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13" w:lineRule="auto" w:before="65"/>
        <w:ind w:left="6215" w:right="6355" w:firstLine="1454"/>
        <w:jc w:val="left"/>
        <w:rPr>
          <w:rFonts w:ascii="Palatino Linotype" w:hAnsi="Palatino Linotype"/>
          <w:b/>
          <w:sz w:val="40"/>
        </w:rPr>
      </w:pPr>
      <w:r>
        <w:rPr>
          <w:rFonts w:ascii="Palatino Linotype" w:hAnsi="Palatino Linotype"/>
          <w:b/>
          <w:spacing w:val="-4"/>
          <w:sz w:val="40"/>
        </w:rPr>
        <w:t>T.C </w:t>
      </w:r>
      <w:r>
        <w:rPr>
          <w:rFonts w:ascii="Palatino Linotype" w:hAnsi="Palatino Linotype"/>
          <w:b/>
          <w:sz w:val="40"/>
        </w:rPr>
        <w:t>ELAZIĞ</w:t>
      </w:r>
      <w:r>
        <w:rPr>
          <w:rFonts w:ascii="Palatino Linotype" w:hAnsi="Palatino Linotype"/>
          <w:b/>
          <w:spacing w:val="-25"/>
          <w:sz w:val="40"/>
        </w:rPr>
        <w:t> </w:t>
      </w:r>
      <w:r>
        <w:rPr>
          <w:rFonts w:ascii="Palatino Linotype" w:hAnsi="Palatino Linotype"/>
          <w:b/>
          <w:sz w:val="40"/>
        </w:rPr>
        <w:t>VALİLİĞİ</w:t>
      </w:r>
    </w:p>
    <w:p>
      <w:pPr>
        <w:spacing w:line="498" w:lineRule="exact" w:before="0"/>
        <w:ind w:left="3059" w:right="3260" w:firstLine="0"/>
        <w:jc w:val="center"/>
        <w:rPr>
          <w:rFonts w:ascii="Palatino Linotype" w:hAnsi="Palatino Linotype"/>
          <w:b/>
          <w:sz w:val="40"/>
        </w:rPr>
      </w:pPr>
      <w:r>
        <w:rPr>
          <w:rFonts w:ascii="Palatino Linotype" w:hAnsi="Palatino Linotype"/>
          <w:b/>
          <w:sz w:val="40"/>
        </w:rPr>
        <w:t>Sanayi</w:t>
      </w:r>
      <w:r>
        <w:rPr>
          <w:rFonts w:ascii="Palatino Linotype" w:hAnsi="Palatino Linotype"/>
          <w:b/>
          <w:spacing w:val="-12"/>
          <w:sz w:val="40"/>
        </w:rPr>
        <w:t> </w:t>
      </w:r>
      <w:r>
        <w:rPr>
          <w:rFonts w:ascii="Palatino Linotype" w:hAnsi="Palatino Linotype"/>
          <w:b/>
          <w:sz w:val="40"/>
        </w:rPr>
        <w:t>Anaokulu</w:t>
      </w:r>
      <w:r>
        <w:rPr>
          <w:rFonts w:ascii="Palatino Linotype" w:hAnsi="Palatino Linotype"/>
          <w:b/>
          <w:spacing w:val="-6"/>
          <w:sz w:val="40"/>
        </w:rPr>
        <w:t> </w:t>
      </w:r>
      <w:r>
        <w:rPr>
          <w:rFonts w:ascii="Palatino Linotype" w:hAnsi="Palatino Linotype"/>
          <w:b/>
          <w:spacing w:val="-2"/>
          <w:sz w:val="40"/>
        </w:rPr>
        <w:t>Müdürlüğü</w:t>
      </w:r>
    </w:p>
    <w:p>
      <w:pPr>
        <w:pStyle w:val="BodyText"/>
        <w:ind w:left="5682"/>
        <w:rPr>
          <w:rFonts w:ascii="Palatino Linotype"/>
          <w:sz w:val="20"/>
        </w:rPr>
      </w:pPr>
      <w:r>
        <w:rPr>
          <w:rFonts w:ascii="Palatino Linotype"/>
          <w:sz w:val="20"/>
        </w:rPr>
        <w:drawing>
          <wp:inline distT="0" distB="0" distL="0" distR="0">
            <wp:extent cx="2923030" cy="2781014"/>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923030" cy="2781014"/>
                    </a:xfrm>
                    <a:prstGeom prst="rect">
                      <a:avLst/>
                    </a:prstGeom>
                  </pic:spPr>
                </pic:pic>
              </a:graphicData>
            </a:graphic>
          </wp:inline>
        </w:drawing>
      </w:r>
      <w:r>
        <w:rPr>
          <w:rFonts w:ascii="Palatino Linotype"/>
          <w:sz w:val="20"/>
        </w:rPr>
      </w:r>
    </w:p>
    <w:p>
      <w:pPr>
        <w:spacing w:before="231"/>
        <w:ind w:left="3057" w:right="3260" w:firstLine="0"/>
        <w:jc w:val="center"/>
        <w:rPr>
          <w:rFonts w:ascii="Palatino Linotype"/>
          <w:b/>
          <w:sz w:val="52"/>
        </w:rPr>
      </w:pPr>
      <w:r>
        <w:rPr>
          <w:rFonts w:ascii="Palatino Linotype"/>
          <w:b/>
          <w:spacing w:val="-4"/>
          <w:sz w:val="52"/>
        </w:rPr>
        <w:t>2024-2028</w:t>
      </w:r>
    </w:p>
    <w:p>
      <w:pPr>
        <w:spacing w:before="240"/>
        <w:ind w:left="3057" w:right="3260" w:firstLine="0"/>
        <w:jc w:val="center"/>
        <w:rPr>
          <w:rFonts w:ascii="Palatino Linotype"/>
          <w:b/>
          <w:sz w:val="52"/>
        </w:rPr>
      </w:pPr>
      <w:r>
        <w:rPr>
          <w:rFonts w:ascii="Palatino Linotype"/>
          <w:b/>
          <w:sz w:val="52"/>
        </w:rPr>
        <w:t>Stratejik</w:t>
      </w:r>
      <w:r>
        <w:rPr>
          <w:rFonts w:ascii="Palatino Linotype"/>
          <w:b/>
          <w:spacing w:val="-22"/>
          <w:sz w:val="52"/>
        </w:rPr>
        <w:t> </w:t>
      </w:r>
      <w:r>
        <w:rPr>
          <w:rFonts w:ascii="Palatino Linotype"/>
          <w:b/>
          <w:spacing w:val="-4"/>
          <w:sz w:val="52"/>
        </w:rPr>
        <w:t>Plan</w:t>
      </w:r>
    </w:p>
    <w:p>
      <w:pPr>
        <w:pStyle w:val="BodyText"/>
        <w:spacing w:before="499"/>
        <w:rPr>
          <w:rFonts w:ascii="Palatino Linotype"/>
          <w:b/>
          <w:sz w:val="52"/>
        </w:rPr>
      </w:pPr>
    </w:p>
    <w:p>
      <w:pPr>
        <w:spacing w:before="0"/>
        <w:ind w:left="3055" w:right="3263" w:firstLine="0"/>
        <w:jc w:val="center"/>
        <w:rPr>
          <w:rFonts w:ascii="Palatino Linotype" w:hAnsi="Palatino Linotype"/>
          <w:b/>
          <w:sz w:val="40"/>
        </w:rPr>
      </w:pPr>
      <w:r>
        <w:rPr>
          <w:rFonts w:ascii="Palatino Linotype" w:hAnsi="Palatino Linotype"/>
          <w:b/>
          <w:spacing w:val="-2"/>
          <w:sz w:val="40"/>
        </w:rPr>
        <w:t>ELAZIĞ</w:t>
      </w:r>
    </w:p>
    <w:p>
      <w:pPr>
        <w:spacing w:after="0"/>
        <w:jc w:val="center"/>
        <w:rPr>
          <w:rFonts w:ascii="Palatino Linotype" w:hAnsi="Palatino Linotype"/>
          <w:sz w:val="40"/>
        </w:rPr>
        <w:sectPr>
          <w:footerReference w:type="default" r:id="rId5"/>
          <w:type w:val="continuous"/>
          <w:pgSz w:w="16840" w:h="11910" w:orient="landscape"/>
          <w:pgMar w:header="0" w:footer="950" w:top="940" w:bottom="1140" w:left="420" w:right="220"/>
          <w:pgNumType w:start="1"/>
        </w:sectPr>
      </w:pPr>
    </w:p>
    <w:p>
      <w:pPr>
        <w:pStyle w:val="BodyText"/>
        <w:spacing w:before="11"/>
        <w:rPr>
          <w:rFonts w:ascii="Palatino Linotype"/>
          <w:b/>
          <w:sz w:val="14"/>
        </w:rPr>
      </w:pPr>
      <w:r>
        <w:rPr/>
        <w:drawing>
          <wp:anchor distT="0" distB="0" distL="0" distR="0" allowOverlap="1" layoutInCell="1" locked="0" behindDoc="0" simplePos="0" relativeHeight="15728640">
            <wp:simplePos x="0" y="0"/>
            <wp:positionH relativeFrom="page">
              <wp:posOffset>1118869</wp:posOffset>
            </wp:positionH>
            <wp:positionV relativeFrom="page">
              <wp:posOffset>643255</wp:posOffset>
            </wp:positionV>
            <wp:extent cx="8451850" cy="631507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8451850" cy="6315074"/>
                    </a:xfrm>
                    <a:prstGeom prst="rect">
                      <a:avLst/>
                    </a:prstGeom>
                  </pic:spPr>
                </pic:pic>
              </a:graphicData>
            </a:graphic>
          </wp:anchor>
        </w:drawing>
      </w:r>
    </w:p>
    <w:p>
      <w:pPr>
        <w:spacing w:after="0"/>
        <w:rPr>
          <w:rFonts w:ascii="Palatino Linotype"/>
          <w:sz w:val="14"/>
        </w:rPr>
        <w:sectPr>
          <w:pgSz w:w="16840" w:h="11910" w:orient="landscape"/>
          <w:pgMar w:header="0" w:footer="950" w:top="1000" w:bottom="1140" w:left="420" w:right="220"/>
        </w:sectPr>
      </w:pPr>
    </w:p>
    <w:p>
      <w:pPr>
        <w:pStyle w:val="BodyText"/>
        <w:ind w:left="6321"/>
        <w:rPr>
          <w:rFonts w:ascii="Palatino Linotype"/>
          <w:sz w:val="20"/>
        </w:rPr>
      </w:pPr>
      <w:r>
        <w:rPr>
          <w:rFonts w:ascii="Palatino Linotype"/>
          <w:sz w:val="20"/>
        </w:rPr>
        <w:drawing>
          <wp:inline distT="0" distB="0" distL="0" distR="0">
            <wp:extent cx="2387995" cy="2515552"/>
            <wp:effectExtent l="0" t="0" r="0" b="0"/>
            <wp:docPr id="4" name="Image 4" descr="kravat, adam, kişi, kıyafet içeren bir resim  Çok yüksek güvenilirlikle oluşturulmuş açıklama"/>
            <wp:cNvGraphicFramePr>
              <a:graphicFrameLocks/>
            </wp:cNvGraphicFramePr>
            <a:graphic>
              <a:graphicData uri="http://schemas.openxmlformats.org/drawingml/2006/picture">
                <pic:pic>
                  <pic:nvPicPr>
                    <pic:cNvPr id="4" name="Image 4" descr="kravat, adam, kişi, kıyafet içeren bir resim  Çok yüksek güvenilirlikle oluşturulmuş açıklama"/>
                    <pic:cNvPicPr/>
                  </pic:nvPicPr>
                  <pic:blipFill>
                    <a:blip r:embed="rId8" cstate="print"/>
                    <a:stretch>
                      <a:fillRect/>
                    </a:stretch>
                  </pic:blipFill>
                  <pic:spPr>
                    <a:xfrm>
                      <a:off x="0" y="0"/>
                      <a:ext cx="2387995" cy="2515552"/>
                    </a:xfrm>
                    <a:prstGeom prst="rect">
                      <a:avLst/>
                    </a:prstGeom>
                  </pic:spPr>
                </pic:pic>
              </a:graphicData>
            </a:graphic>
          </wp:inline>
        </w:drawing>
      </w:r>
      <w:r>
        <w:rPr>
          <w:rFonts w:ascii="Palatino Linotype"/>
          <w:sz w:val="20"/>
        </w:rPr>
      </w:r>
    </w:p>
    <w:p>
      <w:pPr>
        <w:pStyle w:val="BodyText"/>
        <w:rPr>
          <w:rFonts w:ascii="Palatino Linotype"/>
          <w:b/>
          <w:sz w:val="30"/>
        </w:rPr>
      </w:pPr>
    </w:p>
    <w:p>
      <w:pPr>
        <w:pStyle w:val="BodyText"/>
        <w:spacing w:before="291"/>
        <w:rPr>
          <w:rFonts w:ascii="Palatino Linotype"/>
          <w:b/>
          <w:sz w:val="30"/>
        </w:rPr>
      </w:pPr>
    </w:p>
    <w:p>
      <w:pPr>
        <w:spacing w:line="292" w:lineRule="auto" w:before="0"/>
        <w:ind w:left="1092" w:right="1302" w:firstLine="10"/>
        <w:jc w:val="center"/>
        <w:rPr>
          <w:sz w:val="30"/>
        </w:rPr>
      </w:pPr>
      <w:r>
        <w:rPr>
          <w:w w:val="105"/>
          <w:sz w:val="30"/>
        </w:rPr>
        <w:t>“Milli Eğitim'in gayesi; memlekete ahlâklı, karakterli, cumhuriyetçi, inkılâpçı, olumlu, atılgan, başladığı işleri</w:t>
      </w:r>
      <w:r>
        <w:rPr>
          <w:spacing w:val="-18"/>
          <w:w w:val="105"/>
          <w:sz w:val="30"/>
        </w:rPr>
        <w:t> </w:t>
      </w:r>
      <w:r>
        <w:rPr>
          <w:w w:val="105"/>
          <w:sz w:val="30"/>
        </w:rPr>
        <w:t>başarabilecek</w:t>
      </w:r>
      <w:r>
        <w:rPr>
          <w:spacing w:val="-17"/>
          <w:w w:val="105"/>
          <w:sz w:val="30"/>
        </w:rPr>
        <w:t> </w:t>
      </w:r>
      <w:r>
        <w:rPr>
          <w:w w:val="105"/>
          <w:sz w:val="30"/>
        </w:rPr>
        <w:t>kabiliyette,</w:t>
      </w:r>
      <w:r>
        <w:rPr>
          <w:spacing w:val="-18"/>
          <w:w w:val="105"/>
          <w:sz w:val="30"/>
        </w:rPr>
        <w:t> </w:t>
      </w:r>
      <w:r>
        <w:rPr>
          <w:w w:val="105"/>
          <w:sz w:val="30"/>
        </w:rPr>
        <w:t>dürüst,</w:t>
      </w:r>
      <w:r>
        <w:rPr>
          <w:spacing w:val="-17"/>
          <w:w w:val="105"/>
          <w:sz w:val="30"/>
        </w:rPr>
        <w:t> </w:t>
      </w:r>
      <w:r>
        <w:rPr>
          <w:w w:val="105"/>
          <w:sz w:val="30"/>
        </w:rPr>
        <w:t>düşünceli,</w:t>
      </w:r>
      <w:r>
        <w:rPr>
          <w:spacing w:val="-17"/>
          <w:w w:val="105"/>
          <w:sz w:val="30"/>
        </w:rPr>
        <w:t> </w:t>
      </w:r>
      <w:r>
        <w:rPr>
          <w:w w:val="105"/>
          <w:sz w:val="30"/>
        </w:rPr>
        <w:t>iradeli,</w:t>
      </w:r>
      <w:r>
        <w:rPr>
          <w:spacing w:val="-18"/>
          <w:w w:val="105"/>
          <w:sz w:val="30"/>
        </w:rPr>
        <w:t> </w:t>
      </w:r>
      <w:r>
        <w:rPr>
          <w:w w:val="105"/>
          <w:sz w:val="30"/>
        </w:rPr>
        <w:t>hayatta</w:t>
      </w:r>
      <w:r>
        <w:rPr>
          <w:spacing w:val="-17"/>
          <w:w w:val="105"/>
          <w:sz w:val="30"/>
        </w:rPr>
        <w:t> </w:t>
      </w:r>
      <w:r>
        <w:rPr>
          <w:w w:val="105"/>
          <w:sz w:val="30"/>
        </w:rPr>
        <w:t>rastlayacağı</w:t>
      </w:r>
      <w:r>
        <w:rPr>
          <w:spacing w:val="-17"/>
          <w:w w:val="105"/>
          <w:sz w:val="30"/>
        </w:rPr>
        <w:t> </w:t>
      </w:r>
      <w:r>
        <w:rPr>
          <w:w w:val="105"/>
          <w:sz w:val="30"/>
        </w:rPr>
        <w:t>engelleri</w:t>
      </w:r>
      <w:r>
        <w:rPr>
          <w:spacing w:val="-18"/>
          <w:w w:val="105"/>
          <w:sz w:val="30"/>
        </w:rPr>
        <w:t> </w:t>
      </w:r>
      <w:r>
        <w:rPr>
          <w:w w:val="105"/>
          <w:sz w:val="30"/>
        </w:rPr>
        <w:t>aşmaya</w:t>
      </w:r>
      <w:r>
        <w:rPr>
          <w:spacing w:val="-17"/>
          <w:w w:val="105"/>
          <w:sz w:val="30"/>
        </w:rPr>
        <w:t> </w:t>
      </w:r>
      <w:r>
        <w:rPr>
          <w:w w:val="105"/>
          <w:sz w:val="30"/>
        </w:rPr>
        <w:t>kudretli, karakter</w:t>
      </w:r>
      <w:r>
        <w:rPr>
          <w:spacing w:val="-8"/>
          <w:w w:val="105"/>
          <w:sz w:val="30"/>
        </w:rPr>
        <w:t> </w:t>
      </w:r>
      <w:r>
        <w:rPr>
          <w:w w:val="105"/>
          <w:sz w:val="30"/>
        </w:rPr>
        <w:t>sahibi</w:t>
      </w:r>
      <w:r>
        <w:rPr>
          <w:spacing w:val="-5"/>
          <w:w w:val="105"/>
          <w:sz w:val="30"/>
        </w:rPr>
        <w:t> </w:t>
      </w:r>
      <w:r>
        <w:rPr>
          <w:w w:val="105"/>
          <w:sz w:val="30"/>
        </w:rPr>
        <w:t>genç</w:t>
      </w:r>
      <w:r>
        <w:rPr>
          <w:spacing w:val="-8"/>
          <w:w w:val="105"/>
          <w:sz w:val="30"/>
        </w:rPr>
        <w:t> </w:t>
      </w:r>
      <w:r>
        <w:rPr>
          <w:w w:val="105"/>
          <w:sz w:val="30"/>
        </w:rPr>
        <w:t>yetiştirmektir.</w:t>
      </w:r>
      <w:r>
        <w:rPr>
          <w:spacing w:val="-3"/>
          <w:w w:val="105"/>
          <w:sz w:val="30"/>
        </w:rPr>
        <w:t> </w:t>
      </w:r>
      <w:r>
        <w:rPr>
          <w:w w:val="105"/>
          <w:sz w:val="30"/>
        </w:rPr>
        <w:t>Bunun</w:t>
      </w:r>
      <w:r>
        <w:rPr>
          <w:spacing w:val="-3"/>
          <w:w w:val="105"/>
          <w:sz w:val="30"/>
        </w:rPr>
        <w:t> </w:t>
      </w:r>
      <w:r>
        <w:rPr>
          <w:w w:val="105"/>
          <w:sz w:val="30"/>
        </w:rPr>
        <w:t>için</w:t>
      </w:r>
      <w:r>
        <w:rPr>
          <w:spacing w:val="-3"/>
          <w:w w:val="105"/>
          <w:sz w:val="30"/>
        </w:rPr>
        <w:t> </w:t>
      </w:r>
      <w:r>
        <w:rPr>
          <w:w w:val="105"/>
          <w:sz w:val="30"/>
        </w:rPr>
        <w:t>de</w:t>
      </w:r>
      <w:r>
        <w:rPr>
          <w:spacing w:val="-5"/>
          <w:w w:val="105"/>
          <w:sz w:val="30"/>
        </w:rPr>
        <w:t> </w:t>
      </w:r>
      <w:r>
        <w:rPr>
          <w:w w:val="105"/>
          <w:sz w:val="30"/>
        </w:rPr>
        <w:t>öğretim</w:t>
      </w:r>
      <w:r>
        <w:rPr>
          <w:spacing w:val="-6"/>
          <w:w w:val="105"/>
          <w:sz w:val="30"/>
        </w:rPr>
        <w:t> </w:t>
      </w:r>
      <w:r>
        <w:rPr>
          <w:w w:val="105"/>
          <w:sz w:val="30"/>
        </w:rPr>
        <w:t>programları</w:t>
      </w:r>
      <w:r>
        <w:rPr>
          <w:spacing w:val="-8"/>
          <w:w w:val="105"/>
          <w:sz w:val="30"/>
        </w:rPr>
        <w:t> </w:t>
      </w:r>
      <w:r>
        <w:rPr>
          <w:w w:val="105"/>
          <w:sz w:val="30"/>
        </w:rPr>
        <w:t>ve</w:t>
      </w:r>
      <w:r>
        <w:rPr>
          <w:spacing w:val="-9"/>
          <w:w w:val="105"/>
          <w:sz w:val="30"/>
        </w:rPr>
        <w:t> </w:t>
      </w:r>
      <w:r>
        <w:rPr>
          <w:w w:val="105"/>
          <w:sz w:val="30"/>
        </w:rPr>
        <w:t>sistemleri</w:t>
      </w:r>
      <w:r>
        <w:rPr>
          <w:spacing w:val="-6"/>
          <w:w w:val="105"/>
          <w:sz w:val="30"/>
        </w:rPr>
        <w:t> </w:t>
      </w:r>
      <w:r>
        <w:rPr>
          <w:w w:val="105"/>
          <w:sz w:val="30"/>
        </w:rPr>
        <w:t>ona</w:t>
      </w:r>
      <w:r>
        <w:rPr>
          <w:spacing w:val="-6"/>
          <w:w w:val="105"/>
          <w:sz w:val="30"/>
        </w:rPr>
        <w:t> </w:t>
      </w:r>
      <w:r>
        <w:rPr>
          <w:w w:val="105"/>
          <w:sz w:val="30"/>
        </w:rPr>
        <w:t>göre düzenlenmelidir. (1923)”</w:t>
      </w:r>
    </w:p>
    <w:p>
      <w:pPr>
        <w:pStyle w:val="BodyText"/>
        <w:rPr>
          <w:sz w:val="30"/>
        </w:rPr>
      </w:pPr>
    </w:p>
    <w:p>
      <w:pPr>
        <w:pStyle w:val="BodyText"/>
        <w:spacing w:before="106"/>
        <w:rPr>
          <w:sz w:val="30"/>
        </w:rPr>
      </w:pPr>
    </w:p>
    <w:p>
      <w:pPr>
        <w:spacing w:before="0"/>
        <w:ind w:left="3460" w:right="3260" w:firstLine="0"/>
        <w:jc w:val="center"/>
        <w:rPr>
          <w:sz w:val="30"/>
        </w:rPr>
      </w:pPr>
      <w:r>
        <w:rPr>
          <w:sz w:val="30"/>
        </w:rPr>
        <w:t>Mustafa</w:t>
      </w:r>
      <w:r>
        <w:rPr>
          <w:spacing w:val="66"/>
          <w:sz w:val="30"/>
        </w:rPr>
        <w:t> </w:t>
      </w:r>
      <w:r>
        <w:rPr>
          <w:sz w:val="30"/>
        </w:rPr>
        <w:t>Kemal</w:t>
      </w:r>
      <w:r>
        <w:rPr>
          <w:spacing w:val="64"/>
          <w:sz w:val="30"/>
        </w:rPr>
        <w:t> </w:t>
      </w:r>
      <w:r>
        <w:rPr>
          <w:spacing w:val="-2"/>
          <w:sz w:val="30"/>
        </w:rPr>
        <w:t>ATATÜRK</w:t>
      </w:r>
    </w:p>
    <w:p>
      <w:pPr>
        <w:pStyle w:val="BodyText"/>
        <w:spacing w:before="8"/>
        <w:rPr>
          <w:sz w:val="20"/>
        </w:rPr>
      </w:pPr>
      <w:r>
        <w:rPr/>
        <w:drawing>
          <wp:anchor distT="0" distB="0" distL="0" distR="0" allowOverlap="1" layoutInCell="1" locked="0" behindDoc="1" simplePos="0" relativeHeight="487588352">
            <wp:simplePos x="0" y="0"/>
            <wp:positionH relativeFrom="page">
              <wp:posOffset>4740275</wp:posOffset>
            </wp:positionH>
            <wp:positionV relativeFrom="paragraph">
              <wp:posOffset>169773</wp:posOffset>
            </wp:positionV>
            <wp:extent cx="1841472" cy="606742"/>
            <wp:effectExtent l="0" t="0" r="0" b="0"/>
            <wp:wrapTopAndBottom/>
            <wp:docPr id="5" name="Image 5" descr="http://www.msgsl.com/wp-content/uploads/2011/12/Atat%C3%BCrk-imza.jpg"/>
            <wp:cNvGraphicFramePr>
              <a:graphicFrameLocks/>
            </wp:cNvGraphicFramePr>
            <a:graphic>
              <a:graphicData uri="http://schemas.openxmlformats.org/drawingml/2006/picture">
                <pic:pic>
                  <pic:nvPicPr>
                    <pic:cNvPr id="5" name="Image 5" descr="http://www.msgsl.com/wp-content/uploads/2011/12/Atat%C3%BCrk-imza.jpg"/>
                    <pic:cNvPicPr/>
                  </pic:nvPicPr>
                  <pic:blipFill>
                    <a:blip r:embed="rId9" cstate="print"/>
                    <a:stretch>
                      <a:fillRect/>
                    </a:stretch>
                  </pic:blipFill>
                  <pic:spPr>
                    <a:xfrm>
                      <a:off x="0" y="0"/>
                      <a:ext cx="1841472" cy="606742"/>
                    </a:xfrm>
                    <a:prstGeom prst="rect">
                      <a:avLst/>
                    </a:prstGeom>
                  </pic:spPr>
                </pic:pic>
              </a:graphicData>
            </a:graphic>
          </wp:anchor>
        </w:drawing>
      </w:r>
    </w:p>
    <w:p>
      <w:pPr>
        <w:spacing w:after="0"/>
        <w:rPr>
          <w:sz w:val="20"/>
        </w:rPr>
        <w:sectPr>
          <w:pgSz w:w="16840" w:h="11910" w:orient="landscape"/>
          <w:pgMar w:header="0" w:footer="950" w:top="900" w:bottom="1140" w:left="420" w:right="220"/>
        </w:sectPr>
      </w:pPr>
    </w:p>
    <w:p>
      <w:pPr>
        <w:pStyle w:val="BodyText"/>
        <w:rPr>
          <w:sz w:val="24"/>
        </w:rPr>
      </w:pPr>
    </w:p>
    <w:p>
      <w:pPr>
        <w:pStyle w:val="BodyText"/>
        <w:spacing w:before="117"/>
        <w:rPr>
          <w:sz w:val="24"/>
        </w:rPr>
      </w:pPr>
    </w:p>
    <w:p>
      <w:pPr>
        <w:spacing w:before="0"/>
        <w:ind w:left="3060" w:right="3260" w:firstLine="0"/>
        <w:jc w:val="center"/>
        <w:rPr>
          <w:sz w:val="24"/>
        </w:rPr>
      </w:pPr>
      <w:r>
        <w:rPr>
          <w:spacing w:val="2"/>
          <w:w w:val="105"/>
          <w:sz w:val="24"/>
        </w:rPr>
        <w:t>Okul/Kurum</w:t>
      </w:r>
      <w:r>
        <w:rPr>
          <w:spacing w:val="47"/>
          <w:w w:val="105"/>
          <w:sz w:val="24"/>
        </w:rPr>
        <w:t> </w:t>
      </w:r>
      <w:r>
        <w:rPr>
          <w:spacing w:val="-2"/>
          <w:w w:val="105"/>
          <w:sz w:val="24"/>
        </w:rPr>
        <w:t>Bilgileri</w:t>
      </w:r>
    </w:p>
    <w:p>
      <w:pPr>
        <w:pStyle w:val="BodyText"/>
        <w:spacing w:before="168"/>
        <w:rPr>
          <w:sz w:val="20"/>
        </w:rPr>
      </w:pPr>
    </w:p>
    <w:tbl>
      <w:tblPr>
        <w:tblW w:w="0" w:type="auto"/>
        <w:jc w:val="left"/>
        <w:tblInd w:w="81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852"/>
        <w:gridCol w:w="2785"/>
        <w:gridCol w:w="1618"/>
        <w:gridCol w:w="7140"/>
      </w:tblGrid>
      <w:tr>
        <w:trPr>
          <w:trHeight w:val="1771" w:hRule="atLeast"/>
        </w:trPr>
        <w:tc>
          <w:tcPr>
            <w:tcW w:w="2852" w:type="dxa"/>
            <w:tcBorders>
              <w:top w:val="nil"/>
              <w:left w:val="nil"/>
            </w:tcBorders>
            <w:shd w:val="clear" w:color="auto" w:fill="D5E2BB"/>
          </w:tcPr>
          <w:p>
            <w:pPr>
              <w:pStyle w:val="TableParagraph"/>
              <w:spacing w:before="258"/>
              <w:rPr>
                <w:sz w:val="24"/>
              </w:rPr>
            </w:pPr>
          </w:p>
          <w:p>
            <w:pPr>
              <w:pStyle w:val="TableParagraph"/>
              <w:spacing w:before="1"/>
              <w:ind w:left="105"/>
              <w:rPr>
                <w:sz w:val="24"/>
              </w:rPr>
            </w:pPr>
            <w:r>
              <w:rPr>
                <w:spacing w:val="-4"/>
                <w:sz w:val="24"/>
              </w:rPr>
              <w:t>İli:</w:t>
            </w:r>
          </w:p>
        </w:tc>
        <w:tc>
          <w:tcPr>
            <w:tcW w:w="2785" w:type="dxa"/>
            <w:tcBorders>
              <w:top w:val="nil"/>
              <w:right w:val="nil"/>
            </w:tcBorders>
            <w:shd w:val="clear" w:color="auto" w:fill="D5E2BB"/>
          </w:tcPr>
          <w:p>
            <w:pPr>
              <w:pStyle w:val="TableParagraph"/>
              <w:spacing w:before="258"/>
              <w:rPr>
                <w:sz w:val="24"/>
              </w:rPr>
            </w:pPr>
          </w:p>
          <w:p>
            <w:pPr>
              <w:pStyle w:val="TableParagraph"/>
              <w:spacing w:before="1"/>
              <w:ind w:left="105"/>
              <w:rPr>
                <w:sz w:val="24"/>
              </w:rPr>
            </w:pPr>
            <w:r>
              <w:rPr>
                <w:spacing w:val="-2"/>
                <w:w w:val="105"/>
                <w:sz w:val="24"/>
              </w:rPr>
              <w:t>Elazığ</w:t>
            </w:r>
          </w:p>
        </w:tc>
        <w:tc>
          <w:tcPr>
            <w:tcW w:w="1618" w:type="dxa"/>
            <w:tcBorders>
              <w:top w:val="nil"/>
              <w:left w:val="nil"/>
            </w:tcBorders>
            <w:shd w:val="clear" w:color="auto" w:fill="D5E2BB"/>
          </w:tcPr>
          <w:p>
            <w:pPr>
              <w:pStyle w:val="TableParagraph"/>
              <w:spacing w:before="258"/>
              <w:rPr>
                <w:sz w:val="24"/>
              </w:rPr>
            </w:pPr>
          </w:p>
          <w:p>
            <w:pPr>
              <w:pStyle w:val="TableParagraph"/>
              <w:spacing w:before="1"/>
              <w:ind w:left="105"/>
              <w:rPr>
                <w:sz w:val="24"/>
              </w:rPr>
            </w:pPr>
            <w:r>
              <w:rPr>
                <w:spacing w:val="-2"/>
                <w:sz w:val="24"/>
              </w:rPr>
              <w:t>İlçesi:</w:t>
            </w:r>
          </w:p>
        </w:tc>
        <w:tc>
          <w:tcPr>
            <w:tcW w:w="7140" w:type="dxa"/>
            <w:tcBorders>
              <w:top w:val="nil"/>
              <w:right w:val="nil"/>
            </w:tcBorders>
            <w:shd w:val="clear" w:color="auto" w:fill="D5E2BB"/>
          </w:tcPr>
          <w:p>
            <w:pPr>
              <w:pStyle w:val="TableParagraph"/>
              <w:spacing w:before="258"/>
              <w:rPr>
                <w:sz w:val="24"/>
              </w:rPr>
            </w:pPr>
          </w:p>
          <w:p>
            <w:pPr>
              <w:pStyle w:val="TableParagraph"/>
              <w:spacing w:before="1"/>
              <w:ind w:left="100"/>
              <w:rPr>
                <w:sz w:val="24"/>
              </w:rPr>
            </w:pPr>
            <w:r>
              <w:rPr>
                <w:spacing w:val="-2"/>
                <w:w w:val="105"/>
                <w:sz w:val="24"/>
              </w:rPr>
              <w:t>Merkez</w:t>
            </w:r>
          </w:p>
        </w:tc>
      </w:tr>
      <w:tr>
        <w:trPr>
          <w:trHeight w:val="1420" w:hRule="atLeast"/>
        </w:trPr>
        <w:tc>
          <w:tcPr>
            <w:tcW w:w="2852" w:type="dxa"/>
            <w:tcBorders>
              <w:left w:val="nil"/>
            </w:tcBorders>
            <w:shd w:val="clear" w:color="auto" w:fill="D5E2BB"/>
          </w:tcPr>
          <w:p>
            <w:pPr>
              <w:pStyle w:val="TableParagraph"/>
              <w:spacing w:before="7"/>
              <w:ind w:left="105"/>
              <w:rPr>
                <w:sz w:val="24"/>
              </w:rPr>
            </w:pPr>
            <w:r>
              <w:rPr>
                <w:spacing w:val="-2"/>
                <w:w w:val="105"/>
                <w:sz w:val="24"/>
              </w:rPr>
              <w:t>Adres:</w:t>
            </w:r>
          </w:p>
        </w:tc>
        <w:tc>
          <w:tcPr>
            <w:tcW w:w="2785" w:type="dxa"/>
            <w:tcBorders>
              <w:right w:val="nil"/>
            </w:tcBorders>
            <w:shd w:val="clear" w:color="auto" w:fill="EAF0DD"/>
          </w:tcPr>
          <w:p>
            <w:pPr>
              <w:pStyle w:val="TableParagraph"/>
              <w:spacing w:line="319" w:lineRule="auto" w:before="7"/>
              <w:ind w:left="105" w:right="117"/>
              <w:rPr>
                <w:sz w:val="24"/>
              </w:rPr>
            </w:pPr>
            <w:r>
              <w:rPr>
                <w:w w:val="105"/>
                <w:sz w:val="24"/>
              </w:rPr>
              <w:t>Sanayi Mahallesi Alanlar</w:t>
            </w:r>
            <w:r>
              <w:rPr>
                <w:spacing w:val="-14"/>
                <w:w w:val="105"/>
                <w:sz w:val="24"/>
              </w:rPr>
              <w:t> </w:t>
            </w:r>
            <w:r>
              <w:rPr>
                <w:w w:val="105"/>
                <w:sz w:val="24"/>
              </w:rPr>
              <w:t>Sokak</w:t>
            </w:r>
            <w:r>
              <w:rPr>
                <w:spacing w:val="-14"/>
                <w:w w:val="105"/>
                <w:sz w:val="24"/>
              </w:rPr>
              <w:t> </w:t>
            </w:r>
            <w:r>
              <w:rPr>
                <w:w w:val="105"/>
                <w:sz w:val="24"/>
              </w:rPr>
              <w:t>No:23/1</w:t>
            </w:r>
          </w:p>
        </w:tc>
        <w:tc>
          <w:tcPr>
            <w:tcW w:w="1618" w:type="dxa"/>
            <w:tcBorders>
              <w:left w:val="nil"/>
            </w:tcBorders>
            <w:shd w:val="clear" w:color="auto" w:fill="D5E2BB"/>
          </w:tcPr>
          <w:p>
            <w:pPr>
              <w:pStyle w:val="TableParagraph"/>
              <w:spacing w:line="319" w:lineRule="auto" w:before="7"/>
              <w:ind w:left="105" w:right="648"/>
              <w:jc w:val="both"/>
              <w:rPr>
                <w:sz w:val="24"/>
              </w:rPr>
            </w:pPr>
            <w:r>
              <w:rPr>
                <w:spacing w:val="-2"/>
                <w:w w:val="105"/>
                <w:sz w:val="24"/>
              </w:rPr>
              <w:t>Coğrafi Konum: (link)</w:t>
            </w:r>
          </w:p>
        </w:tc>
        <w:tc>
          <w:tcPr>
            <w:tcW w:w="7140" w:type="dxa"/>
            <w:tcBorders>
              <w:right w:val="nil"/>
            </w:tcBorders>
            <w:shd w:val="clear" w:color="auto" w:fill="EAF0DD"/>
          </w:tcPr>
          <w:p>
            <w:pPr>
              <w:pStyle w:val="TableParagraph"/>
              <w:spacing w:before="11"/>
              <w:ind w:left="100"/>
              <w:rPr>
                <w:sz w:val="22"/>
              </w:rPr>
            </w:pPr>
            <w:r>
              <w:rPr>
                <w:spacing w:val="-2"/>
                <w:w w:val="105"/>
                <w:sz w:val="22"/>
              </w:rPr>
              <w:t>https://sanayianaokulu.meb.k12.tr/tema/harita.php</w:t>
            </w:r>
          </w:p>
        </w:tc>
      </w:tr>
      <w:tr>
        <w:trPr>
          <w:trHeight w:val="1003" w:hRule="atLeast"/>
        </w:trPr>
        <w:tc>
          <w:tcPr>
            <w:tcW w:w="2852" w:type="dxa"/>
            <w:tcBorders>
              <w:left w:val="nil"/>
              <w:bottom w:val="single" w:sz="6" w:space="0" w:color="FFFFFF"/>
            </w:tcBorders>
            <w:shd w:val="clear" w:color="auto" w:fill="D5E2BB"/>
          </w:tcPr>
          <w:p>
            <w:pPr>
              <w:pStyle w:val="TableParagraph"/>
              <w:spacing w:before="7"/>
              <w:ind w:left="105"/>
              <w:rPr>
                <w:sz w:val="24"/>
              </w:rPr>
            </w:pPr>
            <w:r>
              <w:rPr>
                <w:sz w:val="24"/>
              </w:rPr>
              <w:t>Telefon</w:t>
            </w:r>
            <w:r>
              <w:rPr>
                <w:spacing w:val="23"/>
                <w:sz w:val="24"/>
              </w:rPr>
              <w:t> </w:t>
            </w:r>
            <w:r>
              <w:rPr>
                <w:spacing w:val="-2"/>
                <w:sz w:val="24"/>
              </w:rPr>
              <w:t>Numarası:</w:t>
            </w:r>
          </w:p>
        </w:tc>
        <w:tc>
          <w:tcPr>
            <w:tcW w:w="2785" w:type="dxa"/>
            <w:tcBorders>
              <w:bottom w:val="single" w:sz="6" w:space="0" w:color="FFFFFF"/>
              <w:right w:val="nil"/>
            </w:tcBorders>
            <w:shd w:val="clear" w:color="auto" w:fill="D5E2BB"/>
          </w:tcPr>
          <w:p>
            <w:pPr>
              <w:pStyle w:val="TableParagraph"/>
              <w:spacing w:before="7"/>
              <w:ind w:left="105"/>
              <w:rPr>
                <w:sz w:val="24"/>
              </w:rPr>
            </w:pPr>
            <w:r>
              <w:rPr>
                <w:spacing w:val="-2"/>
                <w:sz w:val="24"/>
              </w:rPr>
              <w:t>4242243880</w:t>
            </w:r>
          </w:p>
        </w:tc>
        <w:tc>
          <w:tcPr>
            <w:tcW w:w="1618" w:type="dxa"/>
            <w:tcBorders>
              <w:left w:val="nil"/>
              <w:bottom w:val="single" w:sz="6" w:space="0" w:color="FFFFFF"/>
            </w:tcBorders>
            <w:shd w:val="clear" w:color="auto" w:fill="D5E2BB"/>
          </w:tcPr>
          <w:p>
            <w:pPr>
              <w:pStyle w:val="TableParagraph"/>
              <w:spacing w:before="7"/>
              <w:ind w:left="105"/>
              <w:rPr>
                <w:sz w:val="24"/>
              </w:rPr>
            </w:pPr>
            <w:r>
              <w:rPr>
                <w:spacing w:val="-5"/>
                <w:w w:val="105"/>
                <w:sz w:val="24"/>
              </w:rPr>
              <w:t>Fax</w:t>
            </w:r>
          </w:p>
          <w:p>
            <w:pPr>
              <w:pStyle w:val="TableParagraph"/>
              <w:spacing w:before="88"/>
              <w:ind w:left="105"/>
              <w:rPr>
                <w:sz w:val="24"/>
              </w:rPr>
            </w:pPr>
            <w:r>
              <w:rPr>
                <w:spacing w:val="-2"/>
                <w:w w:val="105"/>
                <w:sz w:val="24"/>
              </w:rPr>
              <w:t>Numarası:</w:t>
            </w:r>
          </w:p>
        </w:tc>
        <w:tc>
          <w:tcPr>
            <w:tcW w:w="7140" w:type="dxa"/>
            <w:tcBorders>
              <w:bottom w:val="single" w:sz="6" w:space="0" w:color="FFFFFF"/>
              <w:right w:val="nil"/>
            </w:tcBorders>
            <w:shd w:val="clear" w:color="auto" w:fill="D5E2BB"/>
          </w:tcPr>
          <w:p>
            <w:pPr>
              <w:pStyle w:val="TableParagraph"/>
              <w:spacing w:before="7"/>
              <w:ind w:right="5"/>
              <w:jc w:val="center"/>
              <w:rPr>
                <w:sz w:val="24"/>
              </w:rPr>
            </w:pPr>
            <w:r>
              <w:rPr>
                <w:spacing w:val="-10"/>
                <w:sz w:val="24"/>
              </w:rPr>
              <w:t>-</w:t>
            </w:r>
          </w:p>
        </w:tc>
      </w:tr>
      <w:tr>
        <w:trPr>
          <w:trHeight w:val="1416" w:hRule="atLeast"/>
        </w:trPr>
        <w:tc>
          <w:tcPr>
            <w:tcW w:w="2852" w:type="dxa"/>
            <w:tcBorders>
              <w:top w:val="single" w:sz="6" w:space="0" w:color="FFFFFF"/>
              <w:left w:val="nil"/>
            </w:tcBorders>
            <w:shd w:val="clear" w:color="auto" w:fill="D5E2BB"/>
          </w:tcPr>
          <w:p>
            <w:pPr>
              <w:pStyle w:val="TableParagraph"/>
              <w:spacing w:before="6"/>
              <w:ind w:left="105"/>
              <w:rPr>
                <w:sz w:val="24"/>
              </w:rPr>
            </w:pPr>
            <w:r>
              <w:rPr>
                <w:sz w:val="24"/>
              </w:rPr>
              <w:t>e-Posta</w:t>
            </w:r>
            <w:r>
              <w:rPr>
                <w:spacing w:val="9"/>
                <w:sz w:val="24"/>
              </w:rPr>
              <w:t> </w:t>
            </w:r>
            <w:r>
              <w:rPr>
                <w:spacing w:val="-2"/>
                <w:sz w:val="24"/>
              </w:rPr>
              <w:t>Adresi:</w:t>
            </w:r>
          </w:p>
        </w:tc>
        <w:tc>
          <w:tcPr>
            <w:tcW w:w="2785" w:type="dxa"/>
            <w:tcBorders>
              <w:top w:val="single" w:sz="6" w:space="0" w:color="FFFFFF"/>
              <w:right w:val="nil"/>
            </w:tcBorders>
            <w:shd w:val="clear" w:color="auto" w:fill="EAF0DD"/>
          </w:tcPr>
          <w:p>
            <w:pPr>
              <w:pStyle w:val="TableParagraph"/>
              <w:spacing w:before="6"/>
              <w:ind w:left="105"/>
              <w:rPr>
                <w:sz w:val="24"/>
              </w:rPr>
            </w:pPr>
            <w:hyperlink r:id="rId10">
              <w:r>
                <w:rPr>
                  <w:spacing w:val="-2"/>
                  <w:sz w:val="24"/>
                </w:rPr>
                <w:t>973996@meb.k12.tr</w:t>
              </w:r>
            </w:hyperlink>
          </w:p>
        </w:tc>
        <w:tc>
          <w:tcPr>
            <w:tcW w:w="1618" w:type="dxa"/>
            <w:tcBorders>
              <w:top w:val="single" w:sz="6" w:space="0" w:color="FFFFFF"/>
              <w:left w:val="nil"/>
            </w:tcBorders>
            <w:shd w:val="clear" w:color="auto" w:fill="D5E2BB"/>
          </w:tcPr>
          <w:p>
            <w:pPr>
              <w:pStyle w:val="TableParagraph"/>
              <w:spacing w:line="314" w:lineRule="auto" w:before="6"/>
              <w:ind w:left="105" w:right="200"/>
              <w:rPr>
                <w:sz w:val="24"/>
              </w:rPr>
            </w:pPr>
            <w:r>
              <w:rPr>
                <w:w w:val="105"/>
                <w:sz w:val="24"/>
              </w:rPr>
              <w:t>Web</w:t>
            </w:r>
            <w:r>
              <w:rPr>
                <w:spacing w:val="-14"/>
                <w:w w:val="105"/>
                <w:sz w:val="24"/>
              </w:rPr>
              <w:t> </w:t>
            </w:r>
            <w:r>
              <w:rPr>
                <w:w w:val="105"/>
                <w:sz w:val="24"/>
              </w:rPr>
              <w:t>Sayfası </w:t>
            </w:r>
            <w:r>
              <w:rPr>
                <w:spacing w:val="-2"/>
                <w:w w:val="105"/>
                <w:sz w:val="24"/>
              </w:rPr>
              <w:t>Adresi:</w:t>
            </w:r>
          </w:p>
        </w:tc>
        <w:tc>
          <w:tcPr>
            <w:tcW w:w="7140" w:type="dxa"/>
            <w:tcBorders>
              <w:top w:val="single" w:sz="6" w:space="0" w:color="FFFFFF"/>
              <w:right w:val="nil"/>
            </w:tcBorders>
            <w:shd w:val="clear" w:color="auto" w:fill="EAF0DD"/>
          </w:tcPr>
          <w:p>
            <w:pPr>
              <w:pStyle w:val="TableParagraph"/>
              <w:spacing w:before="6"/>
              <w:ind w:left="100"/>
              <w:rPr>
                <w:sz w:val="24"/>
              </w:rPr>
            </w:pPr>
            <w:r>
              <w:rPr>
                <w:spacing w:val="-2"/>
                <w:w w:val="105"/>
                <w:sz w:val="24"/>
              </w:rPr>
              <w:t>https://sanayianaokulu.meb.k12.tr/</w:t>
            </w:r>
          </w:p>
        </w:tc>
      </w:tr>
      <w:tr>
        <w:trPr>
          <w:trHeight w:val="2184" w:hRule="atLeast"/>
        </w:trPr>
        <w:tc>
          <w:tcPr>
            <w:tcW w:w="2852" w:type="dxa"/>
            <w:tcBorders>
              <w:left w:val="nil"/>
              <w:bottom w:val="nil"/>
            </w:tcBorders>
            <w:shd w:val="clear" w:color="auto" w:fill="D5E2BB"/>
          </w:tcPr>
          <w:p>
            <w:pPr>
              <w:pStyle w:val="TableParagraph"/>
              <w:spacing w:before="7"/>
              <w:ind w:left="105"/>
              <w:rPr>
                <w:sz w:val="24"/>
              </w:rPr>
            </w:pPr>
            <w:r>
              <w:rPr>
                <w:w w:val="105"/>
                <w:sz w:val="24"/>
              </w:rPr>
              <w:t>Kurum</w:t>
            </w:r>
            <w:r>
              <w:rPr>
                <w:spacing w:val="18"/>
                <w:w w:val="105"/>
                <w:sz w:val="24"/>
              </w:rPr>
              <w:t> </w:t>
            </w:r>
            <w:r>
              <w:rPr>
                <w:spacing w:val="-2"/>
                <w:w w:val="105"/>
                <w:sz w:val="24"/>
              </w:rPr>
              <w:t>Kodu:</w:t>
            </w:r>
          </w:p>
        </w:tc>
        <w:tc>
          <w:tcPr>
            <w:tcW w:w="2785" w:type="dxa"/>
            <w:tcBorders>
              <w:bottom w:val="nil"/>
              <w:right w:val="nil"/>
            </w:tcBorders>
            <w:shd w:val="clear" w:color="auto" w:fill="D5E2BB"/>
          </w:tcPr>
          <w:p>
            <w:pPr>
              <w:pStyle w:val="TableParagraph"/>
              <w:spacing w:line="302" w:lineRule="exact"/>
              <w:ind w:left="105"/>
              <w:rPr>
                <w:rFonts w:ascii="Palatino Linotype"/>
                <w:b/>
                <w:sz w:val="24"/>
              </w:rPr>
            </w:pPr>
            <w:r>
              <w:rPr>
                <w:rFonts w:ascii="Palatino Linotype"/>
                <w:b/>
                <w:spacing w:val="-2"/>
                <w:sz w:val="24"/>
              </w:rPr>
              <w:t>973996</w:t>
            </w:r>
          </w:p>
        </w:tc>
        <w:tc>
          <w:tcPr>
            <w:tcW w:w="1618" w:type="dxa"/>
            <w:tcBorders>
              <w:left w:val="nil"/>
              <w:bottom w:val="nil"/>
            </w:tcBorders>
            <w:shd w:val="clear" w:color="auto" w:fill="D5E2BB"/>
          </w:tcPr>
          <w:p>
            <w:pPr>
              <w:pStyle w:val="TableParagraph"/>
              <w:spacing w:line="319" w:lineRule="auto" w:before="7"/>
              <w:ind w:left="105" w:right="200"/>
              <w:rPr>
                <w:sz w:val="24"/>
              </w:rPr>
            </w:pPr>
            <w:r>
              <w:rPr>
                <w:spacing w:val="-2"/>
                <w:w w:val="105"/>
                <w:sz w:val="24"/>
              </w:rPr>
              <w:t>Öğretim Şekli:</w:t>
            </w:r>
          </w:p>
          <w:p>
            <w:pPr>
              <w:pStyle w:val="TableParagraph"/>
              <w:spacing w:line="316" w:lineRule="auto" w:before="159"/>
              <w:ind w:left="105" w:right="200"/>
              <w:rPr>
                <w:sz w:val="24"/>
              </w:rPr>
            </w:pPr>
            <w:r>
              <w:rPr>
                <w:spacing w:val="-4"/>
                <w:w w:val="105"/>
                <w:sz w:val="24"/>
              </w:rPr>
              <w:t>(Tam </w:t>
            </w:r>
            <w:r>
              <w:rPr>
                <w:spacing w:val="-2"/>
                <w:w w:val="105"/>
                <w:sz w:val="24"/>
              </w:rPr>
              <w:t>Gün/İkili Eğitim)</w:t>
            </w:r>
          </w:p>
        </w:tc>
        <w:tc>
          <w:tcPr>
            <w:tcW w:w="7140" w:type="dxa"/>
            <w:tcBorders>
              <w:bottom w:val="nil"/>
              <w:right w:val="nil"/>
            </w:tcBorders>
            <w:shd w:val="clear" w:color="auto" w:fill="D5E2BB"/>
          </w:tcPr>
          <w:p>
            <w:pPr>
              <w:pStyle w:val="TableParagraph"/>
              <w:spacing w:before="7"/>
              <w:ind w:left="100"/>
              <w:rPr>
                <w:sz w:val="24"/>
              </w:rPr>
            </w:pPr>
            <w:r>
              <w:rPr>
                <w:spacing w:val="-2"/>
                <w:w w:val="105"/>
                <w:sz w:val="24"/>
              </w:rPr>
              <w:t>İkili</w:t>
            </w:r>
          </w:p>
        </w:tc>
      </w:tr>
    </w:tbl>
    <w:p>
      <w:pPr>
        <w:spacing w:after="0"/>
        <w:rPr>
          <w:sz w:val="24"/>
        </w:rPr>
        <w:sectPr>
          <w:pgSz w:w="16840" w:h="11910" w:orient="landscape"/>
          <w:pgMar w:header="0" w:footer="950" w:top="1340" w:bottom="1140" w:left="420" w:right="220"/>
        </w:sectPr>
      </w:pPr>
    </w:p>
    <w:p>
      <w:pPr>
        <w:pStyle w:val="BodyText"/>
        <w:ind w:left="1086"/>
        <w:rPr>
          <w:sz w:val="20"/>
        </w:rPr>
      </w:pPr>
      <w:r>
        <w:rPr>
          <w:sz w:val="20"/>
        </w:rPr>
        <w:drawing>
          <wp:inline distT="0" distB="0" distL="0" distR="0">
            <wp:extent cx="8839717" cy="5772721"/>
            <wp:effectExtent l="0" t="0" r="0" b="0"/>
            <wp:docPr id="6" name="Image 6" descr="Açıklama: C:\Users\aidata\Desktop\gülçin arslan\IMG_20151214_104343.jpg"/>
            <wp:cNvGraphicFramePr>
              <a:graphicFrameLocks/>
            </wp:cNvGraphicFramePr>
            <a:graphic>
              <a:graphicData uri="http://schemas.openxmlformats.org/drawingml/2006/picture">
                <pic:pic>
                  <pic:nvPicPr>
                    <pic:cNvPr id="6" name="Image 6" descr="Açıklama: C:\Users\aidata\Desktop\gülçin arslan\IMG_20151214_104343.jpg"/>
                    <pic:cNvPicPr/>
                  </pic:nvPicPr>
                  <pic:blipFill>
                    <a:blip r:embed="rId11" cstate="print"/>
                    <a:stretch>
                      <a:fillRect/>
                    </a:stretch>
                  </pic:blipFill>
                  <pic:spPr>
                    <a:xfrm>
                      <a:off x="0" y="0"/>
                      <a:ext cx="8839717" cy="5772721"/>
                    </a:xfrm>
                    <a:prstGeom prst="rect">
                      <a:avLst/>
                    </a:prstGeom>
                  </pic:spPr>
                </pic:pic>
              </a:graphicData>
            </a:graphic>
          </wp:inline>
        </w:drawing>
      </w:r>
      <w:r>
        <w:rPr>
          <w:sz w:val="20"/>
        </w:rPr>
      </w:r>
    </w:p>
    <w:p>
      <w:pPr>
        <w:spacing w:after="0"/>
        <w:rPr>
          <w:sz w:val="20"/>
        </w:rPr>
        <w:sectPr>
          <w:pgSz w:w="16840" w:h="11910" w:orient="landscape"/>
          <w:pgMar w:header="0" w:footer="950" w:top="1040" w:bottom="1140" w:left="420" w:right="220"/>
        </w:sectPr>
      </w:pPr>
    </w:p>
    <w:p>
      <w:pPr>
        <w:pStyle w:val="Heading5"/>
        <w:spacing w:before="272"/>
        <w:ind w:left="3060"/>
      </w:pPr>
      <w:bookmarkStart w:name="SUNUŞ" w:id="1"/>
      <w:bookmarkEnd w:id="1"/>
      <w:r>
        <w:rPr>
          <w:b w:val="0"/>
        </w:rPr>
      </w:r>
      <w:bookmarkStart w:name="_bookmark0" w:id="2"/>
      <w:bookmarkEnd w:id="2"/>
      <w:r>
        <w:rPr>
          <w:b w:val="0"/>
        </w:rPr>
      </w:r>
      <w:r>
        <w:rPr>
          <w:spacing w:val="-2"/>
        </w:rPr>
        <w:t>SUNUŞ</w:t>
      </w:r>
    </w:p>
    <w:p>
      <w:pPr>
        <w:pStyle w:val="BodyText"/>
        <w:spacing w:before="182"/>
        <w:rPr>
          <w:rFonts w:ascii="Palatino Linotype"/>
          <w:b/>
          <w:sz w:val="24"/>
        </w:rPr>
      </w:pPr>
    </w:p>
    <w:p>
      <w:pPr>
        <w:spacing w:line="381" w:lineRule="auto" w:before="1"/>
        <w:ind w:left="996" w:right="1190" w:firstLine="705"/>
        <w:jc w:val="both"/>
        <w:rPr>
          <w:sz w:val="24"/>
        </w:rPr>
      </w:pPr>
      <w:r>
        <w:rPr>
          <w:w w:val="105"/>
          <w:sz w:val="24"/>
        </w:rPr>
        <w:t>Çok</w:t>
      </w:r>
      <w:r>
        <w:rPr>
          <w:spacing w:val="-2"/>
          <w:w w:val="105"/>
          <w:sz w:val="24"/>
        </w:rPr>
        <w:t> </w:t>
      </w:r>
      <w:r>
        <w:rPr>
          <w:w w:val="105"/>
          <w:sz w:val="24"/>
        </w:rPr>
        <w:t>hızlı</w:t>
      </w:r>
      <w:r>
        <w:rPr>
          <w:spacing w:val="-5"/>
          <w:w w:val="105"/>
          <w:sz w:val="24"/>
        </w:rPr>
        <w:t> </w:t>
      </w:r>
      <w:r>
        <w:rPr>
          <w:w w:val="105"/>
          <w:sz w:val="24"/>
        </w:rPr>
        <w:t>gelişen,</w:t>
      </w:r>
      <w:r>
        <w:rPr>
          <w:spacing w:val="-6"/>
          <w:w w:val="105"/>
          <w:sz w:val="24"/>
        </w:rPr>
        <w:t> </w:t>
      </w:r>
      <w:r>
        <w:rPr>
          <w:w w:val="105"/>
          <w:sz w:val="24"/>
        </w:rPr>
        <w:t>değişen</w:t>
      </w:r>
      <w:r>
        <w:rPr>
          <w:spacing w:val="-3"/>
          <w:w w:val="105"/>
          <w:sz w:val="24"/>
        </w:rPr>
        <w:t> </w:t>
      </w:r>
      <w:r>
        <w:rPr>
          <w:w w:val="105"/>
          <w:sz w:val="24"/>
        </w:rPr>
        <w:t>teknolojilerle</w:t>
      </w:r>
      <w:r>
        <w:rPr>
          <w:spacing w:val="-8"/>
          <w:w w:val="105"/>
          <w:sz w:val="24"/>
        </w:rPr>
        <w:t> </w:t>
      </w:r>
      <w:r>
        <w:rPr>
          <w:w w:val="105"/>
          <w:sz w:val="24"/>
        </w:rPr>
        <w:t>bilginin</w:t>
      </w:r>
      <w:r>
        <w:rPr>
          <w:spacing w:val="-4"/>
          <w:w w:val="105"/>
          <w:sz w:val="24"/>
        </w:rPr>
        <w:t> </w:t>
      </w:r>
      <w:r>
        <w:rPr>
          <w:w w:val="105"/>
          <w:sz w:val="24"/>
        </w:rPr>
        <w:t>değişim</w:t>
      </w:r>
      <w:r>
        <w:rPr>
          <w:spacing w:val="-4"/>
          <w:w w:val="105"/>
          <w:sz w:val="24"/>
        </w:rPr>
        <w:t> </w:t>
      </w:r>
      <w:r>
        <w:rPr>
          <w:w w:val="105"/>
          <w:sz w:val="24"/>
        </w:rPr>
        <w:t>süreci</w:t>
      </w:r>
      <w:r>
        <w:rPr>
          <w:spacing w:val="-6"/>
          <w:w w:val="105"/>
          <w:sz w:val="24"/>
        </w:rPr>
        <w:t> </w:t>
      </w:r>
      <w:r>
        <w:rPr>
          <w:w w:val="105"/>
          <w:sz w:val="24"/>
        </w:rPr>
        <w:t>de</w:t>
      </w:r>
      <w:r>
        <w:rPr>
          <w:spacing w:val="-8"/>
          <w:w w:val="105"/>
          <w:sz w:val="24"/>
        </w:rPr>
        <w:t> </w:t>
      </w:r>
      <w:r>
        <w:rPr>
          <w:w w:val="105"/>
          <w:sz w:val="24"/>
        </w:rPr>
        <w:t>hızla</w:t>
      </w:r>
      <w:r>
        <w:rPr>
          <w:spacing w:val="-3"/>
          <w:w w:val="105"/>
          <w:sz w:val="24"/>
        </w:rPr>
        <w:t> </w:t>
      </w:r>
      <w:r>
        <w:rPr>
          <w:w w:val="105"/>
          <w:sz w:val="24"/>
        </w:rPr>
        <w:t>değişmiş</w:t>
      </w:r>
      <w:r>
        <w:rPr>
          <w:spacing w:val="-4"/>
          <w:w w:val="105"/>
          <w:sz w:val="24"/>
        </w:rPr>
        <w:t> </w:t>
      </w:r>
      <w:r>
        <w:rPr>
          <w:w w:val="105"/>
          <w:sz w:val="24"/>
        </w:rPr>
        <w:t>ve</w:t>
      </w:r>
      <w:r>
        <w:rPr>
          <w:spacing w:val="-8"/>
          <w:w w:val="105"/>
          <w:sz w:val="24"/>
        </w:rPr>
        <w:t> </w:t>
      </w:r>
      <w:r>
        <w:rPr>
          <w:w w:val="105"/>
          <w:sz w:val="24"/>
        </w:rPr>
        <w:t>başarı</w:t>
      </w:r>
      <w:r>
        <w:rPr>
          <w:spacing w:val="-8"/>
          <w:w w:val="105"/>
          <w:sz w:val="24"/>
        </w:rPr>
        <w:t> </w:t>
      </w:r>
      <w:r>
        <w:rPr>
          <w:w w:val="105"/>
          <w:sz w:val="24"/>
        </w:rPr>
        <w:t>için</w:t>
      </w:r>
      <w:r>
        <w:rPr>
          <w:spacing w:val="-4"/>
          <w:w w:val="105"/>
          <w:sz w:val="24"/>
        </w:rPr>
        <w:t> </w:t>
      </w:r>
      <w:r>
        <w:rPr>
          <w:w w:val="105"/>
          <w:sz w:val="24"/>
        </w:rPr>
        <w:t>sistemli ve</w:t>
      </w:r>
      <w:r>
        <w:rPr>
          <w:spacing w:val="-3"/>
          <w:w w:val="105"/>
          <w:sz w:val="24"/>
        </w:rPr>
        <w:t> </w:t>
      </w:r>
      <w:r>
        <w:rPr>
          <w:w w:val="105"/>
          <w:sz w:val="24"/>
        </w:rPr>
        <w:t>planlı</w:t>
      </w:r>
      <w:r>
        <w:rPr>
          <w:spacing w:val="-5"/>
          <w:w w:val="105"/>
          <w:sz w:val="24"/>
        </w:rPr>
        <w:t> </w:t>
      </w:r>
      <w:r>
        <w:rPr>
          <w:w w:val="105"/>
          <w:sz w:val="24"/>
        </w:rPr>
        <w:t>bir</w:t>
      </w:r>
      <w:r>
        <w:rPr>
          <w:spacing w:val="-2"/>
          <w:w w:val="105"/>
          <w:sz w:val="24"/>
        </w:rPr>
        <w:t> </w:t>
      </w:r>
      <w:r>
        <w:rPr>
          <w:w w:val="105"/>
          <w:sz w:val="24"/>
        </w:rPr>
        <w:t>çalışmayı kaçınılmaz</w:t>
      </w:r>
      <w:r>
        <w:rPr>
          <w:w w:val="105"/>
          <w:sz w:val="24"/>
        </w:rPr>
        <w:t> kılmıştır.</w:t>
      </w:r>
      <w:r>
        <w:rPr>
          <w:w w:val="105"/>
          <w:sz w:val="24"/>
        </w:rPr>
        <w:t> Sürekli</w:t>
      </w:r>
      <w:r>
        <w:rPr>
          <w:w w:val="105"/>
          <w:sz w:val="24"/>
        </w:rPr>
        <w:t> değişen</w:t>
      </w:r>
      <w:r>
        <w:rPr>
          <w:w w:val="105"/>
          <w:sz w:val="24"/>
        </w:rPr>
        <w:t> ve</w:t>
      </w:r>
      <w:r>
        <w:rPr>
          <w:w w:val="105"/>
          <w:sz w:val="24"/>
        </w:rPr>
        <w:t> gelişen</w:t>
      </w:r>
      <w:r>
        <w:rPr>
          <w:w w:val="105"/>
          <w:sz w:val="24"/>
        </w:rPr>
        <w:t> ortamlarda</w:t>
      </w:r>
      <w:r>
        <w:rPr>
          <w:w w:val="105"/>
          <w:sz w:val="24"/>
        </w:rPr>
        <w:t> çağın</w:t>
      </w:r>
      <w:r>
        <w:rPr>
          <w:w w:val="105"/>
          <w:sz w:val="24"/>
        </w:rPr>
        <w:t> gerekleri ile</w:t>
      </w:r>
      <w:r>
        <w:rPr>
          <w:w w:val="105"/>
          <w:sz w:val="24"/>
        </w:rPr>
        <w:t> uyumlu</w:t>
      </w:r>
      <w:r>
        <w:rPr>
          <w:w w:val="105"/>
          <w:sz w:val="24"/>
        </w:rPr>
        <w:t> bir eğitim</w:t>
      </w:r>
      <w:r>
        <w:rPr>
          <w:w w:val="105"/>
          <w:sz w:val="24"/>
        </w:rPr>
        <w:t> öğretim</w:t>
      </w:r>
      <w:r>
        <w:rPr>
          <w:w w:val="105"/>
          <w:sz w:val="24"/>
        </w:rPr>
        <w:t> anlayışını sistematik</w:t>
      </w:r>
      <w:r>
        <w:rPr>
          <w:w w:val="105"/>
          <w:sz w:val="24"/>
        </w:rPr>
        <w:t> bir şekilde</w:t>
      </w:r>
      <w:r>
        <w:rPr>
          <w:spacing w:val="-10"/>
          <w:w w:val="105"/>
          <w:sz w:val="24"/>
        </w:rPr>
        <w:t> </w:t>
      </w:r>
      <w:r>
        <w:rPr>
          <w:w w:val="105"/>
          <w:sz w:val="24"/>
        </w:rPr>
        <w:t>devam</w:t>
      </w:r>
      <w:r>
        <w:rPr>
          <w:spacing w:val="-7"/>
          <w:w w:val="105"/>
          <w:sz w:val="24"/>
        </w:rPr>
        <w:t> </w:t>
      </w:r>
      <w:r>
        <w:rPr>
          <w:w w:val="105"/>
          <w:sz w:val="24"/>
        </w:rPr>
        <w:t>ettirebilmemiz,</w:t>
      </w:r>
      <w:r>
        <w:rPr>
          <w:spacing w:val="-4"/>
          <w:w w:val="105"/>
          <w:sz w:val="24"/>
        </w:rPr>
        <w:t> </w:t>
      </w:r>
      <w:r>
        <w:rPr>
          <w:w w:val="105"/>
          <w:sz w:val="24"/>
        </w:rPr>
        <w:t>belirlediğimiz</w:t>
      </w:r>
      <w:r>
        <w:rPr>
          <w:spacing w:val="-10"/>
          <w:w w:val="105"/>
          <w:sz w:val="24"/>
        </w:rPr>
        <w:t> </w:t>
      </w:r>
      <w:r>
        <w:rPr>
          <w:w w:val="105"/>
          <w:sz w:val="24"/>
        </w:rPr>
        <w:t>stratejileri</w:t>
      </w:r>
      <w:r>
        <w:rPr>
          <w:spacing w:val="-8"/>
          <w:w w:val="105"/>
          <w:sz w:val="24"/>
        </w:rPr>
        <w:t> </w:t>
      </w:r>
      <w:r>
        <w:rPr>
          <w:w w:val="105"/>
          <w:sz w:val="24"/>
        </w:rPr>
        <w:t>en</w:t>
      </w:r>
      <w:r>
        <w:rPr>
          <w:spacing w:val="-6"/>
          <w:w w:val="105"/>
          <w:sz w:val="24"/>
        </w:rPr>
        <w:t> </w:t>
      </w:r>
      <w:r>
        <w:rPr>
          <w:w w:val="105"/>
          <w:sz w:val="24"/>
        </w:rPr>
        <w:t>etkin</w:t>
      </w:r>
      <w:r>
        <w:rPr>
          <w:spacing w:val="-7"/>
          <w:w w:val="105"/>
          <w:sz w:val="24"/>
        </w:rPr>
        <w:t> </w:t>
      </w:r>
      <w:r>
        <w:rPr>
          <w:w w:val="105"/>
          <w:sz w:val="24"/>
        </w:rPr>
        <w:t>şekilde</w:t>
      </w:r>
      <w:r>
        <w:rPr>
          <w:spacing w:val="-10"/>
          <w:w w:val="105"/>
          <w:sz w:val="24"/>
        </w:rPr>
        <w:t> </w:t>
      </w:r>
      <w:r>
        <w:rPr>
          <w:w w:val="105"/>
          <w:sz w:val="24"/>
        </w:rPr>
        <w:t>uygulayabilmemiz</w:t>
      </w:r>
      <w:r>
        <w:rPr>
          <w:spacing w:val="-10"/>
          <w:w w:val="105"/>
          <w:sz w:val="24"/>
        </w:rPr>
        <w:t> </w:t>
      </w:r>
      <w:r>
        <w:rPr>
          <w:w w:val="105"/>
          <w:sz w:val="24"/>
        </w:rPr>
        <w:t>ile</w:t>
      </w:r>
      <w:r>
        <w:rPr>
          <w:spacing w:val="-6"/>
          <w:w w:val="105"/>
          <w:sz w:val="24"/>
        </w:rPr>
        <w:t> </w:t>
      </w:r>
      <w:r>
        <w:rPr>
          <w:w w:val="105"/>
          <w:sz w:val="24"/>
        </w:rPr>
        <w:t>mümkün</w:t>
      </w:r>
      <w:r>
        <w:rPr>
          <w:spacing w:val="-7"/>
          <w:w w:val="105"/>
          <w:sz w:val="24"/>
        </w:rPr>
        <w:t> </w:t>
      </w:r>
      <w:r>
        <w:rPr>
          <w:w w:val="105"/>
          <w:sz w:val="24"/>
        </w:rPr>
        <w:t>olacaktır.</w:t>
      </w:r>
      <w:r>
        <w:rPr>
          <w:spacing w:val="-8"/>
          <w:w w:val="105"/>
          <w:sz w:val="24"/>
        </w:rPr>
        <w:t> </w:t>
      </w:r>
      <w:r>
        <w:rPr>
          <w:w w:val="105"/>
          <w:sz w:val="24"/>
        </w:rPr>
        <w:t>Başarılı</w:t>
      </w:r>
      <w:r>
        <w:rPr>
          <w:spacing w:val="-8"/>
          <w:w w:val="105"/>
          <w:sz w:val="24"/>
        </w:rPr>
        <w:t> </w:t>
      </w:r>
      <w:r>
        <w:rPr>
          <w:w w:val="105"/>
          <w:sz w:val="24"/>
        </w:rPr>
        <w:t>olmak</w:t>
      </w:r>
      <w:r>
        <w:rPr>
          <w:spacing w:val="-5"/>
          <w:w w:val="105"/>
          <w:sz w:val="24"/>
        </w:rPr>
        <w:t> </w:t>
      </w:r>
      <w:r>
        <w:rPr>
          <w:w w:val="105"/>
          <w:sz w:val="24"/>
        </w:rPr>
        <w:t>da iyi bir planlama ve bu planın etkin bir şekilde uygulanmasına bağlıdır.</w:t>
      </w:r>
    </w:p>
    <w:p>
      <w:pPr>
        <w:spacing w:line="384" w:lineRule="auto" w:before="0"/>
        <w:ind w:left="996" w:right="1201" w:firstLine="705"/>
        <w:jc w:val="both"/>
        <w:rPr>
          <w:sz w:val="24"/>
        </w:rPr>
      </w:pPr>
      <w:r>
        <w:rPr>
          <w:w w:val="105"/>
          <w:sz w:val="24"/>
        </w:rPr>
        <w:t>Kapsamlı</w:t>
      </w:r>
      <w:r>
        <w:rPr>
          <w:w w:val="105"/>
          <w:sz w:val="24"/>
        </w:rPr>
        <w:t> ve</w:t>
      </w:r>
      <w:r>
        <w:rPr>
          <w:w w:val="105"/>
          <w:sz w:val="24"/>
        </w:rPr>
        <w:t> özgün</w:t>
      </w:r>
      <w:r>
        <w:rPr>
          <w:w w:val="105"/>
          <w:sz w:val="24"/>
        </w:rPr>
        <w:t> bir</w:t>
      </w:r>
      <w:r>
        <w:rPr>
          <w:w w:val="105"/>
          <w:sz w:val="24"/>
        </w:rPr>
        <w:t> çalışmanın</w:t>
      </w:r>
      <w:r>
        <w:rPr>
          <w:w w:val="105"/>
          <w:sz w:val="24"/>
        </w:rPr>
        <w:t> sonucu</w:t>
      </w:r>
      <w:r>
        <w:rPr>
          <w:w w:val="105"/>
          <w:sz w:val="24"/>
        </w:rPr>
        <w:t> hazırlanan</w:t>
      </w:r>
      <w:r>
        <w:rPr>
          <w:w w:val="105"/>
          <w:sz w:val="24"/>
        </w:rPr>
        <w:t> Stratejik</w:t>
      </w:r>
      <w:r>
        <w:rPr>
          <w:w w:val="105"/>
          <w:sz w:val="24"/>
        </w:rPr>
        <w:t> Plan</w:t>
      </w:r>
      <w:r>
        <w:rPr>
          <w:w w:val="105"/>
          <w:sz w:val="24"/>
        </w:rPr>
        <w:t> okulumuzun</w:t>
      </w:r>
      <w:r>
        <w:rPr>
          <w:w w:val="105"/>
          <w:sz w:val="24"/>
        </w:rPr>
        <w:t> çağa</w:t>
      </w:r>
      <w:r>
        <w:rPr>
          <w:w w:val="105"/>
          <w:sz w:val="24"/>
        </w:rPr>
        <w:t> uyumu</w:t>
      </w:r>
      <w:r>
        <w:rPr>
          <w:w w:val="105"/>
          <w:sz w:val="24"/>
        </w:rPr>
        <w:t> ve</w:t>
      </w:r>
      <w:r>
        <w:rPr>
          <w:w w:val="105"/>
          <w:sz w:val="24"/>
        </w:rPr>
        <w:t> gelişimi</w:t>
      </w:r>
      <w:r>
        <w:rPr>
          <w:w w:val="105"/>
          <w:sz w:val="24"/>
        </w:rPr>
        <w:t> açısından</w:t>
      </w:r>
      <w:r>
        <w:rPr>
          <w:w w:val="105"/>
          <w:sz w:val="24"/>
        </w:rPr>
        <w:t> tespit edilen</w:t>
      </w:r>
      <w:r>
        <w:rPr>
          <w:w w:val="105"/>
          <w:sz w:val="24"/>
        </w:rPr>
        <w:t> ve</w:t>
      </w:r>
      <w:r>
        <w:rPr>
          <w:w w:val="105"/>
          <w:sz w:val="24"/>
        </w:rPr>
        <w:t> ulaşılması</w:t>
      </w:r>
      <w:r>
        <w:rPr>
          <w:w w:val="105"/>
          <w:sz w:val="24"/>
        </w:rPr>
        <w:t> gereken</w:t>
      </w:r>
      <w:r>
        <w:rPr>
          <w:w w:val="105"/>
          <w:sz w:val="24"/>
        </w:rPr>
        <w:t> hedeflerin</w:t>
      </w:r>
      <w:r>
        <w:rPr>
          <w:w w:val="105"/>
          <w:sz w:val="24"/>
        </w:rPr>
        <w:t> yönünü</w:t>
      </w:r>
      <w:r>
        <w:rPr>
          <w:w w:val="105"/>
          <w:sz w:val="24"/>
        </w:rPr>
        <w:t> doğrultusunu</w:t>
      </w:r>
      <w:r>
        <w:rPr>
          <w:w w:val="105"/>
          <w:sz w:val="24"/>
        </w:rPr>
        <w:t> ve</w:t>
      </w:r>
      <w:r>
        <w:rPr>
          <w:w w:val="105"/>
          <w:sz w:val="24"/>
        </w:rPr>
        <w:t> tercihlerini</w:t>
      </w:r>
      <w:r>
        <w:rPr>
          <w:w w:val="105"/>
          <w:sz w:val="24"/>
        </w:rPr>
        <w:t> kapsamaktadır.</w:t>
      </w:r>
      <w:r>
        <w:rPr>
          <w:w w:val="105"/>
          <w:sz w:val="24"/>
        </w:rPr>
        <w:t> Katılımcı</w:t>
      </w:r>
      <w:r>
        <w:rPr>
          <w:w w:val="105"/>
          <w:sz w:val="24"/>
        </w:rPr>
        <w:t> bir</w:t>
      </w:r>
      <w:r>
        <w:rPr>
          <w:w w:val="105"/>
          <w:sz w:val="24"/>
        </w:rPr>
        <w:t> anlayış</w:t>
      </w:r>
      <w:r>
        <w:rPr>
          <w:w w:val="105"/>
          <w:sz w:val="24"/>
        </w:rPr>
        <w:t> ile</w:t>
      </w:r>
      <w:r>
        <w:rPr>
          <w:w w:val="105"/>
          <w:sz w:val="24"/>
        </w:rPr>
        <w:t> oluşturulan Stratejik Plânın, okulumuzun eğitim yapısının daha da güçlendirilmesinde bir rehber olarak kullanılması amaçlanmaktadır.</w:t>
      </w:r>
    </w:p>
    <w:p>
      <w:pPr>
        <w:spacing w:line="381" w:lineRule="auto" w:before="0"/>
        <w:ind w:left="996" w:right="1196" w:firstLine="705"/>
        <w:jc w:val="both"/>
        <w:rPr>
          <w:sz w:val="24"/>
        </w:rPr>
      </w:pPr>
      <w:r>
        <w:rPr>
          <w:w w:val="105"/>
          <w:sz w:val="24"/>
        </w:rPr>
        <w:t>Belirlenen</w:t>
      </w:r>
      <w:r>
        <w:rPr>
          <w:w w:val="105"/>
          <w:sz w:val="24"/>
        </w:rPr>
        <w:t> stratejik</w:t>
      </w:r>
      <w:r>
        <w:rPr>
          <w:w w:val="105"/>
          <w:sz w:val="24"/>
        </w:rPr>
        <w:t> amaçlar</w:t>
      </w:r>
      <w:r>
        <w:rPr>
          <w:w w:val="105"/>
          <w:sz w:val="24"/>
        </w:rPr>
        <w:t> doğrultusunda</w:t>
      </w:r>
      <w:r>
        <w:rPr>
          <w:w w:val="105"/>
          <w:sz w:val="24"/>
        </w:rPr>
        <w:t> hedefler</w:t>
      </w:r>
      <w:r>
        <w:rPr>
          <w:w w:val="105"/>
          <w:sz w:val="24"/>
        </w:rPr>
        <w:t> güncellenmiş</w:t>
      </w:r>
      <w:r>
        <w:rPr>
          <w:w w:val="105"/>
          <w:sz w:val="24"/>
        </w:rPr>
        <w:t> ve</w:t>
      </w:r>
      <w:r>
        <w:rPr>
          <w:w w:val="105"/>
          <w:sz w:val="24"/>
        </w:rPr>
        <w:t> okulumuzun</w:t>
      </w:r>
      <w:r>
        <w:rPr>
          <w:w w:val="105"/>
          <w:sz w:val="24"/>
        </w:rPr>
        <w:t> 2024-2028</w:t>
      </w:r>
      <w:r>
        <w:rPr>
          <w:w w:val="105"/>
          <w:sz w:val="24"/>
        </w:rPr>
        <w:t> yıllarına</w:t>
      </w:r>
      <w:r>
        <w:rPr>
          <w:w w:val="105"/>
          <w:sz w:val="24"/>
        </w:rPr>
        <w:t> ait</w:t>
      </w:r>
      <w:r>
        <w:rPr>
          <w:w w:val="105"/>
          <w:sz w:val="24"/>
        </w:rPr>
        <w:t> stratejik</w:t>
      </w:r>
      <w:r>
        <w:rPr>
          <w:w w:val="105"/>
          <w:sz w:val="24"/>
        </w:rPr>
        <w:t> plânı </w:t>
      </w:r>
      <w:r>
        <w:rPr>
          <w:spacing w:val="-2"/>
          <w:w w:val="105"/>
          <w:sz w:val="24"/>
        </w:rPr>
        <w:t>hazırlanmıştır.</w:t>
      </w:r>
    </w:p>
    <w:p>
      <w:pPr>
        <w:spacing w:line="384" w:lineRule="auto" w:before="0"/>
        <w:ind w:left="996" w:right="1203" w:firstLine="705"/>
        <w:jc w:val="both"/>
        <w:rPr>
          <w:sz w:val="24"/>
        </w:rPr>
      </w:pPr>
      <w:r>
        <w:rPr>
          <w:w w:val="105"/>
          <w:sz w:val="24"/>
        </w:rPr>
        <w:t>Okulumuza</w:t>
      </w:r>
      <w:r>
        <w:rPr>
          <w:w w:val="105"/>
          <w:sz w:val="24"/>
        </w:rPr>
        <w:t> ait</w:t>
      </w:r>
      <w:r>
        <w:rPr>
          <w:w w:val="105"/>
          <w:sz w:val="24"/>
        </w:rPr>
        <w:t> bu</w:t>
      </w:r>
      <w:r>
        <w:rPr>
          <w:w w:val="105"/>
          <w:sz w:val="24"/>
        </w:rPr>
        <w:t> planın</w:t>
      </w:r>
      <w:r>
        <w:rPr>
          <w:w w:val="105"/>
          <w:sz w:val="24"/>
        </w:rPr>
        <w:t> hazırlanmasında</w:t>
      </w:r>
      <w:r>
        <w:rPr>
          <w:w w:val="105"/>
          <w:sz w:val="24"/>
        </w:rPr>
        <w:t> her</w:t>
      </w:r>
      <w:r>
        <w:rPr>
          <w:w w:val="105"/>
          <w:sz w:val="24"/>
        </w:rPr>
        <w:t> türlü</w:t>
      </w:r>
      <w:r>
        <w:rPr>
          <w:w w:val="105"/>
          <w:sz w:val="24"/>
        </w:rPr>
        <w:t> özveriyi</w:t>
      </w:r>
      <w:r>
        <w:rPr>
          <w:w w:val="105"/>
          <w:sz w:val="24"/>
        </w:rPr>
        <w:t> gösteren</w:t>
      </w:r>
      <w:r>
        <w:rPr>
          <w:w w:val="105"/>
          <w:sz w:val="24"/>
        </w:rPr>
        <w:t> ve</w:t>
      </w:r>
      <w:r>
        <w:rPr>
          <w:w w:val="105"/>
          <w:sz w:val="24"/>
        </w:rPr>
        <w:t> sürecin</w:t>
      </w:r>
      <w:r>
        <w:rPr>
          <w:w w:val="105"/>
          <w:sz w:val="24"/>
        </w:rPr>
        <w:t> tamamlanmasına</w:t>
      </w:r>
      <w:r>
        <w:rPr>
          <w:w w:val="105"/>
          <w:sz w:val="24"/>
        </w:rPr>
        <w:t> katkıda</w:t>
      </w:r>
      <w:r>
        <w:rPr>
          <w:w w:val="105"/>
          <w:sz w:val="24"/>
        </w:rPr>
        <w:t> bulunan idarecilerimize, stratejik planlama ekiplerimize, planın hazırlanmasında katkısı olan tüm</w:t>
      </w:r>
      <w:r>
        <w:rPr>
          <w:w w:val="105"/>
          <w:sz w:val="24"/>
        </w:rPr>
        <w:t> paydaşlarımıza teşekkür ediyorum. Plan başarıyla uygulandığı takdirde okulumuzun başarısının daha da artacağına inanıyor, tüm personelimize başarılar diliyorum.</w:t>
      </w:r>
    </w:p>
    <w:p>
      <w:pPr>
        <w:pStyle w:val="BodyText"/>
        <w:rPr>
          <w:sz w:val="24"/>
        </w:rPr>
      </w:pPr>
    </w:p>
    <w:p>
      <w:pPr>
        <w:pStyle w:val="BodyText"/>
        <w:rPr>
          <w:sz w:val="24"/>
        </w:rPr>
      </w:pPr>
    </w:p>
    <w:p>
      <w:pPr>
        <w:pStyle w:val="BodyText"/>
        <w:rPr>
          <w:sz w:val="24"/>
        </w:rPr>
      </w:pPr>
    </w:p>
    <w:p>
      <w:pPr>
        <w:pStyle w:val="BodyText"/>
        <w:spacing w:before="153"/>
        <w:rPr>
          <w:sz w:val="24"/>
        </w:rPr>
      </w:pPr>
    </w:p>
    <w:p>
      <w:pPr>
        <w:spacing w:line="456" w:lineRule="auto" w:before="1"/>
        <w:ind w:left="13503" w:right="1190" w:hanging="269"/>
        <w:jc w:val="right"/>
        <w:rPr>
          <w:sz w:val="24"/>
        </w:rPr>
      </w:pPr>
      <w:r>
        <w:rPr>
          <w:w w:val="110"/>
          <w:sz w:val="24"/>
        </w:rPr>
        <w:t>Gülçin </w:t>
      </w:r>
      <w:r>
        <w:rPr>
          <w:w w:val="110"/>
          <w:sz w:val="24"/>
        </w:rPr>
        <w:t>ARSLAN Okul</w:t>
      </w:r>
      <w:r>
        <w:rPr>
          <w:spacing w:val="9"/>
          <w:w w:val="110"/>
          <w:sz w:val="24"/>
        </w:rPr>
        <w:t> </w:t>
      </w:r>
      <w:r>
        <w:rPr>
          <w:spacing w:val="-2"/>
          <w:w w:val="110"/>
          <w:sz w:val="24"/>
        </w:rPr>
        <w:t>Müdürü</w:t>
      </w:r>
    </w:p>
    <w:p>
      <w:pPr>
        <w:spacing w:after="0" w:line="456" w:lineRule="auto"/>
        <w:jc w:val="right"/>
        <w:rPr>
          <w:sz w:val="24"/>
        </w:rPr>
        <w:sectPr>
          <w:pgSz w:w="16840" w:h="11910" w:orient="landscape"/>
          <w:pgMar w:header="0" w:footer="950" w:top="1340" w:bottom="1140" w:left="420" w:right="220"/>
        </w:sectPr>
      </w:pPr>
    </w:p>
    <w:p>
      <w:pPr>
        <w:spacing w:before="58"/>
        <w:ind w:left="996" w:right="0" w:firstLine="0"/>
        <w:jc w:val="left"/>
        <w:rPr>
          <w:rFonts w:ascii="Palatino Linotype" w:hAnsi="Palatino Linotype"/>
          <w:b/>
          <w:sz w:val="24"/>
        </w:rPr>
      </w:pPr>
      <w:r>
        <w:rPr>
          <w:rFonts w:ascii="Palatino Linotype" w:hAnsi="Palatino Linotype"/>
          <w:b/>
          <w:spacing w:val="-2"/>
          <w:sz w:val="24"/>
        </w:rPr>
        <w:t>İÇİNDEKİLER</w:t>
      </w:r>
    </w:p>
    <w:p>
      <w:pPr>
        <w:spacing w:after="0"/>
        <w:jc w:val="left"/>
        <w:rPr>
          <w:rFonts w:ascii="Palatino Linotype" w:hAnsi="Palatino Linotype"/>
          <w:sz w:val="24"/>
        </w:rPr>
        <w:sectPr>
          <w:pgSz w:w="16840" w:h="11910" w:orient="landscape"/>
          <w:pgMar w:header="0" w:footer="950" w:top="920" w:bottom="1544" w:left="420" w:right="220"/>
        </w:sectPr>
      </w:pPr>
    </w:p>
    <w:sdt>
      <w:sdtPr>
        <w:docPartObj>
          <w:docPartGallery w:val="Table of Contents"/>
          <w:docPartUnique/>
        </w:docPartObj>
      </w:sdtPr>
      <w:sdtEndPr/>
      <w:sdtContent>
        <w:p>
          <w:pPr>
            <w:pStyle w:val="TOC1"/>
            <w:tabs>
              <w:tab w:pos="14993" w:val="right" w:leader="dot"/>
            </w:tabs>
            <w:spacing w:before="381"/>
          </w:pPr>
          <w:hyperlink w:history="true" w:anchor="_bookmark0">
            <w:r>
              <w:rPr>
                <w:rFonts w:ascii="Palatino Linotype" w:hAnsi="Palatino Linotype"/>
                <w:spacing w:val="-2"/>
              </w:rPr>
              <w:t>SUNUŞ</w:t>
            </w:r>
            <w:r>
              <w:rPr>
                <w:rFonts w:ascii="Times New Roman" w:hAnsi="Times New Roman"/>
                <w:b w:val="0"/>
              </w:rPr>
              <w:tab/>
            </w:r>
            <w:r>
              <w:rPr>
                <w:spacing w:val="-10"/>
              </w:rPr>
              <w:t>6</w:t>
            </w:r>
          </w:hyperlink>
        </w:p>
        <w:p>
          <w:pPr>
            <w:pStyle w:val="TOC1"/>
            <w:tabs>
              <w:tab w:pos="14993" w:val="right" w:leader="dot"/>
            </w:tabs>
            <w:spacing w:before="157"/>
          </w:pPr>
          <w:hyperlink w:history="true" w:anchor="_bookmark1">
            <w:r>
              <w:rPr>
                <w:rFonts w:ascii="Palatino Linotype" w:hAnsi="Palatino Linotype"/>
              </w:rPr>
              <w:t>BÖLÜM</w:t>
            </w:r>
            <w:r>
              <w:rPr>
                <w:rFonts w:ascii="Palatino Linotype" w:hAnsi="Palatino Linotype"/>
                <w:spacing w:val="-2"/>
              </w:rPr>
              <w:t> </w:t>
            </w:r>
            <w:r>
              <w:rPr>
                <w:rFonts w:ascii="Palatino Linotype" w:hAnsi="Palatino Linotype"/>
                <w:spacing w:val="-10"/>
              </w:rPr>
              <w:t>I</w:t>
            </w:r>
            <w:r>
              <w:rPr>
                <w:rFonts w:ascii="Palatino Linotype" w:hAnsi="Palatino Linotype"/>
              </w:rPr>
              <w:tab/>
            </w:r>
            <w:r>
              <w:rPr>
                <w:spacing w:val="-10"/>
              </w:rPr>
              <w:t>9</w:t>
            </w:r>
          </w:hyperlink>
        </w:p>
        <w:p>
          <w:pPr>
            <w:pStyle w:val="TOC1"/>
            <w:tabs>
              <w:tab w:pos="14993" w:val="right" w:leader="dot"/>
            </w:tabs>
            <w:spacing w:before="153"/>
          </w:pPr>
          <w:hyperlink w:history="true" w:anchor="_bookmark2">
            <w:r>
              <w:rPr>
                <w:rFonts w:ascii="Palatino Linotype" w:hAnsi="Palatino Linotype"/>
              </w:rPr>
              <w:t>GİRİŞ</w:t>
            </w:r>
            <w:r>
              <w:rPr>
                <w:rFonts w:ascii="Palatino Linotype" w:hAnsi="Palatino Linotype"/>
                <w:spacing w:val="-7"/>
              </w:rPr>
              <w:t> </w:t>
            </w:r>
            <w:r>
              <w:rPr>
                <w:rFonts w:ascii="Palatino Linotype" w:hAnsi="Palatino Linotype"/>
              </w:rPr>
              <w:t>VE</w:t>
            </w:r>
            <w:r>
              <w:rPr>
                <w:rFonts w:ascii="Palatino Linotype" w:hAnsi="Palatino Linotype"/>
                <w:spacing w:val="-7"/>
              </w:rPr>
              <w:t> </w:t>
            </w:r>
            <w:r>
              <w:rPr>
                <w:rFonts w:ascii="Palatino Linotype" w:hAnsi="Palatino Linotype"/>
              </w:rPr>
              <w:t>STRATEJİK</w:t>
            </w:r>
            <w:r>
              <w:rPr>
                <w:rFonts w:ascii="Palatino Linotype" w:hAnsi="Palatino Linotype"/>
                <w:spacing w:val="-7"/>
              </w:rPr>
              <w:t> </w:t>
            </w:r>
            <w:r>
              <w:rPr>
                <w:rFonts w:ascii="Palatino Linotype" w:hAnsi="Palatino Linotype"/>
              </w:rPr>
              <w:t>PLANIN</w:t>
            </w:r>
            <w:r>
              <w:rPr>
                <w:rFonts w:ascii="Palatino Linotype" w:hAnsi="Palatino Linotype"/>
                <w:spacing w:val="-4"/>
              </w:rPr>
              <w:t> </w:t>
            </w:r>
            <w:r>
              <w:rPr>
                <w:rFonts w:ascii="Palatino Linotype" w:hAnsi="Palatino Linotype"/>
              </w:rPr>
              <w:t>HAZIRLIK</w:t>
            </w:r>
            <w:r>
              <w:rPr>
                <w:rFonts w:ascii="Palatino Linotype" w:hAnsi="Palatino Linotype"/>
                <w:spacing w:val="-7"/>
              </w:rPr>
              <w:t> </w:t>
            </w:r>
            <w:r>
              <w:rPr>
                <w:rFonts w:ascii="Palatino Linotype" w:hAnsi="Palatino Linotype"/>
                <w:spacing w:val="-2"/>
              </w:rPr>
              <w:t>SÜRECİ</w:t>
            </w:r>
            <w:r>
              <w:rPr>
                <w:rFonts w:ascii="Times New Roman" w:hAnsi="Times New Roman"/>
                <w:b w:val="0"/>
              </w:rPr>
              <w:tab/>
            </w:r>
            <w:r>
              <w:rPr>
                <w:spacing w:val="-10"/>
              </w:rPr>
              <w:t>9</w:t>
            </w:r>
          </w:hyperlink>
        </w:p>
        <w:p>
          <w:pPr>
            <w:pStyle w:val="TOC1"/>
            <w:numPr>
              <w:ilvl w:val="0"/>
              <w:numId w:val="1"/>
            </w:numPr>
            <w:tabs>
              <w:tab w:pos="1476" w:val="left" w:leader="none"/>
              <w:tab w:pos="14992" w:val="right" w:leader="dot"/>
            </w:tabs>
            <w:spacing w:line="240" w:lineRule="auto" w:before="177" w:after="0"/>
            <w:ind w:left="1476" w:right="0" w:hanging="480"/>
            <w:jc w:val="left"/>
          </w:pPr>
          <w:hyperlink w:history="true" w:anchor="_bookmark3">
            <w:r>
              <w:rPr/>
              <w:t>GİRİŞ</w:t>
            </w:r>
            <w:r>
              <w:rPr>
                <w:spacing w:val="-8"/>
              </w:rPr>
              <w:t> </w:t>
            </w:r>
            <w:r>
              <w:rPr/>
              <w:t>VE</w:t>
            </w:r>
            <w:r>
              <w:rPr>
                <w:spacing w:val="-9"/>
              </w:rPr>
              <w:t> </w:t>
            </w:r>
            <w:r>
              <w:rPr/>
              <w:t>STRATEJİK</w:t>
            </w:r>
            <w:r>
              <w:rPr>
                <w:spacing w:val="-2"/>
              </w:rPr>
              <w:t> </w:t>
            </w:r>
            <w:r>
              <w:rPr/>
              <w:t>PLANIN</w:t>
            </w:r>
            <w:r>
              <w:rPr>
                <w:spacing w:val="-10"/>
              </w:rPr>
              <w:t> </w:t>
            </w:r>
            <w:r>
              <w:rPr/>
              <w:t>HAZIRLIK</w:t>
            </w:r>
            <w:r>
              <w:rPr>
                <w:spacing w:val="-6"/>
              </w:rPr>
              <w:t> </w:t>
            </w:r>
            <w:r>
              <w:rPr>
                <w:spacing w:val="-2"/>
              </w:rPr>
              <w:t>SÜRECİ</w:t>
            </w:r>
            <w:r>
              <w:rPr>
                <w:rFonts w:ascii="Times New Roman" w:hAnsi="Times New Roman"/>
                <w:b w:val="0"/>
              </w:rPr>
              <w:tab/>
            </w:r>
            <w:r>
              <w:rPr>
                <w:spacing w:val="-5"/>
              </w:rPr>
              <w:t>10</w:t>
            </w:r>
          </w:hyperlink>
        </w:p>
        <w:p>
          <w:pPr>
            <w:pStyle w:val="TOC1"/>
            <w:numPr>
              <w:ilvl w:val="1"/>
              <w:numId w:val="1"/>
            </w:numPr>
            <w:tabs>
              <w:tab w:pos="1716" w:val="left" w:leader="none"/>
              <w:tab w:pos="14992" w:val="right" w:leader="dot"/>
            </w:tabs>
            <w:spacing w:line="240" w:lineRule="auto" w:before="183" w:after="0"/>
            <w:ind w:left="1716" w:right="0" w:hanging="720"/>
            <w:jc w:val="left"/>
          </w:pPr>
          <w:hyperlink w:history="true" w:anchor="_bookmark4">
            <w:r>
              <w:rPr/>
              <w:t>STRATEJI</w:t>
            </w:r>
            <w:r>
              <w:rPr>
                <w:spacing w:val="-8"/>
              </w:rPr>
              <w:t> </w:t>
            </w:r>
            <w:r>
              <w:rPr/>
              <w:t>GELİŞTİRME</w:t>
            </w:r>
            <w:r>
              <w:rPr>
                <w:spacing w:val="-6"/>
              </w:rPr>
              <w:t> </w:t>
            </w:r>
            <w:r>
              <w:rPr/>
              <w:t>KURULU</w:t>
            </w:r>
            <w:r>
              <w:rPr>
                <w:spacing w:val="-9"/>
              </w:rPr>
              <w:t> </w:t>
            </w:r>
            <w:r>
              <w:rPr/>
              <w:t>VE</w:t>
            </w:r>
            <w:r>
              <w:rPr>
                <w:spacing w:val="-7"/>
              </w:rPr>
              <w:t> </w:t>
            </w:r>
            <w:r>
              <w:rPr/>
              <w:t>STRATEJİK</w:t>
            </w:r>
            <w:r>
              <w:rPr>
                <w:spacing w:val="-9"/>
              </w:rPr>
              <w:t> </w:t>
            </w:r>
            <w:r>
              <w:rPr/>
              <w:t>PLAN</w:t>
            </w:r>
            <w:r>
              <w:rPr>
                <w:spacing w:val="-7"/>
              </w:rPr>
              <w:t> </w:t>
            </w:r>
            <w:r>
              <w:rPr>
                <w:spacing w:val="-4"/>
              </w:rPr>
              <w:t>EKİBİ</w:t>
            </w:r>
            <w:r>
              <w:rPr>
                <w:rFonts w:ascii="Times New Roman" w:hAnsi="Times New Roman"/>
                <w:b w:val="0"/>
              </w:rPr>
              <w:tab/>
            </w:r>
            <w:r>
              <w:rPr>
                <w:spacing w:val="-5"/>
              </w:rPr>
              <w:t>11</w:t>
            </w:r>
          </w:hyperlink>
        </w:p>
        <w:p>
          <w:pPr>
            <w:pStyle w:val="TOC1"/>
            <w:numPr>
              <w:ilvl w:val="1"/>
              <w:numId w:val="2"/>
            </w:numPr>
            <w:tabs>
              <w:tab w:pos="1476" w:val="left" w:leader="none"/>
              <w:tab w:pos="14992" w:val="right" w:leader="dot"/>
            </w:tabs>
            <w:spacing w:line="240" w:lineRule="auto" w:before="179" w:after="0"/>
            <w:ind w:left="1476" w:right="0" w:hanging="480"/>
            <w:jc w:val="left"/>
          </w:pPr>
          <w:hyperlink w:history="true" w:anchor="_bookmark5">
            <w:r>
              <w:rPr/>
              <w:t>PLANLAMA</w:t>
            </w:r>
            <w:r>
              <w:rPr>
                <w:spacing w:val="-9"/>
              </w:rPr>
              <w:t> </w:t>
            </w:r>
            <w:r>
              <w:rPr>
                <w:spacing w:val="-2"/>
              </w:rPr>
              <w:t>SÜRECİ</w:t>
            </w:r>
            <w:r>
              <w:rPr>
                <w:rFonts w:ascii="Times New Roman" w:hAnsi="Times New Roman"/>
                <w:b w:val="0"/>
              </w:rPr>
              <w:tab/>
            </w:r>
            <w:r>
              <w:rPr>
                <w:spacing w:val="-5"/>
              </w:rPr>
              <w:t>11</w:t>
            </w:r>
          </w:hyperlink>
        </w:p>
        <w:p>
          <w:pPr>
            <w:pStyle w:val="TOC1"/>
            <w:tabs>
              <w:tab w:pos="14992" w:val="right" w:leader="dot"/>
            </w:tabs>
          </w:pPr>
          <w:hyperlink w:history="true" w:anchor="_bookmark6">
            <w:r>
              <w:rPr/>
              <w:t>BÖLÜM</w:t>
            </w:r>
            <w:r>
              <w:rPr>
                <w:spacing w:val="-3"/>
              </w:rPr>
              <w:t> </w:t>
            </w:r>
            <w:r>
              <w:rPr>
                <w:spacing w:val="-5"/>
              </w:rPr>
              <w:t>II</w:t>
            </w:r>
            <w:r>
              <w:rPr/>
              <w:tab/>
            </w:r>
            <w:r>
              <w:rPr>
                <w:spacing w:val="-5"/>
              </w:rPr>
              <w:t>13</w:t>
            </w:r>
          </w:hyperlink>
        </w:p>
        <w:p>
          <w:pPr>
            <w:pStyle w:val="TOC1"/>
            <w:numPr>
              <w:ilvl w:val="0"/>
              <w:numId w:val="1"/>
            </w:numPr>
            <w:tabs>
              <w:tab w:pos="1476" w:val="left" w:leader="none"/>
              <w:tab w:pos="14992" w:val="right" w:leader="dot"/>
            </w:tabs>
            <w:spacing w:line="240" w:lineRule="auto" w:before="178" w:after="0"/>
            <w:ind w:left="1476" w:right="0" w:hanging="480"/>
            <w:jc w:val="left"/>
          </w:pPr>
          <w:hyperlink w:history="true" w:anchor="_bookmark7">
            <w:r>
              <w:rPr/>
              <w:t>DURUM</w:t>
            </w:r>
            <w:r>
              <w:rPr>
                <w:spacing w:val="-3"/>
              </w:rPr>
              <w:t> </w:t>
            </w:r>
            <w:r>
              <w:rPr>
                <w:spacing w:val="-2"/>
              </w:rPr>
              <w:t>ANALİZİ</w:t>
            </w:r>
            <w:r>
              <w:rPr>
                <w:rFonts w:ascii="Times New Roman" w:hAnsi="Times New Roman"/>
                <w:b w:val="0"/>
              </w:rPr>
              <w:tab/>
            </w:r>
            <w:r>
              <w:rPr>
                <w:spacing w:val="-5"/>
              </w:rPr>
              <w:t>14</w:t>
            </w:r>
          </w:hyperlink>
        </w:p>
        <w:p>
          <w:pPr>
            <w:pStyle w:val="TOC1"/>
            <w:numPr>
              <w:ilvl w:val="1"/>
              <w:numId w:val="1"/>
            </w:numPr>
            <w:tabs>
              <w:tab w:pos="1348" w:val="left" w:leader="none"/>
              <w:tab w:pos="14992" w:val="right" w:leader="dot"/>
            </w:tabs>
            <w:spacing w:line="240" w:lineRule="auto" w:before="184" w:after="0"/>
            <w:ind w:left="1348" w:right="0" w:hanging="352"/>
            <w:jc w:val="left"/>
          </w:pPr>
          <w:hyperlink w:history="true" w:anchor="_bookmark8">
            <w:r>
              <w:rPr/>
              <w:t>KURUMSAL</w:t>
            </w:r>
            <w:r>
              <w:rPr>
                <w:spacing w:val="-7"/>
              </w:rPr>
              <w:t> </w:t>
            </w:r>
            <w:r>
              <w:rPr>
                <w:spacing w:val="-2"/>
              </w:rPr>
              <w:t>TARİHÇE</w:t>
            </w:r>
            <w:r>
              <w:rPr/>
              <w:tab/>
            </w:r>
            <w:r>
              <w:rPr>
                <w:spacing w:val="-5"/>
              </w:rPr>
              <w:t>14</w:t>
            </w:r>
          </w:hyperlink>
        </w:p>
        <w:p>
          <w:pPr>
            <w:pStyle w:val="TOC1"/>
            <w:numPr>
              <w:ilvl w:val="1"/>
              <w:numId w:val="1"/>
            </w:numPr>
            <w:tabs>
              <w:tab w:pos="1348" w:val="left" w:leader="none"/>
              <w:tab w:pos="14992" w:val="right" w:leader="dot"/>
            </w:tabs>
            <w:spacing w:line="240" w:lineRule="auto" w:before="178" w:after="0"/>
            <w:ind w:left="1348" w:right="0" w:hanging="352"/>
            <w:jc w:val="left"/>
          </w:pPr>
          <w:hyperlink w:history="true" w:anchor="_bookmark9">
            <w:r>
              <w:rPr/>
              <w:t>UYGULANMAKTA</w:t>
            </w:r>
            <w:r>
              <w:rPr>
                <w:spacing w:val="-11"/>
              </w:rPr>
              <w:t> </w:t>
            </w:r>
            <w:r>
              <w:rPr/>
              <w:t>OLAN</w:t>
            </w:r>
            <w:r>
              <w:rPr>
                <w:spacing w:val="-10"/>
              </w:rPr>
              <w:t> </w:t>
            </w:r>
            <w:r>
              <w:rPr/>
              <w:t>STRATEJİK</w:t>
            </w:r>
            <w:r>
              <w:rPr>
                <w:spacing w:val="-11"/>
              </w:rPr>
              <w:t> </w:t>
            </w:r>
            <w:r>
              <w:rPr/>
              <w:t>PLANIN</w:t>
            </w:r>
            <w:r>
              <w:rPr>
                <w:spacing w:val="-6"/>
              </w:rPr>
              <w:t> </w:t>
            </w:r>
            <w:r>
              <w:rPr>
                <w:spacing w:val="-2"/>
              </w:rPr>
              <w:t>DEĞERLENDİRİLMESİ</w:t>
            </w:r>
            <w:r>
              <w:rPr>
                <w:rFonts w:ascii="Times New Roman" w:hAnsi="Times New Roman"/>
                <w:b w:val="0"/>
              </w:rPr>
              <w:tab/>
            </w:r>
            <w:r>
              <w:rPr>
                <w:spacing w:val="-5"/>
              </w:rPr>
              <w:t>15</w:t>
            </w:r>
          </w:hyperlink>
        </w:p>
        <w:p>
          <w:pPr>
            <w:pStyle w:val="TOC1"/>
            <w:numPr>
              <w:ilvl w:val="1"/>
              <w:numId w:val="1"/>
            </w:numPr>
            <w:tabs>
              <w:tab w:pos="1348" w:val="left" w:leader="none"/>
              <w:tab w:pos="14992" w:val="right" w:leader="dot"/>
            </w:tabs>
            <w:spacing w:line="240" w:lineRule="auto" w:before="183" w:after="0"/>
            <w:ind w:left="1348" w:right="0" w:hanging="352"/>
            <w:jc w:val="left"/>
          </w:pPr>
          <w:hyperlink w:history="true" w:anchor="_bookmark10">
            <w:r>
              <w:rPr/>
              <w:t>YASAL</w:t>
            </w:r>
            <w:r>
              <w:rPr>
                <w:spacing w:val="-9"/>
              </w:rPr>
              <w:t> </w:t>
            </w:r>
            <w:r>
              <w:rPr/>
              <w:t>YÜKÜMLÜLÜKLER</w:t>
            </w:r>
            <w:r>
              <w:rPr>
                <w:spacing w:val="-7"/>
              </w:rPr>
              <w:t> </w:t>
            </w:r>
            <w:r>
              <w:rPr/>
              <w:t>VE</w:t>
            </w:r>
            <w:r>
              <w:rPr>
                <w:spacing w:val="-10"/>
              </w:rPr>
              <w:t> </w:t>
            </w:r>
            <w:r>
              <w:rPr/>
              <w:t>MEVZUAT</w:t>
            </w:r>
            <w:r>
              <w:rPr>
                <w:spacing w:val="-8"/>
              </w:rPr>
              <w:t> </w:t>
            </w:r>
            <w:r>
              <w:rPr>
                <w:spacing w:val="-2"/>
              </w:rPr>
              <w:t>ANALİZİ</w:t>
            </w:r>
            <w:r>
              <w:rPr>
                <w:rFonts w:ascii="Times New Roman" w:hAnsi="Times New Roman"/>
                <w:b w:val="0"/>
              </w:rPr>
              <w:tab/>
            </w:r>
            <w:r>
              <w:rPr>
                <w:spacing w:val="-5"/>
              </w:rPr>
              <w:t>15</w:t>
            </w:r>
          </w:hyperlink>
        </w:p>
        <w:p>
          <w:pPr>
            <w:pStyle w:val="TOC1"/>
            <w:numPr>
              <w:ilvl w:val="1"/>
              <w:numId w:val="1"/>
            </w:numPr>
            <w:tabs>
              <w:tab w:pos="1348" w:val="left" w:leader="none"/>
              <w:tab w:pos="14992" w:val="right" w:leader="dot"/>
            </w:tabs>
            <w:spacing w:line="240" w:lineRule="auto" w:before="183" w:after="0"/>
            <w:ind w:left="1348" w:right="0" w:hanging="352"/>
            <w:jc w:val="left"/>
          </w:pPr>
          <w:hyperlink w:history="true" w:anchor="_bookmark11">
            <w:r>
              <w:rPr/>
              <w:t>ÜST</w:t>
            </w:r>
            <w:r>
              <w:rPr>
                <w:spacing w:val="-3"/>
              </w:rPr>
              <w:t> </w:t>
            </w:r>
            <w:r>
              <w:rPr/>
              <w:t>POLİTİKA</w:t>
            </w:r>
            <w:r>
              <w:rPr>
                <w:spacing w:val="-10"/>
              </w:rPr>
              <w:t> </w:t>
            </w:r>
            <w:r>
              <w:rPr/>
              <w:t>BELGELERİ</w:t>
            </w:r>
            <w:r>
              <w:rPr>
                <w:spacing w:val="-8"/>
              </w:rPr>
              <w:t> </w:t>
            </w:r>
            <w:r>
              <w:rPr>
                <w:spacing w:val="-2"/>
              </w:rPr>
              <w:t>ANALİZİ</w:t>
            </w:r>
            <w:r>
              <w:rPr>
                <w:rFonts w:ascii="Times New Roman" w:hAnsi="Times New Roman"/>
                <w:b w:val="0"/>
              </w:rPr>
              <w:tab/>
            </w:r>
            <w:r>
              <w:rPr>
                <w:spacing w:val="-5"/>
              </w:rPr>
              <w:t>57</w:t>
            </w:r>
          </w:hyperlink>
        </w:p>
        <w:p>
          <w:pPr>
            <w:pStyle w:val="TOC1"/>
            <w:numPr>
              <w:ilvl w:val="1"/>
              <w:numId w:val="1"/>
            </w:numPr>
            <w:tabs>
              <w:tab w:pos="1348" w:val="left" w:leader="none"/>
              <w:tab w:pos="14992" w:val="right" w:leader="dot"/>
            </w:tabs>
            <w:spacing w:line="240" w:lineRule="auto" w:before="179" w:after="0"/>
            <w:ind w:left="1348" w:right="0" w:hanging="352"/>
            <w:jc w:val="left"/>
          </w:pPr>
          <w:hyperlink w:history="true" w:anchor="_bookmark12">
            <w:r>
              <w:rPr/>
              <w:t>FAALIYET</w:t>
            </w:r>
            <w:r>
              <w:rPr>
                <w:spacing w:val="-9"/>
              </w:rPr>
              <w:t> </w:t>
            </w:r>
            <w:r>
              <w:rPr/>
              <w:t>ALANLARI</w:t>
            </w:r>
            <w:r>
              <w:rPr>
                <w:spacing w:val="-10"/>
              </w:rPr>
              <w:t> </w:t>
            </w:r>
            <w:r>
              <w:rPr/>
              <w:t>İLE</w:t>
            </w:r>
            <w:r>
              <w:rPr>
                <w:spacing w:val="-11"/>
              </w:rPr>
              <w:t> </w:t>
            </w:r>
            <w:r>
              <w:rPr/>
              <w:t>ÜRÜN/HİZMETLERİN</w:t>
            </w:r>
            <w:r>
              <w:rPr>
                <w:spacing w:val="-9"/>
              </w:rPr>
              <w:t> </w:t>
            </w:r>
            <w:r>
              <w:rPr>
                <w:spacing w:val="-2"/>
              </w:rPr>
              <w:t>BELİRLENMESİ</w:t>
            </w:r>
            <w:r>
              <w:rPr>
                <w:rFonts w:ascii="Times New Roman" w:hAnsi="Times New Roman"/>
                <w:b w:val="0"/>
              </w:rPr>
              <w:tab/>
            </w:r>
            <w:r>
              <w:rPr>
                <w:spacing w:val="-5"/>
              </w:rPr>
              <w:t>58</w:t>
            </w:r>
          </w:hyperlink>
        </w:p>
        <w:p>
          <w:pPr>
            <w:pStyle w:val="TOC1"/>
            <w:numPr>
              <w:ilvl w:val="1"/>
              <w:numId w:val="1"/>
            </w:numPr>
            <w:tabs>
              <w:tab w:pos="1345" w:val="left" w:leader="none"/>
              <w:tab w:pos="14992" w:val="right" w:leader="dot"/>
            </w:tabs>
            <w:spacing w:line="240" w:lineRule="auto" w:before="163" w:after="0"/>
            <w:ind w:left="1345" w:right="0" w:hanging="349"/>
            <w:jc w:val="left"/>
            <w:rPr>
              <w:rFonts w:ascii="Palatino Linotype" w:hAnsi="Palatino Linotype"/>
            </w:rPr>
          </w:pPr>
          <w:hyperlink w:history="true" w:anchor="_bookmark13">
            <w:r>
              <w:rPr>
                <w:rFonts w:ascii="Palatino Linotype" w:hAnsi="Palatino Linotype"/>
              </w:rPr>
              <w:t>PAYDAŞ</w:t>
            </w:r>
            <w:r>
              <w:rPr>
                <w:rFonts w:ascii="Palatino Linotype" w:hAnsi="Palatino Linotype"/>
                <w:spacing w:val="-8"/>
              </w:rPr>
              <w:t> </w:t>
            </w:r>
            <w:r>
              <w:rPr>
                <w:rFonts w:ascii="Palatino Linotype" w:hAnsi="Palatino Linotype"/>
                <w:spacing w:val="-2"/>
              </w:rPr>
              <w:t>ANALIZI</w:t>
            </w:r>
            <w:r>
              <w:rPr>
                <w:rFonts w:ascii="Times New Roman" w:hAnsi="Times New Roman"/>
                <w:b w:val="0"/>
              </w:rPr>
              <w:tab/>
            </w:r>
            <w:r>
              <w:rPr>
                <w:spacing w:val="-5"/>
              </w:rPr>
              <w:t>60</w:t>
            </w:r>
          </w:hyperlink>
        </w:p>
        <w:p>
          <w:pPr>
            <w:pStyle w:val="TOC1"/>
            <w:numPr>
              <w:ilvl w:val="1"/>
              <w:numId w:val="1"/>
            </w:numPr>
            <w:tabs>
              <w:tab w:pos="1348" w:val="left" w:leader="none"/>
              <w:tab w:pos="14992" w:val="right" w:leader="dot"/>
            </w:tabs>
            <w:spacing w:line="240" w:lineRule="auto" w:before="173" w:after="0"/>
            <w:ind w:left="1348" w:right="0" w:hanging="352"/>
            <w:jc w:val="left"/>
          </w:pPr>
          <w:hyperlink w:history="true" w:anchor="_bookmark14">
            <w:r>
              <w:rPr/>
              <w:t>OKUL/KURUM</w:t>
            </w:r>
            <w:r>
              <w:rPr>
                <w:spacing w:val="-6"/>
              </w:rPr>
              <w:t> </w:t>
            </w:r>
            <w:r>
              <w:rPr/>
              <w:t>İÇI</w:t>
            </w:r>
            <w:r>
              <w:rPr>
                <w:spacing w:val="-2"/>
              </w:rPr>
              <w:t> ANALIZI</w:t>
            </w:r>
            <w:r>
              <w:rPr/>
              <w:tab/>
            </w:r>
            <w:r>
              <w:rPr>
                <w:spacing w:val="-5"/>
              </w:rPr>
              <w:t>76</w:t>
            </w:r>
          </w:hyperlink>
        </w:p>
        <w:p>
          <w:pPr>
            <w:pStyle w:val="TOC1"/>
            <w:numPr>
              <w:ilvl w:val="2"/>
              <w:numId w:val="1"/>
            </w:numPr>
            <w:tabs>
              <w:tab w:pos="1500" w:val="left" w:leader="none"/>
              <w:tab w:pos="14992" w:val="right" w:leader="dot"/>
            </w:tabs>
            <w:spacing w:line="240" w:lineRule="auto" w:before="183" w:after="0"/>
            <w:ind w:left="1500" w:right="0" w:hanging="504"/>
            <w:jc w:val="left"/>
          </w:pPr>
          <w:hyperlink w:history="true" w:anchor="_bookmark15">
            <w:r>
              <w:rPr/>
              <w:t>TEŞKILAT</w:t>
            </w:r>
            <w:r>
              <w:rPr>
                <w:spacing w:val="-8"/>
              </w:rPr>
              <w:t> </w:t>
            </w:r>
            <w:r>
              <w:rPr>
                <w:spacing w:val="-2"/>
              </w:rPr>
              <w:t>YAPISI</w:t>
            </w:r>
            <w:r>
              <w:rPr/>
              <w:tab/>
            </w:r>
            <w:r>
              <w:rPr>
                <w:spacing w:val="-5"/>
              </w:rPr>
              <w:t>77</w:t>
            </w:r>
          </w:hyperlink>
        </w:p>
        <w:p>
          <w:pPr>
            <w:pStyle w:val="TOC1"/>
            <w:numPr>
              <w:ilvl w:val="2"/>
              <w:numId w:val="1"/>
            </w:numPr>
            <w:tabs>
              <w:tab w:pos="1500" w:val="left" w:leader="none"/>
              <w:tab w:pos="14992" w:val="right" w:leader="dot"/>
            </w:tabs>
            <w:spacing w:line="240" w:lineRule="auto" w:before="178" w:after="0"/>
            <w:ind w:left="1500" w:right="0" w:hanging="504"/>
            <w:jc w:val="left"/>
          </w:pPr>
          <w:hyperlink w:history="true" w:anchor="_bookmark16">
            <w:r>
              <w:rPr/>
              <w:t>İNSAN</w:t>
            </w:r>
            <w:r>
              <w:rPr>
                <w:spacing w:val="-4"/>
              </w:rPr>
              <w:t> </w:t>
            </w:r>
            <w:r>
              <w:rPr>
                <w:spacing w:val="-2"/>
              </w:rPr>
              <w:t>KAYNAKLARI</w:t>
            </w:r>
            <w:r>
              <w:rPr>
                <w:rFonts w:ascii="Times New Roman" w:hAnsi="Times New Roman"/>
                <w:b w:val="0"/>
              </w:rPr>
              <w:tab/>
            </w:r>
            <w:r>
              <w:rPr>
                <w:spacing w:val="-5"/>
              </w:rPr>
              <w:t>78</w:t>
            </w:r>
          </w:hyperlink>
        </w:p>
        <w:p>
          <w:pPr>
            <w:pStyle w:val="TOC1"/>
            <w:numPr>
              <w:ilvl w:val="2"/>
              <w:numId w:val="1"/>
            </w:numPr>
            <w:tabs>
              <w:tab w:pos="1498" w:val="left" w:leader="none"/>
              <w:tab w:pos="14992" w:val="right" w:leader="dot"/>
            </w:tabs>
            <w:spacing w:line="240" w:lineRule="auto" w:before="164" w:after="0"/>
            <w:ind w:left="1498" w:right="0" w:hanging="502"/>
            <w:jc w:val="left"/>
            <w:rPr>
              <w:rFonts w:ascii="Palatino Linotype" w:hAnsi="Palatino Linotype"/>
            </w:rPr>
          </w:pPr>
          <w:hyperlink w:history="true" w:anchor="_bookmark17">
            <w:r>
              <w:rPr>
                <w:rFonts w:ascii="Palatino Linotype" w:hAnsi="Palatino Linotype"/>
              </w:rPr>
              <w:t>TEKNOLOJİK</w:t>
            </w:r>
            <w:r>
              <w:rPr>
                <w:rFonts w:ascii="Palatino Linotype" w:hAnsi="Palatino Linotype"/>
                <w:spacing w:val="-9"/>
              </w:rPr>
              <w:t> </w:t>
            </w:r>
            <w:r>
              <w:rPr>
                <w:rFonts w:ascii="Palatino Linotype" w:hAnsi="Palatino Linotype"/>
                <w:spacing w:val="-4"/>
              </w:rPr>
              <w:t>DÜZEY</w:t>
            </w:r>
            <w:r>
              <w:rPr>
                <w:rFonts w:ascii="Palatino Linotype" w:hAnsi="Palatino Linotype"/>
              </w:rPr>
              <w:tab/>
            </w:r>
            <w:r>
              <w:rPr>
                <w:spacing w:val="-5"/>
              </w:rPr>
              <w:t>82</w:t>
            </w:r>
          </w:hyperlink>
        </w:p>
        <w:p>
          <w:pPr>
            <w:pStyle w:val="TOC1"/>
            <w:numPr>
              <w:ilvl w:val="2"/>
              <w:numId w:val="1"/>
            </w:numPr>
            <w:tabs>
              <w:tab w:pos="1500" w:val="left" w:leader="none"/>
              <w:tab w:pos="14992" w:val="right" w:leader="dot"/>
            </w:tabs>
            <w:spacing w:line="240" w:lineRule="auto" w:before="177" w:after="0"/>
            <w:ind w:left="1500" w:right="0" w:hanging="504"/>
            <w:jc w:val="left"/>
          </w:pPr>
          <w:hyperlink w:history="true" w:anchor="_bookmark18">
            <w:r>
              <w:rPr/>
              <w:t>MALI </w:t>
            </w:r>
            <w:r>
              <w:rPr>
                <w:spacing w:val="-2"/>
              </w:rPr>
              <w:t>KAYNAKLAR</w:t>
            </w:r>
            <w:r>
              <w:rPr/>
              <w:tab/>
            </w:r>
            <w:r>
              <w:rPr>
                <w:spacing w:val="-5"/>
              </w:rPr>
              <w:t>83</w:t>
            </w:r>
          </w:hyperlink>
        </w:p>
        <w:p>
          <w:pPr>
            <w:pStyle w:val="TOC1"/>
            <w:numPr>
              <w:ilvl w:val="2"/>
              <w:numId w:val="1"/>
            </w:numPr>
            <w:tabs>
              <w:tab w:pos="1477" w:val="left" w:leader="none"/>
              <w:tab w:pos="14992" w:val="right" w:leader="dot"/>
            </w:tabs>
            <w:spacing w:line="240" w:lineRule="auto" w:before="179" w:after="0"/>
            <w:ind w:left="1477" w:right="0" w:hanging="481"/>
            <w:jc w:val="left"/>
          </w:pPr>
          <w:hyperlink w:history="true" w:anchor="_bookmark19">
            <w:r>
              <w:rPr>
                <w:smallCaps/>
              </w:rPr>
              <w:t>İstatistiki</w:t>
            </w:r>
            <w:r>
              <w:rPr>
                <w:smallCaps/>
                <w:spacing w:val="-5"/>
              </w:rPr>
              <w:t> </w:t>
            </w:r>
            <w:r>
              <w:rPr>
                <w:smallCaps/>
                <w:spacing w:val="-2"/>
              </w:rPr>
              <w:t>Veriler</w:t>
            </w:r>
            <w:r>
              <w:rPr>
                <w:rFonts w:ascii="Times New Roman" w:hAnsi="Times New Roman"/>
                <w:b w:val="0"/>
                <w:smallCaps w:val="0"/>
                <w:sz w:val="16"/>
              </w:rPr>
              <w:tab/>
            </w:r>
            <w:r>
              <w:rPr>
                <w:smallCaps/>
                <w:spacing w:val="-5"/>
              </w:rPr>
              <w:t>85</w:t>
            </w:r>
          </w:hyperlink>
        </w:p>
        <w:p>
          <w:pPr>
            <w:pStyle w:val="TOC2"/>
            <w:numPr>
              <w:ilvl w:val="1"/>
              <w:numId w:val="1"/>
            </w:numPr>
            <w:tabs>
              <w:tab w:pos="1335" w:val="left" w:leader="none"/>
              <w:tab w:pos="14992" w:val="right" w:leader="dot"/>
            </w:tabs>
            <w:spacing w:line="240" w:lineRule="auto" w:before="63" w:after="20"/>
            <w:ind w:left="1335" w:right="0" w:hanging="339"/>
            <w:jc w:val="left"/>
            <w:rPr>
              <w:i w:val="0"/>
              <w:sz w:val="20"/>
            </w:rPr>
          </w:pPr>
          <w:hyperlink w:history="true" w:anchor="_bookmark20">
            <w:r>
              <w:rPr>
                <w:i w:val="0"/>
                <w:sz w:val="20"/>
              </w:rPr>
              <w:t>Ç</w:t>
            </w:r>
            <w:r>
              <w:rPr>
                <w:i w:val="0"/>
                <w:sz w:val="16"/>
              </w:rPr>
              <w:t>EVRE</w:t>
            </w:r>
            <w:r>
              <w:rPr>
                <w:i w:val="0"/>
                <w:spacing w:val="-4"/>
                <w:sz w:val="16"/>
              </w:rPr>
              <w:t> </w:t>
            </w:r>
            <w:r>
              <w:rPr>
                <w:i w:val="0"/>
                <w:sz w:val="20"/>
              </w:rPr>
              <w:t>A</w:t>
            </w:r>
            <w:r>
              <w:rPr>
                <w:i w:val="0"/>
                <w:sz w:val="16"/>
              </w:rPr>
              <w:t>NALIZI</w:t>
            </w:r>
            <w:r>
              <w:rPr>
                <w:i w:val="0"/>
                <w:spacing w:val="-5"/>
                <w:sz w:val="16"/>
              </w:rPr>
              <w:t> </w:t>
            </w:r>
            <w:r>
              <w:rPr>
                <w:i w:val="0"/>
                <w:spacing w:val="-2"/>
                <w:sz w:val="20"/>
              </w:rPr>
              <w:t>(PESTLE)</w:t>
            </w:r>
            <w:r>
              <w:rPr>
                <w:i w:val="0"/>
                <w:sz w:val="20"/>
              </w:rPr>
              <w:tab/>
            </w:r>
            <w:r>
              <w:rPr>
                <w:i w:val="0"/>
                <w:spacing w:val="-5"/>
                <w:sz w:val="20"/>
              </w:rPr>
              <w:t>90</w:t>
            </w:r>
          </w:hyperlink>
        </w:p>
        <w:p>
          <w:pPr>
            <w:pStyle w:val="TOC1"/>
            <w:tabs>
              <w:tab w:pos="14992" w:val="right" w:leader="dot"/>
            </w:tabs>
            <w:spacing w:before="46"/>
          </w:pPr>
          <w:hyperlink w:history="true" w:anchor="_bookmark21">
            <w:r>
              <w:rPr/>
              <w:t>BÖLÜM</w:t>
            </w:r>
            <w:r>
              <w:rPr>
                <w:spacing w:val="-3"/>
              </w:rPr>
              <w:t> </w:t>
            </w:r>
            <w:r>
              <w:rPr>
                <w:spacing w:val="-5"/>
              </w:rPr>
              <w:t>III</w:t>
            </w:r>
            <w:r>
              <w:rPr/>
              <w:tab/>
            </w:r>
            <w:r>
              <w:rPr>
                <w:spacing w:val="-5"/>
              </w:rPr>
              <w:t>96</w:t>
            </w:r>
          </w:hyperlink>
        </w:p>
        <w:p>
          <w:pPr>
            <w:pStyle w:val="TOC1"/>
            <w:tabs>
              <w:tab w:pos="14992" w:val="right" w:leader="dot"/>
            </w:tabs>
            <w:spacing w:before="178"/>
          </w:pPr>
          <w:hyperlink w:history="true" w:anchor="_bookmark22">
            <w:r>
              <w:rPr/>
              <w:t>GELECEĞE</w:t>
            </w:r>
            <w:r>
              <w:rPr>
                <w:spacing w:val="-10"/>
              </w:rPr>
              <w:t> </w:t>
            </w:r>
            <w:r>
              <w:rPr>
                <w:spacing w:val="-2"/>
              </w:rPr>
              <w:t>BAKIŞ</w:t>
            </w:r>
            <w:r>
              <w:rPr>
                <w:rFonts w:ascii="Times New Roman" w:hAnsi="Times New Roman"/>
                <w:b w:val="0"/>
              </w:rPr>
              <w:tab/>
            </w:r>
            <w:r>
              <w:rPr>
                <w:spacing w:val="-5"/>
              </w:rPr>
              <w:t>96</w:t>
            </w:r>
          </w:hyperlink>
        </w:p>
        <w:p>
          <w:pPr>
            <w:pStyle w:val="TOC3"/>
            <w:numPr>
              <w:ilvl w:val="1"/>
              <w:numId w:val="3"/>
            </w:numPr>
            <w:tabs>
              <w:tab w:pos="1652" w:val="left" w:leader="none"/>
              <w:tab w:pos="14992" w:val="right" w:leader="dot"/>
            </w:tabs>
            <w:spacing w:line="240" w:lineRule="auto" w:before="188" w:after="0"/>
            <w:ind w:left="1652" w:right="0" w:hanging="416"/>
            <w:jc w:val="left"/>
            <w:rPr>
              <w:rFonts w:ascii="Calibri" w:hAnsi="Calibri"/>
            </w:rPr>
          </w:pPr>
          <w:hyperlink w:history="true" w:anchor="_bookmark23">
            <w:r>
              <w:rPr>
                <w:spacing w:val="-2"/>
                <w:w w:val="115"/>
              </w:rPr>
              <w:t>MİSYONUMUZ</w:t>
            </w:r>
            <w:r>
              <w:rPr/>
              <w:tab/>
            </w:r>
            <w:r>
              <w:rPr>
                <w:rFonts w:ascii="Calibri" w:hAnsi="Calibri"/>
                <w:spacing w:val="-5"/>
                <w:w w:val="115"/>
              </w:rPr>
              <w:t>97</w:t>
            </w:r>
          </w:hyperlink>
        </w:p>
        <w:p>
          <w:pPr>
            <w:pStyle w:val="TOC3"/>
            <w:numPr>
              <w:ilvl w:val="1"/>
              <w:numId w:val="3"/>
            </w:numPr>
            <w:tabs>
              <w:tab w:pos="1652" w:val="left" w:leader="none"/>
              <w:tab w:pos="14992" w:val="right" w:leader="dot"/>
            </w:tabs>
            <w:spacing w:line="240" w:lineRule="auto" w:before="68" w:after="0"/>
            <w:ind w:left="1652" w:right="0" w:hanging="416"/>
            <w:jc w:val="left"/>
            <w:rPr>
              <w:rFonts w:ascii="Calibri" w:hAnsi="Calibri"/>
            </w:rPr>
          </w:pPr>
          <w:hyperlink w:history="true" w:anchor="_bookmark24">
            <w:r>
              <w:rPr>
                <w:spacing w:val="-2"/>
                <w:w w:val="115"/>
              </w:rPr>
              <w:t>VİZYONUMUZ</w:t>
            </w:r>
            <w:r>
              <w:rPr>
                <w:rFonts w:ascii="Times New Roman" w:hAnsi="Times New Roman"/>
              </w:rPr>
              <w:tab/>
            </w:r>
            <w:r>
              <w:rPr>
                <w:rFonts w:ascii="Calibri" w:hAnsi="Calibri"/>
                <w:spacing w:val="-5"/>
                <w:w w:val="115"/>
              </w:rPr>
              <w:t>97</w:t>
            </w:r>
          </w:hyperlink>
        </w:p>
        <w:p>
          <w:pPr>
            <w:pStyle w:val="TOC3"/>
            <w:numPr>
              <w:ilvl w:val="1"/>
              <w:numId w:val="3"/>
            </w:numPr>
            <w:tabs>
              <w:tab w:pos="1652" w:val="left" w:leader="none"/>
              <w:tab w:pos="14992" w:val="right" w:leader="dot"/>
            </w:tabs>
            <w:spacing w:line="240" w:lineRule="auto" w:before="63" w:after="0"/>
            <w:ind w:left="1652" w:right="0" w:hanging="416"/>
            <w:jc w:val="left"/>
            <w:rPr>
              <w:rFonts w:ascii="Calibri" w:hAnsi="Calibri"/>
            </w:rPr>
          </w:pPr>
          <w:hyperlink w:history="true" w:anchor="_bookmark25">
            <w:r>
              <w:rPr>
                <w:spacing w:val="-2"/>
                <w:w w:val="110"/>
              </w:rPr>
              <w:t>TEMEL</w:t>
            </w:r>
            <w:r>
              <w:rPr>
                <w:spacing w:val="-4"/>
                <w:w w:val="110"/>
              </w:rPr>
              <w:t> </w:t>
            </w:r>
            <w:r>
              <w:rPr>
                <w:spacing w:val="-2"/>
                <w:w w:val="110"/>
              </w:rPr>
              <w:t>DEĞERLERİMİZ</w:t>
            </w:r>
            <w:r>
              <w:rPr>
                <w:rFonts w:ascii="Times New Roman" w:hAnsi="Times New Roman"/>
              </w:rPr>
              <w:tab/>
            </w:r>
            <w:r>
              <w:rPr>
                <w:rFonts w:ascii="Calibri" w:hAnsi="Calibri"/>
                <w:spacing w:val="-5"/>
                <w:w w:val="110"/>
              </w:rPr>
              <w:t>98</w:t>
            </w:r>
          </w:hyperlink>
        </w:p>
        <w:p>
          <w:pPr>
            <w:pStyle w:val="TOC1"/>
            <w:tabs>
              <w:tab w:pos="14992" w:val="right" w:leader="dot"/>
            </w:tabs>
          </w:pPr>
          <w:hyperlink w:history="true" w:anchor="_bookmark26">
            <w:r>
              <w:rPr/>
              <w:t>BÖLÜM</w:t>
            </w:r>
            <w:r>
              <w:rPr>
                <w:spacing w:val="-2"/>
              </w:rPr>
              <w:t> </w:t>
            </w:r>
            <w:r>
              <w:rPr>
                <w:spacing w:val="-5"/>
              </w:rPr>
              <w:t>IV</w:t>
            </w:r>
            <w:r>
              <w:rPr/>
              <w:tab/>
            </w:r>
            <w:r>
              <w:rPr>
                <w:spacing w:val="-5"/>
              </w:rPr>
              <w:t>99</w:t>
            </w:r>
          </w:hyperlink>
        </w:p>
        <w:p>
          <w:pPr>
            <w:pStyle w:val="TOC1"/>
            <w:numPr>
              <w:ilvl w:val="0"/>
              <w:numId w:val="4"/>
            </w:numPr>
            <w:tabs>
              <w:tab w:pos="1476" w:val="left" w:leader="none"/>
              <w:tab w:pos="14992" w:val="right" w:leader="dot"/>
            </w:tabs>
            <w:spacing w:line="240" w:lineRule="auto" w:before="184" w:after="0"/>
            <w:ind w:left="1476" w:right="0" w:hanging="480"/>
            <w:jc w:val="left"/>
          </w:pPr>
          <w:hyperlink w:history="true" w:anchor="_bookmark27">
            <w:r>
              <w:rPr/>
              <w:t>AMAÇ,</w:t>
            </w:r>
            <w:r>
              <w:rPr>
                <w:spacing w:val="-13"/>
              </w:rPr>
              <w:t> </w:t>
            </w:r>
            <w:r>
              <w:rPr/>
              <w:t>HEDEF</w:t>
            </w:r>
            <w:r>
              <w:rPr>
                <w:spacing w:val="-7"/>
              </w:rPr>
              <w:t> </w:t>
            </w:r>
            <w:r>
              <w:rPr/>
              <w:t>VE</w:t>
            </w:r>
            <w:r>
              <w:rPr>
                <w:spacing w:val="-9"/>
              </w:rPr>
              <w:t> </w:t>
            </w:r>
            <w:r>
              <w:rPr/>
              <w:t>PERFORMANS</w:t>
            </w:r>
            <w:r>
              <w:rPr>
                <w:spacing w:val="-10"/>
              </w:rPr>
              <w:t> </w:t>
            </w:r>
            <w:r>
              <w:rPr/>
              <w:t>GÖSTERGESİ</w:t>
            </w:r>
            <w:r>
              <w:rPr>
                <w:spacing w:val="-8"/>
              </w:rPr>
              <w:t> </w:t>
            </w:r>
            <w:r>
              <w:rPr/>
              <w:t>İLE</w:t>
            </w:r>
            <w:r>
              <w:rPr>
                <w:spacing w:val="-10"/>
              </w:rPr>
              <w:t> </w:t>
            </w:r>
            <w:r>
              <w:rPr/>
              <w:t>STRATEJİLERİN</w:t>
            </w:r>
            <w:r>
              <w:rPr>
                <w:spacing w:val="-9"/>
              </w:rPr>
              <w:t> </w:t>
            </w:r>
            <w:r>
              <w:rPr>
                <w:spacing w:val="-2"/>
              </w:rPr>
              <w:t>BELİRLENMESİ</w:t>
            </w:r>
            <w:r>
              <w:rPr>
                <w:rFonts w:ascii="Times New Roman" w:hAnsi="Times New Roman"/>
                <w:b w:val="0"/>
              </w:rPr>
              <w:tab/>
            </w:r>
            <w:r>
              <w:rPr>
                <w:spacing w:val="-5"/>
              </w:rPr>
              <w:t>100</w:t>
            </w:r>
          </w:hyperlink>
        </w:p>
        <w:p>
          <w:pPr>
            <w:pStyle w:val="TOC1"/>
            <w:tabs>
              <w:tab w:pos="14992" w:val="right" w:leader="dot"/>
            </w:tabs>
            <w:spacing w:before="178"/>
          </w:pPr>
          <w:hyperlink w:history="true" w:anchor="_bookmark28">
            <w:r>
              <w:rPr/>
              <w:t>V.</w:t>
            </w:r>
            <w:r>
              <w:rPr>
                <w:spacing w:val="-5"/>
              </w:rPr>
              <w:t> </w:t>
            </w:r>
            <w:r>
              <w:rPr/>
              <w:t>BÖLÜM:</w:t>
            </w:r>
            <w:r>
              <w:rPr>
                <w:spacing w:val="-6"/>
              </w:rPr>
              <w:t> </w:t>
            </w:r>
            <w:r>
              <w:rPr>
                <w:spacing w:val="-2"/>
              </w:rPr>
              <w:t>MALİYETLENDİRME</w:t>
            </w:r>
            <w:r>
              <w:rPr>
                <w:rFonts w:ascii="Times New Roman" w:hAnsi="Times New Roman"/>
                <w:b w:val="0"/>
              </w:rPr>
              <w:tab/>
            </w:r>
            <w:r>
              <w:rPr>
                <w:spacing w:val="-5"/>
              </w:rPr>
              <w:t>105</w:t>
            </w:r>
          </w:hyperlink>
        </w:p>
        <w:p>
          <w:pPr>
            <w:pStyle w:val="TOC1"/>
            <w:tabs>
              <w:tab w:pos="14992" w:val="right" w:leader="dot"/>
            </w:tabs>
            <w:spacing w:before="184"/>
          </w:pPr>
          <w:hyperlink w:history="true" w:anchor="_bookmark29">
            <w:r>
              <w:rPr/>
              <w:t>V.</w:t>
            </w:r>
            <w:r>
              <w:rPr>
                <w:spacing w:val="1"/>
              </w:rPr>
              <w:t> </w:t>
            </w:r>
            <w:r>
              <w:rPr>
                <w:spacing w:val="-2"/>
              </w:rPr>
              <w:t>BÖLÜM</w:t>
            </w:r>
            <w:r>
              <w:rPr/>
              <w:tab/>
            </w:r>
            <w:r>
              <w:rPr>
                <w:spacing w:val="-5"/>
              </w:rPr>
              <w:t>106</w:t>
            </w:r>
          </w:hyperlink>
        </w:p>
        <w:p>
          <w:pPr>
            <w:pStyle w:val="TOC1"/>
            <w:tabs>
              <w:tab w:pos="14992" w:val="right" w:leader="dot"/>
            </w:tabs>
            <w:spacing w:before="178"/>
          </w:pPr>
          <w:hyperlink w:history="true" w:anchor="_bookmark30">
            <w:r>
              <w:rPr/>
              <w:t>İZLEME</w:t>
            </w:r>
            <w:r>
              <w:rPr>
                <w:spacing w:val="-2"/>
              </w:rPr>
              <w:t> </w:t>
            </w:r>
            <w:r>
              <w:rPr/>
              <w:t>VE</w:t>
            </w:r>
            <w:r>
              <w:rPr>
                <w:spacing w:val="-6"/>
              </w:rPr>
              <w:t> </w:t>
            </w:r>
            <w:r>
              <w:rPr>
                <w:spacing w:val="-2"/>
              </w:rPr>
              <w:t>DEĞERLENDİRME</w:t>
            </w:r>
            <w:r>
              <w:rPr/>
              <w:tab/>
            </w:r>
            <w:r>
              <w:rPr>
                <w:spacing w:val="-5"/>
              </w:rPr>
              <w:t>106</w:t>
            </w:r>
          </w:hyperlink>
        </w:p>
        <w:p>
          <w:pPr>
            <w:pStyle w:val="TOC1"/>
            <w:numPr>
              <w:ilvl w:val="0"/>
              <w:numId w:val="4"/>
            </w:numPr>
            <w:tabs>
              <w:tab w:pos="1476" w:val="left" w:leader="none"/>
              <w:tab w:pos="14992" w:val="right" w:leader="dot"/>
            </w:tabs>
            <w:spacing w:line="240" w:lineRule="auto" w:before="183" w:after="0"/>
            <w:ind w:left="1476" w:right="0" w:hanging="480"/>
            <w:jc w:val="left"/>
          </w:pPr>
          <w:hyperlink w:history="true" w:anchor="_bookmark31">
            <w:r>
              <w:rPr/>
              <w:t>İZLEME</w:t>
            </w:r>
            <w:r>
              <w:rPr>
                <w:spacing w:val="-2"/>
              </w:rPr>
              <w:t> </w:t>
            </w:r>
            <w:r>
              <w:rPr/>
              <w:t>VE</w:t>
            </w:r>
            <w:r>
              <w:rPr>
                <w:spacing w:val="-6"/>
              </w:rPr>
              <w:t> </w:t>
            </w:r>
            <w:r>
              <w:rPr>
                <w:spacing w:val="-2"/>
              </w:rPr>
              <w:t>DEĞERLENDİRME</w:t>
            </w:r>
            <w:r>
              <w:rPr/>
              <w:tab/>
            </w:r>
            <w:r>
              <w:rPr>
                <w:spacing w:val="-5"/>
              </w:rPr>
              <w:t>107</w:t>
            </w:r>
          </w:hyperlink>
        </w:p>
      </w:sdtContent>
    </w:sdt>
    <w:p>
      <w:pPr>
        <w:spacing w:after="0" w:line="240" w:lineRule="auto"/>
        <w:jc w:val="left"/>
        <w:sectPr>
          <w:type w:val="continuous"/>
          <w:pgSz w:w="16840" w:h="11910" w:orient="landscape"/>
          <w:pgMar w:header="0" w:footer="950" w:top="969" w:bottom="1544" w:left="420" w:right="220"/>
        </w:sectPr>
      </w:pPr>
    </w:p>
    <w:p>
      <w:pPr>
        <w:pStyle w:val="Heading1"/>
        <w:spacing w:line="1258" w:lineRule="exact"/>
      </w:pPr>
      <w:bookmarkStart w:name="BÖLÜM I" w:id="3"/>
      <w:bookmarkEnd w:id="3"/>
      <w:r>
        <w:rPr>
          <w:b w:val="0"/>
        </w:rPr>
      </w:r>
      <w:bookmarkStart w:name="_bookmark1" w:id="4"/>
      <w:bookmarkEnd w:id="4"/>
      <w:r>
        <w:rPr>
          <w:b w:val="0"/>
        </w:rPr>
      </w:r>
      <w:r>
        <w:rPr>
          <w:color w:val="00AFEF"/>
        </w:rPr>
        <w:t>BÖLÜM </w:t>
      </w:r>
      <w:r>
        <w:rPr>
          <w:color w:val="00AFEF"/>
          <w:spacing w:val="-10"/>
        </w:rPr>
        <w:t>I</w:t>
      </w:r>
    </w:p>
    <w:p>
      <w:pPr>
        <w:pStyle w:val="Heading2"/>
        <w:spacing w:before="822"/>
        <w:ind w:left="3059"/>
      </w:pPr>
      <w:bookmarkStart w:name="GİRİŞ VE STRATEJİK PLANIN HAZIRLIK SÜREC" w:id="5"/>
      <w:bookmarkEnd w:id="5"/>
      <w:r>
        <w:rPr>
          <w:b w:val="0"/>
        </w:rPr>
      </w:r>
      <w:bookmarkStart w:name="_bookmark2" w:id="6"/>
      <w:bookmarkEnd w:id="6"/>
      <w:r>
        <w:rPr>
          <w:b w:val="0"/>
        </w:rPr>
      </w:r>
      <w:r>
        <w:rPr>
          <w:color w:val="C00000"/>
        </w:rPr>
        <w:t>GİRİŞ</w:t>
      </w:r>
      <w:r>
        <w:rPr>
          <w:color w:val="C00000"/>
          <w:spacing w:val="-5"/>
        </w:rPr>
        <w:t> </w:t>
      </w:r>
      <w:r>
        <w:rPr>
          <w:color w:val="C00000"/>
        </w:rPr>
        <w:t>VE</w:t>
      </w:r>
      <w:r>
        <w:rPr>
          <w:color w:val="C00000"/>
          <w:spacing w:val="-4"/>
        </w:rPr>
        <w:t> </w:t>
      </w:r>
      <w:r>
        <w:rPr>
          <w:color w:val="C00000"/>
        </w:rPr>
        <w:t>STRATEJİK</w:t>
      </w:r>
      <w:r>
        <w:rPr>
          <w:color w:val="C00000"/>
          <w:spacing w:val="-5"/>
        </w:rPr>
        <w:t> </w:t>
      </w:r>
      <w:r>
        <w:rPr>
          <w:color w:val="C00000"/>
        </w:rPr>
        <w:t>PLANIN</w:t>
      </w:r>
      <w:r>
        <w:rPr>
          <w:color w:val="C00000"/>
          <w:spacing w:val="-7"/>
        </w:rPr>
        <w:t> </w:t>
      </w:r>
      <w:r>
        <w:rPr>
          <w:color w:val="C00000"/>
        </w:rPr>
        <w:t>HAZIRLIK</w:t>
      </w:r>
      <w:r>
        <w:rPr>
          <w:color w:val="C00000"/>
          <w:spacing w:val="-5"/>
        </w:rPr>
        <w:t> </w:t>
      </w:r>
      <w:r>
        <w:rPr>
          <w:color w:val="C00000"/>
          <w:spacing w:val="-2"/>
        </w:rPr>
        <w:t>SÜRECİ</w:t>
      </w:r>
    </w:p>
    <w:p>
      <w:pPr>
        <w:spacing w:after="0"/>
        <w:sectPr>
          <w:pgSz w:w="16840" w:h="11910" w:orient="landscape"/>
          <w:pgMar w:header="0" w:footer="950" w:top="1100" w:bottom="1140" w:left="420" w:right="220"/>
        </w:sectPr>
      </w:pPr>
    </w:p>
    <w:p>
      <w:pPr>
        <w:pStyle w:val="BodyText"/>
        <w:rPr>
          <w:rFonts w:ascii="Palatino Linotype"/>
          <w:b/>
          <w:sz w:val="28"/>
        </w:rPr>
      </w:pPr>
    </w:p>
    <w:p>
      <w:pPr>
        <w:pStyle w:val="BodyText"/>
        <w:spacing w:before="103"/>
        <w:rPr>
          <w:rFonts w:ascii="Palatino Linotype"/>
          <w:b/>
          <w:sz w:val="28"/>
        </w:rPr>
      </w:pPr>
    </w:p>
    <w:p>
      <w:pPr>
        <w:pStyle w:val="Heading3"/>
        <w:numPr>
          <w:ilvl w:val="0"/>
          <w:numId w:val="5"/>
        </w:numPr>
        <w:tabs>
          <w:tab w:pos="1715" w:val="left" w:leader="none"/>
        </w:tabs>
        <w:spacing w:line="240" w:lineRule="auto" w:before="0" w:after="0"/>
        <w:ind w:left="1715" w:right="0" w:hanging="359"/>
        <w:jc w:val="left"/>
      </w:pPr>
      <w:bookmarkStart w:name="1. GİRİŞ VE STRATEJİK PLANIN HAZIRLIK SÜ" w:id="7"/>
      <w:bookmarkEnd w:id="7"/>
      <w:r>
        <w:rPr>
          <w:b w:val="0"/>
        </w:rPr>
      </w:r>
      <w:bookmarkStart w:name="_bookmark3" w:id="8"/>
      <w:bookmarkEnd w:id="8"/>
      <w:r>
        <w:rPr>
          <w:b w:val="0"/>
        </w:rPr>
      </w:r>
      <w:r>
        <w:rPr>
          <w:color w:val="00AFEF"/>
        </w:rPr>
        <w:t>GİRİŞ</w:t>
      </w:r>
      <w:r>
        <w:rPr>
          <w:color w:val="00AFEF"/>
          <w:spacing w:val="-10"/>
        </w:rPr>
        <w:t> </w:t>
      </w:r>
      <w:r>
        <w:rPr>
          <w:color w:val="00AFEF"/>
        </w:rPr>
        <w:t>VE</w:t>
      </w:r>
      <w:r>
        <w:rPr>
          <w:color w:val="00AFEF"/>
          <w:spacing w:val="-3"/>
        </w:rPr>
        <w:t> </w:t>
      </w:r>
      <w:r>
        <w:rPr>
          <w:color w:val="00AFEF"/>
        </w:rPr>
        <w:t>STRATEJİK</w:t>
      </w:r>
      <w:r>
        <w:rPr>
          <w:color w:val="00AFEF"/>
          <w:spacing w:val="-5"/>
        </w:rPr>
        <w:t> </w:t>
      </w:r>
      <w:r>
        <w:rPr>
          <w:color w:val="00AFEF"/>
        </w:rPr>
        <w:t>PLANIN</w:t>
      </w:r>
      <w:r>
        <w:rPr>
          <w:color w:val="00AFEF"/>
          <w:spacing w:val="-7"/>
        </w:rPr>
        <w:t> </w:t>
      </w:r>
      <w:r>
        <w:rPr>
          <w:color w:val="00AFEF"/>
        </w:rPr>
        <w:t>HAZIRLIK</w:t>
      </w:r>
      <w:r>
        <w:rPr>
          <w:color w:val="00AFEF"/>
          <w:spacing w:val="1"/>
        </w:rPr>
        <w:t> </w:t>
      </w:r>
      <w:r>
        <w:rPr>
          <w:color w:val="00AFEF"/>
          <w:spacing w:val="-2"/>
        </w:rPr>
        <w:t>SÜRECİ</w:t>
      </w:r>
    </w:p>
    <w:p>
      <w:pPr>
        <w:spacing w:line="381" w:lineRule="auto" w:before="168"/>
        <w:ind w:left="996" w:right="1189" w:firstLine="710"/>
        <w:jc w:val="both"/>
        <w:rPr>
          <w:sz w:val="24"/>
        </w:rPr>
      </w:pPr>
      <w:r>
        <w:rPr>
          <w:w w:val="105"/>
          <w:sz w:val="24"/>
        </w:rPr>
        <w:t>5018 sayılı</w:t>
      </w:r>
      <w:r>
        <w:rPr>
          <w:spacing w:val="-1"/>
          <w:w w:val="105"/>
          <w:sz w:val="24"/>
        </w:rPr>
        <w:t> </w:t>
      </w:r>
      <w:r>
        <w:rPr>
          <w:w w:val="105"/>
          <w:sz w:val="24"/>
        </w:rPr>
        <w:t>Kamu Mali Yönetimi ve Kontrol Kanunu, bütçe kaynaklarının etkili, ekonomik,</w:t>
      </w:r>
      <w:r>
        <w:rPr>
          <w:spacing w:val="-2"/>
          <w:w w:val="105"/>
          <w:sz w:val="24"/>
        </w:rPr>
        <w:t> </w:t>
      </w:r>
      <w:r>
        <w:rPr>
          <w:w w:val="105"/>
          <w:sz w:val="24"/>
        </w:rPr>
        <w:t>verimli ve hesap verebilir şekilde kullanılması</w:t>
      </w:r>
      <w:r>
        <w:rPr>
          <w:w w:val="105"/>
          <w:sz w:val="24"/>
        </w:rPr>
        <w:t> gerektiğini</w:t>
      </w:r>
      <w:r>
        <w:rPr>
          <w:w w:val="105"/>
          <w:sz w:val="24"/>
        </w:rPr>
        <w:t> ilke</w:t>
      </w:r>
      <w:r>
        <w:rPr>
          <w:w w:val="105"/>
          <w:sz w:val="24"/>
        </w:rPr>
        <w:t> edinmiştir.</w:t>
      </w:r>
      <w:r>
        <w:rPr>
          <w:w w:val="105"/>
          <w:sz w:val="24"/>
        </w:rPr>
        <w:t> Stratejik</w:t>
      </w:r>
      <w:r>
        <w:rPr>
          <w:w w:val="105"/>
          <w:sz w:val="24"/>
        </w:rPr>
        <w:t> plan,</w:t>
      </w:r>
      <w:r>
        <w:rPr>
          <w:w w:val="105"/>
          <w:sz w:val="24"/>
        </w:rPr>
        <w:t> bilindiği</w:t>
      </w:r>
      <w:r>
        <w:rPr>
          <w:w w:val="105"/>
          <w:sz w:val="24"/>
        </w:rPr>
        <w:t> üzere</w:t>
      </w:r>
      <w:r>
        <w:rPr>
          <w:w w:val="105"/>
          <w:sz w:val="24"/>
        </w:rPr>
        <w:t> 5018</w:t>
      </w:r>
      <w:r>
        <w:rPr>
          <w:w w:val="105"/>
          <w:sz w:val="24"/>
        </w:rPr>
        <w:t> sayılı</w:t>
      </w:r>
      <w:r>
        <w:rPr>
          <w:w w:val="105"/>
          <w:sz w:val="24"/>
        </w:rPr>
        <w:t> Kanun</w:t>
      </w:r>
      <w:r>
        <w:rPr>
          <w:w w:val="105"/>
          <w:sz w:val="24"/>
        </w:rPr>
        <w:t> içerisinde</w:t>
      </w:r>
      <w:r>
        <w:rPr>
          <w:w w:val="105"/>
          <w:sz w:val="24"/>
        </w:rPr>
        <w:t> yer</w:t>
      </w:r>
      <w:r>
        <w:rPr>
          <w:w w:val="105"/>
          <w:sz w:val="24"/>
        </w:rPr>
        <w:t> alan</w:t>
      </w:r>
      <w:r>
        <w:rPr>
          <w:w w:val="105"/>
          <w:sz w:val="24"/>
        </w:rPr>
        <w:t> en</w:t>
      </w:r>
      <w:r>
        <w:rPr>
          <w:w w:val="105"/>
          <w:sz w:val="24"/>
        </w:rPr>
        <w:t> önemli</w:t>
      </w:r>
      <w:r>
        <w:rPr>
          <w:w w:val="105"/>
          <w:sz w:val="24"/>
        </w:rPr>
        <w:t> alanlardan biridir.</w:t>
      </w:r>
      <w:r>
        <w:rPr>
          <w:w w:val="105"/>
          <w:sz w:val="24"/>
        </w:rPr>
        <w:t> Bu</w:t>
      </w:r>
      <w:r>
        <w:rPr>
          <w:w w:val="105"/>
          <w:sz w:val="24"/>
        </w:rPr>
        <w:t> planlar</w:t>
      </w:r>
      <w:r>
        <w:rPr>
          <w:w w:val="105"/>
          <w:sz w:val="24"/>
        </w:rPr>
        <w:t> aracılığıyla,</w:t>
      </w:r>
      <w:r>
        <w:rPr>
          <w:w w:val="105"/>
          <w:sz w:val="24"/>
        </w:rPr>
        <w:t> kurumların</w:t>
      </w:r>
      <w:r>
        <w:rPr>
          <w:w w:val="105"/>
          <w:sz w:val="24"/>
        </w:rPr>
        <w:t> beş</w:t>
      </w:r>
      <w:r>
        <w:rPr>
          <w:w w:val="105"/>
          <w:sz w:val="24"/>
        </w:rPr>
        <w:t> yıllık</w:t>
      </w:r>
      <w:r>
        <w:rPr>
          <w:w w:val="105"/>
          <w:sz w:val="24"/>
        </w:rPr>
        <w:t> misyon</w:t>
      </w:r>
      <w:r>
        <w:rPr>
          <w:w w:val="105"/>
          <w:sz w:val="24"/>
        </w:rPr>
        <w:t> ve</w:t>
      </w:r>
      <w:r>
        <w:rPr>
          <w:w w:val="105"/>
          <w:sz w:val="24"/>
        </w:rPr>
        <w:t> vizyonları</w:t>
      </w:r>
      <w:r>
        <w:rPr>
          <w:w w:val="105"/>
          <w:sz w:val="24"/>
        </w:rPr>
        <w:t> ile</w:t>
      </w:r>
      <w:r>
        <w:rPr>
          <w:w w:val="105"/>
          <w:sz w:val="24"/>
        </w:rPr>
        <w:t> amaç,</w:t>
      </w:r>
      <w:r>
        <w:rPr>
          <w:w w:val="105"/>
          <w:sz w:val="24"/>
        </w:rPr>
        <w:t> hedef</w:t>
      </w:r>
      <w:r>
        <w:rPr>
          <w:w w:val="105"/>
          <w:sz w:val="24"/>
        </w:rPr>
        <w:t> ve</w:t>
      </w:r>
      <w:r>
        <w:rPr>
          <w:w w:val="105"/>
          <w:sz w:val="24"/>
        </w:rPr>
        <w:t> faaliyetlerine</w:t>
      </w:r>
      <w:r>
        <w:rPr>
          <w:w w:val="105"/>
          <w:sz w:val="24"/>
        </w:rPr>
        <w:t> ilişkin</w:t>
      </w:r>
      <w:r>
        <w:rPr>
          <w:w w:val="105"/>
          <w:sz w:val="24"/>
        </w:rPr>
        <w:t> farkındalık </w:t>
      </w:r>
      <w:r>
        <w:rPr>
          <w:spacing w:val="-2"/>
          <w:w w:val="105"/>
          <w:sz w:val="24"/>
        </w:rPr>
        <w:t>oluşmaktadır.</w:t>
      </w:r>
    </w:p>
    <w:p>
      <w:pPr>
        <w:spacing w:line="381" w:lineRule="auto" w:before="2"/>
        <w:ind w:left="996" w:right="1194" w:firstLine="710"/>
        <w:jc w:val="both"/>
        <w:rPr>
          <w:sz w:val="24"/>
        </w:rPr>
      </w:pPr>
      <w:r>
        <w:rPr>
          <w:w w:val="105"/>
          <w:sz w:val="24"/>
        </w:rPr>
        <w:t>Stratejik</w:t>
      </w:r>
      <w:r>
        <w:rPr>
          <w:spacing w:val="-4"/>
          <w:w w:val="105"/>
          <w:sz w:val="24"/>
        </w:rPr>
        <w:t> </w:t>
      </w:r>
      <w:r>
        <w:rPr>
          <w:w w:val="105"/>
          <w:sz w:val="24"/>
        </w:rPr>
        <w:t>Planlama</w:t>
      </w:r>
      <w:r>
        <w:rPr>
          <w:spacing w:val="-8"/>
          <w:w w:val="105"/>
          <w:sz w:val="24"/>
        </w:rPr>
        <w:t> </w:t>
      </w:r>
      <w:r>
        <w:rPr>
          <w:w w:val="105"/>
          <w:sz w:val="24"/>
        </w:rPr>
        <w:t>Ekibi</w:t>
      </w:r>
      <w:r>
        <w:rPr>
          <w:spacing w:val="-7"/>
          <w:w w:val="105"/>
          <w:sz w:val="24"/>
        </w:rPr>
        <w:t> </w:t>
      </w:r>
      <w:r>
        <w:rPr>
          <w:w w:val="105"/>
          <w:sz w:val="24"/>
        </w:rPr>
        <w:t>ve</w:t>
      </w:r>
      <w:r>
        <w:rPr>
          <w:spacing w:val="-4"/>
          <w:w w:val="105"/>
          <w:sz w:val="24"/>
        </w:rPr>
        <w:t> </w:t>
      </w:r>
      <w:r>
        <w:rPr>
          <w:w w:val="105"/>
          <w:sz w:val="24"/>
        </w:rPr>
        <w:t>Strateji</w:t>
      </w:r>
      <w:r>
        <w:rPr>
          <w:spacing w:val="-7"/>
          <w:w w:val="105"/>
          <w:sz w:val="24"/>
        </w:rPr>
        <w:t> </w:t>
      </w:r>
      <w:r>
        <w:rPr>
          <w:w w:val="105"/>
          <w:sz w:val="24"/>
        </w:rPr>
        <w:t>Geliştirme</w:t>
      </w:r>
      <w:r>
        <w:rPr>
          <w:spacing w:val="-8"/>
          <w:w w:val="105"/>
          <w:sz w:val="24"/>
        </w:rPr>
        <w:t> </w:t>
      </w:r>
      <w:r>
        <w:rPr>
          <w:w w:val="105"/>
          <w:sz w:val="24"/>
        </w:rPr>
        <w:t>Kurulu</w:t>
      </w:r>
      <w:r>
        <w:rPr>
          <w:spacing w:val="-5"/>
          <w:w w:val="105"/>
          <w:sz w:val="24"/>
        </w:rPr>
        <w:t> </w:t>
      </w:r>
      <w:r>
        <w:rPr>
          <w:w w:val="105"/>
          <w:sz w:val="24"/>
        </w:rPr>
        <w:t>ile</w:t>
      </w:r>
      <w:r>
        <w:rPr>
          <w:spacing w:val="-8"/>
          <w:w w:val="105"/>
          <w:sz w:val="24"/>
        </w:rPr>
        <w:t> </w:t>
      </w:r>
      <w:r>
        <w:rPr>
          <w:w w:val="105"/>
          <w:sz w:val="24"/>
        </w:rPr>
        <w:t>birlikte</w:t>
      </w:r>
      <w:r>
        <w:rPr>
          <w:spacing w:val="-8"/>
          <w:w w:val="105"/>
          <w:sz w:val="24"/>
        </w:rPr>
        <w:t> </w:t>
      </w:r>
      <w:r>
        <w:rPr>
          <w:w w:val="105"/>
          <w:sz w:val="24"/>
        </w:rPr>
        <w:t>birimlerde</w:t>
      </w:r>
      <w:r>
        <w:rPr>
          <w:spacing w:val="-8"/>
          <w:w w:val="105"/>
          <w:sz w:val="24"/>
        </w:rPr>
        <w:t> </w:t>
      </w:r>
      <w:r>
        <w:rPr>
          <w:w w:val="105"/>
          <w:sz w:val="24"/>
        </w:rPr>
        <w:t>oluşturulan</w:t>
      </w:r>
      <w:r>
        <w:rPr>
          <w:spacing w:val="-9"/>
          <w:w w:val="105"/>
          <w:sz w:val="24"/>
        </w:rPr>
        <w:t> </w:t>
      </w:r>
      <w:r>
        <w:rPr>
          <w:w w:val="105"/>
          <w:sz w:val="24"/>
        </w:rPr>
        <w:t>Birim</w:t>
      </w:r>
      <w:r>
        <w:rPr>
          <w:spacing w:val="-5"/>
          <w:w w:val="105"/>
          <w:sz w:val="24"/>
        </w:rPr>
        <w:t> </w:t>
      </w:r>
      <w:r>
        <w:rPr>
          <w:w w:val="105"/>
          <w:sz w:val="24"/>
        </w:rPr>
        <w:t>Stratejik</w:t>
      </w:r>
      <w:r>
        <w:rPr>
          <w:spacing w:val="-4"/>
          <w:w w:val="105"/>
          <w:sz w:val="24"/>
        </w:rPr>
        <w:t> </w:t>
      </w:r>
      <w:r>
        <w:rPr>
          <w:w w:val="105"/>
          <w:sz w:val="24"/>
        </w:rPr>
        <w:t>Plan</w:t>
      </w:r>
      <w:r>
        <w:rPr>
          <w:spacing w:val="-9"/>
          <w:w w:val="105"/>
          <w:sz w:val="24"/>
        </w:rPr>
        <w:t> </w:t>
      </w:r>
      <w:r>
        <w:rPr>
          <w:w w:val="105"/>
          <w:sz w:val="24"/>
        </w:rPr>
        <w:t>Hazırlık</w:t>
      </w:r>
      <w:r>
        <w:rPr>
          <w:spacing w:val="-8"/>
          <w:w w:val="105"/>
          <w:sz w:val="24"/>
        </w:rPr>
        <w:t> </w:t>
      </w:r>
      <w:r>
        <w:rPr>
          <w:w w:val="105"/>
          <w:sz w:val="24"/>
        </w:rPr>
        <w:t>Ekipleri ve</w:t>
      </w:r>
      <w:r>
        <w:rPr>
          <w:w w:val="105"/>
          <w:sz w:val="24"/>
        </w:rPr>
        <w:t> dış</w:t>
      </w:r>
      <w:r>
        <w:rPr>
          <w:w w:val="105"/>
          <w:sz w:val="24"/>
        </w:rPr>
        <w:t> paydaşlar</w:t>
      </w:r>
      <w:r>
        <w:rPr>
          <w:w w:val="105"/>
          <w:sz w:val="24"/>
        </w:rPr>
        <w:t> da</w:t>
      </w:r>
      <w:r>
        <w:rPr>
          <w:w w:val="105"/>
          <w:sz w:val="24"/>
        </w:rPr>
        <w:t> planlama</w:t>
      </w:r>
      <w:r>
        <w:rPr>
          <w:w w:val="105"/>
          <w:sz w:val="24"/>
        </w:rPr>
        <w:t> çalışmalarına</w:t>
      </w:r>
      <w:r>
        <w:rPr>
          <w:w w:val="105"/>
          <w:sz w:val="24"/>
        </w:rPr>
        <w:t> dahil</w:t>
      </w:r>
      <w:r>
        <w:rPr>
          <w:w w:val="105"/>
          <w:sz w:val="24"/>
        </w:rPr>
        <w:t> edilmek</w:t>
      </w:r>
      <w:r>
        <w:rPr>
          <w:w w:val="105"/>
          <w:sz w:val="24"/>
        </w:rPr>
        <w:t> suretiyle</w:t>
      </w:r>
      <w:r>
        <w:rPr>
          <w:w w:val="105"/>
          <w:sz w:val="24"/>
        </w:rPr>
        <w:t> geniş</w:t>
      </w:r>
      <w:r>
        <w:rPr>
          <w:w w:val="105"/>
          <w:sz w:val="24"/>
        </w:rPr>
        <w:t> kapsamlı</w:t>
      </w:r>
      <w:r>
        <w:rPr>
          <w:w w:val="105"/>
          <w:sz w:val="24"/>
        </w:rPr>
        <w:t> bir</w:t>
      </w:r>
      <w:r>
        <w:rPr>
          <w:w w:val="105"/>
          <w:sz w:val="24"/>
        </w:rPr>
        <w:t> çalışma</w:t>
      </w:r>
      <w:r>
        <w:rPr>
          <w:w w:val="105"/>
          <w:sz w:val="24"/>
        </w:rPr>
        <w:t> grubu</w:t>
      </w:r>
      <w:r>
        <w:rPr>
          <w:w w:val="105"/>
          <w:sz w:val="24"/>
        </w:rPr>
        <w:t> oluşturulmuş</w:t>
      </w:r>
      <w:r>
        <w:rPr>
          <w:w w:val="105"/>
          <w:sz w:val="24"/>
        </w:rPr>
        <w:t> ve</w:t>
      </w:r>
      <w:r>
        <w:rPr>
          <w:w w:val="105"/>
          <w:sz w:val="24"/>
        </w:rPr>
        <w:t> bu</w:t>
      </w:r>
      <w:r>
        <w:rPr>
          <w:w w:val="105"/>
          <w:sz w:val="24"/>
        </w:rPr>
        <w:t> sayede kurum kültürü açısından bir kalite standardı yakalanmıştır.</w:t>
      </w:r>
    </w:p>
    <w:p>
      <w:pPr>
        <w:spacing w:line="384" w:lineRule="auto" w:before="0"/>
        <w:ind w:left="996" w:right="1193" w:firstLine="710"/>
        <w:jc w:val="both"/>
        <w:rPr>
          <w:sz w:val="24"/>
        </w:rPr>
      </w:pPr>
      <w:r>
        <w:rPr>
          <w:w w:val="105"/>
          <w:sz w:val="24"/>
        </w:rPr>
        <w:t>Sanayi</w:t>
      </w:r>
      <w:r>
        <w:rPr>
          <w:w w:val="105"/>
          <w:sz w:val="24"/>
        </w:rPr>
        <w:t> Anaokulu</w:t>
      </w:r>
      <w:r>
        <w:rPr>
          <w:w w:val="105"/>
          <w:sz w:val="24"/>
        </w:rPr>
        <w:t> olarak</w:t>
      </w:r>
      <w:r>
        <w:rPr>
          <w:w w:val="105"/>
          <w:sz w:val="24"/>
        </w:rPr>
        <w:t> 2024-2028</w:t>
      </w:r>
      <w:r>
        <w:rPr>
          <w:w w:val="105"/>
          <w:sz w:val="24"/>
        </w:rPr>
        <w:t> dönemini</w:t>
      </w:r>
      <w:r>
        <w:rPr>
          <w:w w:val="105"/>
          <w:sz w:val="24"/>
        </w:rPr>
        <w:t> kapsayan</w:t>
      </w:r>
      <w:r>
        <w:rPr>
          <w:w w:val="105"/>
          <w:sz w:val="24"/>
        </w:rPr>
        <w:t> stratejik</w:t>
      </w:r>
      <w:r>
        <w:rPr>
          <w:w w:val="105"/>
          <w:sz w:val="24"/>
        </w:rPr>
        <w:t> plan</w:t>
      </w:r>
      <w:r>
        <w:rPr>
          <w:w w:val="105"/>
          <w:sz w:val="24"/>
        </w:rPr>
        <w:t> çalışmalarında</w:t>
      </w:r>
      <w:r>
        <w:rPr>
          <w:w w:val="105"/>
          <w:sz w:val="24"/>
        </w:rPr>
        <w:t> misyon,</w:t>
      </w:r>
      <w:r>
        <w:rPr>
          <w:w w:val="105"/>
          <w:sz w:val="24"/>
        </w:rPr>
        <w:t> vizyon,</w:t>
      </w:r>
      <w:r>
        <w:rPr>
          <w:w w:val="105"/>
          <w:sz w:val="24"/>
        </w:rPr>
        <w:t> amaç,</w:t>
      </w:r>
      <w:r>
        <w:rPr>
          <w:w w:val="105"/>
          <w:sz w:val="24"/>
        </w:rPr>
        <w:t> hedef</w:t>
      </w:r>
      <w:r>
        <w:rPr>
          <w:w w:val="105"/>
          <w:sz w:val="24"/>
        </w:rPr>
        <w:t> ve faaliyetlerini</w:t>
      </w:r>
      <w:r>
        <w:rPr>
          <w:w w:val="105"/>
          <w:sz w:val="24"/>
        </w:rPr>
        <w:t> belirleyerek</w:t>
      </w:r>
      <w:r>
        <w:rPr>
          <w:w w:val="105"/>
          <w:sz w:val="24"/>
        </w:rPr>
        <w:t> stratejik</w:t>
      </w:r>
      <w:r>
        <w:rPr>
          <w:w w:val="105"/>
          <w:sz w:val="24"/>
        </w:rPr>
        <w:t> planlamasını</w:t>
      </w:r>
      <w:r>
        <w:rPr>
          <w:w w:val="105"/>
          <w:sz w:val="24"/>
        </w:rPr>
        <w:t> oluşturmuştur.</w:t>
      </w:r>
      <w:r>
        <w:rPr>
          <w:w w:val="105"/>
          <w:sz w:val="24"/>
        </w:rPr>
        <w:t> Durum</w:t>
      </w:r>
      <w:r>
        <w:rPr>
          <w:w w:val="105"/>
          <w:sz w:val="24"/>
        </w:rPr>
        <w:t> analizinin</w:t>
      </w:r>
      <w:r>
        <w:rPr>
          <w:w w:val="105"/>
          <w:sz w:val="24"/>
        </w:rPr>
        <w:t> ardından</w:t>
      </w:r>
      <w:r>
        <w:rPr>
          <w:w w:val="105"/>
          <w:sz w:val="24"/>
        </w:rPr>
        <w:t> geleceğe</w:t>
      </w:r>
      <w:r>
        <w:rPr>
          <w:w w:val="105"/>
          <w:sz w:val="24"/>
        </w:rPr>
        <w:t> yönelim</w:t>
      </w:r>
      <w:r>
        <w:rPr>
          <w:w w:val="105"/>
          <w:sz w:val="24"/>
        </w:rPr>
        <w:t> bölümüne</w:t>
      </w:r>
      <w:r>
        <w:rPr>
          <w:w w:val="105"/>
          <w:sz w:val="24"/>
        </w:rPr>
        <w:t> geçilerek okulumuzun amaç, hedef, gösterge ve eylemleri belirlenmiştir. Çalışmaları yürüten ekip ve</w:t>
      </w:r>
      <w:r>
        <w:rPr>
          <w:spacing w:val="-3"/>
          <w:w w:val="105"/>
          <w:sz w:val="24"/>
        </w:rPr>
        <w:t> </w:t>
      </w:r>
      <w:r>
        <w:rPr>
          <w:w w:val="105"/>
          <w:sz w:val="24"/>
        </w:rPr>
        <w:t>kurul bilgileri altta verilmiştir.</w:t>
      </w:r>
    </w:p>
    <w:p>
      <w:pPr>
        <w:spacing w:after="0" w:line="384" w:lineRule="auto"/>
        <w:jc w:val="both"/>
        <w:rPr>
          <w:sz w:val="24"/>
        </w:rPr>
        <w:sectPr>
          <w:pgSz w:w="16840" w:h="11910" w:orient="landscape"/>
          <w:pgMar w:header="0" w:footer="950" w:top="1340" w:bottom="1140" w:left="420" w:right="220"/>
        </w:sectPr>
      </w:pPr>
    </w:p>
    <w:p>
      <w:pPr>
        <w:pStyle w:val="Heading4"/>
        <w:numPr>
          <w:ilvl w:val="1"/>
          <w:numId w:val="5"/>
        </w:numPr>
        <w:tabs>
          <w:tab w:pos="2076" w:val="left" w:leader="none"/>
        </w:tabs>
        <w:spacing w:line="240" w:lineRule="auto" w:before="34" w:after="0"/>
        <w:ind w:left="2076" w:right="0" w:hanging="720"/>
        <w:jc w:val="left"/>
      </w:pPr>
      <w:bookmarkStart w:name="1.1. Strateji Geliştirme Kurulu ve Strat" w:id="9"/>
      <w:bookmarkEnd w:id="9"/>
      <w:r>
        <w:rPr>
          <w:b w:val="0"/>
        </w:rPr>
      </w:r>
      <w:bookmarkStart w:name="_bookmark4" w:id="10"/>
      <w:bookmarkEnd w:id="10"/>
      <w:r>
        <w:rPr>
          <w:b w:val="0"/>
        </w:rPr>
      </w:r>
      <w:r>
        <w:rPr>
          <w:color w:val="00AFEF"/>
        </w:rPr>
        <w:t>Strateji</w:t>
      </w:r>
      <w:r>
        <w:rPr>
          <w:color w:val="00AFEF"/>
          <w:spacing w:val="-5"/>
        </w:rPr>
        <w:t> </w:t>
      </w:r>
      <w:r>
        <w:rPr>
          <w:color w:val="00AFEF"/>
        </w:rPr>
        <w:t>Geliştirme</w:t>
      </w:r>
      <w:r>
        <w:rPr>
          <w:color w:val="00AFEF"/>
          <w:spacing w:val="-7"/>
        </w:rPr>
        <w:t> </w:t>
      </w:r>
      <w:r>
        <w:rPr>
          <w:color w:val="00AFEF"/>
        </w:rPr>
        <w:t>Kurulu</w:t>
      </w:r>
      <w:r>
        <w:rPr>
          <w:color w:val="00AFEF"/>
          <w:spacing w:val="-9"/>
        </w:rPr>
        <w:t> </w:t>
      </w:r>
      <w:r>
        <w:rPr>
          <w:color w:val="00AFEF"/>
        </w:rPr>
        <w:t>ve</w:t>
      </w:r>
      <w:r>
        <w:rPr>
          <w:color w:val="00AFEF"/>
          <w:spacing w:val="-8"/>
        </w:rPr>
        <w:t> </w:t>
      </w:r>
      <w:r>
        <w:rPr>
          <w:color w:val="00AFEF"/>
        </w:rPr>
        <w:t>Stratejik</w:t>
      </w:r>
      <w:r>
        <w:rPr>
          <w:color w:val="00AFEF"/>
          <w:spacing w:val="-10"/>
        </w:rPr>
        <w:t> </w:t>
      </w:r>
      <w:r>
        <w:rPr>
          <w:color w:val="00AFEF"/>
        </w:rPr>
        <w:t>Plan</w:t>
      </w:r>
      <w:r>
        <w:rPr>
          <w:color w:val="00AFEF"/>
          <w:spacing w:val="-9"/>
        </w:rPr>
        <w:t> </w:t>
      </w:r>
      <w:r>
        <w:rPr>
          <w:color w:val="00AFEF"/>
          <w:spacing w:val="-2"/>
        </w:rPr>
        <w:t>Ekibi</w:t>
      </w:r>
    </w:p>
    <w:p>
      <w:pPr>
        <w:spacing w:before="163"/>
        <w:ind w:left="1702" w:right="0" w:firstLine="0"/>
        <w:jc w:val="left"/>
        <w:rPr>
          <w:sz w:val="24"/>
        </w:rPr>
      </w:pPr>
      <w:r>
        <w:rPr>
          <w:sz w:val="24"/>
        </w:rPr>
        <w:t>2024-2028</w:t>
      </w:r>
      <w:r>
        <w:rPr>
          <w:spacing w:val="7"/>
          <w:sz w:val="24"/>
        </w:rPr>
        <w:t> </w:t>
      </w:r>
      <w:r>
        <w:rPr>
          <w:sz w:val="24"/>
        </w:rPr>
        <w:t>Strateji</w:t>
      </w:r>
      <w:r>
        <w:rPr>
          <w:spacing w:val="5"/>
          <w:sz w:val="24"/>
        </w:rPr>
        <w:t> </w:t>
      </w:r>
      <w:r>
        <w:rPr>
          <w:sz w:val="24"/>
        </w:rPr>
        <w:t>Geliştirme</w:t>
      </w:r>
      <w:r>
        <w:rPr>
          <w:spacing w:val="7"/>
          <w:sz w:val="24"/>
        </w:rPr>
        <w:t> </w:t>
      </w:r>
      <w:r>
        <w:rPr>
          <w:sz w:val="24"/>
        </w:rPr>
        <w:t>Kurulu</w:t>
      </w:r>
      <w:r>
        <w:rPr>
          <w:spacing w:val="2"/>
          <w:sz w:val="24"/>
        </w:rPr>
        <w:t> </w:t>
      </w:r>
      <w:r>
        <w:rPr>
          <w:sz w:val="24"/>
        </w:rPr>
        <w:t>Tablo</w:t>
      </w:r>
      <w:r>
        <w:rPr>
          <w:spacing w:val="5"/>
          <w:sz w:val="24"/>
        </w:rPr>
        <w:t> </w:t>
      </w:r>
      <w:r>
        <w:rPr>
          <w:sz w:val="24"/>
        </w:rPr>
        <w:t>1’de</w:t>
      </w:r>
      <w:r>
        <w:rPr>
          <w:spacing w:val="8"/>
          <w:sz w:val="24"/>
        </w:rPr>
        <w:t> </w:t>
      </w:r>
      <w:r>
        <w:rPr>
          <w:sz w:val="24"/>
        </w:rPr>
        <w:t>yer</w:t>
      </w:r>
      <w:r>
        <w:rPr>
          <w:spacing w:val="3"/>
          <w:sz w:val="24"/>
        </w:rPr>
        <w:t> </w:t>
      </w:r>
      <w:r>
        <w:rPr>
          <w:spacing w:val="-2"/>
          <w:sz w:val="24"/>
        </w:rPr>
        <w:t>almaktadır.</w:t>
      </w:r>
    </w:p>
    <w:p>
      <w:pPr>
        <w:pStyle w:val="BodyText"/>
        <w:spacing w:before="139"/>
        <w:rPr>
          <w:sz w:val="24"/>
        </w:rPr>
      </w:pPr>
    </w:p>
    <w:p>
      <w:pPr>
        <w:spacing w:before="0"/>
        <w:ind w:left="996" w:right="0" w:firstLine="0"/>
        <w:jc w:val="left"/>
        <w:rPr>
          <w:sz w:val="24"/>
        </w:rPr>
      </w:pPr>
      <w:r>
        <w:rPr>
          <w:rFonts w:ascii="Palatino Linotype" w:hAnsi="Palatino Linotype"/>
          <w:b/>
          <w:sz w:val="24"/>
        </w:rPr>
        <w:t>Tablo</w:t>
      </w:r>
      <w:r>
        <w:rPr>
          <w:rFonts w:ascii="Palatino Linotype" w:hAnsi="Palatino Linotype"/>
          <w:b/>
          <w:spacing w:val="12"/>
          <w:sz w:val="24"/>
        </w:rPr>
        <w:t> </w:t>
      </w:r>
      <w:r>
        <w:rPr>
          <w:rFonts w:ascii="Palatino Linotype" w:hAnsi="Palatino Linotype"/>
          <w:b/>
          <w:sz w:val="24"/>
        </w:rPr>
        <w:t>1.</w:t>
      </w:r>
      <w:r>
        <w:rPr>
          <w:rFonts w:ascii="Palatino Linotype" w:hAnsi="Palatino Linotype"/>
          <w:b/>
          <w:spacing w:val="16"/>
          <w:sz w:val="24"/>
        </w:rPr>
        <w:t> </w:t>
      </w:r>
      <w:r>
        <w:rPr>
          <w:sz w:val="24"/>
        </w:rPr>
        <w:t>Strateji</w:t>
      </w:r>
      <w:r>
        <w:rPr>
          <w:spacing w:val="17"/>
          <w:sz w:val="24"/>
        </w:rPr>
        <w:t> </w:t>
      </w:r>
      <w:r>
        <w:rPr>
          <w:sz w:val="24"/>
        </w:rPr>
        <w:t>Geliştirme</w:t>
      </w:r>
      <w:r>
        <w:rPr>
          <w:spacing w:val="19"/>
          <w:sz w:val="24"/>
        </w:rPr>
        <w:t> </w:t>
      </w:r>
      <w:r>
        <w:rPr>
          <w:sz w:val="24"/>
        </w:rPr>
        <w:t>Kurulu</w:t>
      </w:r>
      <w:r>
        <w:rPr>
          <w:spacing w:val="13"/>
          <w:sz w:val="24"/>
        </w:rPr>
        <w:t> </w:t>
      </w:r>
      <w:r>
        <w:rPr>
          <w:sz w:val="24"/>
        </w:rPr>
        <w:t>ve</w:t>
      </w:r>
      <w:r>
        <w:rPr>
          <w:spacing w:val="20"/>
          <w:sz w:val="24"/>
        </w:rPr>
        <w:t> </w:t>
      </w:r>
      <w:r>
        <w:rPr>
          <w:sz w:val="24"/>
        </w:rPr>
        <w:t>Stratejik</w:t>
      </w:r>
      <w:r>
        <w:rPr>
          <w:spacing w:val="21"/>
          <w:sz w:val="24"/>
        </w:rPr>
        <w:t> </w:t>
      </w:r>
      <w:r>
        <w:rPr>
          <w:sz w:val="24"/>
        </w:rPr>
        <w:t>Plan</w:t>
      </w:r>
      <w:r>
        <w:rPr>
          <w:spacing w:val="13"/>
          <w:sz w:val="24"/>
        </w:rPr>
        <w:t> </w:t>
      </w:r>
      <w:r>
        <w:rPr>
          <w:spacing w:val="-2"/>
          <w:sz w:val="24"/>
        </w:rPr>
        <w:t>Ekibi</w:t>
      </w:r>
    </w:p>
    <w:tbl>
      <w:tblPr>
        <w:tblW w:w="0" w:type="auto"/>
        <w:jc w:val="left"/>
        <w:tblInd w:w="89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3817"/>
        <w:gridCol w:w="3217"/>
        <w:gridCol w:w="4076"/>
        <w:gridCol w:w="2958"/>
      </w:tblGrid>
      <w:tr>
        <w:trPr>
          <w:trHeight w:val="782" w:hRule="atLeast"/>
        </w:trPr>
        <w:tc>
          <w:tcPr>
            <w:tcW w:w="7034" w:type="dxa"/>
            <w:gridSpan w:val="2"/>
            <w:tcBorders>
              <w:top w:val="nil"/>
              <w:bottom w:val="nil"/>
              <w:right w:val="nil"/>
            </w:tcBorders>
            <w:shd w:val="clear" w:color="auto" w:fill="9BBA58"/>
          </w:tcPr>
          <w:p>
            <w:pPr>
              <w:pStyle w:val="TableParagraph"/>
              <w:spacing w:line="344" w:lineRule="exact"/>
              <w:ind w:left="9" w:right="5"/>
              <w:jc w:val="center"/>
              <w:rPr>
                <w:rFonts w:ascii="Palatino Linotype"/>
                <w:b/>
                <w:sz w:val="28"/>
              </w:rPr>
            </w:pPr>
            <w:r>
              <w:rPr>
                <w:rFonts w:ascii="Palatino Linotype"/>
                <w:b/>
                <w:sz w:val="28"/>
              </w:rPr>
              <w:t>Kurul</w:t>
            </w:r>
            <w:r>
              <w:rPr>
                <w:rFonts w:ascii="Palatino Linotype"/>
                <w:b/>
                <w:spacing w:val="-3"/>
                <w:sz w:val="28"/>
              </w:rPr>
              <w:t> </w:t>
            </w:r>
            <w:r>
              <w:rPr>
                <w:rFonts w:ascii="Palatino Linotype"/>
                <w:b/>
                <w:spacing w:val="-2"/>
                <w:sz w:val="28"/>
              </w:rPr>
              <w:t>Bilgileri</w:t>
            </w:r>
          </w:p>
        </w:tc>
        <w:tc>
          <w:tcPr>
            <w:tcW w:w="7034" w:type="dxa"/>
            <w:gridSpan w:val="2"/>
            <w:tcBorders>
              <w:top w:val="nil"/>
              <w:left w:val="nil"/>
              <w:bottom w:val="nil"/>
            </w:tcBorders>
            <w:shd w:val="clear" w:color="auto" w:fill="9BBA58"/>
          </w:tcPr>
          <w:p>
            <w:pPr>
              <w:pStyle w:val="TableParagraph"/>
              <w:spacing w:line="344" w:lineRule="exact"/>
              <w:ind w:left="9"/>
              <w:jc w:val="center"/>
              <w:rPr>
                <w:rFonts w:ascii="Palatino Linotype"/>
                <w:b/>
                <w:sz w:val="28"/>
              </w:rPr>
            </w:pPr>
            <w:r>
              <w:rPr>
                <w:rFonts w:ascii="Palatino Linotype"/>
                <w:b/>
                <w:sz w:val="28"/>
              </w:rPr>
              <w:t>Ekip</w:t>
            </w:r>
            <w:r>
              <w:rPr>
                <w:rFonts w:ascii="Palatino Linotype"/>
                <w:b/>
                <w:spacing w:val="-9"/>
                <w:sz w:val="28"/>
              </w:rPr>
              <w:t> </w:t>
            </w:r>
            <w:r>
              <w:rPr>
                <w:rFonts w:ascii="Palatino Linotype"/>
                <w:b/>
                <w:spacing w:val="-2"/>
                <w:sz w:val="28"/>
              </w:rPr>
              <w:t>Bilgileri</w:t>
            </w:r>
          </w:p>
        </w:tc>
      </w:tr>
      <w:tr>
        <w:trPr>
          <w:trHeight w:val="623" w:hRule="atLeast"/>
        </w:trPr>
        <w:tc>
          <w:tcPr>
            <w:tcW w:w="3817" w:type="dxa"/>
            <w:tcBorders>
              <w:top w:val="nil"/>
              <w:left w:val="single" w:sz="4" w:space="0" w:color="C2D59B"/>
              <w:bottom w:val="single" w:sz="4" w:space="0" w:color="C2D59B"/>
              <w:right w:val="single" w:sz="4" w:space="0" w:color="C2D59B"/>
            </w:tcBorders>
            <w:shd w:val="clear" w:color="auto" w:fill="EAF0DD"/>
          </w:tcPr>
          <w:p>
            <w:pPr>
              <w:pStyle w:val="TableParagraph"/>
              <w:spacing w:line="259" w:lineRule="exact"/>
              <w:ind w:left="15"/>
              <w:jc w:val="center"/>
              <w:rPr>
                <w:rFonts w:ascii="Palatino Linotype" w:hAnsi="Palatino Linotype"/>
                <w:b/>
                <w:sz w:val="22"/>
              </w:rPr>
            </w:pPr>
            <w:r>
              <w:rPr>
                <w:rFonts w:ascii="Palatino Linotype" w:hAnsi="Palatino Linotype"/>
                <w:b/>
                <w:sz w:val="22"/>
              </w:rPr>
              <w:t>Adı</w:t>
            </w:r>
            <w:r>
              <w:rPr>
                <w:rFonts w:ascii="Palatino Linotype" w:hAnsi="Palatino Linotype"/>
                <w:b/>
                <w:spacing w:val="-2"/>
                <w:sz w:val="22"/>
              </w:rPr>
              <w:t> Soyadı</w:t>
            </w:r>
          </w:p>
        </w:tc>
        <w:tc>
          <w:tcPr>
            <w:tcW w:w="3217" w:type="dxa"/>
            <w:tcBorders>
              <w:top w:val="nil"/>
              <w:left w:val="single" w:sz="4" w:space="0" w:color="C2D59B"/>
              <w:bottom w:val="single" w:sz="4" w:space="0" w:color="C2D59B"/>
              <w:right w:val="single" w:sz="4" w:space="0" w:color="C2D59B"/>
            </w:tcBorders>
            <w:shd w:val="clear" w:color="auto" w:fill="EAF0DD"/>
          </w:tcPr>
          <w:p>
            <w:pPr>
              <w:pStyle w:val="TableParagraph"/>
              <w:spacing w:line="259" w:lineRule="exact"/>
              <w:ind w:left="20"/>
              <w:jc w:val="center"/>
              <w:rPr>
                <w:rFonts w:ascii="Palatino Linotype" w:hAnsi="Palatino Linotype"/>
                <w:b/>
                <w:sz w:val="22"/>
              </w:rPr>
            </w:pPr>
            <w:r>
              <w:rPr>
                <w:rFonts w:ascii="Palatino Linotype" w:hAnsi="Palatino Linotype"/>
                <w:b/>
                <w:spacing w:val="-2"/>
                <w:sz w:val="22"/>
              </w:rPr>
              <w:t>Unvanı</w:t>
            </w:r>
          </w:p>
        </w:tc>
        <w:tc>
          <w:tcPr>
            <w:tcW w:w="4076" w:type="dxa"/>
            <w:tcBorders>
              <w:top w:val="nil"/>
              <w:left w:val="single" w:sz="4" w:space="0" w:color="C2D59B"/>
              <w:bottom w:val="single" w:sz="4" w:space="0" w:color="C2D59B"/>
              <w:right w:val="single" w:sz="4" w:space="0" w:color="C2D59B"/>
            </w:tcBorders>
            <w:shd w:val="clear" w:color="auto" w:fill="EAF0DD"/>
          </w:tcPr>
          <w:p>
            <w:pPr>
              <w:pStyle w:val="TableParagraph"/>
              <w:spacing w:line="259" w:lineRule="exact"/>
              <w:ind w:left="15"/>
              <w:jc w:val="center"/>
              <w:rPr>
                <w:rFonts w:ascii="Palatino Linotype" w:hAnsi="Palatino Linotype"/>
                <w:b/>
                <w:sz w:val="22"/>
              </w:rPr>
            </w:pPr>
            <w:r>
              <w:rPr>
                <w:rFonts w:ascii="Palatino Linotype" w:hAnsi="Palatino Linotype"/>
                <w:b/>
                <w:sz w:val="22"/>
              </w:rPr>
              <w:t>Adı</w:t>
            </w:r>
            <w:r>
              <w:rPr>
                <w:rFonts w:ascii="Palatino Linotype" w:hAnsi="Palatino Linotype"/>
                <w:b/>
                <w:spacing w:val="-2"/>
                <w:sz w:val="22"/>
              </w:rPr>
              <w:t> Soyadı</w:t>
            </w:r>
          </w:p>
        </w:tc>
        <w:tc>
          <w:tcPr>
            <w:tcW w:w="2958" w:type="dxa"/>
            <w:tcBorders>
              <w:top w:val="nil"/>
              <w:left w:val="single" w:sz="4" w:space="0" w:color="C2D59B"/>
              <w:bottom w:val="single" w:sz="4" w:space="0" w:color="C2D59B"/>
              <w:right w:val="single" w:sz="4" w:space="0" w:color="C2D59B"/>
            </w:tcBorders>
            <w:shd w:val="clear" w:color="auto" w:fill="EAF0DD"/>
          </w:tcPr>
          <w:p>
            <w:pPr>
              <w:pStyle w:val="TableParagraph"/>
              <w:spacing w:line="259" w:lineRule="exact"/>
              <w:ind w:left="11"/>
              <w:jc w:val="center"/>
              <w:rPr>
                <w:rFonts w:ascii="Palatino Linotype" w:hAnsi="Palatino Linotype"/>
                <w:b/>
                <w:sz w:val="22"/>
              </w:rPr>
            </w:pPr>
            <w:r>
              <w:rPr>
                <w:rFonts w:ascii="Palatino Linotype" w:hAnsi="Palatino Linotype"/>
                <w:b/>
                <w:spacing w:val="-2"/>
                <w:sz w:val="22"/>
              </w:rPr>
              <w:t>Unvanı</w:t>
            </w:r>
          </w:p>
        </w:tc>
      </w:tr>
      <w:tr>
        <w:trPr>
          <w:trHeight w:val="581" w:hRule="atLeast"/>
        </w:trPr>
        <w:tc>
          <w:tcPr>
            <w:tcW w:w="3817" w:type="dxa"/>
            <w:tcBorders>
              <w:top w:val="single" w:sz="4" w:space="0" w:color="C2D59B"/>
              <w:left w:val="single" w:sz="4" w:space="0" w:color="C2D59B"/>
              <w:bottom w:val="single" w:sz="4" w:space="0" w:color="C2D59B"/>
              <w:right w:val="single" w:sz="4" w:space="0" w:color="C2D59B"/>
            </w:tcBorders>
          </w:tcPr>
          <w:p>
            <w:pPr>
              <w:pStyle w:val="TableParagraph"/>
              <w:spacing w:line="233" w:lineRule="exact"/>
              <w:ind w:left="110"/>
              <w:rPr>
                <w:rFonts w:ascii="Palatino Linotype" w:hAnsi="Palatino Linotype"/>
                <w:b/>
                <w:sz w:val="20"/>
              </w:rPr>
            </w:pPr>
            <w:r>
              <w:rPr>
                <w:rFonts w:ascii="Palatino Linotype" w:hAnsi="Palatino Linotype"/>
                <w:b/>
                <w:sz w:val="20"/>
              </w:rPr>
              <w:t>Gülçin</w:t>
            </w:r>
            <w:r>
              <w:rPr>
                <w:rFonts w:ascii="Palatino Linotype" w:hAnsi="Palatino Linotype"/>
                <w:b/>
                <w:spacing w:val="-3"/>
                <w:sz w:val="20"/>
              </w:rPr>
              <w:t> </w:t>
            </w:r>
            <w:r>
              <w:rPr>
                <w:rFonts w:ascii="Palatino Linotype" w:hAnsi="Palatino Linotype"/>
                <w:b/>
                <w:spacing w:val="-2"/>
                <w:sz w:val="20"/>
              </w:rPr>
              <w:t>ARSLAN</w:t>
            </w:r>
          </w:p>
        </w:tc>
        <w:tc>
          <w:tcPr>
            <w:tcW w:w="3217"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spacing w:val="-2"/>
                <w:w w:val="110"/>
                <w:sz w:val="20"/>
              </w:rPr>
              <w:t>Müdür</w:t>
            </w:r>
          </w:p>
        </w:tc>
        <w:tc>
          <w:tcPr>
            <w:tcW w:w="4076"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spacing w:val="-2"/>
                <w:w w:val="110"/>
                <w:sz w:val="20"/>
              </w:rPr>
              <w:t>Coşkun</w:t>
            </w:r>
            <w:r>
              <w:rPr>
                <w:spacing w:val="-3"/>
                <w:w w:val="110"/>
                <w:sz w:val="20"/>
              </w:rPr>
              <w:t> </w:t>
            </w:r>
            <w:r>
              <w:rPr>
                <w:spacing w:val="-4"/>
                <w:w w:val="115"/>
                <w:sz w:val="20"/>
              </w:rPr>
              <w:t>AYGÜN</w:t>
            </w:r>
          </w:p>
        </w:tc>
        <w:tc>
          <w:tcPr>
            <w:tcW w:w="2958"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w w:val="110"/>
                <w:sz w:val="20"/>
              </w:rPr>
              <w:t>Müdür</w:t>
            </w:r>
            <w:r>
              <w:rPr>
                <w:spacing w:val="-3"/>
                <w:w w:val="110"/>
                <w:sz w:val="20"/>
              </w:rPr>
              <w:t> </w:t>
            </w:r>
            <w:r>
              <w:rPr>
                <w:spacing w:val="-4"/>
                <w:w w:val="110"/>
                <w:sz w:val="20"/>
              </w:rPr>
              <w:t>Yrd.</w:t>
            </w:r>
          </w:p>
        </w:tc>
      </w:tr>
      <w:tr>
        <w:trPr>
          <w:trHeight w:val="537" w:hRule="atLeast"/>
        </w:trPr>
        <w:tc>
          <w:tcPr>
            <w:tcW w:w="3817"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33" w:lineRule="exact"/>
              <w:ind w:left="110"/>
              <w:rPr>
                <w:rFonts w:ascii="Palatino Linotype" w:hAnsi="Palatino Linotype"/>
                <w:b/>
                <w:sz w:val="20"/>
              </w:rPr>
            </w:pPr>
            <w:r>
              <w:rPr>
                <w:rFonts w:ascii="Palatino Linotype" w:hAnsi="Palatino Linotype"/>
                <w:b/>
                <w:sz w:val="20"/>
              </w:rPr>
              <w:t>Coşkun</w:t>
            </w:r>
            <w:r>
              <w:rPr>
                <w:rFonts w:ascii="Palatino Linotype" w:hAnsi="Palatino Linotype"/>
                <w:b/>
                <w:spacing w:val="-7"/>
                <w:sz w:val="20"/>
              </w:rPr>
              <w:t> </w:t>
            </w:r>
            <w:r>
              <w:rPr>
                <w:rFonts w:ascii="Palatino Linotype" w:hAnsi="Palatino Linotype"/>
                <w:b/>
                <w:spacing w:val="-2"/>
                <w:sz w:val="20"/>
              </w:rPr>
              <w:t>AYGÜN</w:t>
            </w:r>
          </w:p>
        </w:tc>
        <w:tc>
          <w:tcPr>
            <w:tcW w:w="3217"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27" w:lineRule="exact"/>
              <w:ind w:left="110"/>
              <w:rPr>
                <w:sz w:val="20"/>
              </w:rPr>
            </w:pPr>
            <w:r>
              <w:rPr>
                <w:w w:val="110"/>
                <w:sz w:val="20"/>
              </w:rPr>
              <w:t>Müdür</w:t>
            </w:r>
            <w:r>
              <w:rPr>
                <w:spacing w:val="-3"/>
                <w:w w:val="110"/>
                <w:sz w:val="20"/>
              </w:rPr>
              <w:t> </w:t>
            </w:r>
            <w:r>
              <w:rPr>
                <w:spacing w:val="-4"/>
                <w:w w:val="110"/>
                <w:sz w:val="20"/>
              </w:rPr>
              <w:t>Yrd.</w:t>
            </w:r>
          </w:p>
        </w:tc>
        <w:tc>
          <w:tcPr>
            <w:tcW w:w="407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27" w:lineRule="exact"/>
              <w:ind w:left="110"/>
              <w:rPr>
                <w:sz w:val="20"/>
              </w:rPr>
            </w:pPr>
            <w:r>
              <w:rPr>
                <w:w w:val="105"/>
                <w:sz w:val="20"/>
              </w:rPr>
              <w:t>Sezai </w:t>
            </w:r>
            <w:r>
              <w:rPr>
                <w:spacing w:val="-2"/>
                <w:w w:val="105"/>
                <w:sz w:val="20"/>
              </w:rPr>
              <w:t>İSPİR</w:t>
            </w:r>
          </w:p>
        </w:tc>
        <w:tc>
          <w:tcPr>
            <w:tcW w:w="295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27" w:lineRule="exact"/>
              <w:ind w:left="110"/>
              <w:rPr>
                <w:sz w:val="20"/>
              </w:rPr>
            </w:pPr>
            <w:r>
              <w:rPr>
                <w:spacing w:val="-2"/>
                <w:w w:val="105"/>
                <w:sz w:val="20"/>
              </w:rPr>
              <w:t>Öğretmen</w:t>
            </w:r>
          </w:p>
        </w:tc>
      </w:tr>
      <w:tr>
        <w:trPr>
          <w:trHeight w:val="580" w:hRule="atLeast"/>
        </w:trPr>
        <w:tc>
          <w:tcPr>
            <w:tcW w:w="3817" w:type="dxa"/>
            <w:tcBorders>
              <w:top w:val="single" w:sz="4" w:space="0" w:color="C2D59B"/>
              <w:left w:val="single" w:sz="4" w:space="0" w:color="C2D59B"/>
              <w:bottom w:val="single" w:sz="4" w:space="0" w:color="C2D59B"/>
              <w:right w:val="single" w:sz="4" w:space="0" w:color="C2D59B"/>
            </w:tcBorders>
          </w:tcPr>
          <w:p>
            <w:pPr>
              <w:pStyle w:val="TableParagraph"/>
              <w:spacing w:line="233" w:lineRule="exact"/>
              <w:ind w:left="110"/>
              <w:rPr>
                <w:rFonts w:ascii="Palatino Linotype"/>
                <w:b/>
                <w:sz w:val="20"/>
              </w:rPr>
            </w:pPr>
            <w:r>
              <w:rPr>
                <w:rFonts w:ascii="Palatino Linotype"/>
                <w:b/>
                <w:sz w:val="20"/>
              </w:rPr>
              <w:t>Merve</w:t>
            </w:r>
            <w:r>
              <w:rPr>
                <w:rFonts w:ascii="Palatino Linotype"/>
                <w:b/>
                <w:spacing w:val="-6"/>
                <w:sz w:val="20"/>
              </w:rPr>
              <w:t> </w:t>
            </w:r>
            <w:r>
              <w:rPr>
                <w:rFonts w:ascii="Palatino Linotype"/>
                <w:b/>
                <w:spacing w:val="-4"/>
                <w:sz w:val="20"/>
              </w:rPr>
              <w:t>SARI</w:t>
            </w:r>
          </w:p>
        </w:tc>
        <w:tc>
          <w:tcPr>
            <w:tcW w:w="3217"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spacing w:val="-2"/>
                <w:w w:val="105"/>
                <w:sz w:val="20"/>
              </w:rPr>
              <w:t>Öğretmen</w:t>
            </w:r>
          </w:p>
        </w:tc>
        <w:tc>
          <w:tcPr>
            <w:tcW w:w="4076"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w w:val="105"/>
                <w:sz w:val="20"/>
              </w:rPr>
              <w:t>Gülsemin</w:t>
            </w:r>
            <w:r>
              <w:rPr>
                <w:spacing w:val="18"/>
                <w:w w:val="110"/>
                <w:sz w:val="20"/>
              </w:rPr>
              <w:t> </w:t>
            </w:r>
            <w:r>
              <w:rPr>
                <w:spacing w:val="-2"/>
                <w:w w:val="110"/>
                <w:sz w:val="20"/>
              </w:rPr>
              <w:t>YILDIRIM</w:t>
            </w:r>
          </w:p>
        </w:tc>
        <w:tc>
          <w:tcPr>
            <w:tcW w:w="2958"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spacing w:val="-2"/>
                <w:w w:val="105"/>
                <w:sz w:val="20"/>
              </w:rPr>
              <w:t>Öğretmen</w:t>
            </w:r>
          </w:p>
        </w:tc>
      </w:tr>
      <w:tr>
        <w:trPr>
          <w:trHeight w:val="580" w:hRule="atLeast"/>
        </w:trPr>
        <w:tc>
          <w:tcPr>
            <w:tcW w:w="381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33" w:lineRule="exact"/>
              <w:ind w:left="110"/>
              <w:rPr>
                <w:rFonts w:ascii="Palatino Linotype" w:hAnsi="Palatino Linotype"/>
                <w:b/>
                <w:sz w:val="20"/>
              </w:rPr>
            </w:pPr>
            <w:r>
              <w:rPr>
                <w:rFonts w:ascii="Palatino Linotype" w:hAnsi="Palatino Linotype"/>
                <w:b/>
                <w:sz w:val="20"/>
              </w:rPr>
              <w:t>Ebru</w:t>
            </w:r>
            <w:r>
              <w:rPr>
                <w:rFonts w:ascii="Palatino Linotype" w:hAnsi="Palatino Linotype"/>
                <w:b/>
                <w:spacing w:val="-7"/>
                <w:sz w:val="20"/>
              </w:rPr>
              <w:t> </w:t>
            </w:r>
            <w:r>
              <w:rPr>
                <w:rFonts w:ascii="Palatino Linotype" w:hAnsi="Palatino Linotype"/>
                <w:b/>
                <w:sz w:val="20"/>
              </w:rPr>
              <w:t>ATAŞ</w:t>
            </w:r>
            <w:r>
              <w:rPr>
                <w:rFonts w:ascii="Palatino Linotype" w:hAnsi="Palatino Linotype"/>
                <w:b/>
                <w:spacing w:val="-2"/>
                <w:sz w:val="20"/>
              </w:rPr>
              <w:t> </w:t>
            </w:r>
            <w:r>
              <w:rPr>
                <w:rFonts w:ascii="Palatino Linotype" w:hAnsi="Palatino Linotype"/>
                <w:b/>
                <w:spacing w:val="-4"/>
                <w:sz w:val="20"/>
              </w:rPr>
              <w:t>POLAT</w:t>
            </w:r>
          </w:p>
        </w:tc>
        <w:tc>
          <w:tcPr>
            <w:tcW w:w="321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27" w:lineRule="exact"/>
              <w:ind w:left="110"/>
              <w:rPr>
                <w:sz w:val="20"/>
              </w:rPr>
            </w:pPr>
            <w:r>
              <w:rPr>
                <w:w w:val="110"/>
                <w:sz w:val="20"/>
              </w:rPr>
              <w:t>Okul</w:t>
            </w:r>
            <w:r>
              <w:rPr>
                <w:spacing w:val="-10"/>
                <w:w w:val="110"/>
                <w:sz w:val="20"/>
              </w:rPr>
              <w:t> </w:t>
            </w:r>
            <w:r>
              <w:rPr>
                <w:w w:val="110"/>
                <w:sz w:val="20"/>
              </w:rPr>
              <w:t>Aile</w:t>
            </w:r>
            <w:r>
              <w:rPr>
                <w:spacing w:val="-12"/>
                <w:w w:val="110"/>
                <w:sz w:val="20"/>
              </w:rPr>
              <w:t> </w:t>
            </w:r>
            <w:r>
              <w:rPr>
                <w:w w:val="110"/>
                <w:sz w:val="20"/>
              </w:rPr>
              <w:t>Birliği</w:t>
            </w:r>
            <w:r>
              <w:rPr>
                <w:spacing w:val="-13"/>
                <w:w w:val="110"/>
                <w:sz w:val="20"/>
              </w:rPr>
              <w:t> </w:t>
            </w:r>
            <w:r>
              <w:rPr>
                <w:spacing w:val="-4"/>
                <w:w w:val="110"/>
                <w:sz w:val="20"/>
              </w:rPr>
              <w:t>Bşk.</w:t>
            </w:r>
          </w:p>
        </w:tc>
        <w:tc>
          <w:tcPr>
            <w:tcW w:w="4076"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27" w:lineRule="exact"/>
              <w:ind w:left="110"/>
              <w:rPr>
                <w:sz w:val="20"/>
              </w:rPr>
            </w:pPr>
            <w:r>
              <w:rPr>
                <w:w w:val="105"/>
                <w:sz w:val="20"/>
              </w:rPr>
              <w:t>Suna</w:t>
            </w:r>
            <w:r>
              <w:rPr>
                <w:w w:val="115"/>
                <w:sz w:val="20"/>
              </w:rPr>
              <w:t> </w:t>
            </w:r>
            <w:r>
              <w:rPr>
                <w:spacing w:val="-2"/>
                <w:w w:val="115"/>
                <w:sz w:val="20"/>
              </w:rPr>
              <w:t>KUYUMCU</w:t>
            </w:r>
          </w:p>
        </w:tc>
        <w:tc>
          <w:tcPr>
            <w:tcW w:w="2958"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27" w:lineRule="exact"/>
              <w:ind w:left="110"/>
              <w:rPr>
                <w:sz w:val="20"/>
              </w:rPr>
            </w:pPr>
            <w:r>
              <w:rPr>
                <w:spacing w:val="-4"/>
                <w:w w:val="105"/>
                <w:sz w:val="20"/>
              </w:rPr>
              <w:t>Veli</w:t>
            </w:r>
          </w:p>
        </w:tc>
      </w:tr>
      <w:tr>
        <w:trPr>
          <w:trHeight w:val="585" w:hRule="atLeast"/>
        </w:trPr>
        <w:tc>
          <w:tcPr>
            <w:tcW w:w="3817" w:type="dxa"/>
            <w:tcBorders>
              <w:top w:val="single" w:sz="4" w:space="0" w:color="C2D59B"/>
              <w:left w:val="single" w:sz="4" w:space="0" w:color="C2D59B"/>
              <w:bottom w:val="single" w:sz="4" w:space="0" w:color="C2D59B"/>
              <w:right w:val="single" w:sz="4" w:space="0" w:color="C2D59B"/>
            </w:tcBorders>
          </w:tcPr>
          <w:p>
            <w:pPr>
              <w:pStyle w:val="TableParagraph"/>
              <w:spacing w:line="233" w:lineRule="exact"/>
              <w:ind w:left="110"/>
              <w:rPr>
                <w:rFonts w:ascii="Palatino Linotype" w:hAnsi="Palatino Linotype"/>
                <w:b/>
                <w:sz w:val="20"/>
              </w:rPr>
            </w:pPr>
            <w:r>
              <w:rPr>
                <w:rFonts w:ascii="Palatino Linotype" w:hAnsi="Palatino Linotype"/>
                <w:b/>
                <w:sz w:val="20"/>
              </w:rPr>
              <w:t>Fatma</w:t>
            </w:r>
            <w:r>
              <w:rPr>
                <w:rFonts w:ascii="Palatino Linotype" w:hAnsi="Palatino Linotype"/>
                <w:b/>
                <w:spacing w:val="-6"/>
                <w:sz w:val="20"/>
              </w:rPr>
              <w:t> </w:t>
            </w:r>
            <w:r>
              <w:rPr>
                <w:rFonts w:ascii="Palatino Linotype" w:hAnsi="Palatino Linotype"/>
                <w:b/>
                <w:spacing w:val="-4"/>
                <w:sz w:val="20"/>
              </w:rPr>
              <w:t>ÖCAL</w:t>
            </w:r>
          </w:p>
        </w:tc>
        <w:tc>
          <w:tcPr>
            <w:tcW w:w="3217"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spacing w:val="-2"/>
                <w:w w:val="105"/>
                <w:sz w:val="20"/>
              </w:rPr>
              <w:t>Bir</w:t>
            </w:r>
            <w:r>
              <w:rPr>
                <w:spacing w:val="-6"/>
                <w:w w:val="105"/>
                <w:sz w:val="20"/>
              </w:rPr>
              <w:t> </w:t>
            </w:r>
            <w:r>
              <w:rPr>
                <w:spacing w:val="-5"/>
                <w:w w:val="105"/>
                <w:sz w:val="20"/>
              </w:rPr>
              <w:t>Üye</w:t>
            </w:r>
          </w:p>
        </w:tc>
        <w:tc>
          <w:tcPr>
            <w:tcW w:w="4076"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sz w:val="20"/>
              </w:rPr>
              <w:t>Hatice</w:t>
            </w:r>
            <w:r>
              <w:rPr>
                <w:spacing w:val="33"/>
                <w:sz w:val="20"/>
              </w:rPr>
              <w:t> </w:t>
            </w:r>
            <w:r>
              <w:rPr>
                <w:sz w:val="20"/>
              </w:rPr>
              <w:t>Vetül</w:t>
            </w:r>
            <w:r>
              <w:rPr>
                <w:spacing w:val="33"/>
                <w:sz w:val="20"/>
              </w:rPr>
              <w:t> </w:t>
            </w:r>
            <w:r>
              <w:rPr>
                <w:spacing w:val="-4"/>
                <w:sz w:val="20"/>
              </w:rPr>
              <w:t>KEVEN</w:t>
            </w:r>
          </w:p>
        </w:tc>
        <w:tc>
          <w:tcPr>
            <w:tcW w:w="2958" w:type="dxa"/>
            <w:tcBorders>
              <w:top w:val="single" w:sz="4" w:space="0" w:color="C2D59B"/>
              <w:left w:val="single" w:sz="4" w:space="0" w:color="C2D59B"/>
              <w:bottom w:val="single" w:sz="4" w:space="0" w:color="C2D59B"/>
              <w:right w:val="single" w:sz="4" w:space="0" w:color="C2D59B"/>
            </w:tcBorders>
          </w:tcPr>
          <w:p>
            <w:pPr>
              <w:pStyle w:val="TableParagraph"/>
              <w:spacing w:line="227" w:lineRule="exact"/>
              <w:ind w:left="110"/>
              <w:rPr>
                <w:sz w:val="20"/>
              </w:rPr>
            </w:pPr>
            <w:r>
              <w:rPr>
                <w:spacing w:val="-4"/>
                <w:w w:val="105"/>
                <w:sz w:val="20"/>
              </w:rPr>
              <w:t>Veli</w:t>
            </w:r>
          </w:p>
        </w:tc>
      </w:tr>
    </w:tbl>
    <w:p>
      <w:pPr>
        <w:pStyle w:val="Heading4"/>
        <w:numPr>
          <w:ilvl w:val="1"/>
          <w:numId w:val="6"/>
        </w:numPr>
        <w:tabs>
          <w:tab w:pos="2144" w:val="left" w:leader="none"/>
        </w:tabs>
        <w:spacing w:line="240" w:lineRule="auto" w:before="238" w:after="0"/>
        <w:ind w:left="2144" w:right="0" w:hanging="793"/>
        <w:jc w:val="left"/>
      </w:pPr>
      <w:bookmarkStart w:name="1.2  Planlama Süreci" w:id="11"/>
      <w:bookmarkEnd w:id="11"/>
      <w:r>
        <w:rPr>
          <w:b w:val="0"/>
        </w:rPr>
      </w:r>
      <w:bookmarkStart w:name="_bookmark5" w:id="12"/>
      <w:bookmarkEnd w:id="12"/>
      <w:r>
        <w:rPr>
          <w:color w:val="00AFEF"/>
        </w:rPr>
        <w:t>P</w:t>
      </w:r>
      <w:r>
        <w:rPr>
          <w:color w:val="00AFEF"/>
        </w:rPr>
        <w:t>lanlama</w:t>
      </w:r>
      <w:r>
        <w:rPr>
          <w:color w:val="00AFEF"/>
          <w:spacing w:val="-16"/>
        </w:rPr>
        <w:t> </w:t>
      </w:r>
      <w:r>
        <w:rPr>
          <w:color w:val="00AFEF"/>
          <w:spacing w:val="-2"/>
        </w:rPr>
        <w:t>Süreci</w:t>
      </w:r>
    </w:p>
    <w:p>
      <w:pPr>
        <w:spacing w:line="381" w:lineRule="auto" w:before="168"/>
        <w:ind w:left="996" w:right="1201" w:firstLine="710"/>
        <w:jc w:val="both"/>
        <w:rPr>
          <w:sz w:val="24"/>
        </w:rPr>
      </w:pPr>
      <w:r>
        <w:rPr>
          <w:w w:val="105"/>
          <w:sz w:val="24"/>
        </w:rPr>
        <w:t>2024-2028</w:t>
      </w:r>
      <w:r>
        <w:rPr>
          <w:w w:val="105"/>
          <w:sz w:val="24"/>
        </w:rPr>
        <w:t> dönemi</w:t>
      </w:r>
      <w:r>
        <w:rPr>
          <w:w w:val="105"/>
          <w:sz w:val="24"/>
        </w:rPr>
        <w:t> stratejik</w:t>
      </w:r>
      <w:r>
        <w:rPr>
          <w:w w:val="105"/>
          <w:sz w:val="24"/>
        </w:rPr>
        <w:t> planının</w:t>
      </w:r>
      <w:r>
        <w:rPr>
          <w:w w:val="105"/>
          <w:sz w:val="24"/>
        </w:rPr>
        <w:t> hazırlanması</w:t>
      </w:r>
      <w:r>
        <w:rPr>
          <w:w w:val="105"/>
          <w:sz w:val="24"/>
        </w:rPr>
        <w:t> sürecinin</w:t>
      </w:r>
      <w:r>
        <w:rPr>
          <w:w w:val="105"/>
          <w:sz w:val="24"/>
        </w:rPr>
        <w:t> temel</w:t>
      </w:r>
      <w:r>
        <w:rPr>
          <w:w w:val="105"/>
          <w:sz w:val="24"/>
        </w:rPr>
        <w:t> aşamaları;</w:t>
      </w:r>
      <w:r>
        <w:rPr>
          <w:w w:val="105"/>
          <w:sz w:val="24"/>
        </w:rPr>
        <w:t> kurul</w:t>
      </w:r>
      <w:r>
        <w:rPr>
          <w:w w:val="105"/>
          <w:sz w:val="24"/>
        </w:rPr>
        <w:t> ve</w:t>
      </w:r>
      <w:r>
        <w:rPr>
          <w:w w:val="105"/>
          <w:sz w:val="24"/>
        </w:rPr>
        <w:t> ekiplerin</w:t>
      </w:r>
      <w:r>
        <w:rPr>
          <w:w w:val="105"/>
          <w:sz w:val="24"/>
        </w:rPr>
        <w:t> oluşturulması,</w:t>
      </w:r>
      <w:r>
        <w:rPr>
          <w:w w:val="105"/>
          <w:sz w:val="24"/>
        </w:rPr>
        <w:t> çalışma takviminin hazırlanması, uygulanacak yöntemlerin ve yapılacak çalışmaların belirlenmesi şeklindedir.</w:t>
      </w:r>
    </w:p>
    <w:p>
      <w:pPr>
        <w:spacing w:line="381" w:lineRule="auto" w:before="0"/>
        <w:ind w:left="996" w:right="1194" w:firstLine="710"/>
        <w:jc w:val="both"/>
        <w:rPr>
          <w:sz w:val="24"/>
        </w:rPr>
      </w:pPr>
      <w:r>
        <w:rPr>
          <w:w w:val="105"/>
          <w:sz w:val="24"/>
        </w:rPr>
        <w:t>Okulumuzun</w:t>
      </w:r>
      <w:r>
        <w:rPr>
          <w:spacing w:val="-8"/>
          <w:w w:val="105"/>
          <w:sz w:val="24"/>
        </w:rPr>
        <w:t> </w:t>
      </w:r>
      <w:r>
        <w:rPr>
          <w:w w:val="105"/>
          <w:sz w:val="24"/>
        </w:rPr>
        <w:t>2024-2028</w:t>
      </w:r>
      <w:r>
        <w:rPr>
          <w:spacing w:val="-11"/>
          <w:w w:val="105"/>
          <w:sz w:val="24"/>
        </w:rPr>
        <w:t> </w:t>
      </w:r>
      <w:r>
        <w:rPr>
          <w:w w:val="105"/>
          <w:sz w:val="24"/>
        </w:rPr>
        <w:t>dönemlerini</w:t>
      </w:r>
      <w:r>
        <w:rPr>
          <w:spacing w:val="-9"/>
          <w:w w:val="105"/>
          <w:sz w:val="24"/>
        </w:rPr>
        <w:t> </w:t>
      </w:r>
      <w:r>
        <w:rPr>
          <w:w w:val="105"/>
          <w:sz w:val="24"/>
        </w:rPr>
        <w:t>kapsayan</w:t>
      </w:r>
      <w:r>
        <w:rPr>
          <w:spacing w:val="-8"/>
          <w:w w:val="105"/>
          <w:sz w:val="24"/>
        </w:rPr>
        <w:t> </w:t>
      </w:r>
      <w:r>
        <w:rPr>
          <w:w w:val="105"/>
          <w:sz w:val="24"/>
        </w:rPr>
        <w:t>stratejik</w:t>
      </w:r>
      <w:r>
        <w:rPr>
          <w:spacing w:val="-10"/>
          <w:w w:val="105"/>
          <w:sz w:val="24"/>
        </w:rPr>
        <w:t> </w:t>
      </w:r>
      <w:r>
        <w:rPr>
          <w:w w:val="105"/>
          <w:sz w:val="24"/>
        </w:rPr>
        <w:t>plan</w:t>
      </w:r>
      <w:r>
        <w:rPr>
          <w:spacing w:val="-11"/>
          <w:w w:val="105"/>
          <w:sz w:val="24"/>
        </w:rPr>
        <w:t> </w:t>
      </w:r>
      <w:r>
        <w:rPr>
          <w:w w:val="105"/>
          <w:sz w:val="24"/>
        </w:rPr>
        <w:t>hazırlık</w:t>
      </w:r>
      <w:r>
        <w:rPr>
          <w:spacing w:val="-10"/>
          <w:w w:val="105"/>
          <w:sz w:val="24"/>
        </w:rPr>
        <w:t> </w:t>
      </w:r>
      <w:r>
        <w:rPr>
          <w:w w:val="105"/>
          <w:sz w:val="24"/>
        </w:rPr>
        <w:t>aşaması,</w:t>
      </w:r>
      <w:r>
        <w:rPr>
          <w:spacing w:val="-6"/>
          <w:w w:val="105"/>
          <w:sz w:val="24"/>
        </w:rPr>
        <w:t> </w:t>
      </w:r>
      <w:r>
        <w:rPr>
          <w:w w:val="105"/>
          <w:sz w:val="24"/>
        </w:rPr>
        <w:t>strateji</w:t>
      </w:r>
      <w:r>
        <w:rPr>
          <w:spacing w:val="-9"/>
          <w:w w:val="105"/>
          <w:sz w:val="24"/>
        </w:rPr>
        <w:t> </w:t>
      </w:r>
      <w:r>
        <w:rPr>
          <w:w w:val="105"/>
          <w:sz w:val="24"/>
        </w:rPr>
        <w:t>geliştirme</w:t>
      </w:r>
      <w:r>
        <w:rPr>
          <w:spacing w:val="-10"/>
          <w:w w:val="105"/>
          <w:sz w:val="24"/>
        </w:rPr>
        <w:t> </w:t>
      </w:r>
      <w:r>
        <w:rPr>
          <w:w w:val="105"/>
          <w:sz w:val="24"/>
        </w:rPr>
        <w:t>kurulunun</w:t>
      </w:r>
      <w:r>
        <w:rPr>
          <w:spacing w:val="-8"/>
          <w:w w:val="105"/>
          <w:sz w:val="24"/>
        </w:rPr>
        <w:t> </w:t>
      </w:r>
      <w:r>
        <w:rPr>
          <w:w w:val="105"/>
          <w:sz w:val="24"/>
        </w:rPr>
        <w:t>ve</w:t>
      </w:r>
      <w:r>
        <w:rPr>
          <w:spacing w:val="-10"/>
          <w:w w:val="105"/>
          <w:sz w:val="24"/>
        </w:rPr>
        <w:t> </w:t>
      </w:r>
      <w:r>
        <w:rPr>
          <w:w w:val="105"/>
          <w:sz w:val="24"/>
        </w:rPr>
        <w:t>stratejik</w:t>
      </w:r>
      <w:r>
        <w:rPr>
          <w:spacing w:val="-10"/>
          <w:w w:val="105"/>
          <w:sz w:val="24"/>
        </w:rPr>
        <w:t> </w:t>
      </w:r>
      <w:r>
        <w:rPr>
          <w:w w:val="105"/>
          <w:sz w:val="24"/>
        </w:rPr>
        <w:t>plan ekibinin</w:t>
      </w:r>
      <w:r>
        <w:rPr>
          <w:w w:val="105"/>
          <w:sz w:val="24"/>
        </w:rPr>
        <w:t> oluşturulması</w:t>
      </w:r>
      <w:r>
        <w:rPr>
          <w:w w:val="105"/>
          <w:sz w:val="24"/>
        </w:rPr>
        <w:t> ile</w:t>
      </w:r>
      <w:r>
        <w:rPr>
          <w:w w:val="105"/>
          <w:sz w:val="24"/>
        </w:rPr>
        <w:t> başlamıştır.</w:t>
      </w:r>
      <w:r>
        <w:rPr>
          <w:w w:val="105"/>
          <w:sz w:val="24"/>
        </w:rPr>
        <w:t> Ekip</w:t>
      </w:r>
      <w:r>
        <w:rPr>
          <w:w w:val="105"/>
          <w:sz w:val="24"/>
        </w:rPr>
        <w:t> üyeleri</w:t>
      </w:r>
      <w:r>
        <w:rPr>
          <w:w w:val="105"/>
          <w:sz w:val="24"/>
        </w:rPr>
        <w:t> bir</w:t>
      </w:r>
      <w:r>
        <w:rPr>
          <w:w w:val="105"/>
          <w:sz w:val="24"/>
        </w:rPr>
        <w:t> araya</w:t>
      </w:r>
      <w:r>
        <w:rPr>
          <w:w w:val="105"/>
          <w:sz w:val="24"/>
        </w:rPr>
        <w:t> gelerek</w:t>
      </w:r>
      <w:r>
        <w:rPr>
          <w:w w:val="105"/>
          <w:sz w:val="24"/>
        </w:rPr>
        <w:t> çalışma</w:t>
      </w:r>
      <w:r>
        <w:rPr>
          <w:w w:val="105"/>
          <w:sz w:val="24"/>
        </w:rPr>
        <w:t> takvimini</w:t>
      </w:r>
      <w:r>
        <w:rPr>
          <w:w w:val="105"/>
          <w:sz w:val="24"/>
        </w:rPr>
        <w:t> oluşturulmuş,</w:t>
      </w:r>
      <w:r>
        <w:rPr>
          <w:w w:val="105"/>
          <w:sz w:val="24"/>
        </w:rPr>
        <w:t> görev</w:t>
      </w:r>
      <w:r>
        <w:rPr>
          <w:w w:val="105"/>
          <w:sz w:val="24"/>
        </w:rPr>
        <w:t> dağılımı</w:t>
      </w:r>
      <w:r>
        <w:rPr>
          <w:w w:val="105"/>
          <w:sz w:val="24"/>
        </w:rPr>
        <w:t> yapılmıştır. Okulumuzun</w:t>
      </w:r>
      <w:r>
        <w:rPr>
          <w:spacing w:val="-14"/>
          <w:w w:val="105"/>
          <w:sz w:val="24"/>
        </w:rPr>
        <w:t> </w:t>
      </w:r>
      <w:r>
        <w:rPr>
          <w:w w:val="105"/>
          <w:sz w:val="24"/>
        </w:rPr>
        <w:t>2024-2028</w:t>
      </w:r>
      <w:r>
        <w:rPr>
          <w:spacing w:val="-14"/>
          <w:w w:val="105"/>
          <w:sz w:val="24"/>
        </w:rPr>
        <w:t> </w:t>
      </w:r>
      <w:r>
        <w:rPr>
          <w:w w:val="105"/>
          <w:sz w:val="24"/>
        </w:rPr>
        <w:t>yıllarını</w:t>
      </w:r>
      <w:r>
        <w:rPr>
          <w:spacing w:val="-14"/>
          <w:w w:val="105"/>
          <w:sz w:val="24"/>
        </w:rPr>
        <w:t> </w:t>
      </w:r>
      <w:r>
        <w:rPr>
          <w:w w:val="105"/>
          <w:sz w:val="24"/>
        </w:rPr>
        <w:t>kapsayan</w:t>
      </w:r>
      <w:r>
        <w:rPr>
          <w:spacing w:val="-14"/>
          <w:w w:val="105"/>
          <w:sz w:val="24"/>
        </w:rPr>
        <w:t> </w:t>
      </w:r>
      <w:r>
        <w:rPr>
          <w:w w:val="105"/>
          <w:sz w:val="24"/>
        </w:rPr>
        <w:t>stratejik</w:t>
      </w:r>
      <w:r>
        <w:rPr>
          <w:spacing w:val="-14"/>
          <w:w w:val="105"/>
          <w:sz w:val="24"/>
        </w:rPr>
        <w:t> </w:t>
      </w:r>
      <w:r>
        <w:rPr>
          <w:w w:val="105"/>
          <w:sz w:val="24"/>
        </w:rPr>
        <w:t>planında</w:t>
      </w:r>
      <w:r>
        <w:rPr>
          <w:spacing w:val="-14"/>
          <w:w w:val="105"/>
          <w:sz w:val="24"/>
        </w:rPr>
        <w:t> </w:t>
      </w:r>
      <w:r>
        <w:rPr>
          <w:w w:val="105"/>
          <w:sz w:val="24"/>
        </w:rPr>
        <w:t>yer</w:t>
      </w:r>
      <w:r>
        <w:rPr>
          <w:spacing w:val="-14"/>
          <w:w w:val="105"/>
          <w:sz w:val="24"/>
        </w:rPr>
        <w:t> </w:t>
      </w:r>
      <w:r>
        <w:rPr>
          <w:w w:val="105"/>
          <w:sz w:val="24"/>
        </w:rPr>
        <w:t>alan</w:t>
      </w:r>
      <w:r>
        <w:rPr>
          <w:spacing w:val="-13"/>
          <w:w w:val="105"/>
          <w:sz w:val="24"/>
        </w:rPr>
        <w:t> </w:t>
      </w:r>
      <w:r>
        <w:rPr>
          <w:w w:val="105"/>
          <w:sz w:val="24"/>
        </w:rPr>
        <w:t>amaçlar</w:t>
      </w:r>
      <w:r>
        <w:rPr>
          <w:spacing w:val="-14"/>
          <w:w w:val="105"/>
          <w:sz w:val="24"/>
        </w:rPr>
        <w:t> </w:t>
      </w:r>
      <w:r>
        <w:rPr>
          <w:w w:val="105"/>
          <w:sz w:val="24"/>
        </w:rPr>
        <w:t>ve</w:t>
      </w:r>
      <w:r>
        <w:rPr>
          <w:spacing w:val="-14"/>
          <w:w w:val="105"/>
          <w:sz w:val="24"/>
        </w:rPr>
        <w:t> </w:t>
      </w:r>
      <w:r>
        <w:rPr>
          <w:w w:val="105"/>
          <w:sz w:val="24"/>
        </w:rPr>
        <w:t>hedefler</w:t>
      </w:r>
      <w:r>
        <w:rPr>
          <w:spacing w:val="-14"/>
          <w:w w:val="105"/>
          <w:sz w:val="24"/>
        </w:rPr>
        <w:t> </w:t>
      </w:r>
      <w:r>
        <w:rPr>
          <w:w w:val="105"/>
          <w:sz w:val="24"/>
        </w:rPr>
        <w:t>değerlendirilmiş,</w:t>
      </w:r>
      <w:r>
        <w:rPr>
          <w:spacing w:val="-13"/>
          <w:w w:val="105"/>
          <w:sz w:val="24"/>
        </w:rPr>
        <w:t> </w:t>
      </w:r>
      <w:r>
        <w:rPr>
          <w:w w:val="105"/>
          <w:sz w:val="24"/>
        </w:rPr>
        <w:t>hedefler</w:t>
      </w:r>
      <w:r>
        <w:rPr>
          <w:spacing w:val="-14"/>
          <w:w w:val="105"/>
          <w:sz w:val="24"/>
        </w:rPr>
        <w:t> </w:t>
      </w:r>
      <w:r>
        <w:rPr>
          <w:w w:val="105"/>
          <w:sz w:val="24"/>
        </w:rPr>
        <w:t>doğrultusunda performans</w:t>
      </w:r>
      <w:r>
        <w:rPr>
          <w:spacing w:val="-8"/>
          <w:w w:val="105"/>
          <w:sz w:val="24"/>
        </w:rPr>
        <w:t> </w:t>
      </w:r>
      <w:r>
        <w:rPr>
          <w:w w:val="105"/>
          <w:sz w:val="24"/>
        </w:rPr>
        <w:t>göstergeleri</w:t>
      </w:r>
      <w:r>
        <w:rPr>
          <w:spacing w:val="-9"/>
          <w:w w:val="105"/>
          <w:sz w:val="24"/>
        </w:rPr>
        <w:t> </w:t>
      </w:r>
      <w:r>
        <w:rPr>
          <w:w w:val="105"/>
          <w:sz w:val="24"/>
        </w:rPr>
        <w:t>ve</w:t>
      </w:r>
      <w:r>
        <w:rPr>
          <w:spacing w:val="-7"/>
          <w:w w:val="105"/>
          <w:sz w:val="24"/>
        </w:rPr>
        <w:t> </w:t>
      </w:r>
      <w:r>
        <w:rPr>
          <w:w w:val="105"/>
          <w:sz w:val="24"/>
        </w:rPr>
        <w:t>stratejiler</w:t>
      </w:r>
      <w:r>
        <w:rPr>
          <w:spacing w:val="-10"/>
          <w:w w:val="105"/>
          <w:sz w:val="24"/>
        </w:rPr>
        <w:t> </w:t>
      </w:r>
      <w:r>
        <w:rPr>
          <w:w w:val="105"/>
          <w:sz w:val="24"/>
        </w:rPr>
        <w:t>belirlenmiştir.</w:t>
      </w:r>
      <w:r>
        <w:rPr>
          <w:spacing w:val="-9"/>
          <w:w w:val="105"/>
          <w:sz w:val="24"/>
        </w:rPr>
        <w:t> </w:t>
      </w:r>
      <w:r>
        <w:rPr>
          <w:w w:val="105"/>
          <w:sz w:val="24"/>
        </w:rPr>
        <w:t>Üst</w:t>
      </w:r>
      <w:r>
        <w:rPr>
          <w:spacing w:val="-9"/>
          <w:w w:val="105"/>
          <w:sz w:val="24"/>
        </w:rPr>
        <w:t> </w:t>
      </w:r>
      <w:r>
        <w:rPr>
          <w:w w:val="105"/>
          <w:sz w:val="24"/>
        </w:rPr>
        <w:t>politika</w:t>
      </w:r>
      <w:r>
        <w:rPr>
          <w:spacing w:val="-10"/>
          <w:w w:val="105"/>
          <w:sz w:val="24"/>
        </w:rPr>
        <w:t> </w:t>
      </w:r>
      <w:r>
        <w:rPr>
          <w:w w:val="105"/>
          <w:sz w:val="24"/>
        </w:rPr>
        <w:t>belgeleri</w:t>
      </w:r>
      <w:r>
        <w:rPr>
          <w:spacing w:val="-9"/>
          <w:w w:val="105"/>
          <w:sz w:val="24"/>
        </w:rPr>
        <w:t> </w:t>
      </w:r>
      <w:r>
        <w:rPr>
          <w:w w:val="105"/>
          <w:sz w:val="24"/>
        </w:rPr>
        <w:t>incelenmiş,</w:t>
      </w:r>
      <w:r>
        <w:rPr>
          <w:spacing w:val="-2"/>
          <w:w w:val="105"/>
          <w:sz w:val="24"/>
        </w:rPr>
        <w:t> </w:t>
      </w:r>
      <w:r>
        <w:rPr>
          <w:w w:val="105"/>
          <w:sz w:val="24"/>
        </w:rPr>
        <w:t>paydaş</w:t>
      </w:r>
      <w:r>
        <w:rPr>
          <w:spacing w:val="-8"/>
          <w:w w:val="105"/>
          <w:sz w:val="24"/>
        </w:rPr>
        <w:t> </w:t>
      </w:r>
      <w:r>
        <w:rPr>
          <w:w w:val="105"/>
          <w:sz w:val="24"/>
        </w:rPr>
        <w:t>analizleri</w:t>
      </w:r>
      <w:r>
        <w:rPr>
          <w:spacing w:val="-6"/>
          <w:w w:val="105"/>
          <w:sz w:val="24"/>
        </w:rPr>
        <w:t> </w:t>
      </w:r>
      <w:r>
        <w:rPr>
          <w:w w:val="105"/>
          <w:sz w:val="24"/>
        </w:rPr>
        <w:t>yapılmış</w:t>
      </w:r>
      <w:r>
        <w:rPr>
          <w:spacing w:val="-8"/>
          <w:w w:val="105"/>
          <w:sz w:val="24"/>
        </w:rPr>
        <w:t> </w:t>
      </w:r>
      <w:r>
        <w:rPr>
          <w:w w:val="105"/>
          <w:sz w:val="24"/>
        </w:rPr>
        <w:t>ve</w:t>
      </w:r>
      <w:r>
        <w:rPr>
          <w:spacing w:val="-10"/>
          <w:w w:val="105"/>
          <w:sz w:val="24"/>
        </w:rPr>
        <w:t> </w:t>
      </w:r>
      <w:r>
        <w:rPr>
          <w:w w:val="105"/>
          <w:sz w:val="24"/>
        </w:rPr>
        <w:t>çıkan</w:t>
      </w:r>
      <w:r>
        <w:rPr>
          <w:spacing w:val="-8"/>
          <w:w w:val="105"/>
          <w:sz w:val="24"/>
        </w:rPr>
        <w:t> </w:t>
      </w:r>
      <w:r>
        <w:rPr>
          <w:w w:val="105"/>
          <w:sz w:val="24"/>
        </w:rPr>
        <w:t>sonuçlara</w:t>
      </w:r>
    </w:p>
    <w:p>
      <w:pPr>
        <w:spacing w:after="0" w:line="381" w:lineRule="auto"/>
        <w:jc w:val="both"/>
        <w:rPr>
          <w:sz w:val="24"/>
        </w:rPr>
        <w:sectPr>
          <w:pgSz w:w="16840" w:h="11910" w:orient="landscape"/>
          <w:pgMar w:header="0" w:footer="950" w:top="940" w:bottom="1140" w:left="420" w:right="220"/>
        </w:sectPr>
      </w:pPr>
    </w:p>
    <w:p>
      <w:pPr>
        <w:spacing w:line="381" w:lineRule="auto" w:before="71"/>
        <w:ind w:left="996" w:right="1199" w:firstLine="0"/>
        <w:jc w:val="left"/>
        <w:rPr>
          <w:sz w:val="24"/>
        </w:rPr>
      </w:pPr>
      <w:r>
        <w:rPr>
          <w:w w:val="105"/>
          <w:sz w:val="24"/>
        </w:rPr>
        <w:t>göre</w:t>
      </w:r>
      <w:r>
        <w:rPr>
          <w:spacing w:val="29"/>
          <w:w w:val="105"/>
          <w:sz w:val="24"/>
        </w:rPr>
        <w:t> </w:t>
      </w:r>
      <w:r>
        <w:rPr>
          <w:w w:val="105"/>
          <w:sz w:val="24"/>
        </w:rPr>
        <w:t>alınabilecek</w:t>
      </w:r>
      <w:r>
        <w:rPr>
          <w:spacing w:val="25"/>
          <w:w w:val="105"/>
          <w:sz w:val="24"/>
        </w:rPr>
        <w:t> </w:t>
      </w:r>
      <w:r>
        <w:rPr>
          <w:w w:val="105"/>
          <w:sz w:val="24"/>
        </w:rPr>
        <w:t>tedbirler</w:t>
      </w:r>
      <w:r>
        <w:rPr>
          <w:spacing w:val="25"/>
          <w:w w:val="105"/>
          <w:sz w:val="24"/>
        </w:rPr>
        <w:t> </w:t>
      </w:r>
      <w:r>
        <w:rPr>
          <w:w w:val="105"/>
          <w:sz w:val="24"/>
        </w:rPr>
        <w:t>ortaya</w:t>
      </w:r>
      <w:r>
        <w:rPr>
          <w:spacing w:val="24"/>
          <w:w w:val="105"/>
          <w:sz w:val="24"/>
        </w:rPr>
        <w:t> </w:t>
      </w:r>
      <w:r>
        <w:rPr>
          <w:w w:val="105"/>
          <w:sz w:val="24"/>
        </w:rPr>
        <w:t>konmuş,</w:t>
      </w:r>
      <w:r>
        <w:rPr>
          <w:spacing w:val="31"/>
          <w:w w:val="105"/>
          <w:sz w:val="24"/>
        </w:rPr>
        <w:t> </w:t>
      </w:r>
      <w:r>
        <w:rPr>
          <w:w w:val="105"/>
          <w:sz w:val="24"/>
        </w:rPr>
        <w:t>PESTLE</w:t>
      </w:r>
      <w:r>
        <w:rPr>
          <w:spacing w:val="31"/>
          <w:w w:val="105"/>
          <w:sz w:val="24"/>
        </w:rPr>
        <w:t> </w:t>
      </w:r>
      <w:r>
        <w:rPr>
          <w:w w:val="105"/>
          <w:sz w:val="24"/>
        </w:rPr>
        <w:t>Analizi</w:t>
      </w:r>
      <w:r>
        <w:rPr>
          <w:spacing w:val="31"/>
          <w:w w:val="105"/>
          <w:sz w:val="24"/>
        </w:rPr>
        <w:t> </w:t>
      </w:r>
      <w:r>
        <w:rPr>
          <w:w w:val="105"/>
          <w:sz w:val="24"/>
        </w:rPr>
        <w:t>sonucunda</w:t>
      </w:r>
      <w:r>
        <w:rPr>
          <w:spacing w:val="24"/>
          <w:w w:val="105"/>
          <w:sz w:val="24"/>
        </w:rPr>
        <w:t> </w:t>
      </w:r>
      <w:r>
        <w:rPr>
          <w:w w:val="105"/>
          <w:sz w:val="24"/>
        </w:rPr>
        <w:t>kurumun</w:t>
      </w:r>
      <w:r>
        <w:rPr>
          <w:spacing w:val="28"/>
          <w:w w:val="105"/>
          <w:sz w:val="24"/>
        </w:rPr>
        <w:t> </w:t>
      </w:r>
      <w:r>
        <w:rPr>
          <w:w w:val="105"/>
          <w:sz w:val="24"/>
        </w:rPr>
        <w:t>GZFT</w:t>
      </w:r>
      <w:r>
        <w:rPr>
          <w:spacing w:val="22"/>
          <w:w w:val="105"/>
          <w:sz w:val="24"/>
        </w:rPr>
        <w:t> </w:t>
      </w:r>
      <w:r>
        <w:rPr>
          <w:w w:val="105"/>
          <w:sz w:val="24"/>
        </w:rPr>
        <w:t>Analizi</w:t>
      </w:r>
      <w:r>
        <w:rPr>
          <w:spacing w:val="26"/>
          <w:w w:val="105"/>
          <w:sz w:val="24"/>
        </w:rPr>
        <w:t> </w:t>
      </w:r>
      <w:r>
        <w:rPr>
          <w:w w:val="105"/>
          <w:sz w:val="24"/>
        </w:rPr>
        <w:t>ortaya</w:t>
      </w:r>
      <w:r>
        <w:rPr>
          <w:spacing w:val="24"/>
          <w:w w:val="105"/>
          <w:sz w:val="24"/>
        </w:rPr>
        <w:t> </w:t>
      </w:r>
      <w:r>
        <w:rPr>
          <w:w w:val="105"/>
          <w:sz w:val="24"/>
        </w:rPr>
        <w:t>çıkarılmış</w:t>
      </w:r>
      <w:r>
        <w:rPr>
          <w:spacing w:val="28"/>
          <w:w w:val="105"/>
          <w:sz w:val="24"/>
        </w:rPr>
        <w:t> </w:t>
      </w:r>
      <w:r>
        <w:rPr>
          <w:w w:val="105"/>
          <w:sz w:val="24"/>
        </w:rPr>
        <w:t>ve</w:t>
      </w:r>
      <w:r>
        <w:rPr>
          <w:spacing w:val="29"/>
          <w:w w:val="105"/>
          <w:sz w:val="24"/>
        </w:rPr>
        <w:t> </w:t>
      </w:r>
      <w:r>
        <w:rPr>
          <w:w w:val="105"/>
          <w:sz w:val="24"/>
        </w:rPr>
        <w:t>tespit</w:t>
      </w:r>
      <w:r>
        <w:rPr>
          <w:spacing w:val="23"/>
          <w:w w:val="105"/>
          <w:sz w:val="24"/>
        </w:rPr>
        <w:t> </w:t>
      </w:r>
      <w:r>
        <w:rPr>
          <w:w w:val="105"/>
          <w:sz w:val="24"/>
        </w:rPr>
        <w:t>edilen sorun ve gelişim alanları ile ilgili olarak yeni eğitim politikaları belirlenmiştir.</w:t>
      </w:r>
    </w:p>
    <w:p>
      <w:pPr>
        <w:spacing w:line="280" w:lineRule="exact" w:before="0"/>
        <w:ind w:left="1706" w:right="0" w:firstLine="0"/>
        <w:jc w:val="left"/>
        <w:rPr>
          <w:sz w:val="24"/>
        </w:rPr>
      </w:pPr>
      <w:r>
        <w:rPr>
          <w:w w:val="105"/>
          <w:sz w:val="24"/>
        </w:rPr>
        <w:t>Planlama</w:t>
      </w:r>
      <w:r>
        <w:rPr>
          <w:spacing w:val="-14"/>
          <w:w w:val="105"/>
          <w:sz w:val="24"/>
        </w:rPr>
        <w:t> </w:t>
      </w:r>
      <w:r>
        <w:rPr>
          <w:w w:val="105"/>
          <w:sz w:val="24"/>
        </w:rPr>
        <w:t>sürecine</w:t>
      </w:r>
      <w:r>
        <w:rPr>
          <w:spacing w:val="-14"/>
          <w:w w:val="105"/>
          <w:sz w:val="24"/>
        </w:rPr>
        <w:t> </w:t>
      </w:r>
      <w:r>
        <w:rPr>
          <w:w w:val="105"/>
          <w:sz w:val="24"/>
        </w:rPr>
        <w:t>aktif</w:t>
      </w:r>
      <w:r>
        <w:rPr>
          <w:spacing w:val="-14"/>
          <w:w w:val="105"/>
          <w:sz w:val="24"/>
        </w:rPr>
        <w:t> </w:t>
      </w:r>
      <w:r>
        <w:rPr>
          <w:w w:val="105"/>
          <w:sz w:val="24"/>
        </w:rPr>
        <w:t>katılımını</w:t>
      </w:r>
      <w:r>
        <w:rPr>
          <w:spacing w:val="-14"/>
          <w:w w:val="105"/>
          <w:sz w:val="24"/>
        </w:rPr>
        <w:t> </w:t>
      </w:r>
      <w:r>
        <w:rPr>
          <w:w w:val="105"/>
          <w:sz w:val="24"/>
        </w:rPr>
        <w:t>sağlamak</w:t>
      </w:r>
      <w:r>
        <w:rPr>
          <w:spacing w:val="-14"/>
          <w:w w:val="105"/>
          <w:sz w:val="24"/>
        </w:rPr>
        <w:t> </w:t>
      </w:r>
      <w:r>
        <w:rPr>
          <w:w w:val="105"/>
          <w:sz w:val="24"/>
        </w:rPr>
        <w:t>üzere</w:t>
      </w:r>
      <w:r>
        <w:rPr>
          <w:spacing w:val="-13"/>
          <w:w w:val="105"/>
          <w:sz w:val="24"/>
        </w:rPr>
        <w:t> </w:t>
      </w:r>
      <w:r>
        <w:rPr>
          <w:w w:val="105"/>
          <w:sz w:val="24"/>
        </w:rPr>
        <w:t>paydaş</w:t>
      </w:r>
      <w:r>
        <w:rPr>
          <w:spacing w:val="-14"/>
          <w:w w:val="105"/>
          <w:sz w:val="24"/>
        </w:rPr>
        <w:t> </w:t>
      </w:r>
      <w:r>
        <w:rPr>
          <w:w w:val="105"/>
          <w:sz w:val="24"/>
        </w:rPr>
        <w:t>anketi,</w:t>
      </w:r>
      <w:r>
        <w:rPr>
          <w:spacing w:val="-11"/>
          <w:w w:val="105"/>
          <w:sz w:val="24"/>
        </w:rPr>
        <w:t> </w:t>
      </w:r>
      <w:r>
        <w:rPr>
          <w:w w:val="105"/>
          <w:sz w:val="24"/>
        </w:rPr>
        <w:t>toplantı</w:t>
      </w:r>
      <w:r>
        <w:rPr>
          <w:spacing w:val="-14"/>
          <w:w w:val="105"/>
          <w:sz w:val="24"/>
        </w:rPr>
        <w:t> </w:t>
      </w:r>
      <w:r>
        <w:rPr>
          <w:w w:val="105"/>
          <w:sz w:val="24"/>
        </w:rPr>
        <w:t>ve</w:t>
      </w:r>
      <w:r>
        <w:rPr>
          <w:spacing w:val="-12"/>
          <w:w w:val="105"/>
          <w:sz w:val="24"/>
        </w:rPr>
        <w:t> </w:t>
      </w:r>
      <w:r>
        <w:rPr>
          <w:w w:val="105"/>
          <w:sz w:val="24"/>
        </w:rPr>
        <w:t>görüşmeler</w:t>
      </w:r>
      <w:r>
        <w:rPr>
          <w:spacing w:val="-14"/>
          <w:w w:val="105"/>
          <w:sz w:val="24"/>
        </w:rPr>
        <w:t> </w:t>
      </w:r>
      <w:r>
        <w:rPr>
          <w:spacing w:val="-2"/>
          <w:w w:val="105"/>
          <w:sz w:val="24"/>
        </w:rPr>
        <w:t>yapılmıştır.</w:t>
      </w:r>
    </w:p>
    <w:p>
      <w:pPr>
        <w:spacing w:after="0" w:line="280" w:lineRule="exact"/>
        <w:jc w:val="left"/>
        <w:rPr>
          <w:sz w:val="24"/>
        </w:rPr>
        <w:sectPr>
          <w:pgSz w:w="16840" w:h="11910" w:orient="landscape"/>
          <w:pgMar w:header="0" w:footer="950" w:top="940" w:bottom="1140" w:left="420" w:right="220"/>
        </w:sectPr>
      </w:pPr>
    </w:p>
    <w:p>
      <w:pPr>
        <w:pStyle w:val="Heading1"/>
        <w:spacing w:line="1260" w:lineRule="exact"/>
        <w:ind w:left="3066"/>
      </w:pPr>
      <w:bookmarkStart w:name="BÖLÜM II" w:id="13"/>
      <w:bookmarkEnd w:id="13"/>
      <w:r>
        <w:rPr>
          <w:b w:val="0"/>
        </w:rPr>
      </w:r>
      <w:bookmarkStart w:name="_bookmark6" w:id="14"/>
      <w:bookmarkEnd w:id="14"/>
      <w:r>
        <w:rPr>
          <w:b w:val="0"/>
        </w:rPr>
      </w:r>
      <w:r>
        <w:rPr>
          <w:color w:val="00AFEF"/>
        </w:rPr>
        <w:t>BÖLÜM </w:t>
      </w:r>
      <w:r>
        <w:rPr>
          <w:color w:val="00AFEF"/>
          <w:spacing w:val="-5"/>
        </w:rPr>
        <w:t>II</w:t>
      </w:r>
    </w:p>
    <w:p>
      <w:pPr>
        <w:pStyle w:val="Heading2"/>
        <w:spacing w:before="865"/>
        <w:ind w:left="3066"/>
      </w:pPr>
      <w:r>
        <w:rPr>
          <w:color w:val="C00000"/>
        </w:rPr>
        <w:t>DURUM</w:t>
      </w:r>
      <w:r>
        <w:rPr>
          <w:color w:val="C00000"/>
          <w:spacing w:val="-4"/>
        </w:rPr>
        <w:t> </w:t>
      </w:r>
      <w:r>
        <w:rPr>
          <w:color w:val="C00000"/>
          <w:spacing w:val="-2"/>
        </w:rPr>
        <w:t>ANALİZİ</w:t>
      </w:r>
    </w:p>
    <w:p>
      <w:pPr>
        <w:spacing w:after="0"/>
        <w:sectPr>
          <w:pgSz w:w="16840" w:h="11910" w:orient="landscape"/>
          <w:pgMar w:header="0" w:footer="950" w:top="940" w:bottom="1140" w:left="420" w:right="220"/>
        </w:sectPr>
      </w:pPr>
    </w:p>
    <w:p>
      <w:pPr>
        <w:pStyle w:val="Heading3"/>
        <w:ind w:left="1356" w:firstLine="0"/>
      </w:pPr>
      <w:bookmarkStart w:name="1. DURUM ANALİZİ" w:id="15"/>
      <w:bookmarkEnd w:id="15"/>
      <w:r>
        <w:rPr>
          <w:b w:val="0"/>
        </w:rPr>
      </w:r>
      <w:bookmarkStart w:name="_bookmark7" w:id="16"/>
      <w:bookmarkEnd w:id="16"/>
      <w:r>
        <w:rPr>
          <w:b w:val="0"/>
        </w:rPr>
      </w:r>
      <w:r>
        <w:rPr>
          <w:color w:val="00AFEF"/>
        </w:rPr>
        <w:t>1.</w:t>
      </w:r>
      <w:r>
        <w:rPr>
          <w:color w:val="00AFEF"/>
          <w:spacing w:val="72"/>
        </w:rPr>
        <w:t> </w:t>
      </w:r>
      <w:r>
        <w:rPr>
          <w:color w:val="00AFEF"/>
        </w:rPr>
        <w:t>DURUM</w:t>
      </w:r>
      <w:r>
        <w:rPr>
          <w:color w:val="00AFEF"/>
          <w:spacing w:val="-3"/>
        </w:rPr>
        <w:t> </w:t>
      </w:r>
      <w:r>
        <w:rPr>
          <w:color w:val="00AFEF"/>
          <w:spacing w:val="-2"/>
        </w:rPr>
        <w:t>ANALİZİ</w:t>
      </w:r>
    </w:p>
    <w:p>
      <w:pPr>
        <w:pStyle w:val="BodyText"/>
        <w:spacing w:before="199"/>
        <w:rPr>
          <w:rFonts w:ascii="Palatino Linotype"/>
          <w:b/>
          <w:sz w:val="28"/>
        </w:rPr>
      </w:pPr>
    </w:p>
    <w:p>
      <w:pPr>
        <w:spacing w:line="384" w:lineRule="auto" w:before="0"/>
        <w:ind w:left="996" w:right="1191" w:firstLine="710"/>
        <w:jc w:val="both"/>
        <w:rPr>
          <w:sz w:val="24"/>
        </w:rPr>
      </w:pPr>
      <w:r>
        <w:rPr>
          <w:w w:val="105"/>
          <w:sz w:val="24"/>
        </w:rPr>
        <w:t>Durum</w:t>
      </w:r>
      <w:r>
        <w:rPr>
          <w:w w:val="105"/>
          <w:sz w:val="24"/>
        </w:rPr>
        <w:t> analizi</w:t>
      </w:r>
      <w:r>
        <w:rPr>
          <w:w w:val="105"/>
          <w:sz w:val="24"/>
        </w:rPr>
        <w:t> bölümünde</w:t>
      </w:r>
      <w:r>
        <w:rPr>
          <w:w w:val="105"/>
          <w:sz w:val="24"/>
        </w:rPr>
        <w:t> okulumuzun</w:t>
      </w:r>
      <w:r>
        <w:rPr>
          <w:w w:val="105"/>
          <w:sz w:val="24"/>
        </w:rPr>
        <w:t> mevcut</w:t>
      </w:r>
      <w:r>
        <w:rPr>
          <w:w w:val="105"/>
          <w:sz w:val="24"/>
        </w:rPr>
        <w:t> durumu</w:t>
      </w:r>
      <w:r>
        <w:rPr>
          <w:w w:val="105"/>
          <w:sz w:val="24"/>
        </w:rPr>
        <w:t> ortaya</w:t>
      </w:r>
      <w:r>
        <w:rPr>
          <w:w w:val="105"/>
          <w:sz w:val="24"/>
        </w:rPr>
        <w:t> konularak</w:t>
      </w:r>
      <w:r>
        <w:rPr>
          <w:w w:val="105"/>
          <w:sz w:val="24"/>
        </w:rPr>
        <w:t> neredeyiz</w:t>
      </w:r>
      <w:r>
        <w:rPr>
          <w:w w:val="105"/>
          <w:sz w:val="24"/>
        </w:rPr>
        <w:t> sorusuna</w:t>
      </w:r>
      <w:r>
        <w:rPr>
          <w:w w:val="105"/>
          <w:sz w:val="24"/>
        </w:rPr>
        <w:t> yanıt</w:t>
      </w:r>
      <w:r>
        <w:rPr>
          <w:w w:val="105"/>
          <w:sz w:val="24"/>
        </w:rPr>
        <w:t> bulunmaya</w:t>
      </w:r>
      <w:r>
        <w:rPr>
          <w:spacing w:val="40"/>
          <w:w w:val="105"/>
          <w:sz w:val="24"/>
        </w:rPr>
        <w:t> </w:t>
      </w:r>
      <w:r>
        <w:rPr>
          <w:w w:val="105"/>
          <w:sz w:val="24"/>
        </w:rPr>
        <w:t>çalışılmıştır.</w:t>
      </w:r>
      <w:r>
        <w:rPr>
          <w:w w:val="105"/>
          <w:sz w:val="24"/>
        </w:rPr>
        <w:t> Bu</w:t>
      </w:r>
      <w:r>
        <w:rPr>
          <w:w w:val="105"/>
          <w:sz w:val="24"/>
        </w:rPr>
        <w:t> kapsamda</w:t>
      </w:r>
      <w:r>
        <w:rPr>
          <w:w w:val="105"/>
          <w:sz w:val="24"/>
        </w:rPr>
        <w:t> okulumuzun</w:t>
      </w:r>
      <w:r>
        <w:rPr>
          <w:w w:val="105"/>
          <w:sz w:val="24"/>
        </w:rPr>
        <w:t> kısa</w:t>
      </w:r>
      <w:r>
        <w:rPr>
          <w:w w:val="105"/>
          <w:sz w:val="24"/>
        </w:rPr>
        <w:t> tanıtımı,</w:t>
      </w:r>
      <w:r>
        <w:rPr>
          <w:w w:val="105"/>
          <w:sz w:val="24"/>
        </w:rPr>
        <w:t> okul</w:t>
      </w:r>
      <w:r>
        <w:rPr>
          <w:w w:val="105"/>
          <w:sz w:val="24"/>
        </w:rPr>
        <w:t> künyesi</w:t>
      </w:r>
      <w:r>
        <w:rPr>
          <w:w w:val="105"/>
          <w:sz w:val="24"/>
        </w:rPr>
        <w:t> ve</w:t>
      </w:r>
      <w:r>
        <w:rPr>
          <w:w w:val="105"/>
          <w:sz w:val="24"/>
        </w:rPr>
        <w:t> temel</w:t>
      </w:r>
      <w:r>
        <w:rPr>
          <w:w w:val="105"/>
          <w:sz w:val="24"/>
        </w:rPr>
        <w:t> istatistikleri,</w:t>
      </w:r>
      <w:r>
        <w:rPr>
          <w:w w:val="105"/>
          <w:sz w:val="24"/>
        </w:rPr>
        <w:t> paydaş</w:t>
      </w:r>
      <w:r>
        <w:rPr>
          <w:w w:val="105"/>
          <w:sz w:val="24"/>
        </w:rPr>
        <w:t> analizi</w:t>
      </w:r>
      <w:r>
        <w:rPr>
          <w:w w:val="105"/>
          <w:sz w:val="24"/>
        </w:rPr>
        <w:t> ve</w:t>
      </w:r>
      <w:r>
        <w:rPr>
          <w:w w:val="105"/>
          <w:sz w:val="24"/>
        </w:rPr>
        <w:t> görüşleri</w:t>
      </w:r>
      <w:r>
        <w:rPr>
          <w:w w:val="105"/>
          <w:sz w:val="24"/>
        </w:rPr>
        <w:t> ile okulumuzun Güçlü Zayıf Fırsat ve Tehditlerinin (GZFT) ele alındığı analize yer verilmiştir.</w:t>
      </w:r>
    </w:p>
    <w:p>
      <w:pPr>
        <w:pStyle w:val="Heading4"/>
        <w:numPr>
          <w:ilvl w:val="1"/>
          <w:numId w:val="7"/>
        </w:numPr>
        <w:tabs>
          <w:tab w:pos="1489" w:val="left" w:leader="none"/>
        </w:tabs>
        <w:spacing w:line="240" w:lineRule="auto" w:before="230" w:after="0"/>
        <w:ind w:left="1489" w:right="0" w:hanging="493"/>
        <w:jc w:val="left"/>
      </w:pPr>
      <w:bookmarkStart w:name="2.1. Kurumsal Tarihçe" w:id="17"/>
      <w:bookmarkEnd w:id="17"/>
      <w:r>
        <w:rPr>
          <w:b w:val="0"/>
        </w:rPr>
      </w:r>
      <w:bookmarkStart w:name="_bookmark8" w:id="18"/>
      <w:bookmarkEnd w:id="18"/>
      <w:r>
        <w:rPr>
          <w:b w:val="0"/>
        </w:rPr>
      </w:r>
      <w:r>
        <w:rPr>
          <w:color w:val="00AFEF"/>
        </w:rPr>
        <w:t>Kurumsal</w:t>
      </w:r>
      <w:r>
        <w:rPr>
          <w:color w:val="00AFEF"/>
          <w:spacing w:val="-13"/>
        </w:rPr>
        <w:t> </w:t>
      </w:r>
      <w:r>
        <w:rPr>
          <w:color w:val="00AFEF"/>
          <w:spacing w:val="-2"/>
        </w:rPr>
        <w:t>Tarihçe</w:t>
      </w:r>
    </w:p>
    <w:p>
      <w:pPr>
        <w:spacing w:line="381" w:lineRule="auto" w:before="169"/>
        <w:ind w:left="996" w:right="1207" w:firstLine="710"/>
        <w:jc w:val="both"/>
        <w:rPr>
          <w:sz w:val="24"/>
        </w:rPr>
      </w:pPr>
      <w:r>
        <w:rPr>
          <w:w w:val="105"/>
          <w:sz w:val="24"/>
        </w:rPr>
        <w:t>Okulumuz; 60. Yıl İlköğretim okulu bahçesinde 2011 yılında 2490 metre kare alana yapılmış olup, binanın yüzölçümü 1318 metre</w:t>
      </w:r>
      <w:r>
        <w:rPr>
          <w:w w:val="105"/>
          <w:sz w:val="24"/>
        </w:rPr>
        <w:t> kare,</w:t>
      </w:r>
      <w:r>
        <w:rPr>
          <w:w w:val="105"/>
          <w:sz w:val="24"/>
        </w:rPr>
        <w:t> bahçe</w:t>
      </w:r>
      <w:r>
        <w:rPr>
          <w:w w:val="105"/>
          <w:sz w:val="24"/>
        </w:rPr>
        <w:t> yüz</w:t>
      </w:r>
      <w:r>
        <w:rPr>
          <w:w w:val="105"/>
          <w:sz w:val="24"/>
        </w:rPr>
        <w:t> ölçümü</w:t>
      </w:r>
      <w:r>
        <w:rPr>
          <w:w w:val="105"/>
          <w:sz w:val="24"/>
        </w:rPr>
        <w:t> ise</w:t>
      </w:r>
      <w:r>
        <w:rPr>
          <w:w w:val="105"/>
          <w:sz w:val="24"/>
        </w:rPr>
        <w:t> 1182</w:t>
      </w:r>
      <w:r>
        <w:rPr>
          <w:w w:val="105"/>
          <w:sz w:val="24"/>
        </w:rPr>
        <w:t> metre</w:t>
      </w:r>
      <w:r>
        <w:rPr>
          <w:w w:val="105"/>
          <w:sz w:val="24"/>
        </w:rPr>
        <w:t> kareden</w:t>
      </w:r>
      <w:r>
        <w:rPr>
          <w:w w:val="105"/>
          <w:sz w:val="24"/>
        </w:rPr>
        <w:t> oluşmaktadır.</w:t>
      </w:r>
      <w:r>
        <w:rPr>
          <w:w w:val="105"/>
          <w:sz w:val="24"/>
        </w:rPr>
        <w:t> Okulumuz</w:t>
      </w:r>
      <w:r>
        <w:rPr>
          <w:w w:val="105"/>
          <w:sz w:val="24"/>
        </w:rPr>
        <w:t> Sanayi</w:t>
      </w:r>
      <w:r>
        <w:rPr>
          <w:w w:val="105"/>
          <w:sz w:val="24"/>
        </w:rPr>
        <w:t> Anaokulunun</w:t>
      </w:r>
      <w:r>
        <w:rPr>
          <w:w w:val="105"/>
          <w:sz w:val="24"/>
        </w:rPr>
        <w:t> 26.05.2011</w:t>
      </w:r>
      <w:r>
        <w:rPr>
          <w:w w:val="105"/>
          <w:sz w:val="24"/>
        </w:rPr>
        <w:t> tarihinde</w:t>
      </w:r>
      <w:r>
        <w:rPr>
          <w:w w:val="105"/>
          <w:sz w:val="24"/>
        </w:rPr>
        <w:t> açılış onayı çıkmış olup;</w:t>
      </w:r>
      <w:r>
        <w:rPr>
          <w:spacing w:val="30"/>
          <w:w w:val="105"/>
          <w:sz w:val="24"/>
        </w:rPr>
        <w:t> </w:t>
      </w:r>
      <w:r>
        <w:rPr>
          <w:w w:val="105"/>
          <w:sz w:val="24"/>
        </w:rPr>
        <w:t>okulumuzun kurulumu için Kurucu Müdür olarak Ayşe Deniz ŞEN ERKUŞ görevlendirilmiştir.</w:t>
      </w:r>
    </w:p>
    <w:p>
      <w:pPr>
        <w:spacing w:line="381" w:lineRule="auto" w:before="3"/>
        <w:ind w:left="996" w:right="1194" w:firstLine="710"/>
        <w:jc w:val="both"/>
        <w:rPr>
          <w:sz w:val="24"/>
        </w:rPr>
      </w:pPr>
      <w:r>
        <w:rPr>
          <w:w w:val="105"/>
          <w:sz w:val="24"/>
        </w:rPr>
        <w:t>Okulumuz</w:t>
      </w:r>
      <w:r>
        <w:rPr>
          <w:w w:val="105"/>
          <w:sz w:val="24"/>
        </w:rPr>
        <w:t> Sanayi</w:t>
      </w:r>
      <w:r>
        <w:rPr>
          <w:w w:val="105"/>
          <w:sz w:val="24"/>
        </w:rPr>
        <w:t> Anaokulu 2011/</w:t>
      </w:r>
      <w:r>
        <w:rPr>
          <w:w w:val="105"/>
          <w:sz w:val="24"/>
        </w:rPr>
        <w:t> 2012 Eğitim</w:t>
      </w:r>
      <w:r>
        <w:rPr>
          <w:w w:val="105"/>
          <w:sz w:val="24"/>
        </w:rPr>
        <w:t> –</w:t>
      </w:r>
      <w:r>
        <w:rPr>
          <w:w w:val="105"/>
          <w:sz w:val="24"/>
        </w:rPr>
        <w:t> Öğretim</w:t>
      </w:r>
      <w:r>
        <w:rPr>
          <w:w w:val="105"/>
          <w:sz w:val="24"/>
        </w:rPr>
        <w:t> yılı başında</w:t>
      </w:r>
      <w:r>
        <w:rPr>
          <w:w w:val="105"/>
          <w:sz w:val="24"/>
        </w:rPr>
        <w:t> eğitim- öğretime</w:t>
      </w:r>
      <w:r>
        <w:rPr>
          <w:w w:val="105"/>
          <w:sz w:val="24"/>
        </w:rPr>
        <w:t> hazır</w:t>
      </w:r>
      <w:r>
        <w:rPr>
          <w:w w:val="105"/>
          <w:sz w:val="24"/>
        </w:rPr>
        <w:t> hale</w:t>
      </w:r>
      <w:r>
        <w:rPr>
          <w:w w:val="105"/>
          <w:sz w:val="24"/>
        </w:rPr>
        <w:t> getirilmiştir.</w:t>
      </w:r>
      <w:r>
        <w:rPr>
          <w:w w:val="105"/>
          <w:sz w:val="24"/>
        </w:rPr>
        <w:t> Okulumuz 21.09.2011 tarihinde 60. Yıl İlköğretim okulu ile beraber İlköğretim Haftası kutlama programına ev sahipliği yapmıştır. Okulumuz Sanayi Anaokulunun İlköğretim Haftası Kutlama programından sonra açılış programı yapılmıştır.</w:t>
      </w:r>
    </w:p>
    <w:p>
      <w:pPr>
        <w:spacing w:line="384" w:lineRule="auto" w:before="0"/>
        <w:ind w:left="996" w:right="1188" w:firstLine="710"/>
        <w:jc w:val="both"/>
        <w:rPr>
          <w:sz w:val="24"/>
        </w:rPr>
      </w:pPr>
      <w:r>
        <w:rPr>
          <w:w w:val="105"/>
          <w:sz w:val="24"/>
        </w:rPr>
        <w:t>2023-2024 Eğitim – Öğretim yılında Gülçin ARSLAN’ın Okul Müdürlüğünde, Coşkun AYGÜN’ün Müdür yardımcılığında 1 Müdür,</w:t>
      </w:r>
      <w:r>
        <w:rPr>
          <w:w w:val="105"/>
          <w:sz w:val="24"/>
        </w:rPr>
        <w:t> 1</w:t>
      </w:r>
      <w:r>
        <w:rPr>
          <w:w w:val="105"/>
          <w:sz w:val="24"/>
        </w:rPr>
        <w:t> Müdür</w:t>
      </w:r>
      <w:r>
        <w:rPr>
          <w:w w:val="105"/>
          <w:sz w:val="24"/>
        </w:rPr>
        <w:t> Yardımcısı,</w:t>
      </w:r>
      <w:r>
        <w:rPr>
          <w:w w:val="105"/>
          <w:sz w:val="24"/>
        </w:rPr>
        <w:t> 7</w:t>
      </w:r>
      <w:r>
        <w:rPr>
          <w:w w:val="105"/>
          <w:sz w:val="24"/>
        </w:rPr>
        <w:t> Öğretmen,</w:t>
      </w:r>
      <w:r>
        <w:rPr>
          <w:w w:val="105"/>
          <w:sz w:val="24"/>
        </w:rPr>
        <w:t> 1</w:t>
      </w:r>
      <w:r>
        <w:rPr>
          <w:w w:val="105"/>
          <w:sz w:val="24"/>
        </w:rPr>
        <w:t> Memur,</w:t>
      </w:r>
      <w:r>
        <w:rPr>
          <w:w w:val="105"/>
          <w:sz w:val="24"/>
        </w:rPr>
        <w:t> 1</w:t>
      </w:r>
      <w:r>
        <w:rPr>
          <w:w w:val="105"/>
          <w:sz w:val="24"/>
        </w:rPr>
        <w:t> Yardımcı</w:t>
      </w:r>
      <w:r>
        <w:rPr>
          <w:w w:val="105"/>
          <w:sz w:val="24"/>
        </w:rPr>
        <w:t> Personel,</w:t>
      </w:r>
      <w:r>
        <w:rPr>
          <w:w w:val="105"/>
          <w:sz w:val="24"/>
        </w:rPr>
        <w:t> 2</w:t>
      </w:r>
      <w:r>
        <w:rPr>
          <w:w w:val="105"/>
          <w:sz w:val="24"/>
        </w:rPr>
        <w:t> geçici</w:t>
      </w:r>
      <w:r>
        <w:rPr>
          <w:w w:val="105"/>
          <w:sz w:val="24"/>
        </w:rPr>
        <w:t> personel</w:t>
      </w:r>
      <w:r>
        <w:rPr>
          <w:w w:val="105"/>
          <w:sz w:val="24"/>
        </w:rPr>
        <w:t> ve</w:t>
      </w:r>
      <w:r>
        <w:rPr>
          <w:w w:val="105"/>
          <w:sz w:val="24"/>
        </w:rPr>
        <w:t> 135</w:t>
      </w:r>
      <w:r>
        <w:rPr>
          <w:w w:val="105"/>
          <w:sz w:val="24"/>
        </w:rPr>
        <w:t> öğrenciyle</w:t>
      </w:r>
      <w:r>
        <w:rPr>
          <w:w w:val="105"/>
          <w:sz w:val="24"/>
        </w:rPr>
        <w:t> eğitim-öğretime devam etmiştir.</w:t>
      </w:r>
    </w:p>
    <w:p>
      <w:pPr>
        <w:spacing w:line="381" w:lineRule="auto" w:before="0"/>
        <w:ind w:left="996" w:right="1194" w:firstLine="710"/>
        <w:jc w:val="both"/>
        <w:rPr>
          <w:sz w:val="24"/>
        </w:rPr>
      </w:pPr>
      <w:r>
        <w:rPr>
          <w:color w:val="202429"/>
          <w:w w:val="105"/>
          <w:sz w:val="24"/>
        </w:rPr>
        <w:t>Okulumuz</w:t>
      </w:r>
      <w:r>
        <w:rPr>
          <w:color w:val="202429"/>
          <w:w w:val="105"/>
          <w:sz w:val="24"/>
        </w:rPr>
        <w:t> bodrum</w:t>
      </w:r>
      <w:r>
        <w:rPr>
          <w:color w:val="202429"/>
          <w:w w:val="105"/>
          <w:sz w:val="24"/>
        </w:rPr>
        <w:t> kat</w:t>
      </w:r>
      <w:r>
        <w:rPr>
          <w:color w:val="202429"/>
          <w:w w:val="105"/>
          <w:sz w:val="24"/>
        </w:rPr>
        <w:t> ile</w:t>
      </w:r>
      <w:r>
        <w:rPr>
          <w:color w:val="202429"/>
          <w:w w:val="105"/>
          <w:sz w:val="24"/>
        </w:rPr>
        <w:t> birlikte</w:t>
      </w:r>
      <w:r>
        <w:rPr>
          <w:color w:val="202429"/>
          <w:w w:val="105"/>
          <w:sz w:val="24"/>
        </w:rPr>
        <w:t> 3</w:t>
      </w:r>
      <w:r>
        <w:rPr>
          <w:color w:val="202429"/>
          <w:w w:val="105"/>
          <w:sz w:val="24"/>
        </w:rPr>
        <w:t> katlı</w:t>
      </w:r>
      <w:r>
        <w:rPr>
          <w:color w:val="202429"/>
          <w:w w:val="105"/>
          <w:sz w:val="24"/>
        </w:rPr>
        <w:t> olup;</w:t>
      </w:r>
      <w:r>
        <w:rPr>
          <w:color w:val="202429"/>
          <w:spacing w:val="40"/>
          <w:w w:val="105"/>
          <w:sz w:val="24"/>
        </w:rPr>
        <w:t> </w:t>
      </w:r>
      <w:r>
        <w:rPr>
          <w:color w:val="202429"/>
          <w:w w:val="105"/>
          <w:sz w:val="24"/>
        </w:rPr>
        <w:t>4</w:t>
      </w:r>
      <w:r>
        <w:rPr>
          <w:color w:val="202429"/>
          <w:spacing w:val="40"/>
          <w:w w:val="105"/>
          <w:sz w:val="24"/>
        </w:rPr>
        <w:t> </w:t>
      </w:r>
      <w:r>
        <w:rPr>
          <w:color w:val="202429"/>
          <w:w w:val="105"/>
          <w:sz w:val="24"/>
        </w:rPr>
        <w:t>Derslik,</w:t>
      </w:r>
      <w:r>
        <w:rPr>
          <w:color w:val="202429"/>
          <w:w w:val="105"/>
          <w:sz w:val="24"/>
        </w:rPr>
        <w:t> 1</w:t>
      </w:r>
      <w:r>
        <w:rPr>
          <w:color w:val="202429"/>
          <w:w w:val="105"/>
          <w:sz w:val="24"/>
        </w:rPr>
        <w:t> Mutfak,</w:t>
      </w:r>
      <w:r>
        <w:rPr>
          <w:color w:val="202429"/>
          <w:w w:val="105"/>
          <w:sz w:val="24"/>
        </w:rPr>
        <w:t> 1</w:t>
      </w:r>
      <w:r>
        <w:rPr>
          <w:color w:val="202429"/>
          <w:w w:val="105"/>
          <w:sz w:val="24"/>
        </w:rPr>
        <w:t> çok</w:t>
      </w:r>
      <w:r>
        <w:rPr>
          <w:color w:val="202429"/>
          <w:w w:val="105"/>
          <w:sz w:val="24"/>
        </w:rPr>
        <w:t> amaçlı</w:t>
      </w:r>
      <w:r>
        <w:rPr>
          <w:color w:val="202429"/>
          <w:w w:val="105"/>
          <w:sz w:val="24"/>
        </w:rPr>
        <w:t> salon,</w:t>
      </w:r>
      <w:r>
        <w:rPr>
          <w:color w:val="202429"/>
          <w:w w:val="105"/>
          <w:sz w:val="24"/>
        </w:rPr>
        <w:t> ,</w:t>
      </w:r>
      <w:r>
        <w:rPr>
          <w:color w:val="202429"/>
          <w:w w:val="105"/>
          <w:sz w:val="24"/>
        </w:rPr>
        <w:t> 3</w:t>
      </w:r>
      <w:r>
        <w:rPr>
          <w:color w:val="202429"/>
          <w:w w:val="105"/>
          <w:sz w:val="24"/>
        </w:rPr>
        <w:t> idari</w:t>
      </w:r>
      <w:r>
        <w:rPr>
          <w:color w:val="202429"/>
          <w:w w:val="105"/>
          <w:sz w:val="24"/>
        </w:rPr>
        <w:t> oda,</w:t>
      </w:r>
      <w:r>
        <w:rPr>
          <w:color w:val="202429"/>
          <w:w w:val="105"/>
          <w:sz w:val="24"/>
        </w:rPr>
        <w:t> 1</w:t>
      </w:r>
      <w:r>
        <w:rPr>
          <w:color w:val="202429"/>
          <w:w w:val="105"/>
          <w:sz w:val="24"/>
        </w:rPr>
        <w:t> Oyun</w:t>
      </w:r>
      <w:r>
        <w:rPr>
          <w:color w:val="202429"/>
          <w:w w:val="105"/>
          <w:sz w:val="24"/>
        </w:rPr>
        <w:t> Odası,</w:t>
      </w:r>
      <w:r>
        <w:rPr>
          <w:color w:val="202429"/>
          <w:w w:val="105"/>
          <w:sz w:val="24"/>
        </w:rPr>
        <w:t> 2</w:t>
      </w:r>
      <w:r>
        <w:rPr>
          <w:color w:val="202429"/>
          <w:spacing w:val="40"/>
          <w:w w:val="105"/>
          <w:sz w:val="24"/>
        </w:rPr>
        <w:t> </w:t>
      </w:r>
      <w:r>
        <w:rPr>
          <w:color w:val="202429"/>
          <w:w w:val="105"/>
          <w:sz w:val="24"/>
        </w:rPr>
        <w:t>Personel</w:t>
      </w:r>
      <w:r>
        <w:rPr>
          <w:color w:val="202429"/>
          <w:w w:val="105"/>
          <w:sz w:val="24"/>
        </w:rPr>
        <w:t> tuvaleti</w:t>
      </w:r>
      <w:r>
        <w:rPr>
          <w:color w:val="202429"/>
          <w:w w:val="105"/>
          <w:sz w:val="24"/>
        </w:rPr>
        <w:t> ve</w:t>
      </w:r>
      <w:r>
        <w:rPr>
          <w:color w:val="202429"/>
          <w:w w:val="105"/>
          <w:sz w:val="24"/>
        </w:rPr>
        <w:t> Kız</w:t>
      </w:r>
      <w:r>
        <w:rPr>
          <w:color w:val="202429"/>
          <w:w w:val="105"/>
          <w:sz w:val="24"/>
        </w:rPr>
        <w:t> ve</w:t>
      </w:r>
      <w:r>
        <w:rPr>
          <w:color w:val="202429"/>
          <w:w w:val="105"/>
          <w:sz w:val="24"/>
        </w:rPr>
        <w:t> Erkek</w:t>
      </w:r>
      <w:r>
        <w:rPr>
          <w:color w:val="202429"/>
          <w:w w:val="105"/>
          <w:sz w:val="24"/>
        </w:rPr>
        <w:t> Öğrenciler</w:t>
      </w:r>
      <w:r>
        <w:rPr>
          <w:color w:val="202429"/>
          <w:w w:val="105"/>
          <w:sz w:val="24"/>
        </w:rPr>
        <w:t> için</w:t>
      </w:r>
      <w:r>
        <w:rPr>
          <w:color w:val="202429"/>
          <w:w w:val="105"/>
          <w:sz w:val="24"/>
        </w:rPr>
        <w:t> ayrı</w:t>
      </w:r>
      <w:r>
        <w:rPr>
          <w:color w:val="202429"/>
          <w:w w:val="105"/>
          <w:sz w:val="24"/>
        </w:rPr>
        <w:t> olmak</w:t>
      </w:r>
      <w:r>
        <w:rPr>
          <w:color w:val="202429"/>
          <w:w w:val="105"/>
          <w:sz w:val="24"/>
        </w:rPr>
        <w:t> üzere</w:t>
      </w:r>
      <w:r>
        <w:rPr>
          <w:color w:val="202429"/>
          <w:w w:val="105"/>
          <w:sz w:val="24"/>
        </w:rPr>
        <w:t> 6’şar</w:t>
      </w:r>
      <w:r>
        <w:rPr>
          <w:color w:val="202429"/>
          <w:w w:val="105"/>
          <w:sz w:val="24"/>
        </w:rPr>
        <w:t> adet</w:t>
      </w:r>
      <w:r>
        <w:rPr>
          <w:color w:val="202429"/>
          <w:spacing w:val="40"/>
          <w:w w:val="105"/>
          <w:sz w:val="24"/>
        </w:rPr>
        <w:t> </w:t>
      </w:r>
      <w:r>
        <w:rPr>
          <w:color w:val="202429"/>
          <w:w w:val="105"/>
          <w:sz w:val="24"/>
        </w:rPr>
        <w:t>tuvalet</w:t>
      </w:r>
      <w:r>
        <w:rPr>
          <w:color w:val="202429"/>
          <w:spacing w:val="40"/>
          <w:w w:val="105"/>
          <w:sz w:val="24"/>
        </w:rPr>
        <w:t> </w:t>
      </w:r>
      <w:r>
        <w:rPr>
          <w:color w:val="202429"/>
          <w:w w:val="105"/>
          <w:sz w:val="24"/>
        </w:rPr>
        <w:t>bulunmaktadır.</w:t>
      </w:r>
      <w:r>
        <w:rPr>
          <w:color w:val="202429"/>
          <w:w w:val="105"/>
          <w:sz w:val="24"/>
        </w:rPr>
        <w:t> Okulumuzda</w:t>
      </w:r>
      <w:r>
        <w:rPr>
          <w:color w:val="202429"/>
          <w:w w:val="105"/>
          <w:sz w:val="24"/>
        </w:rPr>
        <w:t> 7</w:t>
      </w:r>
      <w:r>
        <w:rPr>
          <w:color w:val="202429"/>
          <w:w w:val="105"/>
          <w:sz w:val="24"/>
        </w:rPr>
        <w:t> adet</w:t>
      </w:r>
      <w:r>
        <w:rPr>
          <w:color w:val="202429"/>
          <w:w w:val="105"/>
          <w:sz w:val="24"/>
        </w:rPr>
        <w:t> yarım</w:t>
      </w:r>
      <w:r>
        <w:rPr>
          <w:color w:val="202429"/>
          <w:spacing w:val="40"/>
          <w:w w:val="105"/>
          <w:sz w:val="24"/>
        </w:rPr>
        <w:t> </w:t>
      </w:r>
      <w:r>
        <w:rPr>
          <w:color w:val="202429"/>
          <w:w w:val="105"/>
          <w:sz w:val="24"/>
        </w:rPr>
        <w:t>gün</w:t>
      </w:r>
      <w:r>
        <w:rPr>
          <w:color w:val="202429"/>
          <w:w w:val="105"/>
          <w:sz w:val="24"/>
        </w:rPr>
        <w:t> eğitim</w:t>
      </w:r>
      <w:r>
        <w:rPr>
          <w:color w:val="202429"/>
          <w:w w:val="105"/>
          <w:sz w:val="24"/>
        </w:rPr>
        <w:t> yapan</w:t>
      </w:r>
      <w:r>
        <w:rPr>
          <w:color w:val="202429"/>
          <w:w w:val="105"/>
          <w:sz w:val="24"/>
        </w:rPr>
        <w:t> şube</w:t>
      </w:r>
      <w:r>
        <w:rPr>
          <w:color w:val="202429"/>
          <w:w w:val="105"/>
          <w:sz w:val="24"/>
        </w:rPr>
        <w:t> bulunmaktadır.</w:t>
      </w:r>
      <w:r>
        <w:rPr>
          <w:color w:val="202429"/>
          <w:w w:val="105"/>
          <w:sz w:val="24"/>
        </w:rPr>
        <w:t> Sınıf</w:t>
      </w:r>
      <w:r>
        <w:rPr>
          <w:color w:val="202429"/>
          <w:w w:val="105"/>
          <w:sz w:val="24"/>
        </w:rPr>
        <w:t> içerisinde</w:t>
      </w:r>
      <w:r>
        <w:rPr>
          <w:color w:val="202429"/>
          <w:w w:val="105"/>
          <w:sz w:val="24"/>
        </w:rPr>
        <w:t> çocukların</w:t>
      </w:r>
      <w:r>
        <w:rPr>
          <w:color w:val="202429"/>
          <w:w w:val="105"/>
          <w:sz w:val="24"/>
        </w:rPr>
        <w:t> rahatça</w:t>
      </w:r>
      <w:r>
        <w:rPr>
          <w:color w:val="202429"/>
          <w:w w:val="105"/>
          <w:sz w:val="24"/>
        </w:rPr>
        <w:t> çalışmalarını</w:t>
      </w:r>
      <w:r>
        <w:rPr>
          <w:color w:val="202429"/>
          <w:w w:val="105"/>
          <w:sz w:val="24"/>
        </w:rPr>
        <w:t> sağlamak</w:t>
      </w:r>
      <w:r>
        <w:rPr>
          <w:color w:val="202429"/>
          <w:w w:val="105"/>
          <w:sz w:val="24"/>
        </w:rPr>
        <w:t> için</w:t>
      </w:r>
      <w:r>
        <w:rPr>
          <w:color w:val="202429"/>
          <w:w w:val="105"/>
          <w:sz w:val="24"/>
        </w:rPr>
        <w:t> her</w:t>
      </w:r>
      <w:r>
        <w:rPr>
          <w:color w:val="202429"/>
          <w:w w:val="105"/>
          <w:sz w:val="24"/>
        </w:rPr>
        <w:t> bir</w:t>
      </w:r>
      <w:r>
        <w:rPr>
          <w:color w:val="202429"/>
          <w:w w:val="105"/>
          <w:sz w:val="24"/>
        </w:rPr>
        <w:t> öğrenciye</w:t>
      </w:r>
      <w:r>
        <w:rPr>
          <w:color w:val="202429"/>
          <w:w w:val="105"/>
          <w:sz w:val="24"/>
        </w:rPr>
        <w:t> özel dolaplar,</w:t>
      </w:r>
      <w:r>
        <w:rPr>
          <w:color w:val="202429"/>
          <w:w w:val="105"/>
          <w:sz w:val="24"/>
        </w:rPr>
        <w:t> sandalyeler,</w:t>
      </w:r>
      <w:r>
        <w:rPr>
          <w:color w:val="202429"/>
          <w:w w:val="105"/>
          <w:sz w:val="24"/>
        </w:rPr>
        <w:t> masalar</w:t>
      </w:r>
      <w:r>
        <w:rPr>
          <w:color w:val="202429"/>
          <w:w w:val="105"/>
          <w:sz w:val="24"/>
        </w:rPr>
        <w:t> yaptırılmıştır.</w:t>
      </w:r>
      <w:r>
        <w:rPr>
          <w:color w:val="202429"/>
          <w:w w:val="105"/>
          <w:sz w:val="24"/>
        </w:rPr>
        <w:t> Okulun</w:t>
      </w:r>
      <w:r>
        <w:rPr>
          <w:color w:val="202429"/>
          <w:w w:val="105"/>
          <w:sz w:val="24"/>
        </w:rPr>
        <w:t> tüm</w:t>
      </w:r>
      <w:r>
        <w:rPr>
          <w:color w:val="202429"/>
          <w:w w:val="105"/>
          <w:sz w:val="24"/>
        </w:rPr>
        <w:t> bölümleri</w:t>
      </w:r>
      <w:r>
        <w:rPr>
          <w:color w:val="202429"/>
          <w:w w:val="105"/>
          <w:sz w:val="24"/>
        </w:rPr>
        <w:t> ev</w:t>
      </w:r>
      <w:r>
        <w:rPr>
          <w:color w:val="202429"/>
          <w:w w:val="105"/>
          <w:sz w:val="24"/>
        </w:rPr>
        <w:t> ortamını</w:t>
      </w:r>
      <w:r>
        <w:rPr>
          <w:color w:val="202429"/>
          <w:w w:val="105"/>
          <w:sz w:val="24"/>
        </w:rPr>
        <w:t> aratmayacak</w:t>
      </w:r>
      <w:r>
        <w:rPr>
          <w:color w:val="202429"/>
          <w:w w:val="105"/>
          <w:sz w:val="24"/>
        </w:rPr>
        <w:t> şekilde</w:t>
      </w:r>
      <w:r>
        <w:rPr>
          <w:color w:val="202429"/>
          <w:w w:val="105"/>
          <w:sz w:val="24"/>
        </w:rPr>
        <w:t> döşenmiştir.</w:t>
      </w:r>
      <w:r>
        <w:rPr>
          <w:color w:val="202429"/>
          <w:w w:val="105"/>
          <w:sz w:val="24"/>
        </w:rPr>
        <w:t> Her</w:t>
      </w:r>
      <w:r>
        <w:rPr>
          <w:color w:val="202429"/>
          <w:w w:val="105"/>
          <w:sz w:val="24"/>
        </w:rPr>
        <w:t> alanda çocukların gelişimlerini destekleyen faaliyet köşeleri düzenlenmiştir.</w:t>
      </w:r>
    </w:p>
    <w:p>
      <w:pPr>
        <w:spacing w:after="0" w:line="381" w:lineRule="auto"/>
        <w:jc w:val="both"/>
        <w:rPr>
          <w:sz w:val="24"/>
        </w:rPr>
        <w:sectPr>
          <w:pgSz w:w="16840" w:h="11910" w:orient="landscape"/>
          <w:pgMar w:header="0" w:footer="950" w:top="940" w:bottom="1140" w:left="420" w:right="220"/>
        </w:sectPr>
      </w:pPr>
    </w:p>
    <w:p>
      <w:pPr>
        <w:pStyle w:val="BodyText"/>
        <w:spacing w:before="12"/>
        <w:rPr>
          <w:sz w:val="28"/>
        </w:rPr>
      </w:pPr>
    </w:p>
    <w:p>
      <w:pPr>
        <w:pStyle w:val="Heading4"/>
        <w:numPr>
          <w:ilvl w:val="1"/>
          <w:numId w:val="7"/>
        </w:numPr>
        <w:tabs>
          <w:tab w:pos="1489" w:val="left" w:leader="none"/>
        </w:tabs>
        <w:spacing w:line="240" w:lineRule="auto" w:before="0" w:after="0"/>
        <w:ind w:left="1489" w:right="0" w:hanging="493"/>
        <w:jc w:val="left"/>
      </w:pPr>
      <w:bookmarkStart w:name="2.2. Uygulanmakta Olan Stratejik Planın " w:id="19"/>
      <w:bookmarkEnd w:id="19"/>
      <w:r>
        <w:rPr>
          <w:b w:val="0"/>
        </w:rPr>
      </w:r>
      <w:bookmarkStart w:name="_bookmark9" w:id="20"/>
      <w:bookmarkEnd w:id="20"/>
      <w:r>
        <w:rPr>
          <w:b w:val="0"/>
        </w:rPr>
      </w:r>
      <w:r>
        <w:rPr>
          <w:color w:val="00AFEF"/>
        </w:rPr>
        <w:t>Uygulanmakta</w:t>
      </w:r>
      <w:r>
        <w:rPr>
          <w:color w:val="00AFEF"/>
          <w:spacing w:val="-8"/>
        </w:rPr>
        <w:t> </w:t>
      </w:r>
      <w:r>
        <w:rPr>
          <w:color w:val="00AFEF"/>
        </w:rPr>
        <w:t>Olan</w:t>
      </w:r>
      <w:r>
        <w:rPr>
          <w:color w:val="00AFEF"/>
          <w:spacing w:val="-14"/>
        </w:rPr>
        <w:t> </w:t>
      </w:r>
      <w:r>
        <w:rPr>
          <w:color w:val="00AFEF"/>
        </w:rPr>
        <w:t>Stratejik</w:t>
      </w:r>
      <w:r>
        <w:rPr>
          <w:color w:val="00AFEF"/>
          <w:spacing w:val="-9"/>
        </w:rPr>
        <w:t> </w:t>
      </w:r>
      <w:r>
        <w:rPr>
          <w:color w:val="00AFEF"/>
        </w:rPr>
        <w:t>Planın</w:t>
      </w:r>
      <w:r>
        <w:rPr>
          <w:color w:val="00AFEF"/>
          <w:spacing w:val="-13"/>
        </w:rPr>
        <w:t> </w:t>
      </w:r>
      <w:r>
        <w:rPr>
          <w:color w:val="00AFEF"/>
          <w:spacing w:val="-2"/>
        </w:rPr>
        <w:t>Değerlendirilmesi</w:t>
      </w:r>
    </w:p>
    <w:p>
      <w:pPr>
        <w:pStyle w:val="BodyText"/>
        <w:spacing w:before="145"/>
        <w:rPr>
          <w:rFonts w:ascii="Palatino Linotype"/>
          <w:b/>
          <w:sz w:val="28"/>
        </w:rPr>
      </w:pPr>
    </w:p>
    <w:p>
      <w:pPr>
        <w:spacing w:line="381" w:lineRule="auto" w:before="1"/>
        <w:ind w:left="996" w:right="1189" w:firstLine="710"/>
        <w:jc w:val="both"/>
        <w:rPr>
          <w:sz w:val="24"/>
        </w:rPr>
      </w:pPr>
      <w:bookmarkStart w:name="Sanayi Anaokulu 2019-2023 Stratejik Plan" w:id="21"/>
      <w:bookmarkEnd w:id="21"/>
      <w:r>
        <w:rPr/>
      </w:r>
      <w:r>
        <w:rPr>
          <w:w w:val="105"/>
          <w:sz w:val="24"/>
        </w:rPr>
        <w:t>Sanayi</w:t>
      </w:r>
      <w:r>
        <w:rPr>
          <w:w w:val="105"/>
          <w:sz w:val="24"/>
        </w:rPr>
        <w:t> Anaokulu</w:t>
      </w:r>
      <w:r>
        <w:rPr>
          <w:w w:val="105"/>
          <w:sz w:val="24"/>
        </w:rPr>
        <w:t> 2019-2023</w:t>
      </w:r>
      <w:r>
        <w:rPr>
          <w:w w:val="105"/>
          <w:sz w:val="24"/>
        </w:rPr>
        <w:t> Stratejik</w:t>
      </w:r>
      <w:r>
        <w:rPr>
          <w:w w:val="105"/>
          <w:sz w:val="24"/>
        </w:rPr>
        <w:t> Planı</w:t>
      </w:r>
      <w:r>
        <w:rPr>
          <w:w w:val="105"/>
          <w:sz w:val="24"/>
        </w:rPr>
        <w:t> 4</w:t>
      </w:r>
      <w:r>
        <w:rPr>
          <w:w w:val="105"/>
          <w:sz w:val="24"/>
        </w:rPr>
        <w:t> yıl</w:t>
      </w:r>
      <w:r>
        <w:rPr>
          <w:w w:val="105"/>
          <w:sz w:val="24"/>
        </w:rPr>
        <w:t> boyunca</w:t>
      </w:r>
      <w:r>
        <w:rPr>
          <w:w w:val="105"/>
          <w:sz w:val="24"/>
        </w:rPr>
        <w:t> uygulanmış,</w:t>
      </w:r>
      <w:r>
        <w:rPr>
          <w:w w:val="105"/>
          <w:sz w:val="24"/>
        </w:rPr>
        <w:t> öngördüğümüz</w:t>
      </w:r>
      <w:r>
        <w:rPr>
          <w:w w:val="105"/>
          <w:sz w:val="24"/>
        </w:rPr>
        <w:t> hedeflerin</w:t>
      </w:r>
      <w:r>
        <w:rPr>
          <w:w w:val="105"/>
          <w:sz w:val="24"/>
        </w:rPr>
        <w:t> önemli</w:t>
      </w:r>
      <w:r>
        <w:rPr>
          <w:w w:val="105"/>
          <w:sz w:val="24"/>
        </w:rPr>
        <w:t> çoğunluğuna ulaşılmıştır.</w:t>
      </w:r>
      <w:r>
        <w:rPr>
          <w:w w:val="105"/>
          <w:sz w:val="24"/>
        </w:rPr>
        <w:t> Uygulanmakta</w:t>
      </w:r>
      <w:r>
        <w:rPr>
          <w:w w:val="105"/>
          <w:sz w:val="24"/>
        </w:rPr>
        <w:t> olan</w:t>
      </w:r>
      <w:r>
        <w:rPr>
          <w:w w:val="105"/>
          <w:sz w:val="24"/>
        </w:rPr>
        <w:t> stratejik</w:t>
      </w:r>
      <w:r>
        <w:rPr>
          <w:w w:val="105"/>
          <w:sz w:val="24"/>
        </w:rPr>
        <w:t> planda</w:t>
      </w:r>
      <w:r>
        <w:rPr>
          <w:w w:val="105"/>
          <w:sz w:val="24"/>
        </w:rPr>
        <w:t> yer</w:t>
      </w:r>
      <w:r>
        <w:rPr>
          <w:w w:val="105"/>
          <w:sz w:val="24"/>
        </w:rPr>
        <w:t> alan</w:t>
      </w:r>
      <w:r>
        <w:rPr>
          <w:w w:val="105"/>
          <w:sz w:val="24"/>
        </w:rPr>
        <w:t> “Durum</w:t>
      </w:r>
      <w:r>
        <w:rPr>
          <w:w w:val="105"/>
          <w:sz w:val="24"/>
        </w:rPr>
        <w:t> Analizi”</w:t>
      </w:r>
      <w:r>
        <w:rPr>
          <w:w w:val="105"/>
          <w:sz w:val="24"/>
        </w:rPr>
        <w:t> bölümü,</w:t>
      </w:r>
      <w:r>
        <w:rPr>
          <w:w w:val="105"/>
          <w:sz w:val="24"/>
        </w:rPr>
        <w:t> İl</w:t>
      </w:r>
      <w:r>
        <w:rPr>
          <w:w w:val="105"/>
          <w:sz w:val="24"/>
        </w:rPr>
        <w:t> ve</w:t>
      </w:r>
      <w:r>
        <w:rPr>
          <w:w w:val="105"/>
          <w:sz w:val="24"/>
        </w:rPr>
        <w:t> İlçe</w:t>
      </w:r>
      <w:r>
        <w:rPr>
          <w:w w:val="105"/>
          <w:sz w:val="24"/>
        </w:rPr>
        <w:t> Milli</w:t>
      </w:r>
      <w:r>
        <w:rPr>
          <w:w w:val="105"/>
          <w:sz w:val="24"/>
        </w:rPr>
        <w:t> Eğitim</w:t>
      </w:r>
      <w:r>
        <w:rPr>
          <w:w w:val="105"/>
          <w:sz w:val="24"/>
        </w:rPr>
        <w:t> Müdürlüğümüzün</w:t>
      </w:r>
      <w:r>
        <w:rPr>
          <w:spacing w:val="40"/>
          <w:w w:val="105"/>
          <w:sz w:val="24"/>
        </w:rPr>
        <w:t> </w:t>
      </w:r>
      <w:r>
        <w:rPr>
          <w:w w:val="105"/>
          <w:sz w:val="24"/>
        </w:rPr>
        <w:t>Stratejik Planları ile uyumludur. Hedeflerin gerçekçi, somut ve güncel ifade edilmesi bakımından anaokuluna özgü göstergeler de yer</w:t>
      </w:r>
      <w:r>
        <w:rPr>
          <w:spacing w:val="40"/>
          <w:w w:val="105"/>
          <w:sz w:val="24"/>
        </w:rPr>
        <w:t> </w:t>
      </w:r>
      <w:r>
        <w:rPr>
          <w:w w:val="105"/>
          <w:sz w:val="24"/>
        </w:rPr>
        <w:t>almaktadır.</w:t>
      </w:r>
      <w:r>
        <w:rPr>
          <w:spacing w:val="40"/>
          <w:w w:val="105"/>
          <w:sz w:val="24"/>
        </w:rPr>
        <w:t> </w:t>
      </w:r>
      <w:r>
        <w:rPr>
          <w:w w:val="105"/>
          <w:sz w:val="24"/>
        </w:rPr>
        <w:t>Yeni</w:t>
      </w:r>
      <w:r>
        <w:rPr>
          <w:spacing w:val="40"/>
          <w:w w:val="105"/>
          <w:sz w:val="24"/>
        </w:rPr>
        <w:t> </w:t>
      </w:r>
      <w:r>
        <w:rPr>
          <w:w w:val="105"/>
          <w:sz w:val="24"/>
        </w:rPr>
        <w:t>plan</w:t>
      </w:r>
      <w:r>
        <w:rPr>
          <w:w w:val="105"/>
          <w:sz w:val="24"/>
        </w:rPr>
        <w:t> döneminde</w:t>
      </w:r>
      <w:r>
        <w:rPr>
          <w:w w:val="105"/>
          <w:sz w:val="24"/>
        </w:rPr>
        <w:t> Bakanlık,</w:t>
      </w:r>
      <w:r>
        <w:rPr>
          <w:spacing w:val="40"/>
          <w:w w:val="105"/>
          <w:sz w:val="24"/>
        </w:rPr>
        <w:t> </w:t>
      </w:r>
      <w:r>
        <w:rPr>
          <w:w w:val="105"/>
          <w:sz w:val="24"/>
        </w:rPr>
        <w:t>İl,</w:t>
      </w:r>
      <w:r>
        <w:rPr>
          <w:spacing w:val="40"/>
          <w:w w:val="105"/>
          <w:sz w:val="24"/>
        </w:rPr>
        <w:t> </w:t>
      </w:r>
      <w:r>
        <w:rPr>
          <w:w w:val="105"/>
          <w:sz w:val="24"/>
        </w:rPr>
        <w:t>İlçe</w:t>
      </w:r>
      <w:r>
        <w:rPr>
          <w:spacing w:val="40"/>
          <w:w w:val="105"/>
          <w:sz w:val="24"/>
        </w:rPr>
        <w:t> </w:t>
      </w:r>
      <w:r>
        <w:rPr>
          <w:w w:val="105"/>
          <w:sz w:val="24"/>
        </w:rPr>
        <w:t>ve</w:t>
      </w:r>
      <w:r>
        <w:rPr>
          <w:spacing w:val="40"/>
          <w:w w:val="105"/>
          <w:sz w:val="24"/>
        </w:rPr>
        <w:t> </w:t>
      </w:r>
      <w:r>
        <w:rPr>
          <w:w w:val="105"/>
          <w:sz w:val="24"/>
        </w:rPr>
        <w:t>Okul/Kurum</w:t>
      </w:r>
      <w:r>
        <w:rPr>
          <w:spacing w:val="40"/>
          <w:w w:val="105"/>
          <w:sz w:val="24"/>
        </w:rPr>
        <w:t> </w:t>
      </w:r>
      <w:r>
        <w:rPr>
          <w:w w:val="105"/>
          <w:sz w:val="24"/>
        </w:rPr>
        <w:t>Stratejik Planlarının</w:t>
      </w:r>
      <w:r>
        <w:rPr>
          <w:spacing w:val="40"/>
          <w:w w:val="105"/>
          <w:sz w:val="24"/>
        </w:rPr>
        <w:t> </w:t>
      </w:r>
      <w:r>
        <w:rPr>
          <w:w w:val="105"/>
          <w:sz w:val="24"/>
        </w:rPr>
        <w:t>özellikle</w:t>
      </w:r>
      <w:r>
        <w:rPr>
          <w:spacing w:val="40"/>
          <w:w w:val="105"/>
          <w:sz w:val="24"/>
        </w:rPr>
        <w:t> </w:t>
      </w:r>
      <w:r>
        <w:rPr>
          <w:w w:val="105"/>
          <w:sz w:val="24"/>
        </w:rPr>
        <w:t>“Geleceğe</w:t>
      </w:r>
      <w:r>
        <w:rPr>
          <w:w w:val="105"/>
          <w:sz w:val="24"/>
        </w:rPr>
        <w:t> Bakış” bölümlerinin birbirine uyumlu olarak hazırlanmaya çalışılmıştır.</w:t>
      </w:r>
    </w:p>
    <w:p>
      <w:pPr>
        <w:pStyle w:val="BodyText"/>
        <w:spacing w:before="42"/>
        <w:rPr>
          <w:sz w:val="24"/>
        </w:rPr>
      </w:pPr>
    </w:p>
    <w:p>
      <w:pPr>
        <w:pStyle w:val="Heading4"/>
        <w:numPr>
          <w:ilvl w:val="1"/>
          <w:numId w:val="7"/>
        </w:numPr>
        <w:tabs>
          <w:tab w:pos="1489" w:val="left" w:leader="none"/>
        </w:tabs>
        <w:spacing w:line="240" w:lineRule="auto" w:before="0" w:after="0"/>
        <w:ind w:left="1489" w:right="0" w:hanging="493"/>
        <w:jc w:val="left"/>
      </w:pPr>
      <w:bookmarkStart w:name="2.3. Yasal Yükümlülükler ve Mevzuat Anal" w:id="22"/>
      <w:bookmarkEnd w:id="22"/>
      <w:r>
        <w:rPr>
          <w:b w:val="0"/>
        </w:rPr>
      </w:r>
      <w:bookmarkStart w:name="_bookmark10" w:id="23"/>
      <w:bookmarkEnd w:id="23"/>
      <w:r>
        <w:rPr>
          <w:b w:val="0"/>
        </w:rPr>
      </w:r>
      <w:r>
        <w:rPr>
          <w:color w:val="00AFEF"/>
        </w:rPr>
        <w:t>Yasal</w:t>
      </w:r>
      <w:r>
        <w:rPr>
          <w:color w:val="00AFEF"/>
          <w:spacing w:val="-12"/>
        </w:rPr>
        <w:t> </w:t>
      </w:r>
      <w:r>
        <w:rPr>
          <w:color w:val="00AFEF"/>
        </w:rPr>
        <w:t>Yükümlülükler</w:t>
      </w:r>
      <w:r>
        <w:rPr>
          <w:color w:val="00AFEF"/>
          <w:spacing w:val="-9"/>
        </w:rPr>
        <w:t> </w:t>
      </w:r>
      <w:r>
        <w:rPr>
          <w:color w:val="00AFEF"/>
        </w:rPr>
        <w:t>ve</w:t>
      </w:r>
      <w:r>
        <w:rPr>
          <w:color w:val="00AFEF"/>
          <w:spacing w:val="-11"/>
        </w:rPr>
        <w:t> </w:t>
      </w:r>
      <w:r>
        <w:rPr>
          <w:color w:val="00AFEF"/>
        </w:rPr>
        <w:t>Mevzuat</w:t>
      </w:r>
      <w:r>
        <w:rPr>
          <w:color w:val="00AFEF"/>
          <w:spacing w:val="-11"/>
        </w:rPr>
        <w:t> </w:t>
      </w:r>
      <w:r>
        <w:rPr>
          <w:color w:val="00AFEF"/>
          <w:spacing w:val="-2"/>
        </w:rPr>
        <w:t>Analizi</w:t>
      </w:r>
    </w:p>
    <w:p>
      <w:pPr>
        <w:pStyle w:val="BodyText"/>
        <w:spacing w:before="117"/>
        <w:rPr>
          <w:rFonts w:ascii="Palatino Linotype"/>
          <w:b/>
          <w:sz w:val="28"/>
        </w:rPr>
      </w:pPr>
    </w:p>
    <w:p>
      <w:pPr>
        <w:pStyle w:val="Heading6"/>
      </w:pPr>
      <w:r>
        <w:rPr/>
        <w:t>Yasal </w:t>
      </w:r>
      <w:r>
        <w:rPr>
          <w:spacing w:val="-2"/>
        </w:rPr>
        <w:t>Mevzuatlar</w:t>
      </w:r>
    </w:p>
    <w:p>
      <w:pPr>
        <w:pStyle w:val="ListParagraph"/>
        <w:numPr>
          <w:ilvl w:val="0"/>
          <w:numId w:val="8"/>
        </w:numPr>
        <w:tabs>
          <w:tab w:pos="2426" w:val="left" w:leader="none"/>
        </w:tabs>
        <w:spacing w:line="240" w:lineRule="auto" w:before="229" w:after="0"/>
        <w:ind w:left="2426" w:right="0" w:hanging="359"/>
        <w:jc w:val="left"/>
        <w:rPr>
          <w:sz w:val="24"/>
        </w:rPr>
      </w:pPr>
      <w:r>
        <w:rPr>
          <w:w w:val="110"/>
          <w:sz w:val="24"/>
        </w:rPr>
        <w:t>T.C.</w:t>
      </w:r>
      <w:r>
        <w:rPr>
          <w:spacing w:val="23"/>
          <w:w w:val="110"/>
          <w:sz w:val="24"/>
        </w:rPr>
        <w:t> </w:t>
      </w:r>
      <w:r>
        <w:rPr>
          <w:spacing w:val="-2"/>
          <w:w w:val="110"/>
          <w:sz w:val="24"/>
        </w:rPr>
        <w:t>Anayasası</w:t>
      </w:r>
    </w:p>
    <w:p>
      <w:pPr>
        <w:pStyle w:val="ListParagraph"/>
        <w:numPr>
          <w:ilvl w:val="0"/>
          <w:numId w:val="8"/>
        </w:numPr>
        <w:tabs>
          <w:tab w:pos="2426" w:val="left" w:leader="none"/>
        </w:tabs>
        <w:spacing w:line="240" w:lineRule="auto" w:before="165" w:after="0"/>
        <w:ind w:left="2426" w:right="0" w:hanging="359"/>
        <w:jc w:val="left"/>
        <w:rPr>
          <w:sz w:val="24"/>
        </w:rPr>
      </w:pPr>
      <w:r>
        <w:rPr>
          <w:w w:val="105"/>
          <w:sz w:val="24"/>
        </w:rPr>
        <w:t>1739</w:t>
      </w:r>
      <w:r>
        <w:rPr>
          <w:spacing w:val="-12"/>
          <w:w w:val="105"/>
          <w:sz w:val="24"/>
        </w:rPr>
        <w:t> </w:t>
      </w:r>
      <w:r>
        <w:rPr>
          <w:w w:val="105"/>
          <w:sz w:val="24"/>
        </w:rPr>
        <w:t>Sayılı</w:t>
      </w:r>
      <w:r>
        <w:rPr>
          <w:spacing w:val="-12"/>
          <w:w w:val="105"/>
          <w:sz w:val="24"/>
        </w:rPr>
        <w:t> </w:t>
      </w:r>
      <w:r>
        <w:rPr>
          <w:w w:val="105"/>
          <w:sz w:val="24"/>
        </w:rPr>
        <w:t>Milli</w:t>
      </w:r>
      <w:r>
        <w:rPr>
          <w:spacing w:val="-13"/>
          <w:w w:val="105"/>
          <w:sz w:val="24"/>
        </w:rPr>
        <w:t> </w:t>
      </w:r>
      <w:r>
        <w:rPr>
          <w:w w:val="105"/>
          <w:sz w:val="24"/>
        </w:rPr>
        <w:t>Eğitim</w:t>
      </w:r>
      <w:r>
        <w:rPr>
          <w:spacing w:val="-13"/>
          <w:w w:val="105"/>
          <w:sz w:val="24"/>
        </w:rPr>
        <w:t> </w:t>
      </w:r>
      <w:r>
        <w:rPr>
          <w:w w:val="105"/>
          <w:sz w:val="24"/>
        </w:rPr>
        <w:t>Temel</w:t>
      </w:r>
      <w:r>
        <w:rPr>
          <w:spacing w:val="-13"/>
          <w:w w:val="105"/>
          <w:sz w:val="24"/>
        </w:rPr>
        <w:t> </w:t>
      </w:r>
      <w:r>
        <w:rPr>
          <w:spacing w:val="-2"/>
          <w:w w:val="105"/>
          <w:sz w:val="24"/>
        </w:rPr>
        <w:t>Kanunu</w:t>
      </w:r>
    </w:p>
    <w:p>
      <w:pPr>
        <w:pStyle w:val="ListParagraph"/>
        <w:numPr>
          <w:ilvl w:val="0"/>
          <w:numId w:val="8"/>
        </w:numPr>
        <w:tabs>
          <w:tab w:pos="2426" w:val="left" w:leader="none"/>
        </w:tabs>
        <w:spacing w:line="240" w:lineRule="auto" w:before="170" w:after="0"/>
        <w:ind w:left="2426" w:right="0" w:hanging="359"/>
        <w:jc w:val="left"/>
        <w:rPr>
          <w:sz w:val="24"/>
        </w:rPr>
      </w:pPr>
      <w:r>
        <w:rPr>
          <w:w w:val="105"/>
          <w:sz w:val="24"/>
        </w:rPr>
        <w:t>652</w:t>
      </w:r>
      <w:r>
        <w:rPr>
          <w:spacing w:val="3"/>
          <w:w w:val="105"/>
          <w:sz w:val="24"/>
        </w:rPr>
        <w:t> </w:t>
      </w:r>
      <w:r>
        <w:rPr>
          <w:w w:val="105"/>
          <w:sz w:val="24"/>
        </w:rPr>
        <w:t>Sayılı</w:t>
      </w:r>
      <w:r>
        <w:rPr>
          <w:spacing w:val="1"/>
          <w:w w:val="105"/>
          <w:sz w:val="24"/>
        </w:rPr>
        <w:t> </w:t>
      </w:r>
      <w:r>
        <w:rPr>
          <w:w w:val="105"/>
          <w:sz w:val="24"/>
        </w:rPr>
        <w:t>Millî</w:t>
      </w:r>
      <w:r>
        <w:rPr>
          <w:spacing w:val="1"/>
          <w:w w:val="105"/>
          <w:sz w:val="24"/>
        </w:rPr>
        <w:t> </w:t>
      </w:r>
      <w:r>
        <w:rPr>
          <w:w w:val="105"/>
          <w:sz w:val="24"/>
        </w:rPr>
        <w:t>Eğitim</w:t>
      </w:r>
      <w:r>
        <w:rPr>
          <w:spacing w:val="-3"/>
          <w:w w:val="105"/>
          <w:sz w:val="24"/>
        </w:rPr>
        <w:t> </w:t>
      </w:r>
      <w:r>
        <w:rPr>
          <w:w w:val="105"/>
          <w:sz w:val="24"/>
        </w:rPr>
        <w:t>Bakanlığının</w:t>
      </w:r>
      <w:r>
        <w:rPr>
          <w:spacing w:val="2"/>
          <w:w w:val="105"/>
          <w:sz w:val="24"/>
        </w:rPr>
        <w:t> </w:t>
      </w:r>
      <w:r>
        <w:rPr>
          <w:w w:val="105"/>
          <w:sz w:val="24"/>
        </w:rPr>
        <w:t>Teşkilat</w:t>
      </w:r>
      <w:r>
        <w:rPr>
          <w:spacing w:val="-2"/>
          <w:w w:val="105"/>
          <w:sz w:val="24"/>
        </w:rPr>
        <w:t> </w:t>
      </w:r>
      <w:r>
        <w:rPr>
          <w:w w:val="105"/>
          <w:sz w:val="24"/>
        </w:rPr>
        <w:t>ve</w:t>
      </w:r>
      <w:r>
        <w:rPr>
          <w:spacing w:val="3"/>
          <w:w w:val="105"/>
          <w:sz w:val="24"/>
        </w:rPr>
        <w:t> </w:t>
      </w:r>
      <w:r>
        <w:rPr>
          <w:w w:val="105"/>
          <w:sz w:val="24"/>
        </w:rPr>
        <w:t>Görevleri Hakkındaki Kanun</w:t>
      </w:r>
      <w:r>
        <w:rPr>
          <w:spacing w:val="2"/>
          <w:w w:val="105"/>
          <w:sz w:val="24"/>
        </w:rPr>
        <w:t> </w:t>
      </w:r>
      <w:r>
        <w:rPr>
          <w:w w:val="105"/>
          <w:sz w:val="24"/>
        </w:rPr>
        <w:t>Hükmünde</w:t>
      </w:r>
      <w:r>
        <w:rPr>
          <w:spacing w:val="-1"/>
          <w:w w:val="105"/>
          <w:sz w:val="24"/>
        </w:rPr>
        <w:t> </w:t>
      </w:r>
      <w:r>
        <w:rPr>
          <w:spacing w:val="-2"/>
          <w:w w:val="105"/>
          <w:sz w:val="24"/>
        </w:rPr>
        <w:t>Kararname</w:t>
      </w:r>
    </w:p>
    <w:p>
      <w:pPr>
        <w:pStyle w:val="ListParagraph"/>
        <w:numPr>
          <w:ilvl w:val="0"/>
          <w:numId w:val="8"/>
        </w:numPr>
        <w:tabs>
          <w:tab w:pos="2426" w:val="left" w:leader="none"/>
        </w:tabs>
        <w:spacing w:line="240" w:lineRule="auto" w:before="165" w:after="0"/>
        <w:ind w:left="2426" w:right="0" w:hanging="359"/>
        <w:jc w:val="left"/>
        <w:rPr>
          <w:sz w:val="24"/>
        </w:rPr>
      </w:pPr>
      <w:r>
        <w:rPr>
          <w:w w:val="105"/>
          <w:sz w:val="24"/>
        </w:rPr>
        <w:t>222</w:t>
      </w:r>
      <w:r>
        <w:rPr>
          <w:spacing w:val="-7"/>
          <w:w w:val="105"/>
          <w:sz w:val="24"/>
        </w:rPr>
        <w:t> </w:t>
      </w:r>
      <w:r>
        <w:rPr>
          <w:w w:val="105"/>
          <w:sz w:val="24"/>
        </w:rPr>
        <w:t>Sayılı</w:t>
      </w:r>
      <w:r>
        <w:rPr>
          <w:spacing w:val="-8"/>
          <w:w w:val="105"/>
          <w:sz w:val="24"/>
        </w:rPr>
        <w:t> </w:t>
      </w:r>
      <w:r>
        <w:rPr>
          <w:w w:val="105"/>
          <w:sz w:val="24"/>
        </w:rPr>
        <w:t>Milli</w:t>
      </w:r>
      <w:r>
        <w:rPr>
          <w:spacing w:val="-9"/>
          <w:w w:val="105"/>
          <w:sz w:val="24"/>
        </w:rPr>
        <w:t> </w:t>
      </w:r>
      <w:r>
        <w:rPr>
          <w:w w:val="105"/>
          <w:sz w:val="24"/>
        </w:rPr>
        <w:t>Eğitim</w:t>
      </w:r>
      <w:r>
        <w:rPr>
          <w:spacing w:val="-11"/>
          <w:w w:val="105"/>
          <w:sz w:val="24"/>
        </w:rPr>
        <w:t> </w:t>
      </w:r>
      <w:r>
        <w:rPr>
          <w:w w:val="105"/>
          <w:sz w:val="24"/>
        </w:rPr>
        <w:t>Temel</w:t>
      </w:r>
      <w:r>
        <w:rPr>
          <w:spacing w:val="-8"/>
          <w:w w:val="105"/>
          <w:sz w:val="24"/>
        </w:rPr>
        <w:t> </w:t>
      </w:r>
      <w:r>
        <w:rPr>
          <w:spacing w:val="-2"/>
          <w:w w:val="105"/>
          <w:sz w:val="24"/>
        </w:rPr>
        <w:t>Kanunu</w:t>
      </w:r>
    </w:p>
    <w:p>
      <w:pPr>
        <w:pStyle w:val="ListParagraph"/>
        <w:numPr>
          <w:ilvl w:val="0"/>
          <w:numId w:val="8"/>
        </w:numPr>
        <w:tabs>
          <w:tab w:pos="2426" w:val="left" w:leader="none"/>
        </w:tabs>
        <w:spacing w:line="240" w:lineRule="auto" w:before="165" w:after="0"/>
        <w:ind w:left="2426" w:right="0" w:hanging="359"/>
        <w:jc w:val="left"/>
        <w:rPr>
          <w:sz w:val="24"/>
        </w:rPr>
      </w:pPr>
      <w:r>
        <w:rPr>
          <w:w w:val="105"/>
          <w:sz w:val="24"/>
        </w:rPr>
        <w:t>657</w:t>
      </w:r>
      <w:r>
        <w:rPr>
          <w:spacing w:val="-14"/>
          <w:w w:val="105"/>
          <w:sz w:val="24"/>
        </w:rPr>
        <w:t> </w:t>
      </w:r>
      <w:r>
        <w:rPr>
          <w:w w:val="105"/>
          <w:sz w:val="24"/>
        </w:rPr>
        <w:t>Sayılı</w:t>
      </w:r>
      <w:r>
        <w:rPr>
          <w:spacing w:val="-14"/>
          <w:w w:val="105"/>
          <w:sz w:val="24"/>
        </w:rPr>
        <w:t> </w:t>
      </w:r>
      <w:r>
        <w:rPr>
          <w:w w:val="105"/>
          <w:sz w:val="24"/>
        </w:rPr>
        <w:t>Devlet</w:t>
      </w:r>
      <w:r>
        <w:rPr>
          <w:spacing w:val="-14"/>
          <w:w w:val="105"/>
          <w:sz w:val="24"/>
        </w:rPr>
        <w:t> </w:t>
      </w:r>
      <w:r>
        <w:rPr>
          <w:w w:val="105"/>
          <w:sz w:val="24"/>
        </w:rPr>
        <w:t>Memurları</w:t>
      </w:r>
      <w:r>
        <w:rPr>
          <w:spacing w:val="-14"/>
          <w:w w:val="105"/>
          <w:sz w:val="24"/>
        </w:rPr>
        <w:t> </w:t>
      </w:r>
      <w:r>
        <w:rPr>
          <w:spacing w:val="-2"/>
          <w:w w:val="105"/>
          <w:sz w:val="24"/>
        </w:rPr>
        <w:t>Kanunu</w:t>
      </w:r>
    </w:p>
    <w:p>
      <w:pPr>
        <w:pStyle w:val="ListParagraph"/>
        <w:numPr>
          <w:ilvl w:val="0"/>
          <w:numId w:val="8"/>
        </w:numPr>
        <w:tabs>
          <w:tab w:pos="2426" w:val="left" w:leader="none"/>
        </w:tabs>
        <w:spacing w:line="240" w:lineRule="auto" w:before="166" w:after="0"/>
        <w:ind w:left="2426" w:right="0" w:hanging="359"/>
        <w:jc w:val="left"/>
        <w:rPr>
          <w:sz w:val="24"/>
        </w:rPr>
      </w:pPr>
      <w:r>
        <w:rPr>
          <w:sz w:val="24"/>
        </w:rPr>
        <w:t>439</w:t>
      </w:r>
      <w:r>
        <w:rPr>
          <w:spacing w:val="13"/>
          <w:sz w:val="24"/>
        </w:rPr>
        <w:t> </w:t>
      </w:r>
      <w:r>
        <w:rPr>
          <w:sz w:val="24"/>
        </w:rPr>
        <w:t>Sayılı</w:t>
      </w:r>
      <w:r>
        <w:rPr>
          <w:spacing w:val="12"/>
          <w:sz w:val="24"/>
        </w:rPr>
        <w:t> </w:t>
      </w:r>
      <w:r>
        <w:rPr>
          <w:sz w:val="24"/>
        </w:rPr>
        <w:t>Ek</w:t>
      </w:r>
      <w:r>
        <w:rPr>
          <w:spacing w:val="10"/>
          <w:sz w:val="24"/>
        </w:rPr>
        <w:t> </w:t>
      </w:r>
      <w:r>
        <w:rPr>
          <w:sz w:val="24"/>
        </w:rPr>
        <w:t>Ders</w:t>
      </w:r>
      <w:r>
        <w:rPr>
          <w:spacing w:val="7"/>
          <w:sz w:val="24"/>
        </w:rPr>
        <w:t> </w:t>
      </w:r>
      <w:r>
        <w:rPr>
          <w:spacing w:val="-2"/>
          <w:sz w:val="24"/>
        </w:rPr>
        <w:t>Kanunu</w:t>
      </w:r>
    </w:p>
    <w:p>
      <w:pPr>
        <w:pStyle w:val="ListParagraph"/>
        <w:numPr>
          <w:ilvl w:val="0"/>
          <w:numId w:val="8"/>
        </w:numPr>
        <w:tabs>
          <w:tab w:pos="2426" w:val="left" w:leader="none"/>
        </w:tabs>
        <w:spacing w:line="240" w:lineRule="auto" w:before="165" w:after="0"/>
        <w:ind w:left="2426" w:right="0" w:hanging="359"/>
        <w:jc w:val="left"/>
        <w:rPr>
          <w:sz w:val="24"/>
        </w:rPr>
      </w:pPr>
      <w:r>
        <w:rPr>
          <w:w w:val="105"/>
          <w:sz w:val="24"/>
        </w:rPr>
        <w:t>4306</w:t>
      </w:r>
      <w:r>
        <w:rPr>
          <w:spacing w:val="-11"/>
          <w:w w:val="105"/>
          <w:sz w:val="24"/>
        </w:rPr>
        <w:t> </w:t>
      </w:r>
      <w:r>
        <w:rPr>
          <w:w w:val="105"/>
          <w:sz w:val="24"/>
        </w:rPr>
        <w:t>Sayılı</w:t>
      </w:r>
      <w:r>
        <w:rPr>
          <w:spacing w:val="-11"/>
          <w:w w:val="105"/>
          <w:sz w:val="24"/>
        </w:rPr>
        <w:t> </w:t>
      </w:r>
      <w:r>
        <w:rPr>
          <w:w w:val="105"/>
          <w:sz w:val="24"/>
        </w:rPr>
        <w:t>Zorunlu</w:t>
      </w:r>
      <w:r>
        <w:rPr>
          <w:spacing w:val="-11"/>
          <w:w w:val="105"/>
          <w:sz w:val="24"/>
        </w:rPr>
        <w:t> </w:t>
      </w:r>
      <w:r>
        <w:rPr>
          <w:w w:val="105"/>
          <w:sz w:val="24"/>
        </w:rPr>
        <w:t>İlköğretim</w:t>
      </w:r>
      <w:r>
        <w:rPr>
          <w:spacing w:val="-11"/>
          <w:w w:val="105"/>
          <w:sz w:val="24"/>
        </w:rPr>
        <w:t> </w:t>
      </w:r>
      <w:r>
        <w:rPr>
          <w:w w:val="105"/>
          <w:sz w:val="24"/>
        </w:rPr>
        <w:t>ve</w:t>
      </w:r>
      <w:r>
        <w:rPr>
          <w:spacing w:val="-14"/>
          <w:w w:val="105"/>
          <w:sz w:val="24"/>
        </w:rPr>
        <w:t> </w:t>
      </w:r>
      <w:r>
        <w:rPr>
          <w:w w:val="105"/>
          <w:sz w:val="24"/>
        </w:rPr>
        <w:t>Eğitim</w:t>
      </w:r>
      <w:r>
        <w:rPr>
          <w:spacing w:val="-11"/>
          <w:w w:val="105"/>
          <w:sz w:val="24"/>
        </w:rPr>
        <w:t> </w:t>
      </w:r>
      <w:r>
        <w:rPr>
          <w:spacing w:val="-2"/>
          <w:w w:val="105"/>
          <w:sz w:val="24"/>
        </w:rPr>
        <w:t>Kanunu</w:t>
      </w:r>
    </w:p>
    <w:p>
      <w:pPr>
        <w:pStyle w:val="ListParagraph"/>
        <w:numPr>
          <w:ilvl w:val="0"/>
          <w:numId w:val="8"/>
        </w:numPr>
        <w:tabs>
          <w:tab w:pos="2426" w:val="left" w:leader="none"/>
        </w:tabs>
        <w:spacing w:line="240" w:lineRule="auto" w:before="170" w:after="0"/>
        <w:ind w:left="2426" w:right="0" w:hanging="359"/>
        <w:jc w:val="left"/>
        <w:rPr>
          <w:sz w:val="24"/>
        </w:rPr>
      </w:pPr>
      <w:r>
        <w:rPr>
          <w:w w:val="105"/>
          <w:sz w:val="24"/>
        </w:rPr>
        <w:t>5018</w:t>
      </w:r>
      <w:r>
        <w:rPr>
          <w:spacing w:val="-6"/>
          <w:w w:val="105"/>
          <w:sz w:val="24"/>
        </w:rPr>
        <w:t> </w:t>
      </w:r>
      <w:r>
        <w:rPr>
          <w:w w:val="105"/>
          <w:sz w:val="24"/>
        </w:rPr>
        <w:t>Sayılı</w:t>
      </w:r>
      <w:r>
        <w:rPr>
          <w:spacing w:val="-8"/>
          <w:w w:val="105"/>
          <w:sz w:val="24"/>
        </w:rPr>
        <w:t> </w:t>
      </w:r>
      <w:r>
        <w:rPr>
          <w:w w:val="105"/>
          <w:sz w:val="24"/>
        </w:rPr>
        <w:t>Kamu</w:t>
      </w:r>
      <w:r>
        <w:rPr>
          <w:spacing w:val="-7"/>
          <w:w w:val="105"/>
          <w:sz w:val="24"/>
        </w:rPr>
        <w:t> </w:t>
      </w:r>
      <w:r>
        <w:rPr>
          <w:w w:val="105"/>
          <w:sz w:val="24"/>
        </w:rPr>
        <w:t>Mali</w:t>
      </w:r>
      <w:r>
        <w:rPr>
          <w:spacing w:val="-8"/>
          <w:w w:val="105"/>
          <w:sz w:val="24"/>
        </w:rPr>
        <w:t> </w:t>
      </w:r>
      <w:r>
        <w:rPr>
          <w:w w:val="105"/>
          <w:sz w:val="24"/>
        </w:rPr>
        <w:t>Yönetimi</w:t>
      </w:r>
      <w:r>
        <w:rPr>
          <w:spacing w:val="-4"/>
          <w:w w:val="105"/>
          <w:sz w:val="24"/>
        </w:rPr>
        <w:t> </w:t>
      </w:r>
      <w:r>
        <w:rPr>
          <w:w w:val="105"/>
          <w:sz w:val="24"/>
        </w:rPr>
        <w:t>ve</w:t>
      </w:r>
      <w:r>
        <w:rPr>
          <w:spacing w:val="-6"/>
          <w:w w:val="105"/>
          <w:sz w:val="24"/>
        </w:rPr>
        <w:t> </w:t>
      </w:r>
      <w:r>
        <w:rPr>
          <w:w w:val="105"/>
          <w:sz w:val="24"/>
        </w:rPr>
        <w:t>Kontrol</w:t>
      </w:r>
      <w:r>
        <w:rPr>
          <w:spacing w:val="-5"/>
          <w:w w:val="105"/>
          <w:sz w:val="24"/>
        </w:rPr>
        <w:t> </w:t>
      </w:r>
      <w:r>
        <w:rPr>
          <w:spacing w:val="-2"/>
          <w:w w:val="105"/>
          <w:sz w:val="24"/>
        </w:rPr>
        <w:t>Kanunu</w:t>
      </w:r>
    </w:p>
    <w:p>
      <w:pPr>
        <w:spacing w:after="0" w:line="240" w:lineRule="auto"/>
        <w:jc w:val="left"/>
        <w:rPr>
          <w:sz w:val="24"/>
        </w:rPr>
        <w:sectPr>
          <w:pgSz w:w="16840" w:h="11910" w:orient="landscape"/>
          <w:pgMar w:header="0" w:footer="950" w:top="1340" w:bottom="1140" w:left="420" w:right="220"/>
        </w:sectPr>
      </w:pPr>
    </w:p>
    <w:p>
      <w:pPr>
        <w:pStyle w:val="ListParagraph"/>
        <w:numPr>
          <w:ilvl w:val="0"/>
          <w:numId w:val="8"/>
        </w:numPr>
        <w:tabs>
          <w:tab w:pos="2427" w:val="left" w:leader="none"/>
        </w:tabs>
        <w:spacing w:line="381" w:lineRule="auto" w:before="71" w:after="0"/>
        <w:ind w:left="2427" w:right="1198" w:hanging="360"/>
        <w:jc w:val="left"/>
        <w:rPr>
          <w:sz w:val="24"/>
        </w:rPr>
      </w:pPr>
      <w:r>
        <w:rPr>
          <w:sz w:val="24"/>
        </w:rPr>
        <w:t>Millî</w:t>
      </w:r>
      <w:r>
        <w:rPr>
          <w:spacing w:val="67"/>
          <w:sz w:val="24"/>
        </w:rPr>
        <w:t> </w:t>
      </w:r>
      <w:r>
        <w:rPr>
          <w:sz w:val="24"/>
        </w:rPr>
        <w:t>Eğitim</w:t>
      </w:r>
      <w:r>
        <w:rPr>
          <w:spacing w:val="69"/>
          <w:sz w:val="24"/>
        </w:rPr>
        <w:t> </w:t>
      </w:r>
      <w:r>
        <w:rPr>
          <w:sz w:val="24"/>
        </w:rPr>
        <w:t>Bakanlığı</w:t>
      </w:r>
      <w:r>
        <w:rPr>
          <w:spacing w:val="75"/>
          <w:sz w:val="24"/>
        </w:rPr>
        <w:t> </w:t>
      </w:r>
      <w:r>
        <w:rPr>
          <w:sz w:val="24"/>
        </w:rPr>
        <w:t>Millî</w:t>
      </w:r>
      <w:r>
        <w:rPr>
          <w:spacing w:val="67"/>
          <w:sz w:val="24"/>
        </w:rPr>
        <w:t> </w:t>
      </w:r>
      <w:r>
        <w:rPr>
          <w:sz w:val="24"/>
        </w:rPr>
        <w:t>Eğitim</w:t>
      </w:r>
      <w:r>
        <w:rPr>
          <w:spacing w:val="79"/>
          <w:sz w:val="24"/>
        </w:rPr>
        <w:t> </w:t>
      </w:r>
      <w:r>
        <w:rPr>
          <w:sz w:val="24"/>
        </w:rPr>
        <w:t>Temel</w:t>
      </w:r>
      <w:r>
        <w:rPr>
          <w:spacing w:val="73"/>
          <w:sz w:val="24"/>
        </w:rPr>
        <w:t> </w:t>
      </w:r>
      <w:r>
        <w:rPr>
          <w:sz w:val="24"/>
        </w:rPr>
        <w:t>Kanunu</w:t>
      </w:r>
      <w:r>
        <w:rPr>
          <w:spacing w:val="76"/>
          <w:sz w:val="24"/>
        </w:rPr>
        <w:t> </w:t>
      </w:r>
      <w:r>
        <w:rPr>
          <w:sz w:val="24"/>
        </w:rPr>
        <w:t>İle</w:t>
      </w:r>
      <w:r>
        <w:rPr>
          <w:spacing w:val="70"/>
          <w:sz w:val="24"/>
        </w:rPr>
        <w:t> </w:t>
      </w:r>
      <w:r>
        <w:rPr>
          <w:sz w:val="24"/>
        </w:rPr>
        <w:t>Bazı</w:t>
      </w:r>
      <w:r>
        <w:rPr>
          <w:spacing w:val="75"/>
          <w:sz w:val="24"/>
        </w:rPr>
        <w:t> </w:t>
      </w:r>
      <w:r>
        <w:rPr>
          <w:sz w:val="24"/>
        </w:rPr>
        <w:t>Kanun</w:t>
      </w:r>
      <w:r>
        <w:rPr>
          <w:spacing w:val="76"/>
          <w:sz w:val="24"/>
        </w:rPr>
        <w:t> </w:t>
      </w:r>
      <w:r>
        <w:rPr>
          <w:sz w:val="24"/>
        </w:rPr>
        <w:t>ve</w:t>
      </w:r>
      <w:r>
        <w:rPr>
          <w:spacing w:val="70"/>
          <w:sz w:val="24"/>
        </w:rPr>
        <w:t> </w:t>
      </w:r>
      <w:r>
        <w:rPr>
          <w:sz w:val="24"/>
        </w:rPr>
        <w:t>Kanun</w:t>
      </w:r>
      <w:r>
        <w:rPr>
          <w:spacing w:val="76"/>
          <w:sz w:val="24"/>
        </w:rPr>
        <w:t> </w:t>
      </w:r>
      <w:r>
        <w:rPr>
          <w:sz w:val="24"/>
        </w:rPr>
        <w:t>Hükmünde</w:t>
      </w:r>
      <w:r>
        <w:rPr>
          <w:spacing w:val="70"/>
          <w:sz w:val="24"/>
        </w:rPr>
        <w:t> </w:t>
      </w:r>
      <w:r>
        <w:rPr>
          <w:sz w:val="24"/>
        </w:rPr>
        <w:t>Kararnamelerde</w:t>
      </w:r>
      <w:r>
        <w:rPr>
          <w:spacing w:val="70"/>
          <w:sz w:val="24"/>
        </w:rPr>
        <w:t> </w:t>
      </w:r>
      <w:r>
        <w:rPr>
          <w:sz w:val="24"/>
        </w:rPr>
        <w:t>Değişiklik Yapılmasına Dair 6528 Sayılı Kanun</w:t>
      </w:r>
    </w:p>
    <w:p>
      <w:pPr>
        <w:pStyle w:val="ListParagraph"/>
        <w:numPr>
          <w:ilvl w:val="0"/>
          <w:numId w:val="8"/>
        </w:numPr>
        <w:tabs>
          <w:tab w:pos="2426" w:val="left" w:leader="none"/>
        </w:tabs>
        <w:spacing w:line="280" w:lineRule="exact" w:before="0" w:after="0"/>
        <w:ind w:left="2426" w:right="0" w:hanging="359"/>
        <w:jc w:val="left"/>
        <w:rPr>
          <w:sz w:val="24"/>
        </w:rPr>
      </w:pPr>
      <w:r>
        <w:rPr>
          <w:w w:val="105"/>
          <w:sz w:val="24"/>
        </w:rPr>
        <w:t>İlköğretim</w:t>
      </w:r>
      <w:r>
        <w:rPr>
          <w:spacing w:val="-9"/>
          <w:w w:val="105"/>
          <w:sz w:val="24"/>
        </w:rPr>
        <w:t> </w:t>
      </w:r>
      <w:r>
        <w:rPr>
          <w:w w:val="105"/>
          <w:sz w:val="24"/>
        </w:rPr>
        <w:t>ve</w:t>
      </w:r>
      <w:r>
        <w:rPr>
          <w:spacing w:val="-3"/>
          <w:w w:val="105"/>
          <w:sz w:val="24"/>
        </w:rPr>
        <w:t> </w:t>
      </w:r>
      <w:r>
        <w:rPr>
          <w:w w:val="105"/>
          <w:sz w:val="24"/>
        </w:rPr>
        <w:t>Eğitim</w:t>
      </w:r>
      <w:r>
        <w:rPr>
          <w:spacing w:val="-5"/>
          <w:w w:val="105"/>
          <w:sz w:val="24"/>
        </w:rPr>
        <w:t> </w:t>
      </w:r>
      <w:r>
        <w:rPr>
          <w:w w:val="105"/>
          <w:sz w:val="24"/>
        </w:rPr>
        <w:t>Kanunu</w:t>
      </w:r>
      <w:r>
        <w:rPr>
          <w:spacing w:val="-8"/>
          <w:w w:val="105"/>
          <w:sz w:val="24"/>
        </w:rPr>
        <w:t> </w:t>
      </w:r>
      <w:r>
        <w:rPr>
          <w:w w:val="105"/>
          <w:sz w:val="24"/>
        </w:rPr>
        <w:t>ile</w:t>
      </w:r>
      <w:r>
        <w:rPr>
          <w:spacing w:val="-8"/>
          <w:w w:val="105"/>
          <w:sz w:val="24"/>
        </w:rPr>
        <w:t> </w:t>
      </w:r>
      <w:r>
        <w:rPr>
          <w:w w:val="105"/>
          <w:sz w:val="24"/>
        </w:rPr>
        <w:t>Bazı</w:t>
      </w:r>
      <w:r>
        <w:rPr>
          <w:spacing w:val="-5"/>
          <w:w w:val="105"/>
          <w:sz w:val="24"/>
        </w:rPr>
        <w:t> </w:t>
      </w:r>
      <w:r>
        <w:rPr>
          <w:w w:val="105"/>
          <w:sz w:val="24"/>
        </w:rPr>
        <w:t>Kanunlarda</w:t>
      </w:r>
      <w:r>
        <w:rPr>
          <w:spacing w:val="-8"/>
          <w:w w:val="105"/>
          <w:sz w:val="24"/>
        </w:rPr>
        <w:t> </w:t>
      </w:r>
      <w:r>
        <w:rPr>
          <w:w w:val="105"/>
          <w:sz w:val="24"/>
        </w:rPr>
        <w:t>Değişiklik</w:t>
      </w:r>
      <w:r>
        <w:rPr>
          <w:spacing w:val="-2"/>
          <w:w w:val="105"/>
          <w:sz w:val="24"/>
        </w:rPr>
        <w:t> </w:t>
      </w:r>
      <w:r>
        <w:rPr>
          <w:w w:val="105"/>
          <w:sz w:val="24"/>
        </w:rPr>
        <w:t>Yapılmasına</w:t>
      </w:r>
      <w:r>
        <w:rPr>
          <w:spacing w:val="-5"/>
          <w:w w:val="105"/>
          <w:sz w:val="24"/>
        </w:rPr>
        <w:t> </w:t>
      </w:r>
      <w:r>
        <w:rPr>
          <w:w w:val="105"/>
          <w:sz w:val="24"/>
        </w:rPr>
        <w:t>Dair</w:t>
      </w:r>
      <w:r>
        <w:rPr>
          <w:spacing w:val="-2"/>
          <w:w w:val="105"/>
          <w:sz w:val="24"/>
        </w:rPr>
        <w:t> </w:t>
      </w:r>
      <w:r>
        <w:rPr>
          <w:w w:val="105"/>
          <w:sz w:val="24"/>
        </w:rPr>
        <w:t>6287</w:t>
      </w:r>
      <w:r>
        <w:rPr>
          <w:spacing w:val="-8"/>
          <w:w w:val="105"/>
          <w:sz w:val="24"/>
        </w:rPr>
        <w:t> </w:t>
      </w:r>
      <w:r>
        <w:rPr>
          <w:w w:val="105"/>
          <w:sz w:val="24"/>
        </w:rPr>
        <w:t>Sayılı</w:t>
      </w:r>
      <w:r>
        <w:rPr>
          <w:spacing w:val="-8"/>
          <w:w w:val="105"/>
          <w:sz w:val="24"/>
        </w:rPr>
        <w:t> </w:t>
      </w:r>
      <w:r>
        <w:rPr>
          <w:spacing w:val="-2"/>
          <w:w w:val="105"/>
          <w:sz w:val="24"/>
        </w:rPr>
        <w:t>Kanun</w:t>
      </w:r>
    </w:p>
    <w:p>
      <w:pPr>
        <w:pStyle w:val="ListParagraph"/>
        <w:numPr>
          <w:ilvl w:val="0"/>
          <w:numId w:val="8"/>
        </w:numPr>
        <w:tabs>
          <w:tab w:pos="2426" w:val="left" w:leader="none"/>
        </w:tabs>
        <w:spacing w:line="240" w:lineRule="auto" w:before="165" w:after="0"/>
        <w:ind w:left="2426" w:right="0" w:hanging="359"/>
        <w:jc w:val="left"/>
        <w:rPr>
          <w:sz w:val="24"/>
        </w:rPr>
      </w:pPr>
      <w:r>
        <w:rPr>
          <w:w w:val="105"/>
          <w:sz w:val="24"/>
        </w:rPr>
        <w:t>29072</w:t>
      </w:r>
      <w:r>
        <w:rPr>
          <w:spacing w:val="-5"/>
          <w:w w:val="105"/>
          <w:sz w:val="24"/>
        </w:rPr>
        <w:t> </w:t>
      </w:r>
      <w:r>
        <w:rPr>
          <w:w w:val="105"/>
          <w:sz w:val="24"/>
        </w:rPr>
        <w:t>sayılı</w:t>
      </w:r>
      <w:r>
        <w:rPr>
          <w:spacing w:val="-6"/>
          <w:w w:val="105"/>
          <w:sz w:val="24"/>
        </w:rPr>
        <w:t> </w:t>
      </w:r>
      <w:r>
        <w:rPr>
          <w:w w:val="105"/>
          <w:sz w:val="24"/>
        </w:rPr>
        <w:t>Millî</w:t>
      </w:r>
      <w:r>
        <w:rPr>
          <w:spacing w:val="-6"/>
          <w:w w:val="105"/>
          <w:sz w:val="24"/>
        </w:rPr>
        <w:t> </w:t>
      </w:r>
      <w:r>
        <w:rPr>
          <w:w w:val="105"/>
          <w:sz w:val="24"/>
        </w:rPr>
        <w:t>Eğitim</w:t>
      </w:r>
      <w:r>
        <w:rPr>
          <w:spacing w:val="-9"/>
          <w:w w:val="105"/>
          <w:sz w:val="24"/>
        </w:rPr>
        <w:t> </w:t>
      </w:r>
      <w:r>
        <w:rPr>
          <w:w w:val="105"/>
          <w:sz w:val="24"/>
        </w:rPr>
        <w:t>Bakanlığı</w:t>
      </w:r>
      <w:r>
        <w:rPr>
          <w:spacing w:val="-6"/>
          <w:w w:val="105"/>
          <w:sz w:val="24"/>
        </w:rPr>
        <w:t> </w:t>
      </w:r>
      <w:r>
        <w:rPr>
          <w:w w:val="105"/>
          <w:sz w:val="24"/>
        </w:rPr>
        <w:t>Okul</w:t>
      </w:r>
      <w:r>
        <w:rPr>
          <w:spacing w:val="-4"/>
          <w:w w:val="105"/>
          <w:sz w:val="24"/>
        </w:rPr>
        <w:t> </w:t>
      </w:r>
      <w:r>
        <w:rPr>
          <w:w w:val="105"/>
          <w:sz w:val="24"/>
        </w:rPr>
        <w:t>Öncesi</w:t>
      </w:r>
      <w:r>
        <w:rPr>
          <w:spacing w:val="-2"/>
          <w:w w:val="105"/>
          <w:sz w:val="24"/>
        </w:rPr>
        <w:t> </w:t>
      </w:r>
      <w:r>
        <w:rPr>
          <w:w w:val="105"/>
          <w:sz w:val="24"/>
        </w:rPr>
        <w:t>Eğitim</w:t>
      </w:r>
      <w:r>
        <w:rPr>
          <w:spacing w:val="1"/>
          <w:w w:val="105"/>
          <w:sz w:val="24"/>
        </w:rPr>
        <w:t> </w:t>
      </w:r>
      <w:r>
        <w:rPr>
          <w:w w:val="105"/>
          <w:sz w:val="24"/>
        </w:rPr>
        <w:t>ve</w:t>
      </w:r>
      <w:r>
        <w:rPr>
          <w:spacing w:val="-9"/>
          <w:w w:val="105"/>
          <w:sz w:val="24"/>
        </w:rPr>
        <w:t> </w:t>
      </w:r>
      <w:r>
        <w:rPr>
          <w:w w:val="105"/>
          <w:sz w:val="24"/>
        </w:rPr>
        <w:t>İlköğretim</w:t>
      </w:r>
      <w:r>
        <w:rPr>
          <w:spacing w:val="-5"/>
          <w:w w:val="105"/>
          <w:sz w:val="24"/>
        </w:rPr>
        <w:t> </w:t>
      </w:r>
      <w:r>
        <w:rPr>
          <w:w w:val="105"/>
          <w:sz w:val="24"/>
        </w:rPr>
        <w:t>Kurumları</w:t>
      </w:r>
      <w:r>
        <w:rPr>
          <w:spacing w:val="-10"/>
          <w:w w:val="105"/>
          <w:sz w:val="24"/>
        </w:rPr>
        <w:t> </w:t>
      </w:r>
      <w:r>
        <w:rPr>
          <w:spacing w:val="-2"/>
          <w:w w:val="105"/>
          <w:sz w:val="24"/>
        </w:rPr>
        <w:t>Yönetmeliği</w:t>
      </w:r>
    </w:p>
    <w:p>
      <w:pPr>
        <w:pStyle w:val="ListParagraph"/>
        <w:numPr>
          <w:ilvl w:val="0"/>
          <w:numId w:val="8"/>
        </w:numPr>
        <w:tabs>
          <w:tab w:pos="2426" w:val="left" w:leader="none"/>
        </w:tabs>
        <w:spacing w:line="240" w:lineRule="auto" w:before="165" w:after="0"/>
        <w:ind w:left="2426" w:right="0" w:hanging="359"/>
        <w:jc w:val="left"/>
        <w:rPr>
          <w:sz w:val="24"/>
        </w:rPr>
      </w:pPr>
      <w:r>
        <w:rPr>
          <w:w w:val="105"/>
          <w:sz w:val="24"/>
        </w:rPr>
        <w:t>Milli</w:t>
      </w:r>
      <w:r>
        <w:rPr>
          <w:spacing w:val="4"/>
          <w:w w:val="105"/>
          <w:sz w:val="24"/>
        </w:rPr>
        <w:t> </w:t>
      </w:r>
      <w:r>
        <w:rPr>
          <w:w w:val="105"/>
          <w:sz w:val="24"/>
        </w:rPr>
        <w:t>Eğitim</w:t>
      </w:r>
      <w:r>
        <w:rPr>
          <w:spacing w:val="-4"/>
          <w:w w:val="105"/>
          <w:sz w:val="24"/>
        </w:rPr>
        <w:t> </w:t>
      </w:r>
      <w:r>
        <w:rPr>
          <w:w w:val="105"/>
          <w:sz w:val="24"/>
        </w:rPr>
        <w:t>Bakanlığı Taşıma</w:t>
      </w:r>
      <w:r>
        <w:rPr>
          <w:spacing w:val="3"/>
          <w:w w:val="105"/>
          <w:sz w:val="24"/>
        </w:rPr>
        <w:t> </w:t>
      </w:r>
      <w:r>
        <w:rPr>
          <w:w w:val="105"/>
          <w:sz w:val="24"/>
        </w:rPr>
        <w:t>Yoluyla</w:t>
      </w:r>
      <w:r>
        <w:rPr>
          <w:spacing w:val="-3"/>
          <w:w w:val="105"/>
          <w:sz w:val="24"/>
        </w:rPr>
        <w:t> </w:t>
      </w:r>
      <w:r>
        <w:rPr>
          <w:w w:val="105"/>
          <w:sz w:val="24"/>
        </w:rPr>
        <w:t>Eğitime</w:t>
      </w:r>
      <w:r>
        <w:rPr>
          <w:spacing w:val="2"/>
          <w:w w:val="105"/>
          <w:sz w:val="24"/>
        </w:rPr>
        <w:t> </w:t>
      </w:r>
      <w:r>
        <w:rPr>
          <w:w w:val="105"/>
          <w:sz w:val="24"/>
        </w:rPr>
        <w:t>Erişim</w:t>
      </w:r>
      <w:r>
        <w:rPr>
          <w:spacing w:val="1"/>
          <w:w w:val="105"/>
          <w:sz w:val="24"/>
        </w:rPr>
        <w:t> </w:t>
      </w:r>
      <w:r>
        <w:rPr>
          <w:spacing w:val="-2"/>
          <w:w w:val="105"/>
          <w:sz w:val="24"/>
        </w:rPr>
        <w:t>Yönetmeliği</w:t>
      </w:r>
    </w:p>
    <w:p>
      <w:pPr>
        <w:pStyle w:val="ListParagraph"/>
        <w:numPr>
          <w:ilvl w:val="0"/>
          <w:numId w:val="8"/>
        </w:numPr>
        <w:tabs>
          <w:tab w:pos="2426" w:val="left" w:leader="none"/>
        </w:tabs>
        <w:spacing w:line="240" w:lineRule="auto" w:before="171" w:after="0"/>
        <w:ind w:left="2426" w:right="0" w:hanging="359"/>
        <w:jc w:val="left"/>
        <w:rPr>
          <w:sz w:val="24"/>
        </w:rPr>
      </w:pPr>
      <w:r>
        <w:rPr>
          <w:w w:val="105"/>
          <w:sz w:val="24"/>
        </w:rPr>
        <w:t>Millî</w:t>
      </w:r>
      <w:r>
        <w:rPr>
          <w:spacing w:val="-8"/>
          <w:w w:val="105"/>
          <w:sz w:val="24"/>
        </w:rPr>
        <w:t> </w:t>
      </w:r>
      <w:r>
        <w:rPr>
          <w:w w:val="105"/>
          <w:sz w:val="24"/>
        </w:rPr>
        <w:t>Eğitim</w:t>
      </w:r>
      <w:r>
        <w:rPr>
          <w:spacing w:val="-7"/>
          <w:w w:val="105"/>
          <w:sz w:val="24"/>
        </w:rPr>
        <w:t> </w:t>
      </w:r>
      <w:r>
        <w:rPr>
          <w:w w:val="105"/>
          <w:sz w:val="24"/>
        </w:rPr>
        <w:t>Bakanlığı</w:t>
      </w:r>
      <w:r>
        <w:rPr>
          <w:spacing w:val="-4"/>
          <w:w w:val="105"/>
          <w:sz w:val="24"/>
        </w:rPr>
        <w:t> </w:t>
      </w:r>
      <w:r>
        <w:rPr>
          <w:w w:val="105"/>
          <w:sz w:val="24"/>
        </w:rPr>
        <w:t>Rehberlik</w:t>
      </w:r>
      <w:r>
        <w:rPr>
          <w:spacing w:val="-6"/>
          <w:w w:val="105"/>
          <w:sz w:val="24"/>
        </w:rPr>
        <w:t> </w:t>
      </w:r>
      <w:r>
        <w:rPr>
          <w:w w:val="105"/>
          <w:sz w:val="24"/>
        </w:rPr>
        <w:t>ve</w:t>
      </w:r>
      <w:r>
        <w:rPr>
          <w:spacing w:val="-3"/>
          <w:w w:val="105"/>
          <w:sz w:val="24"/>
        </w:rPr>
        <w:t> </w:t>
      </w:r>
      <w:r>
        <w:rPr>
          <w:w w:val="105"/>
          <w:sz w:val="24"/>
        </w:rPr>
        <w:t>Psikolojik</w:t>
      </w:r>
      <w:r>
        <w:rPr>
          <w:spacing w:val="-10"/>
          <w:w w:val="105"/>
          <w:sz w:val="24"/>
        </w:rPr>
        <w:t> </w:t>
      </w:r>
      <w:r>
        <w:rPr>
          <w:w w:val="105"/>
          <w:sz w:val="24"/>
        </w:rPr>
        <w:t>Danışma</w:t>
      </w:r>
      <w:r>
        <w:rPr>
          <w:spacing w:val="-2"/>
          <w:w w:val="105"/>
          <w:sz w:val="24"/>
        </w:rPr>
        <w:t> </w:t>
      </w:r>
      <w:r>
        <w:rPr>
          <w:w w:val="105"/>
          <w:sz w:val="24"/>
        </w:rPr>
        <w:t>Hizmetleri</w:t>
      </w:r>
      <w:r>
        <w:rPr>
          <w:spacing w:val="-1"/>
          <w:w w:val="105"/>
          <w:sz w:val="24"/>
        </w:rPr>
        <w:t> </w:t>
      </w:r>
      <w:r>
        <w:rPr>
          <w:spacing w:val="-2"/>
          <w:w w:val="105"/>
          <w:sz w:val="24"/>
        </w:rPr>
        <w:t>Yönetmeliği</w:t>
      </w:r>
    </w:p>
    <w:p>
      <w:pPr>
        <w:pStyle w:val="ListParagraph"/>
        <w:numPr>
          <w:ilvl w:val="0"/>
          <w:numId w:val="8"/>
        </w:numPr>
        <w:tabs>
          <w:tab w:pos="2426" w:val="left" w:leader="none"/>
        </w:tabs>
        <w:spacing w:line="240" w:lineRule="auto" w:before="165" w:after="0"/>
        <w:ind w:left="2426" w:right="0" w:hanging="359"/>
        <w:jc w:val="left"/>
        <w:rPr>
          <w:sz w:val="24"/>
        </w:rPr>
      </w:pPr>
      <w:r>
        <w:rPr>
          <w:sz w:val="24"/>
        </w:rPr>
        <w:t>2024-2028</w:t>
      </w:r>
      <w:r>
        <w:rPr>
          <w:spacing w:val="10"/>
          <w:sz w:val="24"/>
        </w:rPr>
        <w:t> </w:t>
      </w:r>
      <w:r>
        <w:rPr>
          <w:sz w:val="24"/>
        </w:rPr>
        <w:t>MEB</w:t>
      </w:r>
      <w:r>
        <w:rPr>
          <w:spacing w:val="13"/>
          <w:sz w:val="24"/>
        </w:rPr>
        <w:t> </w:t>
      </w:r>
      <w:r>
        <w:rPr>
          <w:sz w:val="24"/>
        </w:rPr>
        <w:t>Stratejik</w:t>
      </w:r>
      <w:r>
        <w:rPr>
          <w:spacing w:val="7"/>
          <w:sz w:val="24"/>
        </w:rPr>
        <w:t> </w:t>
      </w:r>
      <w:r>
        <w:rPr>
          <w:sz w:val="24"/>
        </w:rPr>
        <w:t>Plan</w:t>
      </w:r>
      <w:r>
        <w:rPr>
          <w:spacing w:val="6"/>
          <w:sz w:val="24"/>
        </w:rPr>
        <w:t> </w:t>
      </w:r>
      <w:r>
        <w:rPr>
          <w:sz w:val="24"/>
        </w:rPr>
        <w:t>Hazırlık</w:t>
      </w:r>
      <w:r>
        <w:rPr>
          <w:spacing w:val="6"/>
          <w:sz w:val="24"/>
        </w:rPr>
        <w:t> </w:t>
      </w:r>
      <w:r>
        <w:rPr>
          <w:sz w:val="24"/>
        </w:rPr>
        <w:t>Programı</w:t>
      </w:r>
      <w:r>
        <w:rPr>
          <w:spacing w:val="9"/>
          <w:sz w:val="24"/>
        </w:rPr>
        <w:t> </w:t>
      </w:r>
      <w:r>
        <w:rPr>
          <w:sz w:val="24"/>
        </w:rPr>
        <w:t>konulu</w:t>
      </w:r>
      <w:r>
        <w:rPr>
          <w:spacing w:val="10"/>
          <w:sz w:val="24"/>
        </w:rPr>
        <w:t> </w:t>
      </w:r>
      <w:r>
        <w:rPr>
          <w:sz w:val="24"/>
        </w:rPr>
        <w:t>2022/21</w:t>
      </w:r>
      <w:r>
        <w:rPr>
          <w:spacing w:val="11"/>
          <w:sz w:val="24"/>
        </w:rPr>
        <w:t> </w:t>
      </w:r>
      <w:r>
        <w:rPr>
          <w:sz w:val="24"/>
        </w:rPr>
        <w:t>sayılı</w:t>
      </w:r>
      <w:r>
        <w:rPr>
          <w:spacing w:val="8"/>
          <w:sz w:val="24"/>
        </w:rPr>
        <w:t> </w:t>
      </w:r>
      <w:r>
        <w:rPr>
          <w:spacing w:val="-2"/>
          <w:sz w:val="24"/>
        </w:rPr>
        <w:t>genelge</w:t>
      </w:r>
    </w:p>
    <w:p>
      <w:pPr>
        <w:pStyle w:val="BodyText"/>
        <w:rPr>
          <w:sz w:val="24"/>
        </w:rPr>
      </w:pPr>
    </w:p>
    <w:p>
      <w:pPr>
        <w:pStyle w:val="BodyText"/>
        <w:spacing w:before="49"/>
        <w:rPr>
          <w:sz w:val="24"/>
        </w:rPr>
      </w:pPr>
    </w:p>
    <w:p>
      <w:pPr>
        <w:spacing w:before="0"/>
        <w:ind w:left="996" w:right="0" w:firstLine="0"/>
        <w:jc w:val="left"/>
        <w:rPr>
          <w:sz w:val="24"/>
        </w:rPr>
      </w:pPr>
      <w:r>
        <w:rPr>
          <w:spacing w:val="-2"/>
          <w:w w:val="115"/>
          <w:sz w:val="24"/>
        </w:rPr>
        <w:t>MİLLÎ</w:t>
      </w:r>
      <w:r>
        <w:rPr>
          <w:spacing w:val="-6"/>
          <w:w w:val="115"/>
          <w:sz w:val="24"/>
        </w:rPr>
        <w:t> </w:t>
      </w:r>
      <w:r>
        <w:rPr>
          <w:spacing w:val="-2"/>
          <w:w w:val="115"/>
          <w:sz w:val="24"/>
        </w:rPr>
        <w:t>EĞİTİM</w:t>
      </w:r>
      <w:r>
        <w:rPr>
          <w:spacing w:val="-8"/>
          <w:w w:val="115"/>
          <w:sz w:val="24"/>
        </w:rPr>
        <w:t> </w:t>
      </w:r>
      <w:r>
        <w:rPr>
          <w:spacing w:val="-2"/>
          <w:w w:val="115"/>
          <w:sz w:val="24"/>
        </w:rPr>
        <w:t>BAKANLIĞI</w:t>
      </w:r>
      <w:r>
        <w:rPr>
          <w:spacing w:val="-6"/>
          <w:w w:val="115"/>
          <w:sz w:val="24"/>
        </w:rPr>
        <w:t> </w:t>
      </w:r>
      <w:r>
        <w:rPr>
          <w:spacing w:val="-2"/>
          <w:w w:val="115"/>
          <w:sz w:val="24"/>
        </w:rPr>
        <w:t>OKUL</w:t>
      </w:r>
      <w:r>
        <w:rPr>
          <w:spacing w:val="-1"/>
          <w:w w:val="115"/>
          <w:sz w:val="24"/>
        </w:rPr>
        <w:t> </w:t>
      </w:r>
      <w:r>
        <w:rPr>
          <w:spacing w:val="-2"/>
          <w:w w:val="115"/>
          <w:sz w:val="24"/>
        </w:rPr>
        <w:t>ÖNCESİ</w:t>
      </w:r>
      <w:r>
        <w:rPr>
          <w:spacing w:val="-10"/>
          <w:w w:val="115"/>
          <w:sz w:val="24"/>
        </w:rPr>
        <w:t> </w:t>
      </w:r>
      <w:r>
        <w:rPr>
          <w:spacing w:val="-2"/>
          <w:w w:val="115"/>
          <w:sz w:val="24"/>
        </w:rPr>
        <w:t>EĞİTİM</w:t>
      </w:r>
      <w:r>
        <w:rPr>
          <w:spacing w:val="-3"/>
          <w:w w:val="115"/>
          <w:sz w:val="24"/>
        </w:rPr>
        <w:t> </w:t>
      </w:r>
      <w:r>
        <w:rPr>
          <w:spacing w:val="-2"/>
          <w:w w:val="115"/>
          <w:sz w:val="24"/>
        </w:rPr>
        <w:t>VE</w:t>
      </w:r>
      <w:r>
        <w:rPr>
          <w:spacing w:val="-1"/>
          <w:w w:val="115"/>
          <w:sz w:val="24"/>
        </w:rPr>
        <w:t> </w:t>
      </w:r>
      <w:r>
        <w:rPr>
          <w:spacing w:val="-2"/>
          <w:w w:val="115"/>
          <w:sz w:val="24"/>
        </w:rPr>
        <w:t>İLKÖĞRETİM</w:t>
      </w:r>
      <w:r>
        <w:rPr>
          <w:spacing w:val="-3"/>
          <w:w w:val="115"/>
          <w:sz w:val="24"/>
        </w:rPr>
        <w:t> </w:t>
      </w:r>
      <w:r>
        <w:rPr>
          <w:spacing w:val="-2"/>
          <w:w w:val="115"/>
          <w:sz w:val="24"/>
        </w:rPr>
        <w:t>KURUMLARI</w:t>
      </w:r>
      <w:r>
        <w:rPr>
          <w:spacing w:val="-1"/>
          <w:w w:val="115"/>
          <w:sz w:val="24"/>
        </w:rPr>
        <w:t> </w:t>
      </w:r>
      <w:r>
        <w:rPr>
          <w:spacing w:val="-2"/>
          <w:w w:val="115"/>
          <w:sz w:val="24"/>
        </w:rPr>
        <w:t>YÖNETMELİĞİ</w:t>
      </w:r>
    </w:p>
    <w:p>
      <w:pPr>
        <w:pStyle w:val="BodyText"/>
        <w:spacing w:before="251"/>
        <w:ind w:left="996"/>
      </w:pPr>
      <w:r>
        <w:rPr>
          <w:w w:val="110"/>
        </w:rPr>
        <w:t>BİRİNCİ</w:t>
      </w:r>
      <w:r>
        <w:rPr>
          <w:spacing w:val="5"/>
          <w:w w:val="110"/>
        </w:rPr>
        <w:t> </w:t>
      </w:r>
      <w:r>
        <w:rPr>
          <w:spacing w:val="-2"/>
          <w:w w:val="110"/>
        </w:rPr>
        <w:t>BÖLÜM</w:t>
      </w:r>
    </w:p>
    <w:p>
      <w:pPr>
        <w:pStyle w:val="BodyText"/>
        <w:spacing w:before="19"/>
      </w:pPr>
    </w:p>
    <w:p>
      <w:pPr>
        <w:pStyle w:val="BodyText"/>
        <w:spacing w:line="496" w:lineRule="auto" w:before="1"/>
        <w:ind w:left="996" w:right="12164"/>
      </w:pPr>
      <w:r>
        <w:rPr>
          <w:spacing w:val="-2"/>
          <w:w w:val="110"/>
        </w:rPr>
        <w:t>Amaç,</w:t>
      </w:r>
      <w:r>
        <w:rPr>
          <w:spacing w:val="-9"/>
          <w:w w:val="110"/>
        </w:rPr>
        <w:t> </w:t>
      </w:r>
      <w:r>
        <w:rPr>
          <w:spacing w:val="-2"/>
          <w:w w:val="110"/>
        </w:rPr>
        <w:t>Kapsam,</w:t>
      </w:r>
      <w:r>
        <w:rPr>
          <w:spacing w:val="-9"/>
          <w:w w:val="110"/>
        </w:rPr>
        <w:t> </w:t>
      </w:r>
      <w:r>
        <w:rPr>
          <w:spacing w:val="-2"/>
          <w:w w:val="110"/>
        </w:rPr>
        <w:t>Dayanak</w:t>
      </w:r>
      <w:r>
        <w:rPr>
          <w:spacing w:val="-9"/>
          <w:w w:val="110"/>
        </w:rPr>
        <w:t> </w:t>
      </w:r>
      <w:r>
        <w:rPr>
          <w:spacing w:val="-2"/>
          <w:w w:val="110"/>
        </w:rPr>
        <w:t>ve</w:t>
      </w:r>
      <w:r>
        <w:rPr>
          <w:spacing w:val="-9"/>
          <w:w w:val="110"/>
        </w:rPr>
        <w:t> </w:t>
      </w:r>
      <w:r>
        <w:rPr>
          <w:spacing w:val="-2"/>
          <w:w w:val="110"/>
        </w:rPr>
        <w:t>Tanımlar </w:t>
      </w:r>
      <w:r>
        <w:rPr>
          <w:spacing w:val="-4"/>
          <w:w w:val="110"/>
        </w:rPr>
        <w:t>Amaç</w:t>
      </w:r>
    </w:p>
    <w:p>
      <w:pPr>
        <w:pStyle w:val="BodyText"/>
        <w:spacing w:line="321" w:lineRule="auto"/>
        <w:ind w:left="996" w:right="1199"/>
      </w:pPr>
      <w:r>
        <w:rPr>
          <w:w w:val="105"/>
        </w:rPr>
        <w:t>MADDE</w:t>
      </w:r>
      <w:r>
        <w:rPr>
          <w:spacing w:val="-2"/>
          <w:w w:val="105"/>
        </w:rPr>
        <w:t> </w:t>
      </w:r>
      <w:r>
        <w:rPr>
          <w:w w:val="105"/>
        </w:rPr>
        <w:t>1</w:t>
      </w:r>
      <w:r>
        <w:rPr>
          <w:spacing w:val="-1"/>
          <w:w w:val="105"/>
        </w:rPr>
        <w:t> </w:t>
      </w:r>
      <w:r>
        <w:rPr>
          <w:w w:val="105"/>
        </w:rPr>
        <w:t>–</w:t>
      </w:r>
      <w:r>
        <w:rPr>
          <w:spacing w:val="-1"/>
          <w:w w:val="105"/>
        </w:rPr>
        <w:t> </w:t>
      </w:r>
      <w:r>
        <w:rPr>
          <w:w w:val="105"/>
        </w:rPr>
        <w:t>(1) Bu</w:t>
      </w:r>
      <w:r>
        <w:rPr>
          <w:spacing w:val="-1"/>
          <w:w w:val="105"/>
        </w:rPr>
        <w:t> </w:t>
      </w:r>
      <w:r>
        <w:rPr>
          <w:w w:val="105"/>
        </w:rPr>
        <w:t>Yönetmeliğin</w:t>
      </w:r>
      <w:r>
        <w:rPr>
          <w:spacing w:val="-2"/>
          <w:w w:val="105"/>
        </w:rPr>
        <w:t> </w:t>
      </w:r>
      <w:r>
        <w:rPr>
          <w:w w:val="105"/>
        </w:rPr>
        <w:t>amacı, Millî</w:t>
      </w:r>
      <w:r>
        <w:rPr>
          <w:spacing w:val="-1"/>
          <w:w w:val="105"/>
        </w:rPr>
        <w:t> </w:t>
      </w:r>
      <w:r>
        <w:rPr>
          <w:w w:val="105"/>
        </w:rPr>
        <w:t>Eğitim Bakanlığına</w:t>
      </w:r>
      <w:r>
        <w:rPr>
          <w:spacing w:val="-1"/>
          <w:w w:val="105"/>
        </w:rPr>
        <w:t> </w:t>
      </w:r>
      <w:r>
        <w:rPr>
          <w:w w:val="105"/>
        </w:rPr>
        <w:t>bağlı</w:t>
      </w:r>
      <w:r>
        <w:rPr>
          <w:spacing w:val="-1"/>
          <w:w w:val="105"/>
        </w:rPr>
        <w:t> </w:t>
      </w:r>
      <w:r>
        <w:rPr>
          <w:w w:val="105"/>
        </w:rPr>
        <w:t>resmî</w:t>
      </w:r>
      <w:r>
        <w:rPr>
          <w:spacing w:val="-1"/>
          <w:w w:val="105"/>
        </w:rPr>
        <w:t> </w:t>
      </w:r>
      <w:r>
        <w:rPr>
          <w:w w:val="105"/>
        </w:rPr>
        <w:t>ve</w:t>
      </w:r>
      <w:r>
        <w:rPr>
          <w:spacing w:val="-2"/>
          <w:w w:val="105"/>
        </w:rPr>
        <w:t> </w:t>
      </w:r>
      <w:r>
        <w:rPr>
          <w:w w:val="105"/>
        </w:rPr>
        <w:t>özel, okul</w:t>
      </w:r>
      <w:r>
        <w:rPr>
          <w:spacing w:val="-1"/>
          <w:w w:val="105"/>
        </w:rPr>
        <w:t> </w:t>
      </w:r>
      <w:r>
        <w:rPr>
          <w:w w:val="105"/>
        </w:rPr>
        <w:t>öncesi eğitim ve</w:t>
      </w:r>
      <w:r>
        <w:rPr>
          <w:spacing w:val="-2"/>
          <w:w w:val="105"/>
        </w:rPr>
        <w:t> </w:t>
      </w:r>
      <w:r>
        <w:rPr>
          <w:w w:val="105"/>
        </w:rPr>
        <w:t>ilköğretim kurumlarının</w:t>
      </w:r>
      <w:r>
        <w:rPr>
          <w:spacing w:val="-1"/>
          <w:w w:val="105"/>
        </w:rPr>
        <w:t> </w:t>
      </w:r>
      <w:r>
        <w:rPr>
          <w:w w:val="105"/>
        </w:rPr>
        <w:t>Türk</w:t>
      </w:r>
      <w:r>
        <w:rPr>
          <w:spacing w:val="-1"/>
          <w:w w:val="105"/>
        </w:rPr>
        <w:t> </w:t>
      </w:r>
      <w:r>
        <w:rPr>
          <w:w w:val="105"/>
        </w:rPr>
        <w:t>Millî</w:t>
      </w:r>
      <w:r>
        <w:rPr>
          <w:spacing w:val="-1"/>
          <w:w w:val="105"/>
        </w:rPr>
        <w:t> </w:t>
      </w:r>
      <w:r>
        <w:rPr>
          <w:w w:val="105"/>
        </w:rPr>
        <w:t>Eğitiminin genel</w:t>
      </w:r>
      <w:r>
        <w:rPr>
          <w:spacing w:val="-1"/>
          <w:w w:val="105"/>
        </w:rPr>
        <w:t> </w:t>
      </w:r>
      <w:r>
        <w:rPr>
          <w:w w:val="105"/>
        </w:rPr>
        <w:t>amaç</w:t>
      </w:r>
      <w:r>
        <w:rPr>
          <w:spacing w:val="-1"/>
          <w:w w:val="105"/>
        </w:rPr>
        <w:t> </w:t>
      </w:r>
      <w:r>
        <w:rPr>
          <w:w w:val="105"/>
        </w:rPr>
        <w:t>ve temel ilkelerine uygun olarak görev ve işleyişi ile ilgili usul ve esaslarını düzenlemektir.</w:t>
      </w:r>
    </w:p>
    <w:p>
      <w:pPr>
        <w:pStyle w:val="BodyText"/>
        <w:spacing w:before="159"/>
        <w:ind w:left="996"/>
      </w:pPr>
      <w:r>
        <w:rPr>
          <w:spacing w:val="-2"/>
          <w:w w:val="105"/>
        </w:rPr>
        <w:t>Kapsam</w:t>
      </w:r>
    </w:p>
    <w:p>
      <w:pPr>
        <w:pStyle w:val="BodyText"/>
        <w:spacing w:before="15"/>
      </w:pPr>
    </w:p>
    <w:p>
      <w:pPr>
        <w:pStyle w:val="BodyText"/>
        <w:spacing w:line="504" w:lineRule="auto"/>
        <w:ind w:left="996" w:right="1199"/>
      </w:pPr>
      <w:r>
        <w:rPr>
          <w:w w:val="105"/>
        </w:rPr>
        <w:t>MADDE</w:t>
      </w:r>
      <w:r>
        <w:rPr>
          <w:spacing w:val="-3"/>
          <w:w w:val="105"/>
        </w:rPr>
        <w:t> </w:t>
      </w:r>
      <w:r>
        <w:rPr>
          <w:w w:val="105"/>
        </w:rPr>
        <w:t>2</w:t>
      </w:r>
      <w:r>
        <w:rPr>
          <w:spacing w:val="-2"/>
          <w:w w:val="105"/>
        </w:rPr>
        <w:t> </w:t>
      </w:r>
      <w:r>
        <w:rPr>
          <w:w w:val="105"/>
        </w:rPr>
        <w:t>–</w:t>
      </w:r>
      <w:r>
        <w:rPr>
          <w:spacing w:val="-2"/>
          <w:w w:val="105"/>
        </w:rPr>
        <w:t> </w:t>
      </w:r>
      <w:r>
        <w:rPr>
          <w:w w:val="105"/>
        </w:rPr>
        <w:t>(1)</w:t>
      </w:r>
      <w:r>
        <w:rPr>
          <w:spacing w:val="-1"/>
          <w:w w:val="105"/>
        </w:rPr>
        <w:t> </w:t>
      </w:r>
      <w:r>
        <w:rPr>
          <w:w w:val="105"/>
        </w:rPr>
        <w:t>Bu</w:t>
      </w:r>
      <w:r>
        <w:rPr>
          <w:spacing w:val="-2"/>
          <w:w w:val="105"/>
        </w:rPr>
        <w:t> </w:t>
      </w:r>
      <w:r>
        <w:rPr>
          <w:w w:val="105"/>
        </w:rPr>
        <w:t>Yönetmelik,</w:t>
      </w:r>
      <w:r>
        <w:rPr>
          <w:spacing w:val="-1"/>
          <w:w w:val="105"/>
        </w:rPr>
        <w:t> </w:t>
      </w:r>
      <w:r>
        <w:rPr>
          <w:w w:val="105"/>
        </w:rPr>
        <w:t>Millî</w:t>
      </w:r>
      <w:r>
        <w:rPr>
          <w:spacing w:val="-2"/>
          <w:w w:val="105"/>
        </w:rPr>
        <w:t> </w:t>
      </w:r>
      <w:r>
        <w:rPr>
          <w:w w:val="105"/>
        </w:rPr>
        <w:t>Eğitim Bakanlığına</w:t>
      </w:r>
      <w:r>
        <w:rPr>
          <w:spacing w:val="-2"/>
          <w:w w:val="105"/>
        </w:rPr>
        <w:t> </w:t>
      </w:r>
      <w:r>
        <w:rPr>
          <w:w w:val="105"/>
        </w:rPr>
        <w:t>bağlı resmî</w:t>
      </w:r>
      <w:r>
        <w:rPr>
          <w:spacing w:val="-2"/>
          <w:w w:val="105"/>
        </w:rPr>
        <w:t> </w:t>
      </w:r>
      <w:r>
        <w:rPr>
          <w:w w:val="105"/>
        </w:rPr>
        <w:t>ve</w:t>
      </w:r>
      <w:r>
        <w:rPr>
          <w:spacing w:val="-3"/>
          <w:w w:val="105"/>
        </w:rPr>
        <w:t> </w:t>
      </w:r>
      <w:r>
        <w:rPr>
          <w:w w:val="105"/>
        </w:rPr>
        <w:t>özel,</w:t>
      </w:r>
      <w:r>
        <w:rPr>
          <w:spacing w:val="-1"/>
          <w:w w:val="105"/>
        </w:rPr>
        <w:t> </w:t>
      </w:r>
      <w:r>
        <w:rPr>
          <w:w w:val="105"/>
        </w:rPr>
        <w:t>okul</w:t>
      </w:r>
      <w:r>
        <w:rPr>
          <w:spacing w:val="-2"/>
          <w:w w:val="105"/>
        </w:rPr>
        <w:t> </w:t>
      </w:r>
      <w:r>
        <w:rPr>
          <w:w w:val="105"/>
        </w:rPr>
        <w:t>öncesi eğitim</w:t>
      </w:r>
      <w:r>
        <w:rPr>
          <w:spacing w:val="-1"/>
          <w:w w:val="105"/>
        </w:rPr>
        <w:t> </w:t>
      </w:r>
      <w:r>
        <w:rPr>
          <w:w w:val="105"/>
        </w:rPr>
        <w:t>ve</w:t>
      </w:r>
      <w:r>
        <w:rPr>
          <w:spacing w:val="-3"/>
          <w:w w:val="105"/>
        </w:rPr>
        <w:t> </w:t>
      </w:r>
      <w:r>
        <w:rPr>
          <w:w w:val="105"/>
        </w:rPr>
        <w:t>ilköğretim</w:t>
      </w:r>
      <w:r>
        <w:rPr>
          <w:spacing w:val="-1"/>
          <w:w w:val="105"/>
        </w:rPr>
        <w:t> </w:t>
      </w:r>
      <w:r>
        <w:rPr>
          <w:w w:val="105"/>
        </w:rPr>
        <w:t>kurumlarının görev</w:t>
      </w:r>
      <w:r>
        <w:rPr>
          <w:spacing w:val="-1"/>
          <w:w w:val="105"/>
        </w:rPr>
        <w:t> </w:t>
      </w:r>
      <w:r>
        <w:rPr>
          <w:w w:val="105"/>
        </w:rPr>
        <w:t>ve</w:t>
      </w:r>
      <w:r>
        <w:rPr>
          <w:spacing w:val="-3"/>
          <w:w w:val="105"/>
        </w:rPr>
        <w:t> </w:t>
      </w:r>
      <w:r>
        <w:rPr>
          <w:w w:val="105"/>
        </w:rPr>
        <w:t>işleyişine ilişkin</w:t>
      </w:r>
      <w:r>
        <w:rPr>
          <w:spacing w:val="-3"/>
          <w:w w:val="105"/>
        </w:rPr>
        <w:t> </w:t>
      </w:r>
      <w:r>
        <w:rPr>
          <w:w w:val="105"/>
        </w:rPr>
        <w:t>usul ve</w:t>
      </w:r>
      <w:r>
        <w:rPr>
          <w:spacing w:val="-3"/>
          <w:w w:val="105"/>
        </w:rPr>
        <w:t> </w:t>
      </w:r>
      <w:r>
        <w:rPr>
          <w:w w:val="105"/>
        </w:rPr>
        <w:t>esasları</w:t>
      </w:r>
      <w:r>
        <w:rPr>
          <w:spacing w:val="-2"/>
          <w:w w:val="105"/>
        </w:rPr>
        <w:t> </w:t>
      </w:r>
      <w:r>
        <w:rPr>
          <w:w w:val="105"/>
        </w:rPr>
        <w:t>kapsar. </w:t>
      </w:r>
      <w:r>
        <w:rPr>
          <w:spacing w:val="-2"/>
          <w:w w:val="105"/>
        </w:rPr>
        <w:t>Dayanak</w:t>
      </w:r>
    </w:p>
    <w:p>
      <w:pPr>
        <w:pStyle w:val="BodyText"/>
        <w:spacing w:line="209" w:lineRule="exact"/>
        <w:ind w:left="996"/>
      </w:pPr>
      <w:r>
        <w:rPr>
          <w:w w:val="105"/>
        </w:rPr>
        <w:t>MADDE</w:t>
      </w:r>
      <w:r>
        <w:rPr>
          <w:spacing w:val="-6"/>
          <w:w w:val="105"/>
        </w:rPr>
        <w:t> </w:t>
      </w:r>
      <w:r>
        <w:rPr>
          <w:w w:val="105"/>
        </w:rPr>
        <w:t>3</w:t>
      </w:r>
      <w:r>
        <w:rPr>
          <w:spacing w:val="-4"/>
          <w:w w:val="105"/>
        </w:rPr>
        <w:t> </w:t>
      </w:r>
      <w:r>
        <w:rPr>
          <w:w w:val="105"/>
        </w:rPr>
        <w:t>–</w:t>
      </w:r>
      <w:r>
        <w:rPr>
          <w:spacing w:val="-5"/>
          <w:w w:val="105"/>
        </w:rPr>
        <w:t> </w:t>
      </w:r>
      <w:r>
        <w:rPr>
          <w:w w:val="105"/>
        </w:rPr>
        <w:t>(Değişik:RG-10/7/2019-</w:t>
      </w:r>
      <w:r>
        <w:rPr>
          <w:spacing w:val="-2"/>
          <w:w w:val="105"/>
        </w:rPr>
        <w:t>30827)</w:t>
      </w:r>
    </w:p>
    <w:p>
      <w:pPr>
        <w:pStyle w:val="BodyText"/>
        <w:spacing w:before="10"/>
      </w:pPr>
    </w:p>
    <w:p>
      <w:pPr>
        <w:pStyle w:val="ListParagraph"/>
        <w:numPr>
          <w:ilvl w:val="0"/>
          <w:numId w:val="9"/>
        </w:numPr>
        <w:tabs>
          <w:tab w:pos="1254" w:val="left" w:leader="none"/>
        </w:tabs>
        <w:spacing w:line="321" w:lineRule="auto" w:before="0" w:after="0"/>
        <w:ind w:left="996" w:right="1282" w:firstLine="0"/>
        <w:jc w:val="left"/>
        <w:rPr>
          <w:sz w:val="18"/>
        </w:rPr>
      </w:pPr>
      <w:r>
        <w:rPr>
          <w:w w:val="105"/>
          <w:sz w:val="18"/>
        </w:rPr>
        <w:t>Bu</w:t>
      </w:r>
      <w:r>
        <w:rPr>
          <w:spacing w:val="-11"/>
          <w:w w:val="105"/>
          <w:sz w:val="18"/>
        </w:rPr>
        <w:t> </w:t>
      </w:r>
      <w:r>
        <w:rPr>
          <w:w w:val="105"/>
          <w:sz w:val="18"/>
        </w:rPr>
        <w:t>Yönetmelik,</w:t>
      </w:r>
      <w:r>
        <w:rPr>
          <w:spacing w:val="-10"/>
          <w:w w:val="105"/>
          <w:sz w:val="18"/>
        </w:rPr>
        <w:t> </w:t>
      </w:r>
      <w:r>
        <w:rPr>
          <w:w w:val="105"/>
          <w:sz w:val="18"/>
        </w:rPr>
        <w:t>5/1/1961</w:t>
      </w:r>
      <w:r>
        <w:rPr>
          <w:spacing w:val="-11"/>
          <w:w w:val="105"/>
          <w:sz w:val="18"/>
        </w:rPr>
        <w:t> </w:t>
      </w:r>
      <w:r>
        <w:rPr>
          <w:w w:val="105"/>
          <w:sz w:val="18"/>
        </w:rPr>
        <w:t>tarihli</w:t>
      </w:r>
      <w:r>
        <w:rPr>
          <w:spacing w:val="-10"/>
          <w:w w:val="105"/>
          <w:sz w:val="18"/>
        </w:rPr>
        <w:t> </w:t>
      </w:r>
      <w:r>
        <w:rPr>
          <w:w w:val="105"/>
          <w:sz w:val="18"/>
        </w:rPr>
        <w:t>ve</w:t>
      </w:r>
      <w:r>
        <w:rPr>
          <w:spacing w:val="-11"/>
          <w:w w:val="105"/>
          <w:sz w:val="18"/>
        </w:rPr>
        <w:t> </w:t>
      </w:r>
      <w:r>
        <w:rPr>
          <w:w w:val="105"/>
          <w:sz w:val="18"/>
        </w:rPr>
        <w:t>222</w:t>
      </w:r>
      <w:r>
        <w:rPr>
          <w:spacing w:val="-10"/>
          <w:w w:val="105"/>
          <w:sz w:val="18"/>
        </w:rPr>
        <w:t> </w:t>
      </w:r>
      <w:r>
        <w:rPr>
          <w:w w:val="105"/>
          <w:sz w:val="18"/>
        </w:rPr>
        <w:t>sayılı</w:t>
      </w:r>
      <w:r>
        <w:rPr>
          <w:spacing w:val="-10"/>
          <w:w w:val="105"/>
          <w:sz w:val="18"/>
        </w:rPr>
        <w:t> </w:t>
      </w:r>
      <w:r>
        <w:rPr>
          <w:w w:val="105"/>
          <w:sz w:val="18"/>
        </w:rPr>
        <w:t>İlköğretim</w:t>
      </w:r>
      <w:r>
        <w:rPr>
          <w:spacing w:val="-10"/>
          <w:w w:val="105"/>
          <w:sz w:val="18"/>
        </w:rPr>
        <w:t> </w:t>
      </w:r>
      <w:r>
        <w:rPr>
          <w:w w:val="105"/>
          <w:sz w:val="18"/>
        </w:rPr>
        <w:t>ve</w:t>
      </w:r>
      <w:r>
        <w:rPr>
          <w:spacing w:val="-10"/>
          <w:w w:val="105"/>
          <w:sz w:val="18"/>
        </w:rPr>
        <w:t> </w:t>
      </w:r>
      <w:r>
        <w:rPr>
          <w:w w:val="105"/>
          <w:sz w:val="18"/>
        </w:rPr>
        <w:t>Eğitim</w:t>
      </w:r>
      <w:r>
        <w:rPr>
          <w:spacing w:val="-10"/>
          <w:w w:val="105"/>
          <w:sz w:val="18"/>
        </w:rPr>
        <w:t> </w:t>
      </w:r>
      <w:r>
        <w:rPr>
          <w:w w:val="105"/>
          <w:sz w:val="18"/>
        </w:rPr>
        <w:t>Kanunu,</w:t>
      </w:r>
      <w:r>
        <w:rPr>
          <w:spacing w:val="-11"/>
          <w:w w:val="105"/>
          <w:sz w:val="18"/>
        </w:rPr>
        <w:t> </w:t>
      </w:r>
      <w:r>
        <w:rPr>
          <w:w w:val="105"/>
          <w:sz w:val="18"/>
        </w:rPr>
        <w:t>14/6/1973</w:t>
      </w:r>
      <w:r>
        <w:rPr>
          <w:spacing w:val="-10"/>
          <w:w w:val="105"/>
          <w:sz w:val="18"/>
        </w:rPr>
        <w:t> </w:t>
      </w:r>
      <w:r>
        <w:rPr>
          <w:w w:val="105"/>
          <w:sz w:val="18"/>
        </w:rPr>
        <w:t>tarihli</w:t>
      </w:r>
      <w:r>
        <w:rPr>
          <w:spacing w:val="-11"/>
          <w:w w:val="105"/>
          <w:sz w:val="18"/>
        </w:rPr>
        <w:t> </w:t>
      </w:r>
      <w:r>
        <w:rPr>
          <w:w w:val="105"/>
          <w:sz w:val="18"/>
        </w:rPr>
        <w:t>ve</w:t>
      </w:r>
      <w:r>
        <w:rPr>
          <w:spacing w:val="-10"/>
          <w:w w:val="105"/>
          <w:sz w:val="18"/>
        </w:rPr>
        <w:t> </w:t>
      </w:r>
      <w:r>
        <w:rPr>
          <w:w w:val="105"/>
          <w:sz w:val="18"/>
        </w:rPr>
        <w:t>1739</w:t>
      </w:r>
      <w:r>
        <w:rPr>
          <w:spacing w:val="-11"/>
          <w:w w:val="105"/>
          <w:sz w:val="18"/>
        </w:rPr>
        <w:t> </w:t>
      </w:r>
      <w:r>
        <w:rPr>
          <w:w w:val="105"/>
          <w:sz w:val="18"/>
        </w:rPr>
        <w:t>sayılı</w:t>
      </w:r>
      <w:r>
        <w:rPr>
          <w:spacing w:val="-10"/>
          <w:w w:val="105"/>
          <w:sz w:val="18"/>
        </w:rPr>
        <w:t> </w:t>
      </w:r>
      <w:r>
        <w:rPr>
          <w:w w:val="105"/>
          <w:sz w:val="18"/>
        </w:rPr>
        <w:t>Millî</w:t>
      </w:r>
      <w:r>
        <w:rPr>
          <w:spacing w:val="-10"/>
          <w:w w:val="105"/>
          <w:sz w:val="18"/>
        </w:rPr>
        <w:t> </w:t>
      </w:r>
      <w:r>
        <w:rPr>
          <w:w w:val="105"/>
          <w:sz w:val="18"/>
        </w:rPr>
        <w:t>Eğitim</w:t>
      </w:r>
      <w:r>
        <w:rPr>
          <w:spacing w:val="-8"/>
          <w:w w:val="105"/>
          <w:sz w:val="18"/>
        </w:rPr>
        <w:t> </w:t>
      </w:r>
      <w:r>
        <w:rPr>
          <w:w w:val="105"/>
          <w:sz w:val="18"/>
        </w:rPr>
        <w:t>Temel</w:t>
      </w:r>
      <w:r>
        <w:rPr>
          <w:spacing w:val="-10"/>
          <w:w w:val="105"/>
          <w:sz w:val="18"/>
        </w:rPr>
        <w:t> </w:t>
      </w:r>
      <w:r>
        <w:rPr>
          <w:w w:val="105"/>
          <w:sz w:val="18"/>
        </w:rPr>
        <w:t>Kanunu,</w:t>
      </w:r>
      <w:r>
        <w:rPr>
          <w:spacing w:val="-11"/>
          <w:w w:val="105"/>
          <w:sz w:val="18"/>
        </w:rPr>
        <w:t> </w:t>
      </w:r>
      <w:r>
        <w:rPr>
          <w:w w:val="105"/>
          <w:sz w:val="18"/>
        </w:rPr>
        <w:t>8/2/2007</w:t>
      </w:r>
      <w:r>
        <w:rPr>
          <w:spacing w:val="-10"/>
          <w:w w:val="105"/>
          <w:sz w:val="18"/>
        </w:rPr>
        <w:t> </w:t>
      </w:r>
      <w:r>
        <w:rPr>
          <w:w w:val="105"/>
          <w:sz w:val="18"/>
        </w:rPr>
        <w:t>tarihli</w:t>
      </w:r>
      <w:r>
        <w:rPr>
          <w:spacing w:val="-10"/>
          <w:w w:val="105"/>
          <w:sz w:val="18"/>
        </w:rPr>
        <w:t> </w:t>
      </w:r>
      <w:r>
        <w:rPr>
          <w:w w:val="105"/>
          <w:sz w:val="18"/>
        </w:rPr>
        <w:t>ve</w:t>
      </w:r>
      <w:r>
        <w:rPr>
          <w:spacing w:val="-11"/>
          <w:w w:val="105"/>
          <w:sz w:val="18"/>
        </w:rPr>
        <w:t> </w:t>
      </w:r>
      <w:r>
        <w:rPr>
          <w:w w:val="105"/>
          <w:sz w:val="18"/>
        </w:rPr>
        <w:t>5580</w:t>
      </w:r>
      <w:r>
        <w:rPr>
          <w:spacing w:val="-10"/>
          <w:w w:val="105"/>
          <w:sz w:val="18"/>
        </w:rPr>
        <w:t> </w:t>
      </w:r>
      <w:r>
        <w:rPr>
          <w:w w:val="105"/>
          <w:sz w:val="18"/>
        </w:rPr>
        <w:t>sayılı</w:t>
      </w:r>
      <w:r>
        <w:rPr>
          <w:spacing w:val="-11"/>
          <w:w w:val="105"/>
          <w:sz w:val="18"/>
        </w:rPr>
        <w:t> </w:t>
      </w:r>
      <w:r>
        <w:rPr>
          <w:w w:val="105"/>
          <w:sz w:val="18"/>
        </w:rPr>
        <w:t>Özel Öğretim Kurumları Kanunu, 30/5/1997 tarihli</w:t>
      </w:r>
      <w:r>
        <w:rPr>
          <w:spacing w:val="-1"/>
          <w:w w:val="105"/>
          <w:sz w:val="18"/>
        </w:rPr>
        <w:t> </w:t>
      </w:r>
      <w:r>
        <w:rPr>
          <w:w w:val="105"/>
          <w:sz w:val="18"/>
        </w:rPr>
        <w:t>ve</w:t>
      </w:r>
      <w:r>
        <w:rPr>
          <w:spacing w:val="-1"/>
          <w:w w:val="105"/>
          <w:sz w:val="18"/>
        </w:rPr>
        <w:t> </w:t>
      </w:r>
      <w:r>
        <w:rPr>
          <w:w w:val="105"/>
          <w:sz w:val="18"/>
        </w:rPr>
        <w:t>573 sayılı</w:t>
      </w:r>
      <w:r>
        <w:rPr>
          <w:spacing w:val="-4"/>
          <w:w w:val="105"/>
          <w:sz w:val="18"/>
        </w:rPr>
        <w:t> </w:t>
      </w:r>
      <w:r>
        <w:rPr>
          <w:w w:val="105"/>
          <w:sz w:val="18"/>
        </w:rPr>
        <w:t>Özel Eğitim Hakkında</w:t>
      </w:r>
      <w:r>
        <w:rPr>
          <w:spacing w:val="-5"/>
          <w:w w:val="105"/>
          <w:sz w:val="18"/>
        </w:rPr>
        <w:t> </w:t>
      </w:r>
      <w:r>
        <w:rPr>
          <w:w w:val="105"/>
          <w:sz w:val="18"/>
        </w:rPr>
        <w:t>Kanun Hükmünde</w:t>
      </w:r>
      <w:r>
        <w:rPr>
          <w:spacing w:val="-6"/>
          <w:w w:val="105"/>
          <w:sz w:val="18"/>
        </w:rPr>
        <w:t> </w:t>
      </w:r>
      <w:r>
        <w:rPr>
          <w:w w:val="105"/>
          <w:sz w:val="18"/>
        </w:rPr>
        <w:t>Kararname</w:t>
      </w:r>
      <w:r>
        <w:rPr>
          <w:spacing w:val="-1"/>
          <w:w w:val="105"/>
          <w:sz w:val="18"/>
        </w:rPr>
        <w:t> </w:t>
      </w:r>
      <w:r>
        <w:rPr>
          <w:w w:val="105"/>
          <w:sz w:val="18"/>
        </w:rPr>
        <w:t>ile</w:t>
      </w:r>
      <w:r>
        <w:rPr>
          <w:spacing w:val="-1"/>
          <w:w w:val="105"/>
          <w:sz w:val="18"/>
        </w:rPr>
        <w:t> </w:t>
      </w:r>
      <w:r>
        <w:rPr>
          <w:w w:val="105"/>
          <w:sz w:val="18"/>
        </w:rPr>
        <w:t>10/7/2018 tarihli ve</w:t>
      </w:r>
      <w:r>
        <w:rPr>
          <w:spacing w:val="-1"/>
          <w:w w:val="105"/>
          <w:sz w:val="18"/>
        </w:rPr>
        <w:t> </w:t>
      </w:r>
      <w:r>
        <w:rPr>
          <w:w w:val="105"/>
          <w:sz w:val="18"/>
        </w:rPr>
        <w:t>30474 sayılı Resmî Gazete’de yayımlanan</w:t>
      </w:r>
      <w:r>
        <w:rPr>
          <w:spacing w:val="-2"/>
          <w:w w:val="105"/>
          <w:sz w:val="18"/>
        </w:rPr>
        <w:t> </w:t>
      </w:r>
      <w:r>
        <w:rPr>
          <w:w w:val="105"/>
          <w:sz w:val="18"/>
        </w:rPr>
        <w:t>1 sayılı</w:t>
      </w:r>
      <w:r>
        <w:rPr>
          <w:spacing w:val="-2"/>
          <w:w w:val="105"/>
          <w:sz w:val="18"/>
        </w:rPr>
        <w:t> </w:t>
      </w:r>
      <w:r>
        <w:rPr>
          <w:w w:val="105"/>
          <w:sz w:val="18"/>
        </w:rPr>
        <w:t>Cumhurbaşkanlığı</w:t>
      </w:r>
      <w:r>
        <w:rPr>
          <w:spacing w:val="-2"/>
          <w:w w:val="105"/>
          <w:sz w:val="18"/>
        </w:rPr>
        <w:t> </w:t>
      </w:r>
      <w:r>
        <w:rPr>
          <w:w w:val="105"/>
          <w:sz w:val="18"/>
        </w:rPr>
        <w:t>Teşkilatı</w:t>
      </w:r>
      <w:r>
        <w:rPr>
          <w:spacing w:val="-2"/>
          <w:w w:val="105"/>
          <w:sz w:val="18"/>
        </w:rPr>
        <w:t> </w:t>
      </w:r>
      <w:r>
        <w:rPr>
          <w:w w:val="105"/>
          <w:sz w:val="18"/>
        </w:rPr>
        <w:t>Hakkında</w:t>
      </w:r>
      <w:r>
        <w:rPr>
          <w:spacing w:val="-2"/>
          <w:w w:val="105"/>
          <w:sz w:val="18"/>
        </w:rPr>
        <w:t> </w:t>
      </w:r>
      <w:r>
        <w:rPr>
          <w:w w:val="105"/>
          <w:sz w:val="18"/>
        </w:rPr>
        <w:t>Cumhurbaşkanlığı Kararnamesinin</w:t>
      </w:r>
      <w:r>
        <w:rPr>
          <w:spacing w:val="-3"/>
          <w:w w:val="105"/>
          <w:sz w:val="18"/>
        </w:rPr>
        <w:t> </w:t>
      </w:r>
      <w:r>
        <w:rPr>
          <w:w w:val="105"/>
          <w:sz w:val="18"/>
        </w:rPr>
        <w:t>301 inci, 304</w:t>
      </w:r>
      <w:r>
        <w:rPr>
          <w:spacing w:val="-2"/>
          <w:w w:val="105"/>
          <w:sz w:val="18"/>
        </w:rPr>
        <w:t> </w:t>
      </w:r>
      <w:r>
        <w:rPr>
          <w:w w:val="105"/>
          <w:sz w:val="18"/>
        </w:rPr>
        <w:t>üncü</w:t>
      </w:r>
      <w:r>
        <w:rPr>
          <w:spacing w:val="-2"/>
          <w:w w:val="105"/>
          <w:sz w:val="18"/>
        </w:rPr>
        <w:t> </w:t>
      </w:r>
      <w:r>
        <w:rPr>
          <w:w w:val="105"/>
          <w:sz w:val="18"/>
        </w:rPr>
        <w:t>ve 326</w:t>
      </w:r>
      <w:r>
        <w:rPr>
          <w:spacing w:val="-2"/>
          <w:w w:val="105"/>
          <w:sz w:val="18"/>
        </w:rPr>
        <w:t> </w:t>
      </w:r>
      <w:r>
        <w:rPr>
          <w:w w:val="105"/>
          <w:sz w:val="18"/>
        </w:rPr>
        <w:t>ncı</w:t>
      </w:r>
      <w:r>
        <w:rPr>
          <w:spacing w:val="-2"/>
          <w:w w:val="105"/>
          <w:sz w:val="18"/>
        </w:rPr>
        <w:t> </w:t>
      </w:r>
      <w:r>
        <w:rPr>
          <w:w w:val="105"/>
          <w:sz w:val="18"/>
        </w:rPr>
        <w:t>maddelerine</w:t>
      </w:r>
      <w:r>
        <w:rPr>
          <w:spacing w:val="-3"/>
          <w:w w:val="105"/>
          <w:sz w:val="18"/>
        </w:rPr>
        <w:t> </w:t>
      </w:r>
      <w:r>
        <w:rPr>
          <w:w w:val="105"/>
          <w:sz w:val="18"/>
        </w:rPr>
        <w:t>dayanılarak</w:t>
      </w:r>
      <w:r>
        <w:rPr>
          <w:spacing w:val="-3"/>
          <w:w w:val="105"/>
          <w:sz w:val="18"/>
        </w:rPr>
        <w:t> </w:t>
      </w:r>
      <w:r>
        <w:rPr>
          <w:w w:val="105"/>
          <w:sz w:val="18"/>
        </w:rPr>
        <w:t>hazırlanmıştır.</w:t>
      </w:r>
    </w:p>
    <w:p>
      <w:pPr>
        <w:pStyle w:val="BodyText"/>
        <w:spacing w:before="155"/>
        <w:ind w:left="996"/>
      </w:pPr>
      <w:r>
        <w:rPr>
          <w:spacing w:val="-2"/>
          <w:w w:val="105"/>
        </w:rPr>
        <w:t>Tanımlar</w:t>
      </w:r>
    </w:p>
    <w:p>
      <w:pPr>
        <w:spacing w:after="0"/>
        <w:sectPr>
          <w:pgSz w:w="16840" w:h="11910" w:orient="landscape"/>
          <w:pgMar w:header="0" w:footer="950" w:top="940" w:bottom="1140" w:left="420" w:right="220"/>
        </w:sectPr>
      </w:pPr>
    </w:p>
    <w:p>
      <w:pPr>
        <w:pStyle w:val="BodyText"/>
        <w:spacing w:before="71"/>
        <w:ind w:left="996"/>
      </w:pPr>
      <w:r>
        <w:rPr>
          <w:w w:val="105"/>
        </w:rPr>
        <w:t>MADDE</w:t>
      </w:r>
      <w:r>
        <w:rPr>
          <w:spacing w:val="-2"/>
          <w:w w:val="105"/>
        </w:rPr>
        <w:t> </w:t>
      </w:r>
      <w:r>
        <w:rPr>
          <w:w w:val="105"/>
        </w:rPr>
        <w:t>4</w:t>
      </w:r>
      <w:r>
        <w:rPr>
          <w:spacing w:val="-1"/>
          <w:w w:val="105"/>
        </w:rPr>
        <w:t> </w:t>
      </w:r>
      <w:r>
        <w:rPr>
          <w:w w:val="105"/>
        </w:rPr>
        <w:t>–</w:t>
      </w:r>
      <w:r>
        <w:rPr>
          <w:spacing w:val="-1"/>
          <w:w w:val="105"/>
        </w:rPr>
        <w:t> </w:t>
      </w:r>
      <w:r>
        <w:rPr>
          <w:w w:val="105"/>
        </w:rPr>
        <w:t>(1)</w:t>
      </w:r>
      <w:r>
        <w:rPr>
          <w:spacing w:val="1"/>
          <w:w w:val="105"/>
        </w:rPr>
        <w:t> </w:t>
      </w:r>
      <w:r>
        <w:rPr>
          <w:w w:val="105"/>
        </w:rPr>
        <w:t>Bu</w:t>
      </w:r>
      <w:r>
        <w:rPr>
          <w:spacing w:val="-1"/>
          <w:w w:val="105"/>
        </w:rPr>
        <w:t> </w:t>
      </w:r>
      <w:r>
        <w:rPr>
          <w:w w:val="105"/>
        </w:rPr>
        <w:t>Yönetmelikte</w:t>
      </w:r>
      <w:r>
        <w:rPr>
          <w:spacing w:val="3"/>
          <w:w w:val="105"/>
        </w:rPr>
        <w:t> </w:t>
      </w:r>
      <w:r>
        <w:rPr>
          <w:spacing w:val="-2"/>
          <w:w w:val="105"/>
        </w:rPr>
        <w:t>geçen;</w:t>
      </w:r>
    </w:p>
    <w:p>
      <w:pPr>
        <w:pStyle w:val="BodyText"/>
        <w:spacing w:before="14"/>
      </w:pPr>
    </w:p>
    <w:p>
      <w:pPr>
        <w:pStyle w:val="ListParagraph"/>
        <w:numPr>
          <w:ilvl w:val="1"/>
          <w:numId w:val="9"/>
        </w:numPr>
        <w:tabs>
          <w:tab w:pos="1192" w:val="left" w:leader="none"/>
        </w:tabs>
        <w:spacing w:line="240" w:lineRule="auto" w:before="0" w:after="0"/>
        <w:ind w:left="1192" w:right="0" w:hanging="196"/>
        <w:jc w:val="left"/>
        <w:rPr>
          <w:sz w:val="18"/>
        </w:rPr>
      </w:pPr>
      <w:r>
        <w:rPr>
          <w:sz w:val="18"/>
        </w:rPr>
        <w:t>(Değişik:RG-10/7/2019-30827)</w:t>
      </w:r>
      <w:r>
        <w:rPr>
          <w:spacing w:val="16"/>
          <w:sz w:val="18"/>
        </w:rPr>
        <w:t> </w:t>
      </w:r>
      <w:r>
        <w:rPr>
          <w:sz w:val="18"/>
        </w:rPr>
        <w:t>Anaokulu:</w:t>
      </w:r>
      <w:r>
        <w:rPr>
          <w:spacing w:val="23"/>
          <w:sz w:val="18"/>
        </w:rPr>
        <w:t> </w:t>
      </w:r>
      <w:r>
        <w:rPr>
          <w:sz w:val="18"/>
        </w:rPr>
        <w:t>Eylül</w:t>
      </w:r>
      <w:r>
        <w:rPr>
          <w:spacing w:val="14"/>
          <w:sz w:val="18"/>
        </w:rPr>
        <w:t> </w:t>
      </w:r>
      <w:r>
        <w:rPr>
          <w:sz w:val="18"/>
        </w:rPr>
        <w:t>ayı</w:t>
      </w:r>
      <w:r>
        <w:rPr>
          <w:spacing w:val="14"/>
          <w:sz w:val="18"/>
        </w:rPr>
        <w:t> </w:t>
      </w:r>
      <w:r>
        <w:rPr>
          <w:sz w:val="18"/>
        </w:rPr>
        <w:t>sonu</w:t>
      </w:r>
      <w:r>
        <w:rPr>
          <w:spacing w:val="14"/>
          <w:sz w:val="18"/>
        </w:rPr>
        <w:t> </w:t>
      </w:r>
      <w:r>
        <w:rPr>
          <w:sz w:val="18"/>
        </w:rPr>
        <w:t>itibarıyla</w:t>
      </w:r>
      <w:r>
        <w:rPr>
          <w:spacing w:val="20"/>
          <w:sz w:val="18"/>
        </w:rPr>
        <w:t> </w:t>
      </w:r>
      <w:r>
        <w:rPr>
          <w:sz w:val="18"/>
        </w:rPr>
        <w:t>36-68</w:t>
      </w:r>
      <w:r>
        <w:rPr>
          <w:spacing w:val="14"/>
          <w:sz w:val="18"/>
        </w:rPr>
        <w:t> </w:t>
      </w:r>
      <w:r>
        <w:rPr>
          <w:sz w:val="18"/>
        </w:rPr>
        <w:t>aylık</w:t>
      </w:r>
      <w:r>
        <w:rPr>
          <w:spacing w:val="13"/>
          <w:sz w:val="18"/>
        </w:rPr>
        <w:t> </w:t>
      </w:r>
      <w:r>
        <w:rPr>
          <w:sz w:val="18"/>
        </w:rPr>
        <w:t>çocukların</w:t>
      </w:r>
      <w:r>
        <w:rPr>
          <w:spacing w:val="19"/>
          <w:sz w:val="18"/>
        </w:rPr>
        <w:t> </w:t>
      </w:r>
      <w:r>
        <w:rPr>
          <w:sz w:val="18"/>
        </w:rPr>
        <w:t>eğitimi</w:t>
      </w:r>
      <w:r>
        <w:rPr>
          <w:spacing w:val="14"/>
          <w:sz w:val="18"/>
        </w:rPr>
        <w:t> </w:t>
      </w:r>
      <w:r>
        <w:rPr>
          <w:sz w:val="18"/>
        </w:rPr>
        <w:t>amacıyla</w:t>
      </w:r>
      <w:r>
        <w:rPr>
          <w:spacing w:val="13"/>
          <w:sz w:val="18"/>
        </w:rPr>
        <w:t> </w:t>
      </w:r>
      <w:r>
        <w:rPr>
          <w:sz w:val="18"/>
        </w:rPr>
        <w:t>açılan</w:t>
      </w:r>
      <w:r>
        <w:rPr>
          <w:spacing w:val="7"/>
          <w:sz w:val="18"/>
        </w:rPr>
        <w:t> </w:t>
      </w:r>
      <w:r>
        <w:rPr>
          <w:spacing w:val="-2"/>
          <w:sz w:val="18"/>
        </w:rPr>
        <w:t>okulu,</w:t>
      </w:r>
    </w:p>
    <w:p>
      <w:pPr>
        <w:pStyle w:val="BodyText"/>
        <w:spacing w:before="16"/>
      </w:pPr>
    </w:p>
    <w:p>
      <w:pPr>
        <w:pStyle w:val="ListParagraph"/>
        <w:numPr>
          <w:ilvl w:val="1"/>
          <w:numId w:val="9"/>
        </w:numPr>
        <w:tabs>
          <w:tab w:pos="1201" w:val="left" w:leader="none"/>
        </w:tabs>
        <w:spacing w:line="321" w:lineRule="auto" w:before="0" w:after="0"/>
        <w:ind w:left="996" w:right="1228" w:firstLine="0"/>
        <w:jc w:val="left"/>
        <w:rPr>
          <w:sz w:val="18"/>
        </w:rPr>
      </w:pPr>
      <w:r>
        <w:rPr>
          <w:w w:val="105"/>
          <w:sz w:val="18"/>
        </w:rPr>
        <w:t>(Değişik:RG-10/7/2019-30827)</w:t>
      </w:r>
      <w:r>
        <w:rPr>
          <w:spacing w:val="-11"/>
          <w:w w:val="105"/>
          <w:sz w:val="18"/>
        </w:rPr>
        <w:t> </w:t>
      </w:r>
      <w:r>
        <w:rPr>
          <w:w w:val="105"/>
          <w:sz w:val="18"/>
        </w:rPr>
        <w:t>Ana</w:t>
      </w:r>
      <w:r>
        <w:rPr>
          <w:spacing w:val="-10"/>
          <w:w w:val="105"/>
          <w:sz w:val="18"/>
        </w:rPr>
        <w:t> </w:t>
      </w:r>
      <w:r>
        <w:rPr>
          <w:w w:val="105"/>
          <w:sz w:val="18"/>
        </w:rPr>
        <w:t>sınıfı:</w:t>
      </w:r>
      <w:r>
        <w:rPr>
          <w:spacing w:val="-11"/>
          <w:w w:val="105"/>
          <w:sz w:val="18"/>
        </w:rPr>
        <w:t> </w:t>
      </w:r>
      <w:r>
        <w:rPr>
          <w:w w:val="105"/>
          <w:sz w:val="18"/>
        </w:rPr>
        <w:t>Eylül</w:t>
      </w:r>
      <w:r>
        <w:rPr>
          <w:spacing w:val="-10"/>
          <w:w w:val="105"/>
          <w:sz w:val="18"/>
        </w:rPr>
        <w:t> </w:t>
      </w:r>
      <w:r>
        <w:rPr>
          <w:w w:val="105"/>
          <w:sz w:val="18"/>
        </w:rPr>
        <w:t>ayı</w:t>
      </w:r>
      <w:r>
        <w:rPr>
          <w:spacing w:val="-11"/>
          <w:w w:val="105"/>
          <w:sz w:val="18"/>
        </w:rPr>
        <w:t> </w:t>
      </w:r>
      <w:r>
        <w:rPr>
          <w:w w:val="105"/>
          <w:sz w:val="18"/>
        </w:rPr>
        <w:t>sonu</w:t>
      </w:r>
      <w:r>
        <w:rPr>
          <w:spacing w:val="-10"/>
          <w:w w:val="105"/>
          <w:sz w:val="18"/>
        </w:rPr>
        <w:t> </w:t>
      </w:r>
      <w:r>
        <w:rPr>
          <w:w w:val="105"/>
          <w:sz w:val="18"/>
        </w:rPr>
        <w:t>itibarıyla</w:t>
      </w:r>
      <w:r>
        <w:rPr>
          <w:spacing w:val="-10"/>
          <w:w w:val="105"/>
          <w:sz w:val="18"/>
        </w:rPr>
        <w:t> </w:t>
      </w:r>
      <w:r>
        <w:rPr>
          <w:w w:val="105"/>
          <w:sz w:val="18"/>
        </w:rPr>
        <w:t>57-68</w:t>
      </w:r>
      <w:r>
        <w:rPr>
          <w:spacing w:val="-11"/>
          <w:w w:val="105"/>
          <w:sz w:val="18"/>
        </w:rPr>
        <w:t> </w:t>
      </w:r>
      <w:r>
        <w:rPr>
          <w:w w:val="105"/>
          <w:sz w:val="18"/>
        </w:rPr>
        <w:t>aylık</w:t>
      </w:r>
      <w:r>
        <w:rPr>
          <w:spacing w:val="-10"/>
          <w:w w:val="105"/>
          <w:sz w:val="18"/>
        </w:rPr>
        <w:t> </w:t>
      </w:r>
      <w:r>
        <w:rPr>
          <w:w w:val="105"/>
          <w:sz w:val="18"/>
        </w:rPr>
        <w:t>çocukların</w:t>
      </w:r>
      <w:r>
        <w:rPr>
          <w:spacing w:val="-11"/>
          <w:w w:val="105"/>
          <w:sz w:val="18"/>
        </w:rPr>
        <w:t> </w:t>
      </w:r>
      <w:r>
        <w:rPr>
          <w:w w:val="105"/>
          <w:sz w:val="18"/>
        </w:rPr>
        <w:t>eğitimi</w:t>
      </w:r>
      <w:r>
        <w:rPr>
          <w:spacing w:val="-10"/>
          <w:w w:val="105"/>
          <w:sz w:val="18"/>
        </w:rPr>
        <w:t> </w:t>
      </w:r>
      <w:r>
        <w:rPr>
          <w:w w:val="105"/>
          <w:sz w:val="18"/>
        </w:rPr>
        <w:t>amacıyla</w:t>
      </w:r>
      <w:r>
        <w:rPr>
          <w:spacing w:val="-10"/>
          <w:w w:val="105"/>
          <w:sz w:val="18"/>
        </w:rPr>
        <w:t> </w:t>
      </w:r>
      <w:r>
        <w:rPr>
          <w:w w:val="105"/>
          <w:sz w:val="18"/>
        </w:rPr>
        <w:t>örgün</w:t>
      </w:r>
      <w:r>
        <w:rPr>
          <w:spacing w:val="-11"/>
          <w:w w:val="105"/>
          <w:sz w:val="18"/>
        </w:rPr>
        <w:t> </w:t>
      </w:r>
      <w:r>
        <w:rPr>
          <w:w w:val="105"/>
          <w:sz w:val="18"/>
        </w:rPr>
        <w:t>eğitim</w:t>
      </w:r>
      <w:r>
        <w:rPr>
          <w:spacing w:val="-10"/>
          <w:w w:val="105"/>
          <w:sz w:val="18"/>
        </w:rPr>
        <w:t> </w:t>
      </w:r>
      <w:r>
        <w:rPr>
          <w:w w:val="105"/>
          <w:sz w:val="18"/>
        </w:rPr>
        <w:t>ve</w:t>
      </w:r>
      <w:r>
        <w:rPr>
          <w:spacing w:val="-11"/>
          <w:w w:val="105"/>
          <w:sz w:val="18"/>
        </w:rPr>
        <w:t> </w:t>
      </w:r>
      <w:r>
        <w:rPr>
          <w:w w:val="105"/>
          <w:sz w:val="18"/>
        </w:rPr>
        <w:t>hayat</w:t>
      </w:r>
      <w:r>
        <w:rPr>
          <w:spacing w:val="-10"/>
          <w:w w:val="105"/>
          <w:sz w:val="18"/>
        </w:rPr>
        <w:t> </w:t>
      </w:r>
      <w:r>
        <w:rPr>
          <w:w w:val="105"/>
          <w:sz w:val="18"/>
        </w:rPr>
        <w:t>boyu</w:t>
      </w:r>
      <w:r>
        <w:rPr>
          <w:spacing w:val="-10"/>
          <w:w w:val="105"/>
          <w:sz w:val="18"/>
        </w:rPr>
        <w:t> </w:t>
      </w:r>
      <w:r>
        <w:rPr>
          <w:w w:val="105"/>
          <w:sz w:val="18"/>
        </w:rPr>
        <w:t>öğrenme</w:t>
      </w:r>
      <w:r>
        <w:rPr>
          <w:spacing w:val="-11"/>
          <w:w w:val="105"/>
          <w:sz w:val="18"/>
        </w:rPr>
        <w:t> </w:t>
      </w:r>
      <w:r>
        <w:rPr>
          <w:w w:val="105"/>
          <w:sz w:val="18"/>
        </w:rPr>
        <w:t>kurumları</w:t>
      </w:r>
      <w:r>
        <w:rPr>
          <w:spacing w:val="-10"/>
          <w:w w:val="105"/>
          <w:sz w:val="18"/>
        </w:rPr>
        <w:t> </w:t>
      </w:r>
      <w:r>
        <w:rPr>
          <w:w w:val="105"/>
          <w:sz w:val="18"/>
        </w:rPr>
        <w:t>bünyesinde</w:t>
      </w:r>
      <w:r>
        <w:rPr>
          <w:spacing w:val="-11"/>
          <w:w w:val="105"/>
          <w:sz w:val="18"/>
        </w:rPr>
        <w:t> </w:t>
      </w:r>
      <w:r>
        <w:rPr>
          <w:w w:val="105"/>
          <w:sz w:val="18"/>
        </w:rPr>
        <w:t>açılan </w:t>
      </w:r>
      <w:r>
        <w:rPr>
          <w:spacing w:val="-2"/>
          <w:w w:val="105"/>
          <w:sz w:val="18"/>
        </w:rPr>
        <w:t>sınıfı,</w:t>
      </w:r>
    </w:p>
    <w:p>
      <w:pPr>
        <w:pStyle w:val="ListParagraph"/>
        <w:numPr>
          <w:ilvl w:val="1"/>
          <w:numId w:val="9"/>
        </w:numPr>
        <w:tabs>
          <w:tab w:pos="1182" w:val="left" w:leader="none"/>
        </w:tabs>
        <w:spacing w:line="240" w:lineRule="auto" w:before="159" w:after="0"/>
        <w:ind w:left="1182" w:right="0" w:hanging="186"/>
        <w:jc w:val="left"/>
        <w:rPr>
          <w:sz w:val="18"/>
        </w:rPr>
      </w:pPr>
      <w:r>
        <w:rPr>
          <w:w w:val="105"/>
          <w:sz w:val="18"/>
        </w:rPr>
        <w:t>Bakan: Millî</w:t>
      </w:r>
      <w:r>
        <w:rPr>
          <w:spacing w:val="3"/>
          <w:w w:val="105"/>
          <w:sz w:val="18"/>
        </w:rPr>
        <w:t> </w:t>
      </w:r>
      <w:r>
        <w:rPr>
          <w:w w:val="105"/>
          <w:sz w:val="18"/>
        </w:rPr>
        <w:t>Eğitim</w:t>
      </w:r>
      <w:r>
        <w:rPr>
          <w:spacing w:val="1"/>
          <w:w w:val="105"/>
          <w:sz w:val="18"/>
        </w:rPr>
        <w:t> </w:t>
      </w:r>
      <w:r>
        <w:rPr>
          <w:spacing w:val="-2"/>
          <w:w w:val="105"/>
          <w:sz w:val="18"/>
        </w:rPr>
        <w:t>Bakanını,</w:t>
      </w:r>
    </w:p>
    <w:p>
      <w:pPr>
        <w:pStyle w:val="BodyText"/>
        <w:spacing w:before="15"/>
      </w:pPr>
    </w:p>
    <w:p>
      <w:pPr>
        <w:pStyle w:val="BodyText"/>
        <w:ind w:left="996"/>
      </w:pPr>
      <w:r>
        <w:rPr>
          <w:w w:val="105"/>
        </w:rPr>
        <w:t>ç)</w:t>
      </w:r>
      <w:r>
        <w:rPr>
          <w:spacing w:val="-3"/>
          <w:w w:val="105"/>
        </w:rPr>
        <w:t> </w:t>
      </w:r>
      <w:r>
        <w:rPr>
          <w:w w:val="105"/>
        </w:rPr>
        <w:t>Bakanlık:</w:t>
      </w:r>
      <w:r>
        <w:rPr>
          <w:spacing w:val="-3"/>
          <w:w w:val="105"/>
        </w:rPr>
        <w:t> </w:t>
      </w:r>
      <w:r>
        <w:rPr>
          <w:w w:val="105"/>
        </w:rPr>
        <w:t>Millî</w:t>
      </w:r>
      <w:r>
        <w:rPr>
          <w:spacing w:val="-5"/>
          <w:w w:val="105"/>
        </w:rPr>
        <w:t> </w:t>
      </w:r>
      <w:r>
        <w:rPr>
          <w:w w:val="105"/>
        </w:rPr>
        <w:t>Eğitim</w:t>
      </w:r>
      <w:r>
        <w:rPr>
          <w:spacing w:val="-3"/>
          <w:w w:val="105"/>
        </w:rPr>
        <w:t> </w:t>
      </w:r>
      <w:r>
        <w:rPr>
          <w:spacing w:val="-2"/>
          <w:w w:val="105"/>
        </w:rPr>
        <w:t>Bakanlığını,</w:t>
      </w:r>
    </w:p>
    <w:p>
      <w:pPr>
        <w:pStyle w:val="BodyText"/>
        <w:spacing w:before="15"/>
      </w:pPr>
    </w:p>
    <w:p>
      <w:pPr>
        <w:pStyle w:val="ListParagraph"/>
        <w:numPr>
          <w:ilvl w:val="1"/>
          <w:numId w:val="9"/>
        </w:numPr>
        <w:tabs>
          <w:tab w:pos="1214" w:val="left" w:leader="none"/>
        </w:tabs>
        <w:spacing w:line="321" w:lineRule="auto" w:before="0" w:after="0"/>
        <w:ind w:left="996" w:right="1448" w:firstLine="0"/>
        <w:jc w:val="left"/>
        <w:rPr>
          <w:sz w:val="18"/>
        </w:rPr>
      </w:pPr>
      <w:r>
        <w:rPr>
          <w:w w:val="105"/>
          <w:sz w:val="18"/>
        </w:rPr>
        <w:t>Ders</w:t>
      </w:r>
      <w:r>
        <w:rPr>
          <w:spacing w:val="-2"/>
          <w:w w:val="105"/>
          <w:sz w:val="18"/>
        </w:rPr>
        <w:t> </w:t>
      </w:r>
      <w:r>
        <w:rPr>
          <w:w w:val="105"/>
          <w:sz w:val="18"/>
        </w:rPr>
        <w:t>etkinliklerine</w:t>
      </w:r>
      <w:r>
        <w:rPr>
          <w:spacing w:val="-6"/>
          <w:w w:val="105"/>
          <w:sz w:val="18"/>
        </w:rPr>
        <w:t> </w:t>
      </w:r>
      <w:r>
        <w:rPr>
          <w:w w:val="105"/>
          <w:sz w:val="18"/>
        </w:rPr>
        <w:t>katılım:</w:t>
      </w:r>
      <w:r>
        <w:rPr>
          <w:spacing w:val="-4"/>
          <w:w w:val="105"/>
          <w:sz w:val="18"/>
        </w:rPr>
        <w:t> </w:t>
      </w:r>
      <w:r>
        <w:rPr>
          <w:w w:val="105"/>
          <w:sz w:val="18"/>
        </w:rPr>
        <w:t>Öğrencilerin, sınıf</w:t>
      </w:r>
      <w:r>
        <w:rPr>
          <w:spacing w:val="-4"/>
          <w:w w:val="105"/>
          <w:sz w:val="18"/>
        </w:rPr>
        <w:t> </w:t>
      </w:r>
      <w:r>
        <w:rPr>
          <w:w w:val="105"/>
          <w:sz w:val="18"/>
        </w:rPr>
        <w:t>veya</w:t>
      </w:r>
      <w:r>
        <w:rPr>
          <w:spacing w:val="-10"/>
          <w:w w:val="105"/>
          <w:sz w:val="18"/>
        </w:rPr>
        <w:t> </w:t>
      </w:r>
      <w:r>
        <w:rPr>
          <w:w w:val="105"/>
          <w:sz w:val="18"/>
        </w:rPr>
        <w:t>okul</w:t>
      </w:r>
      <w:r>
        <w:rPr>
          <w:spacing w:val="-5"/>
          <w:w w:val="105"/>
          <w:sz w:val="18"/>
        </w:rPr>
        <w:t> </w:t>
      </w:r>
      <w:r>
        <w:rPr>
          <w:w w:val="105"/>
          <w:sz w:val="18"/>
        </w:rPr>
        <w:t>içinde</w:t>
      </w:r>
      <w:r>
        <w:rPr>
          <w:spacing w:val="-2"/>
          <w:w w:val="105"/>
          <w:sz w:val="18"/>
        </w:rPr>
        <w:t> </w:t>
      </w:r>
      <w:r>
        <w:rPr>
          <w:w w:val="105"/>
          <w:sz w:val="18"/>
        </w:rPr>
        <w:t>yaptıkları;</w:t>
      </w:r>
      <w:r>
        <w:rPr>
          <w:spacing w:val="-3"/>
          <w:w w:val="105"/>
          <w:sz w:val="18"/>
        </w:rPr>
        <w:t> </w:t>
      </w:r>
      <w:r>
        <w:rPr>
          <w:w w:val="105"/>
          <w:sz w:val="18"/>
        </w:rPr>
        <w:t>eleştirel</w:t>
      </w:r>
      <w:r>
        <w:rPr>
          <w:spacing w:val="-5"/>
          <w:w w:val="105"/>
          <w:sz w:val="18"/>
        </w:rPr>
        <w:t> </w:t>
      </w:r>
      <w:r>
        <w:rPr>
          <w:w w:val="105"/>
          <w:sz w:val="18"/>
        </w:rPr>
        <w:t>düşünme,</w:t>
      </w:r>
      <w:r>
        <w:rPr>
          <w:spacing w:val="-4"/>
          <w:w w:val="105"/>
          <w:sz w:val="18"/>
        </w:rPr>
        <w:t> </w:t>
      </w:r>
      <w:r>
        <w:rPr>
          <w:w w:val="105"/>
          <w:sz w:val="18"/>
        </w:rPr>
        <w:t>problem</w:t>
      </w:r>
      <w:r>
        <w:rPr>
          <w:spacing w:val="-4"/>
          <w:w w:val="105"/>
          <w:sz w:val="18"/>
        </w:rPr>
        <w:t> </w:t>
      </w:r>
      <w:r>
        <w:rPr>
          <w:w w:val="105"/>
          <w:sz w:val="18"/>
        </w:rPr>
        <w:t>çözme,</w:t>
      </w:r>
      <w:r>
        <w:rPr>
          <w:spacing w:val="-4"/>
          <w:w w:val="105"/>
          <w:sz w:val="18"/>
        </w:rPr>
        <w:t> </w:t>
      </w:r>
      <w:r>
        <w:rPr>
          <w:w w:val="105"/>
          <w:sz w:val="18"/>
        </w:rPr>
        <w:t>okuduğunu anlama, araştırma</w:t>
      </w:r>
      <w:r>
        <w:rPr>
          <w:spacing w:val="-5"/>
          <w:w w:val="105"/>
          <w:sz w:val="18"/>
        </w:rPr>
        <w:t> </w:t>
      </w:r>
      <w:r>
        <w:rPr>
          <w:w w:val="105"/>
          <w:sz w:val="18"/>
        </w:rPr>
        <w:t>yapma</w:t>
      </w:r>
      <w:r>
        <w:rPr>
          <w:spacing w:val="-5"/>
          <w:w w:val="105"/>
          <w:sz w:val="18"/>
        </w:rPr>
        <w:t> </w:t>
      </w:r>
      <w:r>
        <w:rPr>
          <w:w w:val="105"/>
          <w:sz w:val="18"/>
        </w:rPr>
        <w:t>gibi</w:t>
      </w:r>
      <w:r>
        <w:rPr>
          <w:spacing w:val="-6"/>
          <w:w w:val="105"/>
          <w:sz w:val="18"/>
        </w:rPr>
        <w:t> </w:t>
      </w:r>
      <w:r>
        <w:rPr>
          <w:w w:val="105"/>
          <w:sz w:val="18"/>
        </w:rPr>
        <w:t>bilişsel,</w:t>
      </w:r>
      <w:r>
        <w:rPr>
          <w:spacing w:val="-4"/>
          <w:w w:val="105"/>
          <w:sz w:val="18"/>
        </w:rPr>
        <w:t> </w:t>
      </w:r>
      <w:r>
        <w:rPr>
          <w:w w:val="105"/>
          <w:sz w:val="18"/>
        </w:rPr>
        <w:t>duyuşsal, </w:t>
      </w:r>
      <w:r>
        <w:rPr>
          <w:spacing w:val="-2"/>
          <w:w w:val="105"/>
          <w:sz w:val="18"/>
        </w:rPr>
        <w:t>(Değişik ibare:RG-23/10/2014-29154) psikomotor alanındaki becerilerini kullanmasını ve geliştirmesini sağlayan, performansını değerlendirmeye yönelik çalışmaları,</w:t>
      </w:r>
    </w:p>
    <w:p>
      <w:pPr>
        <w:pStyle w:val="ListParagraph"/>
        <w:numPr>
          <w:ilvl w:val="1"/>
          <w:numId w:val="9"/>
        </w:numPr>
        <w:tabs>
          <w:tab w:pos="1191" w:val="left" w:leader="none"/>
        </w:tabs>
        <w:spacing w:line="240" w:lineRule="auto" w:before="160" w:after="0"/>
        <w:ind w:left="1191" w:right="0" w:hanging="195"/>
        <w:jc w:val="left"/>
        <w:rPr>
          <w:sz w:val="18"/>
        </w:rPr>
      </w:pPr>
      <w:r>
        <w:rPr>
          <w:w w:val="105"/>
          <w:sz w:val="18"/>
        </w:rPr>
        <w:t>Ders</w:t>
      </w:r>
      <w:r>
        <w:rPr>
          <w:spacing w:val="-7"/>
          <w:w w:val="105"/>
          <w:sz w:val="18"/>
        </w:rPr>
        <w:t> </w:t>
      </w:r>
      <w:r>
        <w:rPr>
          <w:w w:val="105"/>
          <w:sz w:val="18"/>
        </w:rPr>
        <w:t>yılı:</w:t>
      </w:r>
      <w:r>
        <w:rPr>
          <w:spacing w:val="-9"/>
          <w:w w:val="105"/>
          <w:sz w:val="18"/>
        </w:rPr>
        <w:t> </w:t>
      </w:r>
      <w:r>
        <w:rPr>
          <w:w w:val="105"/>
          <w:sz w:val="18"/>
        </w:rPr>
        <w:t>Derslerin</w:t>
      </w:r>
      <w:r>
        <w:rPr>
          <w:spacing w:val="-10"/>
          <w:w w:val="105"/>
          <w:sz w:val="18"/>
        </w:rPr>
        <w:t> </w:t>
      </w:r>
      <w:r>
        <w:rPr>
          <w:w w:val="105"/>
          <w:sz w:val="18"/>
        </w:rPr>
        <w:t>başladığı</w:t>
      </w:r>
      <w:r>
        <w:rPr>
          <w:spacing w:val="-10"/>
          <w:w w:val="105"/>
          <w:sz w:val="18"/>
        </w:rPr>
        <w:t> </w:t>
      </w:r>
      <w:r>
        <w:rPr>
          <w:w w:val="105"/>
          <w:sz w:val="18"/>
        </w:rPr>
        <w:t>tarihten,</w:t>
      </w:r>
      <w:r>
        <w:rPr>
          <w:spacing w:val="-8"/>
          <w:w w:val="105"/>
          <w:sz w:val="18"/>
        </w:rPr>
        <w:t> </w:t>
      </w:r>
      <w:r>
        <w:rPr>
          <w:w w:val="105"/>
          <w:sz w:val="18"/>
        </w:rPr>
        <w:t>kesildiği</w:t>
      </w:r>
      <w:r>
        <w:rPr>
          <w:spacing w:val="-7"/>
          <w:w w:val="105"/>
          <w:sz w:val="18"/>
        </w:rPr>
        <w:t> </w:t>
      </w:r>
      <w:r>
        <w:rPr>
          <w:w w:val="105"/>
          <w:sz w:val="18"/>
        </w:rPr>
        <w:t>tarihe</w:t>
      </w:r>
      <w:r>
        <w:rPr>
          <w:spacing w:val="-7"/>
          <w:w w:val="105"/>
          <w:sz w:val="18"/>
        </w:rPr>
        <w:t> </w:t>
      </w:r>
      <w:r>
        <w:rPr>
          <w:w w:val="105"/>
          <w:sz w:val="18"/>
        </w:rPr>
        <w:t>kadar</w:t>
      </w:r>
      <w:r>
        <w:rPr>
          <w:spacing w:val="-6"/>
          <w:w w:val="105"/>
          <w:sz w:val="18"/>
        </w:rPr>
        <w:t> </w:t>
      </w:r>
      <w:r>
        <w:rPr>
          <w:w w:val="105"/>
          <w:sz w:val="18"/>
        </w:rPr>
        <w:t>geçen</w:t>
      </w:r>
      <w:r>
        <w:rPr>
          <w:spacing w:val="-6"/>
          <w:w w:val="105"/>
          <w:sz w:val="18"/>
        </w:rPr>
        <w:t> </w:t>
      </w:r>
      <w:r>
        <w:rPr>
          <w:w w:val="105"/>
          <w:sz w:val="18"/>
        </w:rPr>
        <w:t>ve</w:t>
      </w:r>
      <w:r>
        <w:rPr>
          <w:spacing w:val="-11"/>
          <w:w w:val="105"/>
          <w:sz w:val="18"/>
        </w:rPr>
        <w:t> </w:t>
      </w:r>
      <w:r>
        <w:rPr>
          <w:w w:val="105"/>
          <w:sz w:val="18"/>
        </w:rPr>
        <w:t>iki</w:t>
      </w:r>
      <w:r>
        <w:rPr>
          <w:spacing w:val="-10"/>
          <w:w w:val="105"/>
          <w:sz w:val="18"/>
        </w:rPr>
        <w:t> </w:t>
      </w:r>
      <w:r>
        <w:rPr>
          <w:w w:val="105"/>
          <w:sz w:val="18"/>
        </w:rPr>
        <w:t>dönemi</w:t>
      </w:r>
      <w:r>
        <w:rPr>
          <w:spacing w:val="-9"/>
          <w:w w:val="105"/>
          <w:sz w:val="18"/>
        </w:rPr>
        <w:t> </w:t>
      </w:r>
      <w:r>
        <w:rPr>
          <w:w w:val="105"/>
          <w:sz w:val="18"/>
        </w:rPr>
        <w:t>kapsayan</w:t>
      </w:r>
      <w:r>
        <w:rPr>
          <w:spacing w:val="-11"/>
          <w:w w:val="105"/>
          <w:sz w:val="18"/>
        </w:rPr>
        <w:t> </w:t>
      </w:r>
      <w:r>
        <w:rPr>
          <w:spacing w:val="-2"/>
          <w:w w:val="105"/>
          <w:sz w:val="18"/>
        </w:rPr>
        <w:t>süreyi,</w:t>
      </w:r>
    </w:p>
    <w:p>
      <w:pPr>
        <w:pStyle w:val="BodyText"/>
        <w:spacing w:before="10"/>
      </w:pPr>
    </w:p>
    <w:p>
      <w:pPr>
        <w:pStyle w:val="ListParagraph"/>
        <w:numPr>
          <w:ilvl w:val="1"/>
          <w:numId w:val="9"/>
        </w:numPr>
        <w:tabs>
          <w:tab w:pos="1163" w:val="left" w:leader="none"/>
        </w:tabs>
        <w:spacing w:line="321" w:lineRule="auto" w:before="0" w:after="0"/>
        <w:ind w:left="996" w:right="1730" w:firstLine="0"/>
        <w:jc w:val="left"/>
        <w:rPr>
          <w:sz w:val="18"/>
        </w:rPr>
      </w:pPr>
      <w:r>
        <w:rPr>
          <w:spacing w:val="-2"/>
          <w:w w:val="105"/>
          <w:sz w:val="18"/>
        </w:rPr>
        <w:t>(Değişik:RG-10/7/2019-30827) Destek eğitim odası: Tam zamanlı kaynaştırma/bütünleştirme yoluyla eğitimlerine devam eden öğrenciler ile özel yetenekli öğrencilere</w:t>
      </w:r>
      <w:r>
        <w:rPr>
          <w:w w:val="105"/>
          <w:sz w:val="18"/>
        </w:rPr>
        <w:t> ihtiyaç duydukları alanlarda destek eğitim hizmetleri verilmesi için düzenlenmiş ortamı,</w:t>
      </w:r>
    </w:p>
    <w:p>
      <w:pPr>
        <w:pStyle w:val="ListParagraph"/>
        <w:numPr>
          <w:ilvl w:val="1"/>
          <w:numId w:val="9"/>
        </w:numPr>
        <w:tabs>
          <w:tab w:pos="1205" w:val="left" w:leader="none"/>
        </w:tabs>
        <w:spacing w:line="240" w:lineRule="auto" w:before="159" w:after="0"/>
        <w:ind w:left="1205" w:right="0" w:hanging="209"/>
        <w:jc w:val="left"/>
        <w:rPr>
          <w:sz w:val="18"/>
        </w:rPr>
      </w:pPr>
      <w:r>
        <w:rPr>
          <w:spacing w:val="-2"/>
          <w:w w:val="105"/>
          <w:sz w:val="18"/>
        </w:rPr>
        <w:t>Dönem:</w:t>
      </w:r>
      <w:r>
        <w:rPr>
          <w:spacing w:val="8"/>
          <w:w w:val="105"/>
          <w:sz w:val="18"/>
        </w:rPr>
        <w:t> </w:t>
      </w:r>
      <w:r>
        <w:rPr>
          <w:spacing w:val="-2"/>
          <w:w w:val="105"/>
          <w:sz w:val="18"/>
        </w:rPr>
        <w:t>Derslerin</w:t>
      </w:r>
      <w:r>
        <w:rPr>
          <w:spacing w:val="1"/>
          <w:w w:val="105"/>
          <w:sz w:val="18"/>
        </w:rPr>
        <w:t> </w:t>
      </w:r>
      <w:r>
        <w:rPr>
          <w:spacing w:val="-2"/>
          <w:w w:val="105"/>
          <w:sz w:val="18"/>
        </w:rPr>
        <w:t>başladığı</w:t>
      </w:r>
      <w:r>
        <w:rPr>
          <w:spacing w:val="2"/>
          <w:w w:val="105"/>
          <w:sz w:val="18"/>
        </w:rPr>
        <w:t> </w:t>
      </w:r>
      <w:r>
        <w:rPr>
          <w:spacing w:val="-2"/>
          <w:w w:val="105"/>
          <w:sz w:val="18"/>
        </w:rPr>
        <w:t>tarihten</w:t>
      </w:r>
      <w:r>
        <w:rPr>
          <w:w w:val="105"/>
          <w:sz w:val="18"/>
        </w:rPr>
        <w:t> </w:t>
      </w:r>
      <w:r>
        <w:rPr>
          <w:spacing w:val="-2"/>
          <w:w w:val="105"/>
          <w:sz w:val="18"/>
        </w:rPr>
        <w:t>yarıyıl</w:t>
      </w:r>
      <w:r>
        <w:rPr>
          <w:spacing w:val="2"/>
          <w:w w:val="105"/>
          <w:sz w:val="18"/>
        </w:rPr>
        <w:t> </w:t>
      </w:r>
      <w:r>
        <w:rPr>
          <w:spacing w:val="-2"/>
          <w:w w:val="105"/>
          <w:sz w:val="18"/>
        </w:rPr>
        <w:t>tatiline,</w:t>
      </w:r>
      <w:r>
        <w:rPr>
          <w:spacing w:val="4"/>
          <w:w w:val="105"/>
          <w:sz w:val="18"/>
        </w:rPr>
        <w:t> </w:t>
      </w:r>
      <w:r>
        <w:rPr>
          <w:spacing w:val="-2"/>
          <w:w w:val="105"/>
          <w:sz w:val="18"/>
        </w:rPr>
        <w:t>yarıyıl</w:t>
      </w:r>
      <w:r>
        <w:rPr>
          <w:spacing w:val="2"/>
          <w:w w:val="105"/>
          <w:sz w:val="18"/>
        </w:rPr>
        <w:t> </w:t>
      </w:r>
      <w:r>
        <w:rPr>
          <w:spacing w:val="-2"/>
          <w:w w:val="105"/>
          <w:sz w:val="18"/>
        </w:rPr>
        <w:t>tatili</w:t>
      </w:r>
      <w:r>
        <w:rPr>
          <w:spacing w:val="5"/>
          <w:w w:val="105"/>
          <w:sz w:val="18"/>
        </w:rPr>
        <w:t> </w:t>
      </w:r>
      <w:r>
        <w:rPr>
          <w:spacing w:val="-2"/>
          <w:w w:val="105"/>
          <w:sz w:val="18"/>
        </w:rPr>
        <w:t>bitiminden</w:t>
      </w:r>
      <w:r>
        <w:rPr>
          <w:spacing w:val="1"/>
          <w:w w:val="105"/>
          <w:sz w:val="18"/>
        </w:rPr>
        <w:t> </w:t>
      </w:r>
      <w:r>
        <w:rPr>
          <w:spacing w:val="-2"/>
          <w:w w:val="105"/>
          <w:sz w:val="18"/>
        </w:rPr>
        <w:t>ders</w:t>
      </w:r>
      <w:r>
        <w:rPr>
          <w:spacing w:val="1"/>
          <w:w w:val="105"/>
          <w:sz w:val="18"/>
        </w:rPr>
        <w:t> </w:t>
      </w:r>
      <w:r>
        <w:rPr>
          <w:spacing w:val="-2"/>
          <w:w w:val="105"/>
          <w:sz w:val="18"/>
        </w:rPr>
        <w:t>kesimine</w:t>
      </w:r>
      <w:r>
        <w:rPr>
          <w:spacing w:val="5"/>
          <w:w w:val="105"/>
          <w:sz w:val="18"/>
        </w:rPr>
        <w:t> </w:t>
      </w:r>
      <w:r>
        <w:rPr>
          <w:spacing w:val="-2"/>
          <w:w w:val="105"/>
          <w:sz w:val="18"/>
        </w:rPr>
        <w:t>kadar</w:t>
      </w:r>
      <w:r>
        <w:rPr>
          <w:spacing w:val="2"/>
          <w:w w:val="105"/>
          <w:sz w:val="18"/>
        </w:rPr>
        <w:t> </w:t>
      </w:r>
      <w:r>
        <w:rPr>
          <w:spacing w:val="-2"/>
          <w:w w:val="105"/>
          <w:sz w:val="18"/>
        </w:rPr>
        <w:t>geçen</w:t>
      </w:r>
      <w:r>
        <w:rPr>
          <w:spacing w:val="6"/>
          <w:w w:val="105"/>
          <w:sz w:val="18"/>
        </w:rPr>
        <w:t> </w:t>
      </w:r>
      <w:r>
        <w:rPr>
          <w:spacing w:val="-2"/>
          <w:w w:val="105"/>
          <w:sz w:val="18"/>
        </w:rPr>
        <w:t>süreyi,</w:t>
      </w:r>
    </w:p>
    <w:p>
      <w:pPr>
        <w:pStyle w:val="BodyText"/>
        <w:spacing w:before="20"/>
      </w:pPr>
    </w:p>
    <w:p>
      <w:pPr>
        <w:pStyle w:val="BodyText"/>
        <w:ind w:left="996"/>
      </w:pPr>
      <w:r>
        <w:rPr>
          <w:w w:val="105"/>
        </w:rPr>
        <w:t>ğ) e-Okul: Bakanlığa</w:t>
      </w:r>
      <w:r>
        <w:rPr>
          <w:spacing w:val="-5"/>
          <w:w w:val="105"/>
        </w:rPr>
        <w:t> </w:t>
      </w:r>
      <w:r>
        <w:rPr>
          <w:w w:val="105"/>
        </w:rPr>
        <w:t>bağlı</w:t>
      </w:r>
      <w:r>
        <w:rPr>
          <w:spacing w:val="-5"/>
          <w:w w:val="105"/>
        </w:rPr>
        <w:t> </w:t>
      </w:r>
      <w:r>
        <w:rPr>
          <w:w w:val="105"/>
        </w:rPr>
        <w:t>okul/kurumlarda</w:t>
      </w:r>
      <w:r>
        <w:rPr>
          <w:spacing w:val="-9"/>
          <w:w w:val="105"/>
        </w:rPr>
        <w:t> </w:t>
      </w:r>
      <w:r>
        <w:rPr>
          <w:w w:val="105"/>
        </w:rPr>
        <w:t>öğrenci</w:t>
      </w:r>
      <w:r>
        <w:rPr>
          <w:spacing w:val="-2"/>
          <w:w w:val="105"/>
        </w:rPr>
        <w:t> </w:t>
      </w:r>
      <w:r>
        <w:rPr>
          <w:w w:val="105"/>
        </w:rPr>
        <w:t>ve</w:t>
      </w:r>
      <w:r>
        <w:rPr>
          <w:spacing w:val="-6"/>
          <w:w w:val="105"/>
        </w:rPr>
        <w:t> </w:t>
      </w:r>
      <w:r>
        <w:rPr>
          <w:w w:val="105"/>
        </w:rPr>
        <w:t>yönetimle</w:t>
      </w:r>
      <w:r>
        <w:rPr>
          <w:spacing w:val="-6"/>
          <w:w w:val="105"/>
        </w:rPr>
        <w:t> </w:t>
      </w:r>
      <w:r>
        <w:rPr>
          <w:w w:val="105"/>
        </w:rPr>
        <w:t>ilgili</w:t>
      </w:r>
      <w:r>
        <w:rPr>
          <w:spacing w:val="-5"/>
          <w:w w:val="105"/>
        </w:rPr>
        <w:t> </w:t>
      </w:r>
      <w:r>
        <w:rPr>
          <w:w w:val="105"/>
        </w:rPr>
        <w:t>iş</w:t>
      </w:r>
      <w:r>
        <w:rPr>
          <w:spacing w:val="-6"/>
          <w:w w:val="105"/>
        </w:rPr>
        <w:t> </w:t>
      </w:r>
      <w:r>
        <w:rPr>
          <w:w w:val="105"/>
        </w:rPr>
        <w:t>ve</w:t>
      </w:r>
      <w:r>
        <w:rPr>
          <w:spacing w:val="-2"/>
          <w:w w:val="105"/>
        </w:rPr>
        <w:t> </w:t>
      </w:r>
      <w:r>
        <w:rPr>
          <w:w w:val="105"/>
        </w:rPr>
        <w:t>işlemlerin</w:t>
      </w:r>
      <w:r>
        <w:rPr>
          <w:spacing w:val="-6"/>
          <w:w w:val="105"/>
        </w:rPr>
        <w:t> </w:t>
      </w:r>
      <w:r>
        <w:rPr>
          <w:w w:val="105"/>
        </w:rPr>
        <w:t>elektronik</w:t>
      </w:r>
      <w:r>
        <w:rPr>
          <w:spacing w:val="-6"/>
          <w:w w:val="105"/>
        </w:rPr>
        <w:t> </w:t>
      </w:r>
      <w:r>
        <w:rPr>
          <w:w w:val="105"/>
        </w:rPr>
        <w:t>ortamda yürütüldüğü</w:t>
      </w:r>
      <w:r>
        <w:rPr>
          <w:spacing w:val="-1"/>
          <w:w w:val="105"/>
        </w:rPr>
        <w:t> </w:t>
      </w:r>
      <w:r>
        <w:rPr>
          <w:w w:val="105"/>
        </w:rPr>
        <w:t>ve</w:t>
      </w:r>
      <w:r>
        <w:rPr>
          <w:spacing w:val="-6"/>
          <w:w w:val="105"/>
        </w:rPr>
        <w:t> </w:t>
      </w:r>
      <w:r>
        <w:rPr>
          <w:w w:val="105"/>
        </w:rPr>
        <w:t>bilgilerin</w:t>
      </w:r>
      <w:r>
        <w:rPr>
          <w:spacing w:val="-6"/>
          <w:w w:val="105"/>
        </w:rPr>
        <w:t> </w:t>
      </w:r>
      <w:r>
        <w:rPr>
          <w:w w:val="105"/>
        </w:rPr>
        <w:t>saklandığı</w:t>
      </w:r>
      <w:r>
        <w:rPr>
          <w:spacing w:val="-5"/>
          <w:w w:val="105"/>
        </w:rPr>
        <w:t> </w:t>
      </w:r>
      <w:r>
        <w:rPr>
          <w:spacing w:val="-2"/>
          <w:w w:val="105"/>
        </w:rPr>
        <w:t>sistemi,</w:t>
      </w:r>
    </w:p>
    <w:p>
      <w:pPr>
        <w:pStyle w:val="BodyText"/>
        <w:spacing w:before="14"/>
      </w:pPr>
    </w:p>
    <w:p>
      <w:pPr>
        <w:pStyle w:val="ListParagraph"/>
        <w:numPr>
          <w:ilvl w:val="1"/>
          <w:numId w:val="9"/>
        </w:numPr>
        <w:tabs>
          <w:tab w:pos="1210" w:val="left" w:leader="none"/>
        </w:tabs>
        <w:spacing w:line="501" w:lineRule="auto" w:before="1" w:after="0"/>
        <w:ind w:left="996" w:right="4561" w:firstLine="0"/>
        <w:jc w:val="left"/>
        <w:rPr>
          <w:sz w:val="18"/>
        </w:rPr>
      </w:pPr>
      <w:r>
        <w:rPr>
          <w:w w:val="105"/>
          <w:sz w:val="18"/>
        </w:rPr>
        <w:t>Eğitim</w:t>
      </w:r>
      <w:r>
        <w:rPr>
          <w:spacing w:val="-5"/>
          <w:w w:val="105"/>
          <w:sz w:val="18"/>
        </w:rPr>
        <w:t> </w:t>
      </w:r>
      <w:r>
        <w:rPr>
          <w:w w:val="105"/>
          <w:sz w:val="18"/>
        </w:rPr>
        <w:t>ve</w:t>
      </w:r>
      <w:r>
        <w:rPr>
          <w:spacing w:val="-7"/>
          <w:w w:val="105"/>
          <w:sz w:val="18"/>
        </w:rPr>
        <w:t> </w:t>
      </w:r>
      <w:r>
        <w:rPr>
          <w:w w:val="105"/>
          <w:sz w:val="18"/>
        </w:rPr>
        <w:t>öğretim</w:t>
      </w:r>
      <w:r>
        <w:rPr>
          <w:spacing w:val="-5"/>
          <w:w w:val="105"/>
          <w:sz w:val="18"/>
        </w:rPr>
        <w:t> </w:t>
      </w:r>
      <w:r>
        <w:rPr>
          <w:w w:val="105"/>
          <w:sz w:val="18"/>
        </w:rPr>
        <w:t>yılı:</w:t>
      </w:r>
      <w:r>
        <w:rPr>
          <w:spacing w:val="-4"/>
          <w:w w:val="105"/>
          <w:sz w:val="18"/>
        </w:rPr>
        <w:t> </w:t>
      </w:r>
      <w:r>
        <w:rPr>
          <w:w w:val="105"/>
          <w:sz w:val="18"/>
        </w:rPr>
        <w:t>Eğitim ve</w:t>
      </w:r>
      <w:r>
        <w:rPr>
          <w:spacing w:val="-11"/>
          <w:w w:val="105"/>
          <w:sz w:val="18"/>
        </w:rPr>
        <w:t> </w:t>
      </w:r>
      <w:r>
        <w:rPr>
          <w:w w:val="105"/>
          <w:sz w:val="18"/>
        </w:rPr>
        <w:t>öğretimin</w:t>
      </w:r>
      <w:r>
        <w:rPr>
          <w:spacing w:val="-7"/>
          <w:w w:val="105"/>
          <w:sz w:val="18"/>
        </w:rPr>
        <w:t> </w:t>
      </w:r>
      <w:r>
        <w:rPr>
          <w:w w:val="105"/>
          <w:sz w:val="18"/>
        </w:rPr>
        <w:t>başladığı</w:t>
      </w:r>
      <w:r>
        <w:rPr>
          <w:spacing w:val="-6"/>
          <w:w w:val="105"/>
          <w:sz w:val="18"/>
        </w:rPr>
        <w:t> </w:t>
      </w:r>
      <w:r>
        <w:rPr>
          <w:w w:val="105"/>
          <w:sz w:val="18"/>
        </w:rPr>
        <w:t>tarihten,</w:t>
      </w:r>
      <w:r>
        <w:rPr>
          <w:spacing w:val="-5"/>
          <w:w w:val="105"/>
          <w:sz w:val="18"/>
        </w:rPr>
        <w:t> </w:t>
      </w:r>
      <w:r>
        <w:rPr>
          <w:w w:val="105"/>
          <w:sz w:val="18"/>
        </w:rPr>
        <w:t>sonraki</w:t>
      </w:r>
      <w:r>
        <w:rPr>
          <w:spacing w:val="-6"/>
          <w:w w:val="105"/>
          <w:sz w:val="18"/>
        </w:rPr>
        <w:t> </w:t>
      </w:r>
      <w:r>
        <w:rPr>
          <w:w w:val="105"/>
          <w:sz w:val="18"/>
        </w:rPr>
        <w:t>eğitim ve</w:t>
      </w:r>
      <w:r>
        <w:rPr>
          <w:spacing w:val="-7"/>
          <w:w w:val="105"/>
          <w:sz w:val="18"/>
        </w:rPr>
        <w:t> </w:t>
      </w:r>
      <w:r>
        <w:rPr>
          <w:w w:val="105"/>
          <w:sz w:val="18"/>
        </w:rPr>
        <w:t>öğretim</w:t>
      </w:r>
      <w:r>
        <w:rPr>
          <w:spacing w:val="-5"/>
          <w:w w:val="105"/>
          <w:sz w:val="18"/>
        </w:rPr>
        <w:t> </w:t>
      </w:r>
      <w:r>
        <w:rPr>
          <w:w w:val="105"/>
          <w:sz w:val="18"/>
        </w:rPr>
        <w:t>yılının</w:t>
      </w:r>
      <w:r>
        <w:rPr>
          <w:spacing w:val="-7"/>
          <w:w w:val="105"/>
          <w:sz w:val="18"/>
        </w:rPr>
        <w:t> </w:t>
      </w:r>
      <w:r>
        <w:rPr>
          <w:w w:val="105"/>
          <w:sz w:val="18"/>
        </w:rPr>
        <w:t>başladığı</w:t>
      </w:r>
      <w:r>
        <w:rPr>
          <w:spacing w:val="-2"/>
          <w:w w:val="105"/>
          <w:sz w:val="18"/>
        </w:rPr>
        <w:t> </w:t>
      </w:r>
      <w:r>
        <w:rPr>
          <w:w w:val="105"/>
          <w:sz w:val="18"/>
        </w:rPr>
        <w:t>tarihe</w:t>
      </w:r>
      <w:r>
        <w:rPr>
          <w:spacing w:val="-7"/>
          <w:w w:val="105"/>
          <w:sz w:val="18"/>
        </w:rPr>
        <w:t> </w:t>
      </w:r>
      <w:r>
        <w:rPr>
          <w:w w:val="105"/>
          <w:sz w:val="18"/>
        </w:rPr>
        <w:t>kadar</w:t>
      </w:r>
      <w:r>
        <w:rPr>
          <w:spacing w:val="-6"/>
          <w:w w:val="105"/>
          <w:sz w:val="18"/>
        </w:rPr>
        <w:t> </w:t>
      </w:r>
      <w:r>
        <w:rPr>
          <w:w w:val="105"/>
          <w:sz w:val="18"/>
        </w:rPr>
        <w:t>geçen</w:t>
      </w:r>
      <w:r>
        <w:rPr>
          <w:spacing w:val="-3"/>
          <w:w w:val="105"/>
          <w:sz w:val="18"/>
        </w:rPr>
        <w:t> </w:t>
      </w:r>
      <w:r>
        <w:rPr>
          <w:w w:val="105"/>
          <w:sz w:val="18"/>
        </w:rPr>
        <w:t>süreyi, ı) İkili eğitim: Okul öncesi eğitim ve ilköğretim kurumlarında ayrı gruplarla sabah ve öğleden sonra yapılan eğitimi,</w:t>
      </w:r>
    </w:p>
    <w:p>
      <w:pPr>
        <w:pStyle w:val="ListParagraph"/>
        <w:numPr>
          <w:ilvl w:val="1"/>
          <w:numId w:val="9"/>
        </w:numPr>
        <w:tabs>
          <w:tab w:pos="1153" w:val="left" w:leader="none"/>
        </w:tabs>
        <w:spacing w:line="326" w:lineRule="auto" w:before="0" w:after="0"/>
        <w:ind w:left="996" w:right="1329" w:firstLine="0"/>
        <w:jc w:val="left"/>
        <w:rPr>
          <w:sz w:val="18"/>
        </w:rPr>
      </w:pPr>
      <w:r>
        <w:rPr>
          <w:w w:val="105"/>
          <w:sz w:val="18"/>
        </w:rPr>
        <w:t>İlköğretim kurumları: Resmî</w:t>
      </w:r>
      <w:r>
        <w:rPr>
          <w:spacing w:val="-1"/>
          <w:w w:val="105"/>
          <w:sz w:val="18"/>
        </w:rPr>
        <w:t> </w:t>
      </w:r>
      <w:r>
        <w:rPr>
          <w:w w:val="105"/>
          <w:sz w:val="18"/>
        </w:rPr>
        <w:t>ve</w:t>
      </w:r>
      <w:r>
        <w:rPr>
          <w:spacing w:val="-2"/>
          <w:w w:val="105"/>
          <w:sz w:val="18"/>
        </w:rPr>
        <w:t> </w:t>
      </w:r>
      <w:r>
        <w:rPr>
          <w:w w:val="105"/>
          <w:sz w:val="18"/>
        </w:rPr>
        <w:t>özel</w:t>
      </w:r>
      <w:r>
        <w:rPr>
          <w:spacing w:val="-1"/>
          <w:w w:val="105"/>
          <w:sz w:val="18"/>
        </w:rPr>
        <w:t> </w:t>
      </w:r>
      <w:r>
        <w:rPr>
          <w:w w:val="105"/>
          <w:sz w:val="18"/>
        </w:rPr>
        <w:t>ilkokul, ortaokul ile eğitim,</w:t>
      </w:r>
      <w:r>
        <w:rPr>
          <w:spacing w:val="-3"/>
          <w:w w:val="105"/>
          <w:sz w:val="18"/>
        </w:rPr>
        <w:t> </w:t>
      </w:r>
      <w:r>
        <w:rPr>
          <w:w w:val="105"/>
          <w:sz w:val="18"/>
        </w:rPr>
        <w:t>öğretim, yönetim ve</w:t>
      </w:r>
      <w:r>
        <w:rPr>
          <w:spacing w:val="-2"/>
          <w:w w:val="105"/>
          <w:sz w:val="18"/>
        </w:rPr>
        <w:t> </w:t>
      </w:r>
      <w:r>
        <w:rPr>
          <w:w w:val="105"/>
          <w:sz w:val="18"/>
        </w:rPr>
        <w:t>bütçe ile</w:t>
      </w:r>
      <w:r>
        <w:rPr>
          <w:spacing w:val="-2"/>
          <w:w w:val="105"/>
          <w:sz w:val="18"/>
        </w:rPr>
        <w:t> </w:t>
      </w:r>
      <w:r>
        <w:rPr>
          <w:w w:val="105"/>
          <w:sz w:val="18"/>
        </w:rPr>
        <w:t>ilgili iş</w:t>
      </w:r>
      <w:r>
        <w:rPr>
          <w:spacing w:val="-2"/>
          <w:w w:val="105"/>
          <w:sz w:val="18"/>
        </w:rPr>
        <w:t> </w:t>
      </w:r>
      <w:r>
        <w:rPr>
          <w:w w:val="105"/>
          <w:sz w:val="18"/>
        </w:rPr>
        <w:t>ve</w:t>
      </w:r>
      <w:r>
        <w:rPr>
          <w:spacing w:val="-2"/>
          <w:w w:val="105"/>
          <w:sz w:val="18"/>
        </w:rPr>
        <w:t> </w:t>
      </w:r>
      <w:r>
        <w:rPr>
          <w:w w:val="105"/>
          <w:sz w:val="18"/>
        </w:rPr>
        <w:t>işlemleri</w:t>
      </w:r>
      <w:r>
        <w:rPr>
          <w:spacing w:val="-1"/>
          <w:w w:val="105"/>
          <w:sz w:val="18"/>
        </w:rPr>
        <w:t> </w:t>
      </w:r>
      <w:r>
        <w:rPr>
          <w:w w:val="105"/>
          <w:sz w:val="18"/>
        </w:rPr>
        <w:t>Din</w:t>
      </w:r>
      <w:r>
        <w:rPr>
          <w:spacing w:val="-2"/>
          <w:w w:val="105"/>
          <w:sz w:val="18"/>
        </w:rPr>
        <w:t> </w:t>
      </w:r>
      <w:r>
        <w:rPr>
          <w:w w:val="105"/>
          <w:sz w:val="18"/>
        </w:rPr>
        <w:t>Öğretimi</w:t>
      </w:r>
      <w:r>
        <w:rPr>
          <w:spacing w:val="-1"/>
          <w:w w:val="105"/>
          <w:sz w:val="18"/>
        </w:rPr>
        <w:t> </w:t>
      </w:r>
      <w:r>
        <w:rPr>
          <w:w w:val="105"/>
          <w:sz w:val="18"/>
        </w:rPr>
        <w:t>Genel</w:t>
      </w:r>
      <w:r>
        <w:rPr>
          <w:spacing w:val="-6"/>
          <w:w w:val="105"/>
          <w:sz w:val="18"/>
        </w:rPr>
        <w:t> </w:t>
      </w:r>
      <w:r>
        <w:rPr>
          <w:w w:val="105"/>
          <w:sz w:val="18"/>
        </w:rPr>
        <w:t>Müdürlüğünce</w:t>
      </w:r>
      <w:r>
        <w:rPr>
          <w:spacing w:val="-2"/>
          <w:w w:val="105"/>
          <w:sz w:val="18"/>
        </w:rPr>
        <w:t> </w:t>
      </w:r>
      <w:r>
        <w:rPr>
          <w:w w:val="105"/>
          <w:sz w:val="18"/>
        </w:rPr>
        <w:t>yürütülen</w:t>
      </w:r>
      <w:r>
        <w:rPr>
          <w:spacing w:val="-2"/>
          <w:w w:val="105"/>
          <w:sz w:val="18"/>
        </w:rPr>
        <w:t> </w:t>
      </w:r>
      <w:r>
        <w:rPr>
          <w:w w:val="105"/>
          <w:sz w:val="18"/>
        </w:rPr>
        <w:t>imam-hatip </w:t>
      </w:r>
      <w:r>
        <w:rPr>
          <w:spacing w:val="-2"/>
          <w:w w:val="105"/>
          <w:sz w:val="18"/>
        </w:rPr>
        <w:t>ortaokulunu,</w:t>
      </w:r>
    </w:p>
    <w:p>
      <w:pPr>
        <w:pStyle w:val="ListParagraph"/>
        <w:numPr>
          <w:ilvl w:val="1"/>
          <w:numId w:val="9"/>
        </w:numPr>
        <w:tabs>
          <w:tab w:pos="1144" w:val="left" w:leader="none"/>
        </w:tabs>
        <w:spacing w:line="240" w:lineRule="auto" w:before="142" w:after="0"/>
        <w:ind w:left="1144" w:right="0" w:hanging="148"/>
        <w:jc w:val="left"/>
        <w:rPr>
          <w:sz w:val="18"/>
        </w:rPr>
      </w:pPr>
      <w:r>
        <w:rPr>
          <w:sz w:val="18"/>
        </w:rPr>
        <w:t>(Mülga:RG-31/1/2018-</w:t>
      </w:r>
      <w:r>
        <w:rPr>
          <w:spacing w:val="-2"/>
          <w:sz w:val="18"/>
        </w:rPr>
        <w:t>30318)</w:t>
      </w:r>
    </w:p>
    <w:p>
      <w:pPr>
        <w:pStyle w:val="BodyText"/>
        <w:spacing w:before="20"/>
      </w:pPr>
    </w:p>
    <w:p>
      <w:pPr>
        <w:pStyle w:val="ListParagraph"/>
        <w:numPr>
          <w:ilvl w:val="1"/>
          <w:numId w:val="9"/>
        </w:numPr>
        <w:tabs>
          <w:tab w:pos="1201" w:val="left" w:leader="none"/>
        </w:tabs>
        <w:spacing w:line="240" w:lineRule="auto" w:before="1" w:after="0"/>
        <w:ind w:left="1201" w:right="0" w:hanging="205"/>
        <w:jc w:val="left"/>
        <w:rPr>
          <w:sz w:val="18"/>
        </w:rPr>
      </w:pPr>
      <w:r>
        <w:rPr>
          <w:w w:val="105"/>
          <w:sz w:val="18"/>
        </w:rPr>
        <w:t>Normal</w:t>
      </w:r>
      <w:r>
        <w:rPr>
          <w:spacing w:val="-9"/>
          <w:w w:val="105"/>
          <w:sz w:val="18"/>
        </w:rPr>
        <w:t> </w:t>
      </w:r>
      <w:r>
        <w:rPr>
          <w:w w:val="105"/>
          <w:sz w:val="18"/>
        </w:rPr>
        <w:t>eğitim:</w:t>
      </w:r>
      <w:r>
        <w:rPr>
          <w:spacing w:val="-6"/>
          <w:w w:val="105"/>
          <w:sz w:val="18"/>
        </w:rPr>
        <w:t> </w:t>
      </w:r>
      <w:r>
        <w:rPr>
          <w:w w:val="105"/>
          <w:sz w:val="18"/>
        </w:rPr>
        <w:t>İlköğretim</w:t>
      </w:r>
      <w:r>
        <w:rPr>
          <w:spacing w:val="-7"/>
          <w:w w:val="105"/>
          <w:sz w:val="18"/>
        </w:rPr>
        <w:t> </w:t>
      </w:r>
      <w:r>
        <w:rPr>
          <w:w w:val="105"/>
          <w:sz w:val="18"/>
        </w:rPr>
        <w:t>kurumlarında</w:t>
      </w:r>
      <w:r>
        <w:rPr>
          <w:spacing w:val="-8"/>
          <w:w w:val="105"/>
          <w:sz w:val="18"/>
        </w:rPr>
        <w:t> </w:t>
      </w:r>
      <w:r>
        <w:rPr>
          <w:w w:val="105"/>
          <w:sz w:val="18"/>
        </w:rPr>
        <w:t>sabah</w:t>
      </w:r>
      <w:r>
        <w:rPr>
          <w:spacing w:val="-9"/>
          <w:w w:val="105"/>
          <w:sz w:val="18"/>
        </w:rPr>
        <w:t> </w:t>
      </w:r>
      <w:r>
        <w:rPr>
          <w:w w:val="105"/>
          <w:sz w:val="18"/>
        </w:rPr>
        <w:t>ve</w:t>
      </w:r>
      <w:r>
        <w:rPr>
          <w:spacing w:val="-9"/>
          <w:w w:val="105"/>
          <w:sz w:val="18"/>
        </w:rPr>
        <w:t> </w:t>
      </w:r>
      <w:r>
        <w:rPr>
          <w:w w:val="105"/>
          <w:sz w:val="18"/>
        </w:rPr>
        <w:t>öğleden</w:t>
      </w:r>
      <w:r>
        <w:rPr>
          <w:spacing w:val="-9"/>
          <w:w w:val="105"/>
          <w:sz w:val="18"/>
        </w:rPr>
        <w:t> </w:t>
      </w:r>
      <w:r>
        <w:rPr>
          <w:w w:val="105"/>
          <w:sz w:val="18"/>
        </w:rPr>
        <w:t>sonrayı</w:t>
      </w:r>
      <w:r>
        <w:rPr>
          <w:spacing w:val="-8"/>
          <w:w w:val="105"/>
          <w:sz w:val="18"/>
        </w:rPr>
        <w:t> </w:t>
      </w:r>
      <w:r>
        <w:rPr>
          <w:w w:val="105"/>
          <w:sz w:val="18"/>
        </w:rPr>
        <w:t>kapsayacak</w:t>
      </w:r>
      <w:r>
        <w:rPr>
          <w:spacing w:val="-9"/>
          <w:w w:val="105"/>
          <w:sz w:val="18"/>
        </w:rPr>
        <w:t> </w:t>
      </w:r>
      <w:r>
        <w:rPr>
          <w:w w:val="105"/>
          <w:sz w:val="18"/>
        </w:rPr>
        <w:t>şekilde</w:t>
      </w:r>
      <w:r>
        <w:rPr>
          <w:spacing w:val="-5"/>
          <w:w w:val="105"/>
          <w:sz w:val="18"/>
        </w:rPr>
        <w:t> </w:t>
      </w:r>
      <w:r>
        <w:rPr>
          <w:w w:val="105"/>
          <w:sz w:val="18"/>
        </w:rPr>
        <w:t>yapılan</w:t>
      </w:r>
      <w:r>
        <w:rPr>
          <w:spacing w:val="-5"/>
          <w:w w:val="105"/>
          <w:sz w:val="18"/>
        </w:rPr>
        <w:t> </w:t>
      </w:r>
      <w:r>
        <w:rPr>
          <w:spacing w:val="-2"/>
          <w:w w:val="105"/>
          <w:sz w:val="18"/>
        </w:rPr>
        <w:t>eğitimi,</w:t>
      </w:r>
    </w:p>
    <w:p>
      <w:pPr>
        <w:pStyle w:val="BodyText"/>
        <w:spacing w:before="14"/>
      </w:pPr>
    </w:p>
    <w:p>
      <w:pPr>
        <w:pStyle w:val="ListParagraph"/>
        <w:numPr>
          <w:ilvl w:val="1"/>
          <w:numId w:val="9"/>
        </w:numPr>
        <w:tabs>
          <w:tab w:pos="1153" w:val="left" w:leader="none"/>
        </w:tabs>
        <w:spacing w:line="240" w:lineRule="auto" w:before="0" w:after="0"/>
        <w:ind w:left="1153" w:right="0" w:hanging="157"/>
        <w:jc w:val="left"/>
        <w:rPr>
          <w:sz w:val="18"/>
        </w:rPr>
      </w:pPr>
      <w:r>
        <w:rPr>
          <w:w w:val="105"/>
          <w:sz w:val="18"/>
        </w:rPr>
        <w:t>Okul</w:t>
      </w:r>
      <w:r>
        <w:rPr>
          <w:spacing w:val="-8"/>
          <w:w w:val="105"/>
          <w:sz w:val="18"/>
        </w:rPr>
        <w:t> </w:t>
      </w:r>
      <w:r>
        <w:rPr>
          <w:w w:val="105"/>
          <w:sz w:val="18"/>
        </w:rPr>
        <w:t>öncesi</w:t>
      </w:r>
      <w:r>
        <w:rPr>
          <w:spacing w:val="-3"/>
          <w:w w:val="105"/>
          <w:sz w:val="18"/>
        </w:rPr>
        <w:t> </w:t>
      </w:r>
      <w:r>
        <w:rPr>
          <w:w w:val="105"/>
          <w:sz w:val="18"/>
        </w:rPr>
        <w:t>eğitim</w:t>
      </w:r>
      <w:r>
        <w:rPr>
          <w:spacing w:val="-1"/>
          <w:w w:val="105"/>
          <w:sz w:val="18"/>
        </w:rPr>
        <w:t> </w:t>
      </w:r>
      <w:r>
        <w:rPr>
          <w:w w:val="105"/>
          <w:sz w:val="18"/>
        </w:rPr>
        <w:t>kurumu: Okul</w:t>
      </w:r>
      <w:r>
        <w:rPr>
          <w:spacing w:val="-7"/>
          <w:w w:val="105"/>
          <w:sz w:val="18"/>
        </w:rPr>
        <w:t> </w:t>
      </w:r>
      <w:r>
        <w:rPr>
          <w:w w:val="105"/>
          <w:sz w:val="18"/>
        </w:rPr>
        <w:t>öncesi</w:t>
      </w:r>
      <w:r>
        <w:rPr>
          <w:spacing w:val="-4"/>
          <w:w w:val="105"/>
          <w:sz w:val="18"/>
        </w:rPr>
        <w:t> </w:t>
      </w:r>
      <w:r>
        <w:rPr>
          <w:w w:val="105"/>
          <w:sz w:val="18"/>
        </w:rPr>
        <w:t>eğitim çağı</w:t>
      </w:r>
      <w:r>
        <w:rPr>
          <w:spacing w:val="-3"/>
          <w:w w:val="105"/>
          <w:sz w:val="18"/>
        </w:rPr>
        <w:t> </w:t>
      </w:r>
      <w:r>
        <w:rPr>
          <w:w w:val="105"/>
          <w:sz w:val="18"/>
        </w:rPr>
        <w:t>çocuklarına</w:t>
      </w:r>
      <w:r>
        <w:rPr>
          <w:spacing w:val="-2"/>
          <w:w w:val="105"/>
          <w:sz w:val="18"/>
        </w:rPr>
        <w:t> </w:t>
      </w:r>
      <w:r>
        <w:rPr>
          <w:w w:val="105"/>
          <w:sz w:val="18"/>
        </w:rPr>
        <w:t>eğitim</w:t>
      </w:r>
      <w:r>
        <w:rPr>
          <w:spacing w:val="4"/>
          <w:w w:val="105"/>
          <w:sz w:val="18"/>
        </w:rPr>
        <w:t> </w:t>
      </w:r>
      <w:r>
        <w:rPr>
          <w:w w:val="105"/>
          <w:sz w:val="18"/>
        </w:rPr>
        <w:t>veren</w:t>
      </w:r>
      <w:r>
        <w:rPr>
          <w:spacing w:val="-3"/>
          <w:w w:val="105"/>
          <w:sz w:val="18"/>
        </w:rPr>
        <w:t> </w:t>
      </w:r>
      <w:r>
        <w:rPr>
          <w:w w:val="105"/>
          <w:sz w:val="18"/>
        </w:rPr>
        <w:t>anaokulu,</w:t>
      </w:r>
      <w:r>
        <w:rPr>
          <w:spacing w:val="1"/>
          <w:w w:val="105"/>
          <w:sz w:val="18"/>
        </w:rPr>
        <w:t> </w:t>
      </w:r>
      <w:r>
        <w:rPr>
          <w:w w:val="105"/>
          <w:sz w:val="18"/>
        </w:rPr>
        <w:t>ana</w:t>
      </w:r>
      <w:r>
        <w:rPr>
          <w:spacing w:val="-3"/>
          <w:w w:val="105"/>
          <w:sz w:val="18"/>
        </w:rPr>
        <w:t> </w:t>
      </w:r>
      <w:r>
        <w:rPr>
          <w:w w:val="105"/>
          <w:sz w:val="18"/>
        </w:rPr>
        <w:t>sınıfı</w:t>
      </w:r>
      <w:r>
        <w:rPr>
          <w:spacing w:val="2"/>
          <w:w w:val="105"/>
          <w:sz w:val="18"/>
        </w:rPr>
        <w:t> </w:t>
      </w:r>
      <w:r>
        <w:rPr>
          <w:w w:val="105"/>
          <w:sz w:val="18"/>
        </w:rPr>
        <w:t>ile</w:t>
      </w:r>
      <w:r>
        <w:rPr>
          <w:spacing w:val="-3"/>
          <w:w w:val="105"/>
          <w:sz w:val="18"/>
        </w:rPr>
        <w:t> </w:t>
      </w:r>
      <w:r>
        <w:rPr>
          <w:w w:val="105"/>
          <w:sz w:val="18"/>
        </w:rPr>
        <w:t>uygulama</w:t>
      </w:r>
      <w:r>
        <w:rPr>
          <w:spacing w:val="2"/>
          <w:w w:val="105"/>
          <w:sz w:val="18"/>
        </w:rPr>
        <w:t> </w:t>
      </w:r>
      <w:r>
        <w:rPr>
          <w:spacing w:val="-2"/>
          <w:w w:val="105"/>
          <w:sz w:val="18"/>
        </w:rPr>
        <w:t>sınıfını,</w:t>
      </w:r>
    </w:p>
    <w:p>
      <w:pPr>
        <w:pStyle w:val="BodyText"/>
        <w:spacing w:before="15"/>
      </w:pPr>
    </w:p>
    <w:p>
      <w:pPr>
        <w:pStyle w:val="ListParagraph"/>
        <w:numPr>
          <w:ilvl w:val="1"/>
          <w:numId w:val="9"/>
        </w:numPr>
        <w:tabs>
          <w:tab w:pos="1264" w:val="left" w:leader="none"/>
        </w:tabs>
        <w:spacing w:line="321" w:lineRule="auto" w:before="0" w:after="0"/>
        <w:ind w:left="996" w:right="1406" w:firstLine="0"/>
        <w:jc w:val="left"/>
        <w:rPr>
          <w:sz w:val="18"/>
        </w:rPr>
      </w:pPr>
      <w:r>
        <w:rPr>
          <w:w w:val="105"/>
          <w:sz w:val="18"/>
        </w:rPr>
        <w:t>Proje:</w:t>
      </w:r>
      <w:r>
        <w:rPr>
          <w:spacing w:val="-4"/>
          <w:w w:val="105"/>
          <w:sz w:val="18"/>
        </w:rPr>
        <w:t> </w:t>
      </w:r>
      <w:r>
        <w:rPr>
          <w:w w:val="105"/>
          <w:sz w:val="18"/>
        </w:rPr>
        <w:t>Öğrencilerin</w:t>
      </w:r>
      <w:r>
        <w:rPr>
          <w:spacing w:val="-7"/>
          <w:w w:val="105"/>
          <w:sz w:val="18"/>
        </w:rPr>
        <w:t> </w:t>
      </w:r>
      <w:r>
        <w:rPr>
          <w:w w:val="105"/>
          <w:sz w:val="18"/>
        </w:rPr>
        <w:t>grup</w:t>
      </w:r>
      <w:r>
        <w:rPr>
          <w:spacing w:val="-2"/>
          <w:w w:val="105"/>
          <w:sz w:val="18"/>
        </w:rPr>
        <w:t> </w:t>
      </w:r>
      <w:r>
        <w:rPr>
          <w:w w:val="105"/>
          <w:sz w:val="18"/>
        </w:rPr>
        <w:t>hâlinde</w:t>
      </w:r>
      <w:r>
        <w:rPr>
          <w:spacing w:val="-7"/>
          <w:w w:val="105"/>
          <w:sz w:val="18"/>
        </w:rPr>
        <w:t> </w:t>
      </w:r>
      <w:r>
        <w:rPr>
          <w:w w:val="105"/>
          <w:sz w:val="18"/>
        </w:rPr>
        <w:t>veya</w:t>
      </w:r>
      <w:r>
        <w:rPr>
          <w:spacing w:val="-6"/>
          <w:w w:val="105"/>
          <w:sz w:val="18"/>
        </w:rPr>
        <w:t> </w:t>
      </w:r>
      <w:r>
        <w:rPr>
          <w:w w:val="105"/>
          <w:sz w:val="18"/>
        </w:rPr>
        <w:t>bireysel</w:t>
      </w:r>
      <w:r>
        <w:rPr>
          <w:spacing w:val="-6"/>
          <w:w w:val="105"/>
          <w:sz w:val="18"/>
        </w:rPr>
        <w:t> </w:t>
      </w:r>
      <w:r>
        <w:rPr>
          <w:w w:val="105"/>
          <w:sz w:val="18"/>
        </w:rPr>
        <w:t>olarak</w:t>
      </w:r>
      <w:r>
        <w:rPr>
          <w:spacing w:val="-3"/>
          <w:w w:val="105"/>
          <w:sz w:val="18"/>
        </w:rPr>
        <w:t> </w:t>
      </w:r>
      <w:r>
        <w:rPr>
          <w:w w:val="105"/>
          <w:sz w:val="18"/>
        </w:rPr>
        <w:t>istedikleri</w:t>
      </w:r>
      <w:r>
        <w:rPr>
          <w:spacing w:val="-6"/>
          <w:w w:val="105"/>
          <w:sz w:val="18"/>
        </w:rPr>
        <w:t> </w:t>
      </w:r>
      <w:r>
        <w:rPr>
          <w:w w:val="105"/>
          <w:sz w:val="18"/>
        </w:rPr>
        <w:t>bir</w:t>
      </w:r>
      <w:r>
        <w:rPr>
          <w:spacing w:val="-6"/>
          <w:w w:val="105"/>
          <w:sz w:val="18"/>
        </w:rPr>
        <w:t> </w:t>
      </w:r>
      <w:r>
        <w:rPr>
          <w:w w:val="105"/>
          <w:sz w:val="18"/>
        </w:rPr>
        <w:t>alan</w:t>
      </w:r>
      <w:r>
        <w:rPr>
          <w:spacing w:val="-7"/>
          <w:w w:val="105"/>
          <w:sz w:val="18"/>
        </w:rPr>
        <w:t> </w:t>
      </w:r>
      <w:r>
        <w:rPr>
          <w:w w:val="105"/>
          <w:sz w:val="18"/>
        </w:rPr>
        <w:t>veya</w:t>
      </w:r>
      <w:r>
        <w:rPr>
          <w:spacing w:val="-6"/>
          <w:w w:val="105"/>
          <w:sz w:val="18"/>
        </w:rPr>
        <w:t> </w:t>
      </w:r>
      <w:r>
        <w:rPr>
          <w:w w:val="105"/>
          <w:sz w:val="18"/>
        </w:rPr>
        <w:t>konuda</w:t>
      </w:r>
      <w:r>
        <w:rPr>
          <w:spacing w:val="-6"/>
          <w:w w:val="105"/>
          <w:sz w:val="18"/>
        </w:rPr>
        <w:t> </w:t>
      </w:r>
      <w:r>
        <w:rPr>
          <w:w w:val="105"/>
          <w:sz w:val="18"/>
        </w:rPr>
        <w:t>inceleme,</w:t>
      </w:r>
      <w:r>
        <w:rPr>
          <w:spacing w:val="-4"/>
          <w:w w:val="105"/>
          <w:sz w:val="18"/>
        </w:rPr>
        <w:t> </w:t>
      </w:r>
      <w:r>
        <w:rPr>
          <w:w w:val="105"/>
          <w:sz w:val="18"/>
        </w:rPr>
        <w:t>araştırma</w:t>
      </w:r>
      <w:r>
        <w:rPr>
          <w:spacing w:val="-6"/>
          <w:w w:val="105"/>
          <w:sz w:val="18"/>
        </w:rPr>
        <w:t> </w:t>
      </w:r>
      <w:r>
        <w:rPr>
          <w:w w:val="105"/>
          <w:sz w:val="18"/>
        </w:rPr>
        <w:t>ve</w:t>
      </w:r>
      <w:r>
        <w:rPr>
          <w:spacing w:val="-3"/>
          <w:w w:val="105"/>
          <w:sz w:val="18"/>
        </w:rPr>
        <w:t> </w:t>
      </w:r>
      <w:r>
        <w:rPr>
          <w:w w:val="105"/>
          <w:sz w:val="18"/>
        </w:rPr>
        <w:t>yorum</w:t>
      </w:r>
      <w:r>
        <w:rPr>
          <w:spacing w:val="-4"/>
          <w:w w:val="105"/>
          <w:sz w:val="18"/>
        </w:rPr>
        <w:t> </w:t>
      </w:r>
      <w:r>
        <w:rPr>
          <w:w w:val="105"/>
          <w:sz w:val="18"/>
        </w:rPr>
        <w:t>yapma, görüş</w:t>
      </w:r>
      <w:r>
        <w:rPr>
          <w:spacing w:val="-6"/>
          <w:w w:val="105"/>
          <w:sz w:val="18"/>
        </w:rPr>
        <w:t> </w:t>
      </w:r>
      <w:r>
        <w:rPr>
          <w:w w:val="105"/>
          <w:sz w:val="18"/>
        </w:rPr>
        <w:t>geliştirme,</w:t>
      </w:r>
      <w:r>
        <w:rPr>
          <w:spacing w:val="-4"/>
          <w:w w:val="105"/>
          <w:sz w:val="18"/>
        </w:rPr>
        <w:t> </w:t>
      </w:r>
      <w:r>
        <w:rPr>
          <w:w w:val="105"/>
          <w:sz w:val="18"/>
        </w:rPr>
        <w:t>yeni</w:t>
      </w:r>
      <w:r>
        <w:rPr>
          <w:spacing w:val="-3"/>
          <w:w w:val="105"/>
          <w:sz w:val="18"/>
        </w:rPr>
        <w:t> </w:t>
      </w:r>
      <w:r>
        <w:rPr>
          <w:w w:val="105"/>
          <w:sz w:val="18"/>
        </w:rPr>
        <w:t>bilgilere</w:t>
      </w:r>
      <w:r>
        <w:rPr>
          <w:spacing w:val="-7"/>
          <w:w w:val="105"/>
          <w:sz w:val="18"/>
        </w:rPr>
        <w:t> </w:t>
      </w:r>
      <w:r>
        <w:rPr>
          <w:w w:val="105"/>
          <w:sz w:val="18"/>
        </w:rPr>
        <w:t>ulaşma,</w:t>
      </w:r>
      <w:r>
        <w:rPr>
          <w:spacing w:val="-8"/>
          <w:w w:val="105"/>
          <w:sz w:val="18"/>
        </w:rPr>
        <w:t> </w:t>
      </w:r>
      <w:r>
        <w:rPr>
          <w:w w:val="105"/>
          <w:sz w:val="18"/>
        </w:rPr>
        <w:t>özgün düşünce üretme ve çıkarımlarda bulunmaları amacıyla ders öğretmeni rehberliğinde yapacakları çalışmaları,</w:t>
      </w:r>
    </w:p>
    <w:p>
      <w:pPr>
        <w:pStyle w:val="ListParagraph"/>
        <w:numPr>
          <w:ilvl w:val="1"/>
          <w:numId w:val="9"/>
        </w:numPr>
        <w:tabs>
          <w:tab w:pos="1206" w:val="left" w:leader="none"/>
        </w:tabs>
        <w:spacing w:line="321" w:lineRule="auto" w:before="155" w:after="0"/>
        <w:ind w:left="996" w:right="1967" w:firstLine="0"/>
        <w:jc w:val="left"/>
        <w:rPr>
          <w:sz w:val="18"/>
        </w:rPr>
      </w:pPr>
      <w:r>
        <w:rPr>
          <w:w w:val="105"/>
          <w:sz w:val="18"/>
        </w:rPr>
        <w:t>(Değişik:RG-10/7/2019-30827)</w:t>
      </w:r>
      <w:r>
        <w:rPr>
          <w:spacing w:val="-11"/>
          <w:w w:val="105"/>
          <w:sz w:val="18"/>
        </w:rPr>
        <w:t> </w:t>
      </w:r>
      <w:r>
        <w:rPr>
          <w:w w:val="105"/>
          <w:sz w:val="18"/>
        </w:rPr>
        <w:t>Uygulama</w:t>
      </w:r>
      <w:r>
        <w:rPr>
          <w:spacing w:val="-10"/>
          <w:w w:val="105"/>
          <w:sz w:val="18"/>
        </w:rPr>
        <w:t> </w:t>
      </w:r>
      <w:r>
        <w:rPr>
          <w:w w:val="105"/>
          <w:sz w:val="18"/>
        </w:rPr>
        <w:t>sınıfı:</w:t>
      </w:r>
      <w:r>
        <w:rPr>
          <w:spacing w:val="-11"/>
          <w:w w:val="105"/>
          <w:sz w:val="18"/>
        </w:rPr>
        <w:t> </w:t>
      </w:r>
      <w:r>
        <w:rPr>
          <w:w w:val="105"/>
          <w:sz w:val="18"/>
        </w:rPr>
        <w:t>Mesleki</w:t>
      </w:r>
      <w:r>
        <w:rPr>
          <w:spacing w:val="-10"/>
          <w:w w:val="105"/>
          <w:sz w:val="18"/>
        </w:rPr>
        <w:t> </w:t>
      </w:r>
      <w:r>
        <w:rPr>
          <w:w w:val="105"/>
          <w:sz w:val="18"/>
        </w:rPr>
        <w:t>ve</w:t>
      </w:r>
      <w:r>
        <w:rPr>
          <w:spacing w:val="-11"/>
          <w:w w:val="105"/>
          <w:sz w:val="18"/>
        </w:rPr>
        <w:t> </w:t>
      </w:r>
      <w:r>
        <w:rPr>
          <w:w w:val="105"/>
          <w:sz w:val="18"/>
        </w:rPr>
        <w:t>teknik</w:t>
      </w:r>
      <w:r>
        <w:rPr>
          <w:spacing w:val="-10"/>
          <w:w w:val="105"/>
          <w:sz w:val="18"/>
        </w:rPr>
        <w:t> </w:t>
      </w:r>
      <w:r>
        <w:rPr>
          <w:w w:val="105"/>
          <w:sz w:val="18"/>
        </w:rPr>
        <w:t>ortaöğretim</w:t>
      </w:r>
      <w:r>
        <w:rPr>
          <w:spacing w:val="-10"/>
          <w:w w:val="105"/>
          <w:sz w:val="18"/>
        </w:rPr>
        <w:t> </w:t>
      </w:r>
      <w:r>
        <w:rPr>
          <w:w w:val="105"/>
          <w:sz w:val="18"/>
        </w:rPr>
        <w:t>kurumlarında</w:t>
      </w:r>
      <w:r>
        <w:rPr>
          <w:spacing w:val="-11"/>
          <w:w w:val="105"/>
          <w:sz w:val="18"/>
        </w:rPr>
        <w:t> </w:t>
      </w:r>
      <w:r>
        <w:rPr>
          <w:w w:val="105"/>
          <w:sz w:val="18"/>
        </w:rPr>
        <w:t>çocuk</w:t>
      </w:r>
      <w:r>
        <w:rPr>
          <w:spacing w:val="-10"/>
          <w:w w:val="105"/>
          <w:sz w:val="18"/>
        </w:rPr>
        <w:t> </w:t>
      </w:r>
      <w:r>
        <w:rPr>
          <w:w w:val="105"/>
          <w:sz w:val="18"/>
        </w:rPr>
        <w:t>gelişimi</w:t>
      </w:r>
      <w:r>
        <w:rPr>
          <w:spacing w:val="-11"/>
          <w:w w:val="105"/>
          <w:sz w:val="18"/>
        </w:rPr>
        <w:t> </w:t>
      </w:r>
      <w:r>
        <w:rPr>
          <w:w w:val="105"/>
          <w:sz w:val="18"/>
        </w:rPr>
        <w:t>ve</w:t>
      </w:r>
      <w:r>
        <w:rPr>
          <w:spacing w:val="-10"/>
          <w:w w:val="105"/>
          <w:sz w:val="18"/>
        </w:rPr>
        <w:t> </w:t>
      </w:r>
      <w:r>
        <w:rPr>
          <w:w w:val="105"/>
          <w:sz w:val="18"/>
        </w:rPr>
        <w:t>eğitimi</w:t>
      </w:r>
      <w:r>
        <w:rPr>
          <w:spacing w:val="-10"/>
          <w:w w:val="105"/>
          <w:sz w:val="18"/>
        </w:rPr>
        <w:t> </w:t>
      </w:r>
      <w:r>
        <w:rPr>
          <w:w w:val="105"/>
          <w:sz w:val="18"/>
        </w:rPr>
        <w:t>alanında</w:t>
      </w:r>
      <w:r>
        <w:rPr>
          <w:spacing w:val="-11"/>
          <w:w w:val="105"/>
          <w:sz w:val="18"/>
        </w:rPr>
        <w:t> </w:t>
      </w:r>
      <w:r>
        <w:rPr>
          <w:w w:val="105"/>
          <w:sz w:val="18"/>
        </w:rPr>
        <w:t>eylül</w:t>
      </w:r>
      <w:r>
        <w:rPr>
          <w:spacing w:val="-10"/>
          <w:w w:val="105"/>
          <w:sz w:val="18"/>
        </w:rPr>
        <w:t> </w:t>
      </w:r>
      <w:r>
        <w:rPr>
          <w:w w:val="105"/>
          <w:sz w:val="18"/>
        </w:rPr>
        <w:t>ayı</w:t>
      </w:r>
      <w:r>
        <w:rPr>
          <w:spacing w:val="-11"/>
          <w:w w:val="105"/>
          <w:sz w:val="18"/>
        </w:rPr>
        <w:t> </w:t>
      </w:r>
      <w:r>
        <w:rPr>
          <w:w w:val="105"/>
          <w:sz w:val="18"/>
        </w:rPr>
        <w:t>sonu</w:t>
      </w:r>
      <w:r>
        <w:rPr>
          <w:spacing w:val="-10"/>
          <w:w w:val="105"/>
          <w:sz w:val="18"/>
        </w:rPr>
        <w:t> </w:t>
      </w:r>
      <w:r>
        <w:rPr>
          <w:w w:val="105"/>
          <w:sz w:val="18"/>
        </w:rPr>
        <w:t>itibarıyla</w:t>
      </w:r>
      <w:r>
        <w:rPr>
          <w:spacing w:val="-10"/>
          <w:w w:val="105"/>
          <w:sz w:val="18"/>
        </w:rPr>
        <w:t> </w:t>
      </w:r>
      <w:r>
        <w:rPr>
          <w:w w:val="105"/>
          <w:sz w:val="18"/>
        </w:rPr>
        <w:t>36-68</w:t>
      </w:r>
      <w:r>
        <w:rPr>
          <w:spacing w:val="-11"/>
          <w:w w:val="105"/>
          <w:sz w:val="18"/>
        </w:rPr>
        <w:t> </w:t>
      </w:r>
      <w:r>
        <w:rPr>
          <w:w w:val="105"/>
          <w:sz w:val="18"/>
        </w:rPr>
        <w:t>aylık çocukların eğitiminin yapıldığı uygulama birimini,</w:t>
      </w:r>
    </w:p>
    <w:p>
      <w:pPr>
        <w:spacing w:after="0" w:line="321" w:lineRule="auto"/>
        <w:jc w:val="left"/>
        <w:rPr>
          <w:sz w:val="18"/>
        </w:rPr>
        <w:sectPr>
          <w:pgSz w:w="16840" w:h="11910" w:orient="landscape"/>
          <w:pgMar w:header="0" w:footer="950" w:top="940" w:bottom="1140" w:left="420" w:right="220"/>
        </w:sectPr>
      </w:pPr>
    </w:p>
    <w:p>
      <w:pPr>
        <w:pStyle w:val="BodyText"/>
        <w:spacing w:line="496" w:lineRule="auto" w:before="71"/>
        <w:ind w:left="996" w:right="13774"/>
      </w:pPr>
      <w:r>
        <w:rPr>
          <w:w w:val="110"/>
        </w:rPr>
        <w:t>ifade</w:t>
      </w:r>
      <w:r>
        <w:rPr>
          <w:spacing w:val="-1"/>
          <w:w w:val="110"/>
        </w:rPr>
        <w:t> </w:t>
      </w:r>
      <w:r>
        <w:rPr>
          <w:w w:val="110"/>
        </w:rPr>
        <w:t>eder. İKİNCİ </w:t>
      </w:r>
      <w:r>
        <w:rPr>
          <w:w w:val="110"/>
        </w:rPr>
        <w:t>BÖLÜM</w:t>
      </w:r>
    </w:p>
    <w:p>
      <w:pPr>
        <w:pStyle w:val="BodyText"/>
        <w:spacing w:line="496" w:lineRule="auto" w:before="5"/>
        <w:ind w:left="996" w:right="10452"/>
      </w:pPr>
      <w:r>
        <w:rPr>
          <w:w w:val="105"/>
        </w:rPr>
        <w:t>Okul Öncesi</w:t>
      </w:r>
      <w:r>
        <w:rPr>
          <w:spacing w:val="-1"/>
          <w:w w:val="105"/>
        </w:rPr>
        <w:t> </w:t>
      </w:r>
      <w:r>
        <w:rPr>
          <w:w w:val="105"/>
        </w:rPr>
        <w:t>Eğitim ve</w:t>
      </w:r>
      <w:r>
        <w:rPr>
          <w:spacing w:val="-1"/>
          <w:w w:val="105"/>
        </w:rPr>
        <w:t> </w:t>
      </w:r>
      <w:r>
        <w:rPr>
          <w:w w:val="105"/>
        </w:rPr>
        <w:t>İlköğretim</w:t>
      </w:r>
      <w:r>
        <w:rPr>
          <w:spacing w:val="-3"/>
          <w:w w:val="105"/>
        </w:rPr>
        <w:t> </w:t>
      </w:r>
      <w:r>
        <w:rPr>
          <w:w w:val="105"/>
        </w:rPr>
        <w:t>Kurumlarının İşleyişi Ders yılı süresi ve haftalık ders programı</w:t>
      </w:r>
    </w:p>
    <w:p>
      <w:pPr>
        <w:pStyle w:val="BodyText"/>
        <w:spacing w:before="5"/>
        <w:ind w:left="996"/>
      </w:pPr>
      <w:r>
        <w:rPr>
          <w:w w:val="105"/>
        </w:rPr>
        <w:t>MADDE</w:t>
      </w:r>
      <w:r>
        <w:rPr>
          <w:spacing w:val="-7"/>
          <w:w w:val="105"/>
        </w:rPr>
        <w:t> </w:t>
      </w:r>
      <w:r>
        <w:rPr>
          <w:w w:val="105"/>
        </w:rPr>
        <w:t>5</w:t>
      </w:r>
      <w:r>
        <w:rPr>
          <w:spacing w:val="-5"/>
          <w:w w:val="105"/>
        </w:rPr>
        <w:t> </w:t>
      </w:r>
      <w:r>
        <w:rPr>
          <w:w w:val="105"/>
        </w:rPr>
        <w:t>–</w:t>
      </w:r>
      <w:r>
        <w:rPr>
          <w:spacing w:val="-5"/>
          <w:w w:val="105"/>
        </w:rPr>
        <w:t> </w:t>
      </w:r>
      <w:r>
        <w:rPr>
          <w:w w:val="105"/>
        </w:rPr>
        <w:t>(1)</w:t>
      </w:r>
      <w:r>
        <w:rPr>
          <w:spacing w:val="-4"/>
          <w:w w:val="105"/>
        </w:rPr>
        <w:t> </w:t>
      </w:r>
      <w:r>
        <w:rPr>
          <w:w w:val="105"/>
        </w:rPr>
        <w:t>Okul</w:t>
      </w:r>
      <w:r>
        <w:rPr>
          <w:spacing w:val="-5"/>
          <w:w w:val="105"/>
        </w:rPr>
        <w:t> </w:t>
      </w:r>
      <w:r>
        <w:rPr>
          <w:w w:val="105"/>
        </w:rPr>
        <w:t>öncesi</w:t>
      </w:r>
      <w:r>
        <w:rPr>
          <w:spacing w:val="-2"/>
          <w:w w:val="105"/>
        </w:rPr>
        <w:t> </w:t>
      </w:r>
      <w:r>
        <w:rPr>
          <w:w w:val="105"/>
        </w:rPr>
        <w:t>eğitim</w:t>
      </w:r>
      <w:r>
        <w:rPr>
          <w:spacing w:val="-4"/>
          <w:w w:val="105"/>
        </w:rPr>
        <w:t> </w:t>
      </w:r>
      <w:r>
        <w:rPr>
          <w:w w:val="105"/>
        </w:rPr>
        <w:t>ve</w:t>
      </w:r>
      <w:r>
        <w:rPr>
          <w:spacing w:val="-6"/>
          <w:w w:val="105"/>
        </w:rPr>
        <w:t> </w:t>
      </w:r>
      <w:r>
        <w:rPr>
          <w:w w:val="105"/>
        </w:rPr>
        <w:t>ilköğretim kurumlarında</w:t>
      </w:r>
      <w:r>
        <w:rPr>
          <w:spacing w:val="-1"/>
          <w:w w:val="105"/>
        </w:rPr>
        <w:t> </w:t>
      </w:r>
      <w:r>
        <w:rPr>
          <w:w w:val="105"/>
        </w:rPr>
        <w:t>ders</w:t>
      </w:r>
      <w:r>
        <w:rPr>
          <w:spacing w:val="-6"/>
          <w:w w:val="105"/>
        </w:rPr>
        <w:t> </w:t>
      </w:r>
      <w:r>
        <w:rPr>
          <w:w w:val="105"/>
        </w:rPr>
        <w:t>yılı</w:t>
      </w:r>
      <w:r>
        <w:rPr>
          <w:spacing w:val="-1"/>
          <w:w w:val="105"/>
        </w:rPr>
        <w:t> </w:t>
      </w:r>
      <w:r>
        <w:rPr>
          <w:w w:val="105"/>
        </w:rPr>
        <w:t>süresinin</w:t>
      </w:r>
      <w:r>
        <w:rPr>
          <w:spacing w:val="-6"/>
          <w:w w:val="105"/>
        </w:rPr>
        <w:t> </w:t>
      </w:r>
      <w:r>
        <w:rPr>
          <w:w w:val="105"/>
        </w:rPr>
        <w:t>180</w:t>
      </w:r>
      <w:r>
        <w:rPr>
          <w:spacing w:val="-6"/>
          <w:w w:val="105"/>
        </w:rPr>
        <w:t> </w:t>
      </w:r>
      <w:r>
        <w:rPr>
          <w:w w:val="105"/>
        </w:rPr>
        <w:t>iş</w:t>
      </w:r>
      <w:r>
        <w:rPr>
          <w:spacing w:val="-6"/>
          <w:w w:val="105"/>
        </w:rPr>
        <w:t> </w:t>
      </w:r>
      <w:r>
        <w:rPr>
          <w:w w:val="105"/>
        </w:rPr>
        <w:t>gününden</w:t>
      </w:r>
      <w:r>
        <w:rPr>
          <w:spacing w:val="-6"/>
          <w:w w:val="105"/>
        </w:rPr>
        <w:t> </w:t>
      </w:r>
      <w:r>
        <w:rPr>
          <w:w w:val="105"/>
        </w:rPr>
        <w:t>az</w:t>
      </w:r>
      <w:r>
        <w:rPr>
          <w:spacing w:val="-5"/>
          <w:w w:val="105"/>
        </w:rPr>
        <w:t> </w:t>
      </w:r>
      <w:r>
        <w:rPr>
          <w:w w:val="105"/>
        </w:rPr>
        <w:t>olmaması</w:t>
      </w:r>
      <w:r>
        <w:rPr>
          <w:spacing w:val="-6"/>
          <w:w w:val="105"/>
        </w:rPr>
        <w:t> </w:t>
      </w:r>
      <w:r>
        <w:rPr>
          <w:spacing w:val="-2"/>
          <w:w w:val="105"/>
        </w:rPr>
        <w:t>esastır.</w:t>
      </w:r>
    </w:p>
    <w:p>
      <w:pPr>
        <w:pStyle w:val="BodyText"/>
        <w:spacing w:before="15"/>
      </w:pPr>
    </w:p>
    <w:p>
      <w:pPr>
        <w:pStyle w:val="ListParagraph"/>
        <w:numPr>
          <w:ilvl w:val="0"/>
          <w:numId w:val="10"/>
        </w:numPr>
        <w:tabs>
          <w:tab w:pos="1196" w:val="left" w:leader="none"/>
        </w:tabs>
        <w:spacing w:line="321" w:lineRule="auto" w:before="0" w:after="0"/>
        <w:ind w:left="996" w:right="1521" w:firstLine="0"/>
        <w:jc w:val="left"/>
        <w:rPr>
          <w:sz w:val="18"/>
        </w:rPr>
      </w:pPr>
      <w:r>
        <w:rPr>
          <w:spacing w:val="-2"/>
          <w:w w:val="105"/>
          <w:sz w:val="18"/>
        </w:rPr>
        <w:t>Ders yılı, (Ek ibare:RG-10/7/2019-30827) ara tatil, yarıyıl ve yaz tatilinin başlama ve bitiş tarihleri, Bakanlıkça her yıl düzenlenen çalışma takviminde belirtilir. Bu tarihler</w:t>
      </w:r>
      <w:r>
        <w:rPr>
          <w:w w:val="105"/>
          <w:sz w:val="18"/>
        </w:rPr>
        <w:t> göz önünde bulundurularak hazırlanan il çalışma takvimi, il millî eğitim müdürlüklerinin önerisi ve valilik onayı ile yürürlüğe girer.</w:t>
      </w:r>
    </w:p>
    <w:p>
      <w:pPr>
        <w:pStyle w:val="ListParagraph"/>
        <w:numPr>
          <w:ilvl w:val="0"/>
          <w:numId w:val="10"/>
        </w:numPr>
        <w:tabs>
          <w:tab w:pos="1206" w:val="left" w:leader="none"/>
        </w:tabs>
        <w:spacing w:line="321" w:lineRule="auto" w:before="150" w:after="0"/>
        <w:ind w:left="996" w:right="1315" w:firstLine="0"/>
        <w:jc w:val="left"/>
        <w:rPr>
          <w:sz w:val="18"/>
        </w:rPr>
      </w:pPr>
      <w:r>
        <w:rPr>
          <w:w w:val="105"/>
          <w:sz w:val="18"/>
        </w:rPr>
        <w:t>Ders</w:t>
      </w:r>
      <w:r>
        <w:rPr>
          <w:spacing w:val="-3"/>
          <w:w w:val="105"/>
          <w:sz w:val="18"/>
        </w:rPr>
        <w:t> </w:t>
      </w:r>
      <w:r>
        <w:rPr>
          <w:w w:val="105"/>
          <w:sz w:val="18"/>
        </w:rPr>
        <w:t>yılı</w:t>
      </w:r>
      <w:r>
        <w:rPr>
          <w:spacing w:val="-6"/>
          <w:w w:val="105"/>
          <w:sz w:val="18"/>
        </w:rPr>
        <w:t> </w:t>
      </w:r>
      <w:r>
        <w:rPr>
          <w:w w:val="105"/>
          <w:sz w:val="18"/>
        </w:rPr>
        <w:t>süresi,</w:t>
      </w:r>
      <w:r>
        <w:rPr>
          <w:spacing w:val="-4"/>
          <w:w w:val="105"/>
          <w:sz w:val="18"/>
        </w:rPr>
        <w:t> </w:t>
      </w:r>
      <w:r>
        <w:rPr>
          <w:w w:val="105"/>
          <w:sz w:val="18"/>
        </w:rPr>
        <w:t>derslerin</w:t>
      </w:r>
      <w:r>
        <w:rPr>
          <w:spacing w:val="-7"/>
          <w:w w:val="105"/>
          <w:sz w:val="18"/>
        </w:rPr>
        <w:t> </w:t>
      </w:r>
      <w:r>
        <w:rPr>
          <w:w w:val="105"/>
          <w:sz w:val="18"/>
        </w:rPr>
        <w:t>başladığı</w:t>
      </w:r>
      <w:r>
        <w:rPr>
          <w:spacing w:val="-6"/>
          <w:w w:val="105"/>
          <w:sz w:val="18"/>
        </w:rPr>
        <w:t> </w:t>
      </w:r>
      <w:r>
        <w:rPr>
          <w:w w:val="105"/>
          <w:sz w:val="18"/>
        </w:rPr>
        <w:t>günden</w:t>
      </w:r>
      <w:r>
        <w:rPr>
          <w:spacing w:val="-6"/>
          <w:w w:val="105"/>
          <w:sz w:val="18"/>
        </w:rPr>
        <w:t> </w:t>
      </w:r>
      <w:r>
        <w:rPr>
          <w:w w:val="105"/>
          <w:sz w:val="18"/>
        </w:rPr>
        <w:t>kesildiği</w:t>
      </w:r>
      <w:r>
        <w:rPr>
          <w:spacing w:val="-6"/>
          <w:w w:val="105"/>
          <w:sz w:val="18"/>
        </w:rPr>
        <w:t> </w:t>
      </w:r>
      <w:r>
        <w:rPr>
          <w:w w:val="105"/>
          <w:sz w:val="18"/>
        </w:rPr>
        <w:t>güne</w:t>
      </w:r>
      <w:r>
        <w:rPr>
          <w:spacing w:val="-7"/>
          <w:w w:val="105"/>
          <w:sz w:val="18"/>
        </w:rPr>
        <w:t> </w:t>
      </w:r>
      <w:r>
        <w:rPr>
          <w:w w:val="105"/>
          <w:sz w:val="18"/>
        </w:rPr>
        <w:t>kadar</w:t>
      </w:r>
      <w:r>
        <w:rPr>
          <w:spacing w:val="-6"/>
          <w:w w:val="105"/>
          <w:sz w:val="18"/>
        </w:rPr>
        <w:t> </w:t>
      </w:r>
      <w:r>
        <w:rPr>
          <w:w w:val="105"/>
          <w:sz w:val="18"/>
        </w:rPr>
        <w:t>okulun</w:t>
      </w:r>
      <w:r>
        <w:rPr>
          <w:spacing w:val="-7"/>
          <w:w w:val="105"/>
          <w:sz w:val="18"/>
        </w:rPr>
        <w:t> </w:t>
      </w:r>
      <w:r>
        <w:rPr>
          <w:w w:val="105"/>
          <w:sz w:val="18"/>
        </w:rPr>
        <w:t>açık</w:t>
      </w:r>
      <w:r>
        <w:rPr>
          <w:spacing w:val="-6"/>
          <w:w w:val="105"/>
          <w:sz w:val="18"/>
        </w:rPr>
        <w:t> </w:t>
      </w:r>
      <w:r>
        <w:rPr>
          <w:w w:val="105"/>
          <w:sz w:val="18"/>
        </w:rPr>
        <w:t>bulunduğu</w:t>
      </w:r>
      <w:r>
        <w:rPr>
          <w:spacing w:val="-6"/>
          <w:w w:val="105"/>
          <w:sz w:val="18"/>
        </w:rPr>
        <w:t> </w:t>
      </w:r>
      <w:r>
        <w:rPr>
          <w:w w:val="105"/>
          <w:sz w:val="18"/>
        </w:rPr>
        <w:t>günler</w:t>
      </w:r>
      <w:r>
        <w:rPr>
          <w:spacing w:val="-2"/>
          <w:w w:val="105"/>
          <w:sz w:val="18"/>
        </w:rPr>
        <w:t> </w:t>
      </w:r>
      <w:r>
        <w:rPr>
          <w:w w:val="105"/>
          <w:sz w:val="18"/>
        </w:rPr>
        <w:t>ile</w:t>
      </w:r>
      <w:r>
        <w:rPr>
          <w:spacing w:val="-11"/>
          <w:w w:val="105"/>
          <w:sz w:val="18"/>
        </w:rPr>
        <w:t> </w:t>
      </w:r>
      <w:r>
        <w:rPr>
          <w:w w:val="105"/>
          <w:sz w:val="18"/>
        </w:rPr>
        <w:t>öğrencilerin</w:t>
      </w:r>
      <w:r>
        <w:rPr>
          <w:spacing w:val="-6"/>
          <w:w w:val="105"/>
          <w:sz w:val="18"/>
        </w:rPr>
        <w:t> </w:t>
      </w:r>
      <w:r>
        <w:rPr>
          <w:w w:val="105"/>
          <w:sz w:val="18"/>
        </w:rPr>
        <w:t>törenlere</w:t>
      </w:r>
      <w:r>
        <w:rPr>
          <w:spacing w:val="-3"/>
          <w:w w:val="105"/>
          <w:sz w:val="18"/>
        </w:rPr>
        <w:t> </w:t>
      </w:r>
      <w:r>
        <w:rPr>
          <w:w w:val="105"/>
          <w:sz w:val="18"/>
        </w:rPr>
        <w:t>katıldıkları</w:t>
      </w:r>
      <w:r>
        <w:rPr>
          <w:spacing w:val="-6"/>
          <w:w w:val="105"/>
          <w:sz w:val="18"/>
        </w:rPr>
        <w:t> </w:t>
      </w:r>
      <w:r>
        <w:rPr>
          <w:w w:val="105"/>
          <w:sz w:val="18"/>
        </w:rPr>
        <w:t>resmî</w:t>
      </w:r>
      <w:r>
        <w:rPr>
          <w:spacing w:val="-2"/>
          <w:w w:val="105"/>
          <w:sz w:val="18"/>
        </w:rPr>
        <w:t> </w:t>
      </w:r>
      <w:r>
        <w:rPr>
          <w:w w:val="105"/>
          <w:sz w:val="18"/>
        </w:rPr>
        <w:t>tatil</w:t>
      </w:r>
      <w:r>
        <w:rPr>
          <w:spacing w:val="-7"/>
          <w:w w:val="105"/>
          <w:sz w:val="18"/>
        </w:rPr>
        <w:t> </w:t>
      </w:r>
      <w:r>
        <w:rPr>
          <w:w w:val="105"/>
          <w:sz w:val="18"/>
        </w:rPr>
        <w:t>günleri</w:t>
      </w:r>
      <w:r>
        <w:rPr>
          <w:spacing w:val="-6"/>
          <w:w w:val="105"/>
          <w:sz w:val="18"/>
        </w:rPr>
        <w:t> </w:t>
      </w:r>
      <w:r>
        <w:rPr>
          <w:w w:val="105"/>
          <w:sz w:val="18"/>
        </w:rPr>
        <w:t>sayılarak</w:t>
      </w:r>
      <w:r>
        <w:rPr>
          <w:spacing w:val="-7"/>
          <w:w w:val="105"/>
          <w:sz w:val="18"/>
        </w:rPr>
        <w:t> </w:t>
      </w:r>
      <w:r>
        <w:rPr>
          <w:w w:val="105"/>
          <w:sz w:val="18"/>
        </w:rPr>
        <w:t>hesaplanır. Resmî tatil günleri ile her ne sebeple olursa olsun okulun açık bulunmadığı günler göz önünde bulundurulmaz. Normal öğretim yapılan okullarda sabah ve öğleden sonrası yarımşar gün, ikili öğretim yapılan okullarda bu süreler tam gün sayılır.</w:t>
      </w:r>
    </w:p>
    <w:p>
      <w:pPr>
        <w:pStyle w:val="ListParagraph"/>
        <w:numPr>
          <w:ilvl w:val="0"/>
          <w:numId w:val="9"/>
        </w:numPr>
        <w:tabs>
          <w:tab w:pos="1249" w:val="left" w:leader="none"/>
        </w:tabs>
        <w:spacing w:line="326" w:lineRule="auto" w:before="150" w:after="0"/>
        <w:ind w:left="996" w:right="1291" w:firstLine="0"/>
        <w:jc w:val="left"/>
        <w:rPr>
          <w:sz w:val="18"/>
        </w:rPr>
      </w:pPr>
      <w:r>
        <w:rPr>
          <w:w w:val="105"/>
          <w:sz w:val="18"/>
        </w:rPr>
        <w:t>Haftalık</w:t>
      </w:r>
      <w:r>
        <w:rPr>
          <w:spacing w:val="-8"/>
          <w:w w:val="105"/>
          <w:sz w:val="18"/>
        </w:rPr>
        <w:t> </w:t>
      </w:r>
      <w:r>
        <w:rPr>
          <w:w w:val="105"/>
          <w:sz w:val="18"/>
        </w:rPr>
        <w:t>ders</w:t>
      </w:r>
      <w:r>
        <w:rPr>
          <w:spacing w:val="-8"/>
          <w:w w:val="105"/>
          <w:sz w:val="18"/>
        </w:rPr>
        <w:t> </w:t>
      </w:r>
      <w:r>
        <w:rPr>
          <w:w w:val="105"/>
          <w:sz w:val="18"/>
        </w:rPr>
        <w:t>programı,</w:t>
      </w:r>
      <w:r>
        <w:rPr>
          <w:spacing w:val="-5"/>
          <w:w w:val="105"/>
          <w:sz w:val="18"/>
        </w:rPr>
        <w:t> </w:t>
      </w:r>
      <w:r>
        <w:rPr>
          <w:w w:val="105"/>
          <w:sz w:val="18"/>
        </w:rPr>
        <w:t>öğretim</w:t>
      </w:r>
      <w:r>
        <w:rPr>
          <w:spacing w:val="-6"/>
          <w:w w:val="105"/>
          <w:sz w:val="18"/>
        </w:rPr>
        <w:t> </w:t>
      </w:r>
      <w:r>
        <w:rPr>
          <w:w w:val="105"/>
          <w:sz w:val="18"/>
        </w:rPr>
        <w:t>yılı</w:t>
      </w:r>
      <w:r>
        <w:rPr>
          <w:spacing w:val="-7"/>
          <w:w w:val="105"/>
          <w:sz w:val="18"/>
        </w:rPr>
        <w:t> </w:t>
      </w:r>
      <w:r>
        <w:rPr>
          <w:w w:val="105"/>
          <w:sz w:val="18"/>
        </w:rPr>
        <w:t>başında</w:t>
      </w:r>
      <w:r>
        <w:rPr>
          <w:spacing w:val="-3"/>
          <w:w w:val="105"/>
          <w:sz w:val="18"/>
        </w:rPr>
        <w:t> </w:t>
      </w:r>
      <w:r>
        <w:rPr>
          <w:w w:val="105"/>
          <w:sz w:val="18"/>
        </w:rPr>
        <w:t>ve</w:t>
      </w:r>
      <w:r>
        <w:rPr>
          <w:spacing w:val="-8"/>
          <w:w w:val="105"/>
          <w:sz w:val="18"/>
        </w:rPr>
        <w:t> </w:t>
      </w:r>
      <w:r>
        <w:rPr>
          <w:w w:val="105"/>
          <w:sz w:val="18"/>
        </w:rPr>
        <w:t>gerekli</w:t>
      </w:r>
      <w:r>
        <w:rPr>
          <w:spacing w:val="-4"/>
          <w:w w:val="105"/>
          <w:sz w:val="18"/>
        </w:rPr>
        <w:t> </w:t>
      </w:r>
      <w:r>
        <w:rPr>
          <w:w w:val="105"/>
          <w:sz w:val="18"/>
        </w:rPr>
        <w:t>hâllerde</w:t>
      </w:r>
      <w:r>
        <w:rPr>
          <w:spacing w:val="-4"/>
          <w:w w:val="105"/>
          <w:sz w:val="18"/>
        </w:rPr>
        <w:t> </w:t>
      </w:r>
      <w:r>
        <w:rPr>
          <w:w w:val="105"/>
          <w:sz w:val="18"/>
        </w:rPr>
        <w:t>ders</w:t>
      </w:r>
      <w:r>
        <w:rPr>
          <w:spacing w:val="-4"/>
          <w:w w:val="105"/>
          <w:sz w:val="18"/>
        </w:rPr>
        <w:t> </w:t>
      </w:r>
      <w:r>
        <w:rPr>
          <w:w w:val="105"/>
          <w:sz w:val="18"/>
        </w:rPr>
        <w:t>yılı</w:t>
      </w:r>
      <w:r>
        <w:rPr>
          <w:spacing w:val="-7"/>
          <w:w w:val="105"/>
          <w:sz w:val="18"/>
        </w:rPr>
        <w:t> </w:t>
      </w:r>
      <w:r>
        <w:rPr>
          <w:w w:val="105"/>
          <w:sz w:val="18"/>
        </w:rPr>
        <w:t>içinde</w:t>
      </w:r>
      <w:r>
        <w:rPr>
          <w:spacing w:val="-8"/>
          <w:w w:val="105"/>
          <w:sz w:val="18"/>
        </w:rPr>
        <w:t> </w:t>
      </w:r>
      <w:r>
        <w:rPr>
          <w:w w:val="105"/>
          <w:sz w:val="18"/>
        </w:rPr>
        <w:t>okul</w:t>
      </w:r>
      <w:r>
        <w:rPr>
          <w:spacing w:val="-7"/>
          <w:w w:val="105"/>
          <w:sz w:val="18"/>
        </w:rPr>
        <w:t> </w:t>
      </w:r>
      <w:r>
        <w:rPr>
          <w:w w:val="105"/>
          <w:sz w:val="18"/>
        </w:rPr>
        <w:t>yönetimince</w:t>
      </w:r>
      <w:r>
        <w:rPr>
          <w:spacing w:val="-8"/>
          <w:w w:val="105"/>
          <w:sz w:val="18"/>
        </w:rPr>
        <w:t> </w:t>
      </w:r>
      <w:r>
        <w:rPr>
          <w:w w:val="105"/>
          <w:sz w:val="18"/>
        </w:rPr>
        <w:t>hazırlanır.</w:t>
      </w:r>
      <w:r>
        <w:rPr>
          <w:spacing w:val="-5"/>
          <w:w w:val="105"/>
          <w:sz w:val="18"/>
        </w:rPr>
        <w:t> </w:t>
      </w:r>
      <w:r>
        <w:rPr>
          <w:w w:val="105"/>
          <w:sz w:val="18"/>
        </w:rPr>
        <w:t>Bu</w:t>
      </w:r>
      <w:r>
        <w:rPr>
          <w:spacing w:val="-10"/>
          <w:w w:val="105"/>
          <w:sz w:val="18"/>
        </w:rPr>
        <w:t> </w:t>
      </w:r>
      <w:r>
        <w:rPr>
          <w:w w:val="105"/>
          <w:sz w:val="18"/>
        </w:rPr>
        <w:t>programda</w:t>
      </w:r>
      <w:r>
        <w:rPr>
          <w:spacing w:val="-7"/>
          <w:w w:val="105"/>
          <w:sz w:val="18"/>
        </w:rPr>
        <w:t> </w:t>
      </w:r>
      <w:r>
        <w:rPr>
          <w:w w:val="105"/>
          <w:sz w:val="18"/>
        </w:rPr>
        <w:t>yönetici</w:t>
      </w:r>
      <w:r>
        <w:rPr>
          <w:spacing w:val="-7"/>
          <w:w w:val="105"/>
          <w:sz w:val="18"/>
        </w:rPr>
        <w:t> </w:t>
      </w:r>
      <w:r>
        <w:rPr>
          <w:w w:val="105"/>
          <w:sz w:val="18"/>
        </w:rPr>
        <w:t>ve</w:t>
      </w:r>
      <w:r>
        <w:rPr>
          <w:spacing w:val="-8"/>
          <w:w w:val="105"/>
          <w:sz w:val="18"/>
        </w:rPr>
        <w:t> </w:t>
      </w:r>
      <w:r>
        <w:rPr>
          <w:w w:val="105"/>
          <w:sz w:val="18"/>
        </w:rPr>
        <w:t>öğretmenlerin</w:t>
      </w:r>
      <w:r>
        <w:rPr>
          <w:spacing w:val="-7"/>
          <w:w w:val="105"/>
          <w:sz w:val="18"/>
        </w:rPr>
        <w:t> </w:t>
      </w:r>
      <w:r>
        <w:rPr>
          <w:w w:val="105"/>
          <w:sz w:val="18"/>
        </w:rPr>
        <w:t>okutacakları</w:t>
      </w:r>
      <w:r>
        <w:rPr>
          <w:spacing w:val="-7"/>
          <w:w w:val="105"/>
          <w:sz w:val="18"/>
        </w:rPr>
        <w:t> </w:t>
      </w:r>
      <w:r>
        <w:rPr>
          <w:w w:val="105"/>
          <w:sz w:val="18"/>
        </w:rPr>
        <w:t>derslerin gün ve saatlere göre öğretmenlerin</w:t>
      </w:r>
      <w:r>
        <w:rPr>
          <w:spacing w:val="-5"/>
          <w:w w:val="105"/>
          <w:sz w:val="18"/>
        </w:rPr>
        <w:t> </w:t>
      </w:r>
      <w:r>
        <w:rPr>
          <w:w w:val="105"/>
          <w:sz w:val="18"/>
        </w:rPr>
        <w:t>mazeretleri de dikkate alınarak dengeli olarak dağılımı yapılır ve ilgililere imza karşılığı duyurulur.</w:t>
      </w:r>
    </w:p>
    <w:p>
      <w:pPr>
        <w:pStyle w:val="BodyText"/>
        <w:spacing w:before="151"/>
        <w:ind w:left="996"/>
      </w:pPr>
      <w:r>
        <w:rPr>
          <w:w w:val="105"/>
        </w:rPr>
        <w:t>Etkinlik,</w:t>
      </w:r>
      <w:r>
        <w:rPr>
          <w:spacing w:val="-5"/>
          <w:w w:val="105"/>
        </w:rPr>
        <w:t> </w:t>
      </w:r>
      <w:r>
        <w:rPr>
          <w:w w:val="105"/>
        </w:rPr>
        <w:t>ders,</w:t>
      </w:r>
      <w:r>
        <w:rPr>
          <w:spacing w:val="-4"/>
          <w:w w:val="105"/>
        </w:rPr>
        <w:t> </w:t>
      </w:r>
      <w:r>
        <w:rPr>
          <w:w w:val="105"/>
        </w:rPr>
        <w:t>etüt</w:t>
      </w:r>
      <w:r>
        <w:rPr>
          <w:spacing w:val="-3"/>
          <w:w w:val="105"/>
        </w:rPr>
        <w:t> </w:t>
      </w:r>
      <w:r>
        <w:rPr>
          <w:w w:val="105"/>
        </w:rPr>
        <w:t>ve</w:t>
      </w:r>
      <w:r>
        <w:rPr>
          <w:spacing w:val="-7"/>
          <w:w w:val="105"/>
        </w:rPr>
        <w:t> </w:t>
      </w:r>
      <w:r>
        <w:rPr>
          <w:w w:val="105"/>
        </w:rPr>
        <w:t>dinlenme</w:t>
      </w:r>
      <w:r>
        <w:rPr>
          <w:spacing w:val="-7"/>
          <w:w w:val="105"/>
        </w:rPr>
        <w:t> </w:t>
      </w:r>
      <w:r>
        <w:rPr>
          <w:spacing w:val="-2"/>
          <w:w w:val="105"/>
        </w:rPr>
        <w:t>süreleri</w:t>
      </w:r>
    </w:p>
    <w:p>
      <w:pPr>
        <w:pStyle w:val="BodyText"/>
        <w:spacing w:before="20"/>
      </w:pPr>
    </w:p>
    <w:p>
      <w:pPr>
        <w:pStyle w:val="BodyText"/>
        <w:ind w:left="996"/>
      </w:pPr>
      <w:r>
        <w:rPr/>
        <w:t>MADDE</w:t>
      </w:r>
      <w:r>
        <w:rPr>
          <w:spacing w:val="12"/>
        </w:rPr>
        <w:t> </w:t>
      </w:r>
      <w:r>
        <w:rPr/>
        <w:t>6</w:t>
      </w:r>
      <w:r>
        <w:rPr>
          <w:spacing w:val="14"/>
        </w:rPr>
        <w:t> </w:t>
      </w:r>
      <w:r>
        <w:rPr/>
        <w:t>–</w:t>
      </w:r>
      <w:r>
        <w:rPr>
          <w:spacing w:val="13"/>
        </w:rPr>
        <w:t> </w:t>
      </w:r>
      <w:r>
        <w:rPr/>
        <w:t>(1)(Değişik:RG-25/6/2015-29397)</w:t>
      </w:r>
      <w:r>
        <w:rPr>
          <w:spacing w:val="69"/>
        </w:rPr>
        <w:t> </w:t>
      </w:r>
      <w:r>
        <w:rPr/>
        <w:t>Okul</w:t>
      </w:r>
      <w:r>
        <w:rPr>
          <w:spacing w:val="14"/>
        </w:rPr>
        <w:t> </w:t>
      </w:r>
      <w:r>
        <w:rPr/>
        <w:t>öncesi</w:t>
      </w:r>
      <w:r>
        <w:rPr>
          <w:spacing w:val="18"/>
        </w:rPr>
        <w:t> </w:t>
      </w:r>
      <w:r>
        <w:rPr/>
        <w:t>eğitim</w:t>
      </w:r>
      <w:r>
        <w:rPr>
          <w:spacing w:val="17"/>
        </w:rPr>
        <w:t> </w:t>
      </w:r>
      <w:r>
        <w:rPr>
          <w:spacing w:val="-2"/>
        </w:rPr>
        <w:t>kurumlarında;</w:t>
      </w:r>
    </w:p>
    <w:p>
      <w:pPr>
        <w:pStyle w:val="BodyText"/>
        <w:spacing w:before="10"/>
      </w:pPr>
    </w:p>
    <w:p>
      <w:pPr>
        <w:pStyle w:val="ListParagraph"/>
        <w:numPr>
          <w:ilvl w:val="1"/>
          <w:numId w:val="9"/>
        </w:numPr>
        <w:tabs>
          <w:tab w:pos="1192" w:val="left" w:leader="none"/>
        </w:tabs>
        <w:spacing w:line="321" w:lineRule="auto" w:before="0" w:after="0"/>
        <w:ind w:left="996" w:right="1410" w:firstLine="0"/>
        <w:jc w:val="left"/>
        <w:rPr>
          <w:sz w:val="18"/>
        </w:rPr>
      </w:pPr>
      <w:r>
        <w:rPr>
          <w:w w:val="105"/>
          <w:sz w:val="18"/>
        </w:rPr>
        <w:t>(Değişik:RG-10/7/2019-30827)</w:t>
      </w:r>
      <w:r>
        <w:rPr>
          <w:spacing w:val="-11"/>
          <w:w w:val="105"/>
          <w:sz w:val="18"/>
        </w:rPr>
        <w:t> </w:t>
      </w:r>
      <w:r>
        <w:rPr>
          <w:w w:val="105"/>
          <w:sz w:val="18"/>
        </w:rPr>
        <w:t>Güne</w:t>
      </w:r>
      <w:r>
        <w:rPr>
          <w:spacing w:val="-10"/>
          <w:w w:val="105"/>
          <w:sz w:val="18"/>
        </w:rPr>
        <w:t> </w:t>
      </w:r>
      <w:r>
        <w:rPr>
          <w:w w:val="105"/>
          <w:sz w:val="18"/>
        </w:rPr>
        <w:t>başlama,</w:t>
      </w:r>
      <w:r>
        <w:rPr>
          <w:spacing w:val="-11"/>
          <w:w w:val="105"/>
          <w:sz w:val="18"/>
        </w:rPr>
        <w:t> </w:t>
      </w:r>
      <w:r>
        <w:rPr>
          <w:w w:val="105"/>
          <w:sz w:val="18"/>
        </w:rPr>
        <w:t>oyun,</w:t>
      </w:r>
      <w:r>
        <w:rPr>
          <w:spacing w:val="-10"/>
          <w:w w:val="105"/>
          <w:sz w:val="18"/>
        </w:rPr>
        <w:t> </w:t>
      </w:r>
      <w:r>
        <w:rPr>
          <w:w w:val="105"/>
          <w:sz w:val="18"/>
        </w:rPr>
        <w:t>beslenme,</w:t>
      </w:r>
      <w:r>
        <w:rPr>
          <w:spacing w:val="-9"/>
          <w:w w:val="105"/>
          <w:sz w:val="18"/>
        </w:rPr>
        <w:t> </w:t>
      </w:r>
      <w:r>
        <w:rPr>
          <w:w w:val="105"/>
          <w:sz w:val="18"/>
        </w:rPr>
        <w:t>temizlik,</w:t>
      </w:r>
      <w:r>
        <w:rPr>
          <w:spacing w:val="-11"/>
          <w:w w:val="105"/>
          <w:sz w:val="18"/>
        </w:rPr>
        <w:t> </w:t>
      </w:r>
      <w:r>
        <w:rPr>
          <w:w w:val="105"/>
          <w:sz w:val="18"/>
        </w:rPr>
        <w:t>etkinlik,</w:t>
      </w:r>
      <w:r>
        <w:rPr>
          <w:spacing w:val="-10"/>
          <w:w w:val="105"/>
          <w:sz w:val="18"/>
        </w:rPr>
        <w:t> </w:t>
      </w:r>
      <w:r>
        <w:rPr>
          <w:w w:val="105"/>
          <w:sz w:val="18"/>
        </w:rPr>
        <w:t>dinlenme</w:t>
      </w:r>
      <w:r>
        <w:rPr>
          <w:spacing w:val="-11"/>
          <w:w w:val="105"/>
          <w:sz w:val="18"/>
        </w:rPr>
        <w:t> </w:t>
      </w:r>
      <w:r>
        <w:rPr>
          <w:w w:val="105"/>
          <w:sz w:val="18"/>
        </w:rPr>
        <w:t>ve</w:t>
      </w:r>
      <w:r>
        <w:rPr>
          <w:spacing w:val="-10"/>
          <w:w w:val="105"/>
          <w:sz w:val="18"/>
        </w:rPr>
        <w:t> </w:t>
      </w:r>
      <w:r>
        <w:rPr>
          <w:w w:val="105"/>
          <w:sz w:val="18"/>
        </w:rPr>
        <w:t>günü</w:t>
      </w:r>
      <w:r>
        <w:rPr>
          <w:spacing w:val="-10"/>
          <w:w w:val="105"/>
          <w:sz w:val="18"/>
        </w:rPr>
        <w:t> </w:t>
      </w:r>
      <w:r>
        <w:rPr>
          <w:w w:val="105"/>
          <w:sz w:val="18"/>
        </w:rPr>
        <w:t>değerlendirme</w:t>
      </w:r>
      <w:r>
        <w:rPr>
          <w:spacing w:val="-11"/>
          <w:w w:val="105"/>
          <w:sz w:val="18"/>
        </w:rPr>
        <w:t> </w:t>
      </w:r>
      <w:r>
        <w:rPr>
          <w:w w:val="105"/>
          <w:sz w:val="18"/>
        </w:rPr>
        <w:t>zamanlarını</w:t>
      </w:r>
      <w:r>
        <w:rPr>
          <w:spacing w:val="-10"/>
          <w:w w:val="105"/>
          <w:sz w:val="18"/>
        </w:rPr>
        <w:t> </w:t>
      </w:r>
      <w:r>
        <w:rPr>
          <w:w w:val="105"/>
          <w:sz w:val="18"/>
        </w:rPr>
        <w:t>da</w:t>
      </w:r>
      <w:r>
        <w:rPr>
          <w:spacing w:val="-11"/>
          <w:w w:val="105"/>
          <w:sz w:val="18"/>
        </w:rPr>
        <w:t> </w:t>
      </w:r>
      <w:r>
        <w:rPr>
          <w:w w:val="105"/>
          <w:sz w:val="18"/>
        </w:rPr>
        <w:t>içerecek</w:t>
      </w:r>
      <w:r>
        <w:rPr>
          <w:spacing w:val="-10"/>
          <w:w w:val="105"/>
          <w:sz w:val="18"/>
        </w:rPr>
        <w:t> </w:t>
      </w:r>
      <w:r>
        <w:rPr>
          <w:w w:val="105"/>
          <w:sz w:val="18"/>
        </w:rPr>
        <w:t>şekilde</w:t>
      </w:r>
      <w:r>
        <w:rPr>
          <w:spacing w:val="-11"/>
          <w:w w:val="105"/>
          <w:sz w:val="18"/>
        </w:rPr>
        <w:t> </w:t>
      </w:r>
      <w:r>
        <w:rPr>
          <w:w w:val="105"/>
          <w:sz w:val="18"/>
        </w:rPr>
        <w:t>günde</w:t>
      </w:r>
      <w:r>
        <w:rPr>
          <w:spacing w:val="-9"/>
          <w:w w:val="105"/>
          <w:sz w:val="18"/>
        </w:rPr>
        <w:t> </w:t>
      </w:r>
      <w:r>
        <w:rPr>
          <w:w w:val="105"/>
          <w:sz w:val="18"/>
        </w:rPr>
        <w:t>ellişer</w:t>
      </w:r>
      <w:r>
        <w:rPr>
          <w:spacing w:val="-10"/>
          <w:w w:val="105"/>
          <w:sz w:val="18"/>
        </w:rPr>
        <w:t> </w:t>
      </w:r>
      <w:r>
        <w:rPr>
          <w:w w:val="105"/>
          <w:sz w:val="18"/>
        </w:rPr>
        <w:t>dakikalık aralıksız 6 etkinlik saati süre ile normal eğitim yapılması esastır. Ancak kayıt alanında okula kesin kaydı yapılamamış çocuk bulunan okullarda ikili eğitim yapılması </w:t>
      </w:r>
      <w:r>
        <w:rPr>
          <w:spacing w:val="-2"/>
          <w:w w:val="105"/>
          <w:sz w:val="18"/>
        </w:rPr>
        <w:t>zorunludur.</w:t>
      </w:r>
    </w:p>
    <w:p>
      <w:pPr>
        <w:pStyle w:val="ListParagraph"/>
        <w:numPr>
          <w:ilvl w:val="1"/>
          <w:numId w:val="9"/>
        </w:numPr>
        <w:tabs>
          <w:tab w:pos="1206" w:val="left" w:leader="none"/>
        </w:tabs>
        <w:spacing w:line="319" w:lineRule="auto" w:before="155" w:after="0"/>
        <w:ind w:left="996" w:right="1203" w:firstLine="0"/>
        <w:jc w:val="left"/>
        <w:rPr>
          <w:sz w:val="18"/>
        </w:rPr>
      </w:pPr>
      <w:r>
        <w:rPr>
          <w:w w:val="105"/>
          <w:sz w:val="18"/>
        </w:rPr>
        <w:t>Bir</w:t>
      </w:r>
      <w:r>
        <w:rPr>
          <w:spacing w:val="-6"/>
          <w:w w:val="105"/>
          <w:sz w:val="18"/>
        </w:rPr>
        <w:t> </w:t>
      </w:r>
      <w:r>
        <w:rPr>
          <w:w w:val="105"/>
          <w:sz w:val="18"/>
        </w:rPr>
        <w:t>gruptaki</w:t>
      </w:r>
      <w:r>
        <w:rPr>
          <w:spacing w:val="-6"/>
          <w:w w:val="105"/>
          <w:sz w:val="18"/>
        </w:rPr>
        <w:t> </w:t>
      </w:r>
      <w:r>
        <w:rPr>
          <w:w w:val="105"/>
          <w:sz w:val="18"/>
        </w:rPr>
        <w:t>çocuk</w:t>
      </w:r>
      <w:r>
        <w:rPr>
          <w:spacing w:val="-6"/>
          <w:w w:val="105"/>
          <w:sz w:val="18"/>
        </w:rPr>
        <w:t> </w:t>
      </w:r>
      <w:r>
        <w:rPr>
          <w:w w:val="105"/>
          <w:sz w:val="18"/>
        </w:rPr>
        <w:t>sayısının</w:t>
      </w:r>
      <w:r>
        <w:rPr>
          <w:spacing w:val="-3"/>
          <w:w w:val="105"/>
          <w:sz w:val="18"/>
        </w:rPr>
        <w:t> </w:t>
      </w:r>
      <w:r>
        <w:rPr>
          <w:w w:val="105"/>
          <w:sz w:val="18"/>
        </w:rPr>
        <w:t>10’dan</w:t>
      </w:r>
      <w:r>
        <w:rPr>
          <w:spacing w:val="-6"/>
          <w:w w:val="105"/>
          <w:sz w:val="18"/>
        </w:rPr>
        <w:t> </w:t>
      </w:r>
      <w:r>
        <w:rPr>
          <w:w w:val="105"/>
          <w:sz w:val="18"/>
        </w:rPr>
        <w:t>az, 20’den</w:t>
      </w:r>
      <w:r>
        <w:rPr>
          <w:spacing w:val="-6"/>
          <w:w w:val="105"/>
          <w:sz w:val="18"/>
        </w:rPr>
        <w:t> </w:t>
      </w:r>
      <w:r>
        <w:rPr>
          <w:w w:val="105"/>
          <w:sz w:val="18"/>
        </w:rPr>
        <w:t>fazla</w:t>
      </w:r>
      <w:r>
        <w:rPr>
          <w:spacing w:val="-6"/>
          <w:w w:val="105"/>
          <w:sz w:val="18"/>
        </w:rPr>
        <w:t> </w:t>
      </w:r>
      <w:r>
        <w:rPr>
          <w:w w:val="105"/>
          <w:sz w:val="18"/>
        </w:rPr>
        <w:t>olmaması</w:t>
      </w:r>
      <w:r>
        <w:rPr>
          <w:spacing w:val="-2"/>
          <w:w w:val="105"/>
          <w:sz w:val="18"/>
        </w:rPr>
        <w:t> </w:t>
      </w:r>
      <w:r>
        <w:rPr>
          <w:w w:val="105"/>
          <w:sz w:val="18"/>
        </w:rPr>
        <w:t>esastır.</w:t>
      </w:r>
      <w:r>
        <w:rPr>
          <w:spacing w:val="-4"/>
          <w:w w:val="105"/>
          <w:sz w:val="18"/>
        </w:rPr>
        <w:t> </w:t>
      </w:r>
      <w:r>
        <w:rPr>
          <w:w w:val="105"/>
          <w:sz w:val="18"/>
        </w:rPr>
        <w:t>Ancak</w:t>
      </w:r>
      <w:r>
        <w:rPr>
          <w:spacing w:val="-7"/>
          <w:w w:val="105"/>
          <w:sz w:val="18"/>
        </w:rPr>
        <w:t> </w:t>
      </w:r>
      <w:r>
        <w:rPr>
          <w:w w:val="105"/>
          <w:sz w:val="18"/>
        </w:rPr>
        <w:t>talep</w:t>
      </w:r>
      <w:r>
        <w:rPr>
          <w:spacing w:val="-5"/>
          <w:w w:val="105"/>
          <w:sz w:val="18"/>
        </w:rPr>
        <w:t> </w:t>
      </w:r>
      <w:r>
        <w:rPr>
          <w:w w:val="105"/>
          <w:sz w:val="18"/>
        </w:rPr>
        <w:t>olması</w:t>
      </w:r>
      <w:r>
        <w:rPr>
          <w:spacing w:val="-6"/>
          <w:w w:val="105"/>
          <w:sz w:val="18"/>
        </w:rPr>
        <w:t> </w:t>
      </w:r>
      <w:r>
        <w:rPr>
          <w:w w:val="105"/>
          <w:sz w:val="18"/>
        </w:rPr>
        <w:t>ve</w:t>
      </w:r>
      <w:r>
        <w:rPr>
          <w:spacing w:val="-7"/>
          <w:w w:val="105"/>
          <w:sz w:val="18"/>
        </w:rPr>
        <w:t> </w:t>
      </w:r>
      <w:r>
        <w:rPr>
          <w:w w:val="105"/>
          <w:sz w:val="18"/>
        </w:rPr>
        <w:t>okulun</w:t>
      </w:r>
      <w:r>
        <w:rPr>
          <w:spacing w:val="-3"/>
          <w:w w:val="105"/>
          <w:sz w:val="18"/>
        </w:rPr>
        <w:t> </w:t>
      </w:r>
      <w:r>
        <w:rPr>
          <w:w w:val="105"/>
          <w:sz w:val="18"/>
        </w:rPr>
        <w:t>imkânlarının</w:t>
      </w:r>
      <w:r>
        <w:rPr>
          <w:spacing w:val="-6"/>
          <w:w w:val="105"/>
          <w:sz w:val="18"/>
        </w:rPr>
        <w:t> </w:t>
      </w:r>
      <w:r>
        <w:rPr>
          <w:w w:val="105"/>
          <w:sz w:val="18"/>
        </w:rPr>
        <w:t>yeterli</w:t>
      </w:r>
      <w:r>
        <w:rPr>
          <w:spacing w:val="-7"/>
          <w:w w:val="105"/>
          <w:sz w:val="18"/>
        </w:rPr>
        <w:t> </w:t>
      </w:r>
      <w:r>
        <w:rPr>
          <w:w w:val="105"/>
          <w:sz w:val="18"/>
        </w:rPr>
        <w:t>olması</w:t>
      </w:r>
      <w:r>
        <w:rPr>
          <w:spacing w:val="-6"/>
          <w:w w:val="105"/>
          <w:sz w:val="18"/>
        </w:rPr>
        <w:t> </w:t>
      </w:r>
      <w:r>
        <w:rPr>
          <w:w w:val="105"/>
          <w:sz w:val="18"/>
        </w:rPr>
        <w:t>hâlinde</w:t>
      </w:r>
      <w:r>
        <w:rPr>
          <w:spacing w:val="-7"/>
          <w:w w:val="105"/>
          <w:sz w:val="18"/>
        </w:rPr>
        <w:t> </w:t>
      </w:r>
      <w:r>
        <w:rPr>
          <w:w w:val="105"/>
          <w:sz w:val="18"/>
        </w:rPr>
        <w:t>çocuk</w:t>
      </w:r>
      <w:r>
        <w:rPr>
          <w:spacing w:val="-3"/>
          <w:w w:val="105"/>
          <w:sz w:val="18"/>
        </w:rPr>
        <w:t> </w:t>
      </w:r>
      <w:r>
        <w:rPr>
          <w:w w:val="105"/>
          <w:sz w:val="18"/>
        </w:rPr>
        <w:t>sayısı</w:t>
      </w:r>
      <w:r>
        <w:rPr>
          <w:spacing w:val="-6"/>
          <w:w w:val="105"/>
          <w:sz w:val="18"/>
        </w:rPr>
        <w:t> </w:t>
      </w:r>
      <w:r>
        <w:rPr>
          <w:w w:val="105"/>
          <w:sz w:val="18"/>
        </w:rPr>
        <w:t>artırılabilir.</w:t>
      </w:r>
      <w:r>
        <w:rPr>
          <w:spacing w:val="-4"/>
          <w:w w:val="105"/>
          <w:sz w:val="18"/>
        </w:rPr>
        <w:t> </w:t>
      </w:r>
      <w:r>
        <w:rPr>
          <w:w w:val="105"/>
          <w:sz w:val="18"/>
        </w:rPr>
        <w:t>Çocuk</w:t>
      </w:r>
      <w:r>
        <w:rPr>
          <w:spacing w:val="-6"/>
          <w:w w:val="105"/>
          <w:sz w:val="18"/>
        </w:rPr>
        <w:t> </w:t>
      </w:r>
      <w:r>
        <w:rPr>
          <w:w w:val="105"/>
          <w:sz w:val="18"/>
        </w:rPr>
        <w:t>sayısı fazla olduğu takdirde ikinci grup oluşturulur. Ancak, her bir grubun azami çocuk sayısı dolmadan yeni grup oluşturulamaz. Eğitim ve öğretim yılı içinde çocuk sayısı 10’un altına düşen gruplar öncelikli olarak diğer gruplarla birleştirilir. Bunun mümkün olmaması durumunda bu gruplar eğitim ve öğretim yılı sonuna kadar eğitimine devam eder.</w:t>
      </w:r>
    </w:p>
    <w:p>
      <w:pPr>
        <w:pStyle w:val="ListParagraph"/>
        <w:numPr>
          <w:ilvl w:val="1"/>
          <w:numId w:val="9"/>
        </w:numPr>
        <w:tabs>
          <w:tab w:pos="1182" w:val="left" w:leader="none"/>
        </w:tabs>
        <w:spacing w:line="240" w:lineRule="auto" w:before="162" w:after="0"/>
        <w:ind w:left="1182" w:right="0" w:hanging="186"/>
        <w:jc w:val="left"/>
        <w:rPr>
          <w:sz w:val="18"/>
        </w:rPr>
      </w:pPr>
      <w:r>
        <w:rPr>
          <w:sz w:val="18"/>
        </w:rPr>
        <w:t>(Mülga:RG-10/7/2019-</w:t>
      </w:r>
      <w:r>
        <w:rPr>
          <w:spacing w:val="-2"/>
          <w:sz w:val="18"/>
        </w:rPr>
        <w:t>30827)</w:t>
      </w:r>
    </w:p>
    <w:p>
      <w:pPr>
        <w:pStyle w:val="BodyText"/>
        <w:spacing w:before="10"/>
      </w:pPr>
    </w:p>
    <w:p>
      <w:pPr>
        <w:pStyle w:val="BodyText"/>
        <w:spacing w:line="321" w:lineRule="auto"/>
        <w:ind w:left="996" w:right="1987"/>
        <w:jc w:val="both"/>
      </w:pPr>
      <w:r>
        <w:rPr>
          <w:w w:val="105"/>
        </w:rPr>
        <w:t>ç)</w:t>
      </w:r>
      <w:r>
        <w:rPr>
          <w:spacing w:val="-4"/>
          <w:w w:val="105"/>
        </w:rPr>
        <w:t> </w:t>
      </w:r>
      <w:r>
        <w:rPr>
          <w:w w:val="105"/>
        </w:rPr>
        <w:t>Yaz</w:t>
      </w:r>
      <w:r>
        <w:rPr>
          <w:spacing w:val="-9"/>
          <w:w w:val="105"/>
        </w:rPr>
        <w:t> </w:t>
      </w:r>
      <w:r>
        <w:rPr>
          <w:w w:val="105"/>
        </w:rPr>
        <w:t>aylarında</w:t>
      </w:r>
      <w:r>
        <w:rPr>
          <w:spacing w:val="-9"/>
          <w:w w:val="105"/>
        </w:rPr>
        <w:t> </w:t>
      </w:r>
      <w:r>
        <w:rPr>
          <w:w w:val="105"/>
        </w:rPr>
        <w:t>yapılacak</w:t>
      </w:r>
      <w:r>
        <w:rPr>
          <w:spacing w:val="-9"/>
          <w:w w:val="105"/>
        </w:rPr>
        <w:t> </w:t>
      </w:r>
      <w:r>
        <w:rPr>
          <w:w w:val="105"/>
        </w:rPr>
        <w:t>eğitimde</w:t>
      </w:r>
      <w:r>
        <w:rPr>
          <w:spacing w:val="-9"/>
          <w:w w:val="105"/>
        </w:rPr>
        <w:t> </w:t>
      </w:r>
      <w:r>
        <w:rPr>
          <w:w w:val="105"/>
        </w:rPr>
        <w:t>kadrolu</w:t>
      </w:r>
      <w:r>
        <w:rPr>
          <w:spacing w:val="-9"/>
          <w:w w:val="105"/>
        </w:rPr>
        <w:t> </w:t>
      </w:r>
      <w:r>
        <w:rPr>
          <w:w w:val="105"/>
        </w:rPr>
        <w:t>öğretmenler</w:t>
      </w:r>
      <w:r>
        <w:rPr>
          <w:spacing w:val="-9"/>
          <w:w w:val="105"/>
        </w:rPr>
        <w:t> </w:t>
      </w:r>
      <w:r>
        <w:rPr>
          <w:w w:val="105"/>
        </w:rPr>
        <w:t>istemeleri</w:t>
      </w:r>
      <w:r>
        <w:rPr>
          <w:spacing w:val="-9"/>
          <w:w w:val="105"/>
        </w:rPr>
        <w:t> </w:t>
      </w:r>
      <w:r>
        <w:rPr>
          <w:w w:val="105"/>
        </w:rPr>
        <w:t>hâlinde</w:t>
      </w:r>
      <w:r>
        <w:rPr>
          <w:spacing w:val="-9"/>
          <w:w w:val="105"/>
        </w:rPr>
        <w:t> </w:t>
      </w:r>
      <w:r>
        <w:rPr>
          <w:w w:val="105"/>
        </w:rPr>
        <w:t>görevlendirilir.</w:t>
      </w:r>
      <w:r>
        <w:rPr>
          <w:spacing w:val="-7"/>
          <w:w w:val="105"/>
        </w:rPr>
        <w:t> </w:t>
      </w:r>
      <w:r>
        <w:rPr>
          <w:w w:val="105"/>
        </w:rPr>
        <w:t>İstekli</w:t>
      </w:r>
      <w:r>
        <w:rPr>
          <w:spacing w:val="-9"/>
          <w:w w:val="105"/>
        </w:rPr>
        <w:t> </w:t>
      </w:r>
      <w:r>
        <w:rPr>
          <w:w w:val="105"/>
        </w:rPr>
        <w:t>öğretmen</w:t>
      </w:r>
      <w:r>
        <w:rPr>
          <w:spacing w:val="-9"/>
          <w:w w:val="105"/>
        </w:rPr>
        <w:t> </w:t>
      </w:r>
      <w:r>
        <w:rPr>
          <w:w w:val="105"/>
        </w:rPr>
        <w:t>bulunmaması</w:t>
      </w:r>
      <w:r>
        <w:rPr>
          <w:spacing w:val="-9"/>
          <w:w w:val="105"/>
        </w:rPr>
        <w:t> </w:t>
      </w:r>
      <w:r>
        <w:rPr>
          <w:w w:val="105"/>
        </w:rPr>
        <w:t>durumunda</w:t>
      </w:r>
      <w:r>
        <w:rPr>
          <w:spacing w:val="-5"/>
          <w:w w:val="105"/>
        </w:rPr>
        <w:t> </w:t>
      </w:r>
      <w:r>
        <w:rPr>
          <w:w w:val="105"/>
        </w:rPr>
        <w:t>ders</w:t>
      </w:r>
      <w:r>
        <w:rPr>
          <w:spacing w:val="-9"/>
          <w:w w:val="105"/>
        </w:rPr>
        <w:t> </w:t>
      </w:r>
      <w:r>
        <w:rPr>
          <w:w w:val="105"/>
        </w:rPr>
        <w:t>ücreti</w:t>
      </w:r>
      <w:r>
        <w:rPr>
          <w:spacing w:val="-9"/>
          <w:w w:val="105"/>
        </w:rPr>
        <w:t> </w:t>
      </w:r>
      <w:r>
        <w:rPr>
          <w:w w:val="105"/>
        </w:rPr>
        <w:t>karşılığında</w:t>
      </w:r>
      <w:r>
        <w:rPr>
          <w:spacing w:val="-9"/>
          <w:w w:val="105"/>
        </w:rPr>
        <w:t> </w:t>
      </w:r>
      <w:r>
        <w:rPr>
          <w:w w:val="105"/>
        </w:rPr>
        <w:t>ücretli öğretmen</w:t>
      </w:r>
      <w:r>
        <w:rPr>
          <w:spacing w:val="-11"/>
          <w:w w:val="105"/>
        </w:rPr>
        <w:t> </w:t>
      </w:r>
      <w:r>
        <w:rPr>
          <w:w w:val="105"/>
        </w:rPr>
        <w:t>görevlendirilebilir.</w:t>
      </w:r>
      <w:r>
        <w:rPr>
          <w:spacing w:val="-10"/>
          <w:w w:val="105"/>
        </w:rPr>
        <w:t> </w:t>
      </w:r>
      <w:r>
        <w:rPr>
          <w:w w:val="105"/>
        </w:rPr>
        <w:t>Ek</w:t>
      </w:r>
      <w:r>
        <w:rPr>
          <w:spacing w:val="-11"/>
          <w:w w:val="105"/>
        </w:rPr>
        <w:t> </w:t>
      </w:r>
      <w:r>
        <w:rPr>
          <w:w w:val="105"/>
        </w:rPr>
        <w:t>ders</w:t>
      </w:r>
      <w:r>
        <w:rPr>
          <w:spacing w:val="-10"/>
          <w:w w:val="105"/>
        </w:rPr>
        <w:t> </w:t>
      </w:r>
      <w:r>
        <w:rPr>
          <w:w w:val="105"/>
        </w:rPr>
        <w:t>ücretleri</w:t>
      </w:r>
      <w:r>
        <w:rPr>
          <w:spacing w:val="-11"/>
          <w:w w:val="105"/>
        </w:rPr>
        <w:t> </w:t>
      </w:r>
      <w:r>
        <w:rPr>
          <w:w w:val="105"/>
        </w:rPr>
        <w:t>1/12/2006</w:t>
      </w:r>
      <w:r>
        <w:rPr>
          <w:spacing w:val="-10"/>
          <w:w w:val="105"/>
        </w:rPr>
        <w:t> </w:t>
      </w:r>
      <w:r>
        <w:rPr>
          <w:w w:val="105"/>
        </w:rPr>
        <w:t>tarihli</w:t>
      </w:r>
      <w:r>
        <w:rPr>
          <w:spacing w:val="-10"/>
          <w:w w:val="105"/>
        </w:rPr>
        <w:t> </w:t>
      </w:r>
      <w:r>
        <w:rPr>
          <w:w w:val="105"/>
        </w:rPr>
        <w:t>ve</w:t>
      </w:r>
      <w:r>
        <w:rPr>
          <w:spacing w:val="-11"/>
          <w:w w:val="105"/>
        </w:rPr>
        <w:t> </w:t>
      </w:r>
      <w:r>
        <w:rPr>
          <w:w w:val="105"/>
        </w:rPr>
        <w:t>2006/11350</w:t>
      </w:r>
      <w:r>
        <w:rPr>
          <w:spacing w:val="-10"/>
          <w:w w:val="105"/>
        </w:rPr>
        <w:t> </w:t>
      </w:r>
      <w:r>
        <w:rPr>
          <w:w w:val="105"/>
        </w:rPr>
        <w:t>sayılı</w:t>
      </w:r>
      <w:r>
        <w:rPr>
          <w:spacing w:val="-11"/>
          <w:w w:val="105"/>
        </w:rPr>
        <w:t> </w:t>
      </w:r>
      <w:r>
        <w:rPr>
          <w:w w:val="105"/>
        </w:rPr>
        <w:t>Bakanlar</w:t>
      </w:r>
      <w:r>
        <w:rPr>
          <w:spacing w:val="-10"/>
          <w:w w:val="105"/>
        </w:rPr>
        <w:t> </w:t>
      </w:r>
      <w:r>
        <w:rPr>
          <w:w w:val="105"/>
        </w:rPr>
        <w:t>Kurulu</w:t>
      </w:r>
      <w:r>
        <w:rPr>
          <w:spacing w:val="-9"/>
          <w:w w:val="105"/>
        </w:rPr>
        <w:t> </w:t>
      </w:r>
      <w:r>
        <w:rPr>
          <w:w w:val="105"/>
        </w:rPr>
        <w:t>kararı</w:t>
      </w:r>
      <w:r>
        <w:rPr>
          <w:spacing w:val="-7"/>
          <w:w w:val="105"/>
        </w:rPr>
        <w:t> </w:t>
      </w:r>
      <w:r>
        <w:rPr>
          <w:w w:val="105"/>
        </w:rPr>
        <w:t>ile</w:t>
      </w:r>
      <w:r>
        <w:rPr>
          <w:spacing w:val="-11"/>
          <w:w w:val="105"/>
        </w:rPr>
        <w:t> </w:t>
      </w:r>
      <w:r>
        <w:rPr>
          <w:w w:val="105"/>
        </w:rPr>
        <w:t>yürürlüğe</w:t>
      </w:r>
      <w:r>
        <w:rPr>
          <w:spacing w:val="-10"/>
          <w:w w:val="105"/>
        </w:rPr>
        <w:t> </w:t>
      </w:r>
      <w:r>
        <w:rPr>
          <w:w w:val="105"/>
        </w:rPr>
        <w:t>konulan</w:t>
      </w:r>
      <w:r>
        <w:rPr>
          <w:spacing w:val="-10"/>
          <w:w w:val="105"/>
        </w:rPr>
        <w:t> </w:t>
      </w:r>
      <w:r>
        <w:rPr>
          <w:w w:val="105"/>
        </w:rPr>
        <w:t>Millî</w:t>
      </w:r>
      <w:r>
        <w:rPr>
          <w:spacing w:val="-11"/>
          <w:w w:val="105"/>
        </w:rPr>
        <w:t> </w:t>
      </w:r>
      <w:r>
        <w:rPr>
          <w:w w:val="105"/>
        </w:rPr>
        <w:t>Eğitim</w:t>
      </w:r>
      <w:r>
        <w:rPr>
          <w:spacing w:val="-9"/>
          <w:w w:val="105"/>
        </w:rPr>
        <w:t> </w:t>
      </w:r>
      <w:r>
        <w:rPr>
          <w:w w:val="105"/>
        </w:rPr>
        <w:t>Bakanlığı</w:t>
      </w:r>
      <w:r>
        <w:rPr>
          <w:spacing w:val="-11"/>
          <w:w w:val="105"/>
        </w:rPr>
        <w:t> </w:t>
      </w:r>
      <w:r>
        <w:rPr>
          <w:w w:val="105"/>
        </w:rPr>
        <w:t>Yönetici</w:t>
      </w:r>
      <w:r>
        <w:rPr>
          <w:spacing w:val="-10"/>
          <w:w w:val="105"/>
        </w:rPr>
        <w:t> </w:t>
      </w:r>
      <w:r>
        <w:rPr>
          <w:w w:val="105"/>
        </w:rPr>
        <w:t>ve Öğretmenlerinin Ders ve Ek Ders Saatlerine İlişkin Karar gereğince ödenir.</w:t>
      </w:r>
    </w:p>
    <w:p>
      <w:pPr>
        <w:pStyle w:val="BodyText"/>
        <w:spacing w:before="155"/>
        <w:ind w:left="1044"/>
      </w:pPr>
      <w:r>
        <w:rPr/>
        <w:t>(2) İlköğretim</w:t>
      </w:r>
      <w:r>
        <w:rPr>
          <w:spacing w:val="1"/>
        </w:rPr>
        <w:t> </w:t>
      </w:r>
      <w:r>
        <w:rPr>
          <w:spacing w:val="-2"/>
        </w:rPr>
        <w:t>kurumlarında;</w:t>
      </w:r>
    </w:p>
    <w:p>
      <w:pPr>
        <w:spacing w:after="0"/>
        <w:sectPr>
          <w:pgSz w:w="16840" w:h="11910" w:orient="landscape"/>
          <w:pgMar w:header="0" w:footer="950" w:top="940" w:bottom="1140" w:left="420" w:right="220"/>
        </w:sectPr>
      </w:pPr>
    </w:p>
    <w:p>
      <w:pPr>
        <w:pStyle w:val="ListParagraph"/>
        <w:numPr>
          <w:ilvl w:val="0"/>
          <w:numId w:val="11"/>
        </w:numPr>
        <w:tabs>
          <w:tab w:pos="1192" w:val="left" w:leader="none"/>
        </w:tabs>
        <w:spacing w:line="321" w:lineRule="auto" w:before="86" w:after="0"/>
        <w:ind w:left="996" w:right="1660" w:firstLine="0"/>
        <w:jc w:val="left"/>
        <w:rPr>
          <w:sz w:val="18"/>
        </w:rPr>
      </w:pPr>
      <w:r>
        <w:rPr>
          <w:spacing w:val="-2"/>
          <w:w w:val="105"/>
          <w:sz w:val="18"/>
        </w:rPr>
        <w:t>(Değişik:RG-10/7/2019-30827) Bir ders saati süresi 40 dakikadır. Okul yönetimince teneffüsler için normal eğitim yapılan okullarda en az 15 dakika, ikili eğitim yapılan</w:t>
      </w:r>
      <w:r>
        <w:rPr>
          <w:w w:val="105"/>
          <w:sz w:val="18"/>
        </w:rPr>
        <w:t> okullarda ise en az 10 dakika süre ayrılır.</w:t>
      </w:r>
    </w:p>
    <w:p>
      <w:pPr>
        <w:pStyle w:val="ListParagraph"/>
        <w:numPr>
          <w:ilvl w:val="0"/>
          <w:numId w:val="11"/>
        </w:numPr>
        <w:tabs>
          <w:tab w:pos="1202" w:val="left" w:leader="none"/>
        </w:tabs>
        <w:spacing w:line="321" w:lineRule="auto" w:before="150" w:after="0"/>
        <w:ind w:left="996" w:right="1191" w:firstLine="0"/>
        <w:jc w:val="left"/>
        <w:rPr>
          <w:sz w:val="18"/>
        </w:rPr>
      </w:pPr>
      <w:r>
        <w:rPr>
          <w:w w:val="105"/>
          <w:sz w:val="18"/>
        </w:rPr>
        <w:t>Normal</w:t>
      </w:r>
      <w:r>
        <w:rPr>
          <w:spacing w:val="-6"/>
          <w:w w:val="105"/>
          <w:sz w:val="18"/>
        </w:rPr>
        <w:t> </w:t>
      </w:r>
      <w:r>
        <w:rPr>
          <w:w w:val="105"/>
          <w:sz w:val="18"/>
        </w:rPr>
        <w:t>öğretim</w:t>
      </w:r>
      <w:r>
        <w:rPr>
          <w:spacing w:val="-4"/>
          <w:w w:val="105"/>
          <w:sz w:val="18"/>
        </w:rPr>
        <w:t> </w:t>
      </w:r>
      <w:r>
        <w:rPr>
          <w:w w:val="105"/>
          <w:sz w:val="18"/>
        </w:rPr>
        <w:t>yapılan</w:t>
      </w:r>
      <w:r>
        <w:rPr>
          <w:spacing w:val="-6"/>
          <w:w w:val="105"/>
          <w:sz w:val="18"/>
        </w:rPr>
        <w:t> </w:t>
      </w:r>
      <w:r>
        <w:rPr>
          <w:w w:val="105"/>
          <w:sz w:val="18"/>
        </w:rPr>
        <w:t>okullarda</w:t>
      </w:r>
      <w:r>
        <w:rPr>
          <w:spacing w:val="-6"/>
          <w:w w:val="105"/>
          <w:sz w:val="18"/>
        </w:rPr>
        <w:t> </w:t>
      </w:r>
      <w:r>
        <w:rPr>
          <w:w w:val="105"/>
          <w:sz w:val="18"/>
        </w:rPr>
        <w:t>yemek</w:t>
      </w:r>
      <w:r>
        <w:rPr>
          <w:spacing w:val="-7"/>
          <w:w w:val="105"/>
          <w:sz w:val="18"/>
        </w:rPr>
        <w:t> </w:t>
      </w:r>
      <w:r>
        <w:rPr>
          <w:w w:val="105"/>
          <w:sz w:val="18"/>
        </w:rPr>
        <w:t>ve</w:t>
      </w:r>
      <w:r>
        <w:rPr>
          <w:spacing w:val="-7"/>
          <w:w w:val="105"/>
          <w:sz w:val="18"/>
        </w:rPr>
        <w:t> </w:t>
      </w:r>
      <w:r>
        <w:rPr>
          <w:w w:val="105"/>
          <w:sz w:val="18"/>
        </w:rPr>
        <w:t>dinlenme</w:t>
      </w:r>
      <w:r>
        <w:rPr>
          <w:spacing w:val="-7"/>
          <w:w w:val="105"/>
          <w:sz w:val="18"/>
        </w:rPr>
        <w:t> </w:t>
      </w:r>
      <w:r>
        <w:rPr>
          <w:w w:val="105"/>
          <w:sz w:val="18"/>
        </w:rPr>
        <w:t>için</w:t>
      </w:r>
      <w:r>
        <w:rPr>
          <w:spacing w:val="-7"/>
          <w:w w:val="105"/>
          <w:sz w:val="18"/>
        </w:rPr>
        <w:t> </w:t>
      </w:r>
      <w:r>
        <w:rPr>
          <w:w w:val="105"/>
          <w:sz w:val="18"/>
        </w:rPr>
        <w:t>en</w:t>
      </w:r>
      <w:r>
        <w:rPr>
          <w:spacing w:val="-6"/>
          <w:w w:val="105"/>
          <w:sz w:val="18"/>
        </w:rPr>
        <w:t> </w:t>
      </w:r>
      <w:r>
        <w:rPr>
          <w:w w:val="105"/>
          <w:sz w:val="18"/>
        </w:rPr>
        <w:t>az</w:t>
      </w:r>
      <w:r>
        <w:rPr>
          <w:spacing w:val="-6"/>
          <w:w w:val="105"/>
          <w:sz w:val="18"/>
        </w:rPr>
        <w:t> </w:t>
      </w:r>
      <w:r>
        <w:rPr>
          <w:w w:val="105"/>
          <w:sz w:val="18"/>
        </w:rPr>
        <w:t>40, en</w:t>
      </w:r>
      <w:r>
        <w:rPr>
          <w:spacing w:val="-6"/>
          <w:w w:val="105"/>
          <w:sz w:val="18"/>
        </w:rPr>
        <w:t> </w:t>
      </w:r>
      <w:r>
        <w:rPr>
          <w:w w:val="105"/>
          <w:sz w:val="18"/>
        </w:rPr>
        <w:t>çok</w:t>
      </w:r>
      <w:r>
        <w:rPr>
          <w:spacing w:val="-7"/>
          <w:w w:val="105"/>
          <w:sz w:val="18"/>
        </w:rPr>
        <w:t> </w:t>
      </w:r>
      <w:r>
        <w:rPr>
          <w:w w:val="105"/>
          <w:sz w:val="18"/>
        </w:rPr>
        <w:t>90</w:t>
      </w:r>
      <w:r>
        <w:rPr>
          <w:spacing w:val="-6"/>
          <w:w w:val="105"/>
          <w:sz w:val="18"/>
        </w:rPr>
        <w:t> </w:t>
      </w:r>
      <w:r>
        <w:rPr>
          <w:w w:val="105"/>
          <w:sz w:val="18"/>
        </w:rPr>
        <w:t>dakika</w:t>
      </w:r>
      <w:r>
        <w:rPr>
          <w:spacing w:val="-6"/>
          <w:w w:val="105"/>
          <w:sz w:val="18"/>
        </w:rPr>
        <w:t> </w:t>
      </w:r>
      <w:r>
        <w:rPr>
          <w:w w:val="105"/>
          <w:sz w:val="18"/>
        </w:rPr>
        <w:t>süre</w:t>
      </w:r>
      <w:r>
        <w:rPr>
          <w:spacing w:val="-7"/>
          <w:w w:val="105"/>
          <w:sz w:val="18"/>
        </w:rPr>
        <w:t> </w:t>
      </w:r>
      <w:r>
        <w:rPr>
          <w:w w:val="105"/>
          <w:sz w:val="18"/>
        </w:rPr>
        <w:t>verilir.</w:t>
      </w:r>
      <w:r>
        <w:rPr>
          <w:spacing w:val="-4"/>
          <w:w w:val="105"/>
          <w:sz w:val="18"/>
        </w:rPr>
        <w:t> </w:t>
      </w:r>
      <w:r>
        <w:rPr>
          <w:w w:val="105"/>
          <w:sz w:val="18"/>
        </w:rPr>
        <w:t>Bu</w:t>
      </w:r>
      <w:r>
        <w:rPr>
          <w:spacing w:val="-6"/>
          <w:w w:val="105"/>
          <w:sz w:val="18"/>
        </w:rPr>
        <w:t> </w:t>
      </w:r>
      <w:r>
        <w:rPr>
          <w:w w:val="105"/>
          <w:sz w:val="18"/>
        </w:rPr>
        <w:t>süre</w:t>
      </w:r>
      <w:r>
        <w:rPr>
          <w:spacing w:val="-7"/>
          <w:w w:val="105"/>
          <w:sz w:val="18"/>
        </w:rPr>
        <w:t> </w:t>
      </w:r>
      <w:r>
        <w:rPr>
          <w:w w:val="105"/>
          <w:sz w:val="18"/>
        </w:rPr>
        <w:t>okul</w:t>
      </w:r>
      <w:r>
        <w:rPr>
          <w:spacing w:val="-6"/>
          <w:w w:val="105"/>
          <w:sz w:val="18"/>
        </w:rPr>
        <w:t> </w:t>
      </w:r>
      <w:r>
        <w:rPr>
          <w:w w:val="105"/>
          <w:sz w:val="18"/>
        </w:rPr>
        <w:t>yönetimince okul</w:t>
      </w:r>
      <w:r>
        <w:rPr>
          <w:spacing w:val="-6"/>
          <w:w w:val="105"/>
          <w:sz w:val="18"/>
        </w:rPr>
        <w:t> </w:t>
      </w:r>
      <w:r>
        <w:rPr>
          <w:w w:val="105"/>
          <w:sz w:val="18"/>
        </w:rPr>
        <w:t>çevresinin</w:t>
      </w:r>
      <w:r>
        <w:rPr>
          <w:spacing w:val="-7"/>
          <w:w w:val="105"/>
          <w:sz w:val="18"/>
        </w:rPr>
        <w:t> </w:t>
      </w:r>
      <w:r>
        <w:rPr>
          <w:w w:val="105"/>
          <w:sz w:val="18"/>
        </w:rPr>
        <w:t>şartlarına</w:t>
      </w:r>
      <w:r>
        <w:rPr>
          <w:spacing w:val="-6"/>
          <w:w w:val="105"/>
          <w:sz w:val="18"/>
        </w:rPr>
        <w:t> </w:t>
      </w:r>
      <w:r>
        <w:rPr>
          <w:w w:val="105"/>
          <w:sz w:val="18"/>
        </w:rPr>
        <w:t>göre</w:t>
      </w:r>
      <w:r>
        <w:rPr>
          <w:spacing w:val="-2"/>
          <w:w w:val="105"/>
          <w:sz w:val="18"/>
        </w:rPr>
        <w:t> </w:t>
      </w:r>
      <w:r>
        <w:rPr>
          <w:w w:val="105"/>
          <w:sz w:val="18"/>
        </w:rPr>
        <w:t>düzenlenir, il/ilçe millî</w:t>
      </w:r>
      <w:r>
        <w:rPr>
          <w:spacing w:val="-2"/>
          <w:w w:val="105"/>
          <w:sz w:val="18"/>
        </w:rPr>
        <w:t> </w:t>
      </w:r>
      <w:r>
        <w:rPr>
          <w:w w:val="105"/>
          <w:sz w:val="18"/>
        </w:rPr>
        <w:t>eğitim</w:t>
      </w:r>
      <w:r>
        <w:rPr>
          <w:spacing w:val="-5"/>
          <w:w w:val="105"/>
          <w:sz w:val="18"/>
        </w:rPr>
        <w:t> </w:t>
      </w:r>
      <w:r>
        <w:rPr>
          <w:w w:val="105"/>
          <w:sz w:val="18"/>
        </w:rPr>
        <w:t>müdürlüğüne</w:t>
      </w:r>
      <w:r>
        <w:rPr>
          <w:spacing w:val="-3"/>
          <w:w w:val="105"/>
          <w:sz w:val="18"/>
        </w:rPr>
        <w:t> </w:t>
      </w:r>
      <w:r>
        <w:rPr>
          <w:w w:val="105"/>
          <w:sz w:val="18"/>
        </w:rPr>
        <w:t>bilgi</w:t>
      </w:r>
      <w:r>
        <w:rPr>
          <w:spacing w:val="-2"/>
          <w:w w:val="105"/>
          <w:sz w:val="18"/>
        </w:rPr>
        <w:t> </w:t>
      </w:r>
      <w:r>
        <w:rPr>
          <w:w w:val="105"/>
          <w:sz w:val="18"/>
        </w:rPr>
        <w:t>verilir.</w:t>
      </w:r>
      <w:r>
        <w:rPr>
          <w:spacing w:val="-1"/>
          <w:w w:val="105"/>
          <w:sz w:val="18"/>
        </w:rPr>
        <w:t> </w:t>
      </w:r>
      <w:r>
        <w:rPr>
          <w:w w:val="105"/>
          <w:sz w:val="18"/>
        </w:rPr>
        <w:t>İkili</w:t>
      </w:r>
      <w:r>
        <w:rPr>
          <w:spacing w:val="-7"/>
          <w:w w:val="105"/>
          <w:sz w:val="18"/>
        </w:rPr>
        <w:t> </w:t>
      </w:r>
      <w:r>
        <w:rPr>
          <w:w w:val="105"/>
          <w:sz w:val="18"/>
        </w:rPr>
        <w:t>öğretim yapılan</w:t>
      </w:r>
      <w:r>
        <w:rPr>
          <w:spacing w:val="-3"/>
          <w:w w:val="105"/>
          <w:sz w:val="18"/>
        </w:rPr>
        <w:t> </w:t>
      </w:r>
      <w:r>
        <w:rPr>
          <w:w w:val="105"/>
          <w:sz w:val="18"/>
        </w:rPr>
        <w:t>ilköğretim</w:t>
      </w:r>
      <w:r>
        <w:rPr>
          <w:spacing w:val="-1"/>
          <w:w w:val="105"/>
          <w:sz w:val="18"/>
        </w:rPr>
        <w:t> </w:t>
      </w:r>
      <w:r>
        <w:rPr>
          <w:w w:val="105"/>
          <w:sz w:val="18"/>
        </w:rPr>
        <w:t>kurumlarında sabahçı</w:t>
      </w:r>
      <w:r>
        <w:rPr>
          <w:spacing w:val="-2"/>
          <w:w w:val="105"/>
          <w:sz w:val="18"/>
        </w:rPr>
        <w:t> </w:t>
      </w:r>
      <w:r>
        <w:rPr>
          <w:w w:val="105"/>
          <w:sz w:val="18"/>
        </w:rPr>
        <w:t>ve</w:t>
      </w:r>
      <w:r>
        <w:rPr>
          <w:spacing w:val="-3"/>
          <w:w w:val="105"/>
          <w:sz w:val="18"/>
        </w:rPr>
        <w:t> </w:t>
      </w:r>
      <w:r>
        <w:rPr>
          <w:w w:val="105"/>
          <w:sz w:val="18"/>
        </w:rPr>
        <w:t>öğlenci grup</w:t>
      </w:r>
      <w:r>
        <w:rPr>
          <w:spacing w:val="-6"/>
          <w:w w:val="105"/>
          <w:sz w:val="18"/>
        </w:rPr>
        <w:t> </w:t>
      </w:r>
      <w:r>
        <w:rPr>
          <w:w w:val="105"/>
          <w:sz w:val="18"/>
        </w:rPr>
        <w:t>öğrencilerinin çıkış</w:t>
      </w:r>
      <w:r>
        <w:rPr>
          <w:spacing w:val="-2"/>
          <w:w w:val="105"/>
          <w:sz w:val="18"/>
        </w:rPr>
        <w:t> </w:t>
      </w:r>
      <w:r>
        <w:rPr>
          <w:w w:val="105"/>
          <w:sz w:val="18"/>
        </w:rPr>
        <w:t>ve girişleri</w:t>
      </w:r>
      <w:r>
        <w:rPr>
          <w:spacing w:val="-2"/>
          <w:w w:val="105"/>
          <w:sz w:val="18"/>
        </w:rPr>
        <w:t> </w:t>
      </w:r>
      <w:r>
        <w:rPr>
          <w:w w:val="105"/>
          <w:sz w:val="18"/>
        </w:rPr>
        <w:t>arasında</w:t>
      </w:r>
      <w:r>
        <w:rPr>
          <w:spacing w:val="-2"/>
          <w:w w:val="105"/>
          <w:sz w:val="18"/>
        </w:rPr>
        <w:t> </w:t>
      </w:r>
      <w:r>
        <w:rPr>
          <w:w w:val="105"/>
          <w:sz w:val="18"/>
        </w:rPr>
        <w:t>en</w:t>
      </w:r>
      <w:r>
        <w:rPr>
          <w:spacing w:val="-3"/>
          <w:w w:val="105"/>
          <w:sz w:val="18"/>
        </w:rPr>
        <w:t> </w:t>
      </w:r>
      <w:r>
        <w:rPr>
          <w:w w:val="105"/>
          <w:sz w:val="18"/>
        </w:rPr>
        <w:t>fazla</w:t>
      </w:r>
      <w:r>
        <w:rPr>
          <w:spacing w:val="-2"/>
          <w:w w:val="105"/>
          <w:sz w:val="18"/>
        </w:rPr>
        <w:t> </w:t>
      </w:r>
      <w:r>
        <w:rPr>
          <w:w w:val="105"/>
          <w:sz w:val="18"/>
        </w:rPr>
        <w:t>30</w:t>
      </w:r>
      <w:r>
        <w:rPr>
          <w:spacing w:val="-2"/>
          <w:w w:val="105"/>
          <w:sz w:val="18"/>
        </w:rPr>
        <w:t> </w:t>
      </w:r>
      <w:r>
        <w:rPr>
          <w:w w:val="105"/>
          <w:sz w:val="18"/>
        </w:rPr>
        <w:t>dakikalık</w:t>
      </w:r>
      <w:r>
        <w:rPr>
          <w:spacing w:val="-3"/>
          <w:w w:val="105"/>
          <w:sz w:val="18"/>
        </w:rPr>
        <w:t> </w:t>
      </w:r>
      <w:r>
        <w:rPr>
          <w:w w:val="105"/>
          <w:sz w:val="18"/>
        </w:rPr>
        <w:t>süre </w:t>
      </w:r>
      <w:r>
        <w:rPr>
          <w:spacing w:val="-2"/>
          <w:w w:val="105"/>
          <w:sz w:val="18"/>
        </w:rPr>
        <w:t>ayrılır.</w:t>
      </w:r>
    </w:p>
    <w:p>
      <w:pPr>
        <w:pStyle w:val="ListParagraph"/>
        <w:numPr>
          <w:ilvl w:val="0"/>
          <w:numId w:val="11"/>
        </w:numPr>
        <w:tabs>
          <w:tab w:pos="1186" w:val="left" w:leader="none"/>
        </w:tabs>
        <w:spacing w:line="496" w:lineRule="auto" w:before="160" w:after="0"/>
        <w:ind w:left="996" w:right="9444" w:firstLine="0"/>
        <w:jc w:val="left"/>
        <w:rPr>
          <w:sz w:val="18"/>
        </w:rPr>
      </w:pPr>
      <w:r>
        <w:rPr>
          <w:w w:val="105"/>
          <w:sz w:val="18"/>
        </w:rPr>
        <w:t>Yatılı</w:t>
      </w:r>
      <w:r>
        <w:rPr>
          <w:spacing w:val="-10"/>
          <w:w w:val="105"/>
          <w:sz w:val="18"/>
        </w:rPr>
        <w:t> </w:t>
      </w:r>
      <w:r>
        <w:rPr>
          <w:w w:val="105"/>
          <w:sz w:val="18"/>
        </w:rPr>
        <w:t>bölge</w:t>
      </w:r>
      <w:r>
        <w:rPr>
          <w:spacing w:val="-10"/>
          <w:w w:val="105"/>
          <w:sz w:val="18"/>
        </w:rPr>
        <w:t> </w:t>
      </w:r>
      <w:r>
        <w:rPr>
          <w:w w:val="105"/>
          <w:sz w:val="18"/>
        </w:rPr>
        <w:t>ortaokullarında</w:t>
      </w:r>
      <w:r>
        <w:rPr>
          <w:spacing w:val="-6"/>
          <w:w w:val="105"/>
          <w:sz w:val="18"/>
        </w:rPr>
        <w:t> </w:t>
      </w:r>
      <w:r>
        <w:rPr>
          <w:w w:val="105"/>
          <w:sz w:val="18"/>
        </w:rPr>
        <w:t>etüt</w:t>
      </w:r>
      <w:r>
        <w:rPr>
          <w:spacing w:val="-11"/>
          <w:w w:val="105"/>
          <w:sz w:val="18"/>
        </w:rPr>
        <w:t> </w:t>
      </w:r>
      <w:r>
        <w:rPr>
          <w:w w:val="105"/>
          <w:sz w:val="18"/>
        </w:rPr>
        <w:t>için</w:t>
      </w:r>
      <w:r>
        <w:rPr>
          <w:spacing w:val="-6"/>
          <w:w w:val="105"/>
          <w:sz w:val="18"/>
        </w:rPr>
        <w:t> </w:t>
      </w:r>
      <w:r>
        <w:rPr>
          <w:w w:val="105"/>
          <w:sz w:val="18"/>
        </w:rPr>
        <w:t>her</w:t>
      </w:r>
      <w:r>
        <w:rPr>
          <w:spacing w:val="-6"/>
          <w:w w:val="105"/>
          <w:sz w:val="18"/>
        </w:rPr>
        <w:t> </w:t>
      </w:r>
      <w:r>
        <w:rPr>
          <w:w w:val="105"/>
          <w:sz w:val="18"/>
        </w:rPr>
        <w:t>gün</w:t>
      </w:r>
      <w:r>
        <w:rPr>
          <w:spacing w:val="-10"/>
          <w:w w:val="105"/>
          <w:sz w:val="18"/>
        </w:rPr>
        <w:t> </w:t>
      </w:r>
      <w:r>
        <w:rPr>
          <w:w w:val="105"/>
          <w:sz w:val="18"/>
        </w:rPr>
        <w:t>iki</w:t>
      </w:r>
      <w:r>
        <w:rPr>
          <w:spacing w:val="-10"/>
          <w:w w:val="105"/>
          <w:sz w:val="18"/>
        </w:rPr>
        <w:t> </w:t>
      </w:r>
      <w:r>
        <w:rPr>
          <w:w w:val="105"/>
          <w:sz w:val="18"/>
        </w:rPr>
        <w:t>ders</w:t>
      </w:r>
      <w:r>
        <w:rPr>
          <w:spacing w:val="-10"/>
          <w:w w:val="105"/>
          <w:sz w:val="18"/>
        </w:rPr>
        <w:t> </w:t>
      </w:r>
      <w:r>
        <w:rPr>
          <w:w w:val="105"/>
          <w:sz w:val="18"/>
        </w:rPr>
        <w:t>saati</w:t>
      </w:r>
      <w:r>
        <w:rPr>
          <w:spacing w:val="-10"/>
          <w:w w:val="105"/>
          <w:sz w:val="18"/>
        </w:rPr>
        <w:t> </w:t>
      </w:r>
      <w:r>
        <w:rPr>
          <w:w w:val="105"/>
          <w:sz w:val="18"/>
        </w:rPr>
        <w:t>süre</w:t>
      </w:r>
      <w:r>
        <w:rPr>
          <w:spacing w:val="-7"/>
          <w:w w:val="105"/>
          <w:sz w:val="18"/>
        </w:rPr>
        <w:t> </w:t>
      </w:r>
      <w:r>
        <w:rPr>
          <w:w w:val="105"/>
          <w:sz w:val="18"/>
        </w:rPr>
        <w:t>ayrılır. ç) (Mülga:RG-10/7/2019-30827)</w:t>
      </w:r>
    </w:p>
    <w:p>
      <w:pPr>
        <w:pStyle w:val="BodyText"/>
        <w:spacing w:before="5"/>
        <w:ind w:left="996"/>
      </w:pPr>
      <w:r>
        <w:rPr>
          <w:w w:val="105"/>
        </w:rPr>
        <w:t>Olağanüstü</w:t>
      </w:r>
      <w:r>
        <w:rPr>
          <w:spacing w:val="10"/>
          <w:w w:val="105"/>
        </w:rPr>
        <w:t> </w:t>
      </w:r>
      <w:r>
        <w:rPr>
          <w:spacing w:val="-2"/>
          <w:w w:val="105"/>
        </w:rPr>
        <w:t>hâller</w:t>
      </w:r>
    </w:p>
    <w:p>
      <w:pPr>
        <w:pStyle w:val="BodyText"/>
        <w:spacing w:before="10"/>
      </w:pPr>
    </w:p>
    <w:p>
      <w:pPr>
        <w:pStyle w:val="BodyText"/>
        <w:spacing w:line="328" w:lineRule="auto"/>
        <w:ind w:left="996" w:right="1199"/>
      </w:pPr>
      <w:r>
        <w:rPr>
          <w:w w:val="105"/>
        </w:rPr>
        <w:t>MADDE</w:t>
      </w:r>
      <w:r>
        <w:rPr>
          <w:spacing w:val="-6"/>
          <w:w w:val="105"/>
        </w:rPr>
        <w:t> </w:t>
      </w:r>
      <w:r>
        <w:rPr>
          <w:w w:val="105"/>
        </w:rPr>
        <w:t>7</w:t>
      </w:r>
      <w:r>
        <w:rPr>
          <w:spacing w:val="-5"/>
          <w:w w:val="105"/>
        </w:rPr>
        <w:t> </w:t>
      </w:r>
      <w:r>
        <w:rPr>
          <w:w w:val="105"/>
        </w:rPr>
        <w:t>–</w:t>
      </w:r>
      <w:r>
        <w:rPr>
          <w:spacing w:val="-5"/>
          <w:w w:val="105"/>
        </w:rPr>
        <w:t> </w:t>
      </w:r>
      <w:r>
        <w:rPr>
          <w:w w:val="105"/>
        </w:rPr>
        <w:t>(1)</w:t>
      </w:r>
      <w:r>
        <w:rPr>
          <w:spacing w:val="-3"/>
          <w:w w:val="105"/>
        </w:rPr>
        <w:t> </w:t>
      </w:r>
      <w:r>
        <w:rPr>
          <w:w w:val="105"/>
        </w:rPr>
        <w:t>Eğitim ve</w:t>
      </w:r>
      <w:r>
        <w:rPr>
          <w:spacing w:val="-6"/>
          <w:w w:val="105"/>
        </w:rPr>
        <w:t> </w:t>
      </w:r>
      <w:r>
        <w:rPr>
          <w:w w:val="105"/>
        </w:rPr>
        <w:t>öğretimi</w:t>
      </w:r>
      <w:r>
        <w:rPr>
          <w:spacing w:val="-5"/>
          <w:w w:val="105"/>
        </w:rPr>
        <w:t> </w:t>
      </w:r>
      <w:r>
        <w:rPr>
          <w:w w:val="105"/>
        </w:rPr>
        <w:t>aksatacak</w:t>
      </w:r>
      <w:r>
        <w:rPr>
          <w:spacing w:val="-5"/>
          <w:w w:val="105"/>
        </w:rPr>
        <w:t> </w:t>
      </w:r>
      <w:r>
        <w:rPr>
          <w:w w:val="105"/>
        </w:rPr>
        <w:t>nitelikte</w:t>
      </w:r>
      <w:r>
        <w:rPr>
          <w:spacing w:val="-6"/>
          <w:w w:val="105"/>
        </w:rPr>
        <w:t> </w:t>
      </w:r>
      <w:r>
        <w:rPr>
          <w:w w:val="105"/>
        </w:rPr>
        <w:t>olağanüstü durum,</w:t>
      </w:r>
      <w:r>
        <w:rPr>
          <w:spacing w:val="-3"/>
          <w:w w:val="105"/>
        </w:rPr>
        <w:t> </w:t>
      </w:r>
      <w:r>
        <w:rPr>
          <w:w w:val="105"/>
        </w:rPr>
        <w:t>sel,</w:t>
      </w:r>
      <w:r>
        <w:rPr>
          <w:spacing w:val="-3"/>
          <w:w w:val="105"/>
        </w:rPr>
        <w:t> </w:t>
      </w:r>
      <w:r>
        <w:rPr>
          <w:w w:val="105"/>
        </w:rPr>
        <w:t>deprem,</w:t>
      </w:r>
      <w:r>
        <w:rPr>
          <w:spacing w:val="-3"/>
          <w:w w:val="105"/>
        </w:rPr>
        <w:t> </w:t>
      </w:r>
      <w:r>
        <w:rPr>
          <w:w w:val="105"/>
        </w:rPr>
        <w:t>hastalık, elverişsiz</w:t>
      </w:r>
      <w:r>
        <w:rPr>
          <w:spacing w:val="-5"/>
          <w:w w:val="105"/>
        </w:rPr>
        <w:t> </w:t>
      </w:r>
      <w:r>
        <w:rPr>
          <w:w w:val="105"/>
        </w:rPr>
        <w:t>hava</w:t>
      </w:r>
      <w:r>
        <w:rPr>
          <w:spacing w:val="-5"/>
          <w:w w:val="105"/>
        </w:rPr>
        <w:t> </w:t>
      </w:r>
      <w:r>
        <w:rPr>
          <w:w w:val="105"/>
        </w:rPr>
        <w:t>şartları</w:t>
      </w:r>
      <w:r>
        <w:rPr>
          <w:spacing w:val="-5"/>
          <w:w w:val="105"/>
        </w:rPr>
        <w:t> </w:t>
      </w:r>
      <w:r>
        <w:rPr>
          <w:w w:val="105"/>
        </w:rPr>
        <w:t>gibi</w:t>
      </w:r>
      <w:r>
        <w:rPr>
          <w:spacing w:val="-6"/>
          <w:w w:val="105"/>
        </w:rPr>
        <w:t> </w:t>
      </w:r>
      <w:r>
        <w:rPr>
          <w:w w:val="105"/>
        </w:rPr>
        <w:t>nedenlerle mülki</w:t>
      </w:r>
      <w:r>
        <w:rPr>
          <w:spacing w:val="-6"/>
          <w:w w:val="105"/>
        </w:rPr>
        <w:t> </w:t>
      </w:r>
      <w:r>
        <w:rPr>
          <w:w w:val="105"/>
        </w:rPr>
        <w:t>amirlerin</w:t>
      </w:r>
      <w:r>
        <w:rPr>
          <w:spacing w:val="-6"/>
          <w:w w:val="105"/>
        </w:rPr>
        <w:t> </w:t>
      </w:r>
      <w:r>
        <w:rPr>
          <w:w w:val="105"/>
        </w:rPr>
        <w:t>ve</w:t>
      </w:r>
      <w:r>
        <w:rPr>
          <w:spacing w:val="-6"/>
          <w:w w:val="105"/>
        </w:rPr>
        <w:t> </w:t>
      </w:r>
      <w:r>
        <w:rPr>
          <w:w w:val="105"/>
        </w:rPr>
        <w:t>il</w:t>
      </w:r>
      <w:r>
        <w:rPr>
          <w:spacing w:val="-1"/>
          <w:w w:val="105"/>
        </w:rPr>
        <w:t> </w:t>
      </w:r>
      <w:r>
        <w:rPr>
          <w:w w:val="105"/>
        </w:rPr>
        <w:t>veya ilçe</w:t>
      </w:r>
      <w:r>
        <w:rPr>
          <w:spacing w:val="-6"/>
          <w:w w:val="105"/>
        </w:rPr>
        <w:t> </w:t>
      </w:r>
      <w:r>
        <w:rPr>
          <w:w w:val="105"/>
        </w:rPr>
        <w:t>hıfzıssıhha kurulunun gerekli gördüğü durumlarda okullarda eğitim ve öğretime ara verilir.</w:t>
      </w:r>
    </w:p>
    <w:p>
      <w:pPr>
        <w:pStyle w:val="BodyText"/>
        <w:spacing w:before="147"/>
        <w:ind w:left="996"/>
      </w:pPr>
      <w:r>
        <w:rPr>
          <w:w w:val="105"/>
        </w:rPr>
        <w:t>Resmî</w:t>
      </w:r>
      <w:r>
        <w:rPr>
          <w:spacing w:val="-10"/>
          <w:w w:val="105"/>
        </w:rPr>
        <w:t> </w:t>
      </w:r>
      <w:r>
        <w:rPr>
          <w:w w:val="105"/>
        </w:rPr>
        <w:t>tatil</w:t>
      </w:r>
      <w:r>
        <w:rPr>
          <w:spacing w:val="-9"/>
          <w:w w:val="105"/>
        </w:rPr>
        <w:t> </w:t>
      </w:r>
      <w:r>
        <w:rPr>
          <w:spacing w:val="-2"/>
          <w:w w:val="105"/>
        </w:rPr>
        <w:t>günleri</w:t>
      </w:r>
    </w:p>
    <w:p>
      <w:pPr>
        <w:pStyle w:val="BodyText"/>
        <w:spacing w:before="15"/>
      </w:pPr>
    </w:p>
    <w:p>
      <w:pPr>
        <w:pStyle w:val="BodyText"/>
        <w:spacing w:line="319" w:lineRule="auto"/>
        <w:ind w:left="996" w:right="1351"/>
        <w:jc w:val="both"/>
      </w:pPr>
      <w:r>
        <w:rPr>
          <w:w w:val="105"/>
        </w:rPr>
        <w:t>MADDE</w:t>
      </w:r>
      <w:r>
        <w:rPr>
          <w:spacing w:val="-11"/>
          <w:w w:val="105"/>
        </w:rPr>
        <w:t> </w:t>
      </w:r>
      <w:r>
        <w:rPr>
          <w:w w:val="105"/>
        </w:rPr>
        <w:t>8</w:t>
      </w:r>
      <w:r>
        <w:rPr>
          <w:spacing w:val="-10"/>
          <w:w w:val="105"/>
        </w:rPr>
        <w:t> </w:t>
      </w:r>
      <w:r>
        <w:rPr>
          <w:w w:val="105"/>
        </w:rPr>
        <w:t>–</w:t>
      </w:r>
      <w:r>
        <w:rPr>
          <w:spacing w:val="-11"/>
          <w:w w:val="105"/>
        </w:rPr>
        <w:t> </w:t>
      </w:r>
      <w:r>
        <w:rPr>
          <w:w w:val="105"/>
        </w:rPr>
        <w:t>(1)</w:t>
      </w:r>
      <w:r>
        <w:rPr>
          <w:spacing w:val="4"/>
          <w:w w:val="105"/>
        </w:rPr>
        <w:t> </w:t>
      </w:r>
      <w:r>
        <w:rPr>
          <w:w w:val="105"/>
        </w:rPr>
        <w:t>Okulların</w:t>
      </w:r>
      <w:r>
        <w:rPr>
          <w:spacing w:val="-10"/>
          <w:w w:val="105"/>
        </w:rPr>
        <w:t> </w:t>
      </w:r>
      <w:r>
        <w:rPr>
          <w:w w:val="105"/>
        </w:rPr>
        <w:t>hafta</w:t>
      </w:r>
      <w:r>
        <w:rPr>
          <w:spacing w:val="-10"/>
          <w:w w:val="105"/>
        </w:rPr>
        <w:t> </w:t>
      </w:r>
      <w:r>
        <w:rPr>
          <w:w w:val="105"/>
        </w:rPr>
        <w:t>sonu,</w:t>
      </w:r>
      <w:r>
        <w:rPr>
          <w:spacing w:val="-10"/>
          <w:w w:val="105"/>
        </w:rPr>
        <w:t> </w:t>
      </w:r>
      <w:r>
        <w:rPr>
          <w:w w:val="105"/>
        </w:rPr>
        <w:t>(Değişik</w:t>
      </w:r>
      <w:r>
        <w:rPr>
          <w:spacing w:val="-11"/>
          <w:w w:val="105"/>
        </w:rPr>
        <w:t> </w:t>
      </w:r>
      <w:r>
        <w:rPr>
          <w:w w:val="105"/>
        </w:rPr>
        <w:t>ibare:RG-10/7/2019-30827)</w:t>
      </w:r>
      <w:r>
        <w:rPr>
          <w:spacing w:val="24"/>
          <w:w w:val="105"/>
        </w:rPr>
        <w:t> </w:t>
      </w:r>
      <w:r>
        <w:rPr>
          <w:w w:val="105"/>
        </w:rPr>
        <w:t>hafta</w:t>
      </w:r>
      <w:r>
        <w:rPr>
          <w:spacing w:val="-11"/>
          <w:w w:val="105"/>
        </w:rPr>
        <w:t> </w:t>
      </w:r>
      <w:r>
        <w:rPr>
          <w:w w:val="105"/>
        </w:rPr>
        <w:t>sonu</w:t>
      </w:r>
      <w:r>
        <w:rPr>
          <w:spacing w:val="-8"/>
          <w:w w:val="105"/>
        </w:rPr>
        <w:t> </w:t>
      </w:r>
      <w:r>
        <w:rPr>
          <w:w w:val="105"/>
        </w:rPr>
        <w:t>tatili,</w:t>
      </w:r>
      <w:r>
        <w:rPr>
          <w:spacing w:val="-10"/>
          <w:w w:val="105"/>
        </w:rPr>
        <w:t> </w:t>
      </w:r>
      <w:r>
        <w:rPr>
          <w:w w:val="105"/>
        </w:rPr>
        <w:t>ara</w:t>
      </w:r>
      <w:r>
        <w:rPr>
          <w:spacing w:val="-11"/>
          <w:w w:val="105"/>
        </w:rPr>
        <w:t> </w:t>
      </w:r>
      <w:r>
        <w:rPr>
          <w:w w:val="105"/>
        </w:rPr>
        <w:t>tatil</w:t>
      </w:r>
      <w:r>
        <w:rPr>
          <w:spacing w:val="-10"/>
          <w:w w:val="105"/>
        </w:rPr>
        <w:t> </w:t>
      </w:r>
      <w:r>
        <w:rPr>
          <w:w w:val="105"/>
        </w:rPr>
        <w:t>yarıyıl</w:t>
      </w:r>
      <w:r>
        <w:rPr>
          <w:spacing w:val="-8"/>
          <w:w w:val="105"/>
        </w:rPr>
        <w:t> </w:t>
      </w:r>
      <w:r>
        <w:rPr>
          <w:w w:val="105"/>
        </w:rPr>
        <w:t>ve</w:t>
      </w:r>
      <w:r>
        <w:rPr>
          <w:spacing w:val="-11"/>
          <w:w w:val="105"/>
        </w:rPr>
        <w:t> </w:t>
      </w:r>
      <w:r>
        <w:rPr>
          <w:w w:val="105"/>
        </w:rPr>
        <w:t>yaz</w:t>
      </w:r>
      <w:r>
        <w:rPr>
          <w:spacing w:val="-8"/>
          <w:w w:val="105"/>
        </w:rPr>
        <w:t> </w:t>
      </w:r>
      <w:r>
        <w:rPr>
          <w:w w:val="105"/>
        </w:rPr>
        <w:t>tatili</w:t>
      </w:r>
      <w:r>
        <w:rPr>
          <w:spacing w:val="-11"/>
          <w:w w:val="105"/>
        </w:rPr>
        <w:t> </w:t>
      </w:r>
      <w:r>
        <w:rPr>
          <w:w w:val="105"/>
        </w:rPr>
        <w:t>dışındaki</w:t>
      </w:r>
      <w:r>
        <w:rPr>
          <w:spacing w:val="-10"/>
          <w:w w:val="105"/>
        </w:rPr>
        <w:t> </w:t>
      </w:r>
      <w:r>
        <w:rPr>
          <w:w w:val="105"/>
        </w:rPr>
        <w:t>resmî</w:t>
      </w:r>
      <w:r>
        <w:rPr>
          <w:spacing w:val="-11"/>
          <w:w w:val="105"/>
        </w:rPr>
        <w:t> </w:t>
      </w:r>
      <w:r>
        <w:rPr>
          <w:w w:val="105"/>
        </w:rPr>
        <w:t>tatil</w:t>
      </w:r>
      <w:r>
        <w:rPr>
          <w:spacing w:val="-8"/>
          <w:w w:val="105"/>
        </w:rPr>
        <w:t> </w:t>
      </w:r>
      <w:r>
        <w:rPr>
          <w:w w:val="105"/>
        </w:rPr>
        <w:t>günleri</w:t>
      </w:r>
      <w:r>
        <w:rPr>
          <w:spacing w:val="-11"/>
          <w:w w:val="105"/>
        </w:rPr>
        <w:t> </w:t>
      </w:r>
      <w:r>
        <w:rPr>
          <w:w w:val="105"/>
        </w:rPr>
        <w:t>17/3/1981</w:t>
      </w:r>
      <w:r>
        <w:rPr>
          <w:spacing w:val="-10"/>
          <w:w w:val="105"/>
        </w:rPr>
        <w:t> </w:t>
      </w:r>
      <w:r>
        <w:rPr>
          <w:w w:val="105"/>
        </w:rPr>
        <w:t>tarihli</w:t>
      </w:r>
      <w:r>
        <w:rPr>
          <w:spacing w:val="-9"/>
          <w:w w:val="105"/>
        </w:rPr>
        <w:t> </w:t>
      </w:r>
      <w:r>
        <w:rPr>
          <w:w w:val="105"/>
        </w:rPr>
        <w:t>ve</w:t>
      </w:r>
      <w:r>
        <w:rPr>
          <w:spacing w:val="-11"/>
          <w:w w:val="105"/>
        </w:rPr>
        <w:t> </w:t>
      </w:r>
      <w:r>
        <w:rPr>
          <w:w w:val="105"/>
        </w:rPr>
        <w:t>2429 sayılı</w:t>
      </w:r>
      <w:r>
        <w:rPr>
          <w:spacing w:val="-10"/>
          <w:w w:val="105"/>
        </w:rPr>
        <w:t> </w:t>
      </w:r>
      <w:r>
        <w:rPr>
          <w:w w:val="105"/>
        </w:rPr>
        <w:t>Ulusal</w:t>
      </w:r>
      <w:r>
        <w:rPr>
          <w:spacing w:val="-7"/>
          <w:w w:val="105"/>
        </w:rPr>
        <w:t> </w:t>
      </w:r>
      <w:r>
        <w:rPr>
          <w:w w:val="105"/>
        </w:rPr>
        <w:t>Bayram</w:t>
      </w:r>
      <w:r>
        <w:rPr>
          <w:spacing w:val="-5"/>
          <w:w w:val="105"/>
        </w:rPr>
        <w:t> </w:t>
      </w:r>
      <w:r>
        <w:rPr>
          <w:w w:val="105"/>
        </w:rPr>
        <w:t>ve</w:t>
      </w:r>
      <w:r>
        <w:rPr>
          <w:spacing w:val="-3"/>
          <w:w w:val="105"/>
        </w:rPr>
        <w:t> </w:t>
      </w:r>
      <w:r>
        <w:rPr>
          <w:w w:val="105"/>
        </w:rPr>
        <w:t>Genel</w:t>
      </w:r>
      <w:r>
        <w:rPr>
          <w:spacing w:val="-3"/>
          <w:w w:val="105"/>
        </w:rPr>
        <w:t> </w:t>
      </w:r>
      <w:r>
        <w:rPr>
          <w:w w:val="105"/>
        </w:rPr>
        <w:t>Tatiller</w:t>
      </w:r>
      <w:r>
        <w:rPr>
          <w:spacing w:val="-7"/>
          <w:w w:val="105"/>
        </w:rPr>
        <w:t> </w:t>
      </w:r>
      <w:r>
        <w:rPr>
          <w:w w:val="105"/>
        </w:rPr>
        <w:t>Hakkında</w:t>
      </w:r>
      <w:r>
        <w:rPr>
          <w:spacing w:val="-7"/>
          <w:w w:val="105"/>
        </w:rPr>
        <w:t> </w:t>
      </w:r>
      <w:r>
        <w:rPr>
          <w:w w:val="105"/>
        </w:rPr>
        <w:t>Kanun</w:t>
      </w:r>
      <w:r>
        <w:rPr>
          <w:spacing w:val="-7"/>
          <w:w w:val="105"/>
        </w:rPr>
        <w:t> </w:t>
      </w:r>
      <w:r>
        <w:rPr>
          <w:w w:val="105"/>
        </w:rPr>
        <w:t>ile</w:t>
      </w:r>
      <w:r>
        <w:rPr>
          <w:spacing w:val="-7"/>
          <w:w w:val="105"/>
        </w:rPr>
        <w:t> </w:t>
      </w:r>
      <w:r>
        <w:rPr>
          <w:w w:val="105"/>
        </w:rPr>
        <w:t>16/4/2012</w:t>
      </w:r>
      <w:r>
        <w:rPr>
          <w:spacing w:val="-2"/>
          <w:w w:val="105"/>
        </w:rPr>
        <w:t> </w:t>
      </w:r>
      <w:r>
        <w:rPr>
          <w:w w:val="105"/>
        </w:rPr>
        <w:t>tarihli</w:t>
      </w:r>
      <w:r>
        <w:rPr>
          <w:spacing w:val="-7"/>
          <w:w w:val="105"/>
        </w:rPr>
        <w:t> </w:t>
      </w:r>
      <w:r>
        <w:rPr>
          <w:w w:val="105"/>
        </w:rPr>
        <w:t>ve</w:t>
      </w:r>
      <w:r>
        <w:rPr>
          <w:spacing w:val="-3"/>
          <w:w w:val="105"/>
        </w:rPr>
        <w:t> </w:t>
      </w:r>
      <w:r>
        <w:rPr>
          <w:w w:val="105"/>
        </w:rPr>
        <w:t>2012/3073</w:t>
      </w:r>
      <w:r>
        <w:rPr>
          <w:spacing w:val="-2"/>
          <w:w w:val="105"/>
        </w:rPr>
        <w:t> </w:t>
      </w:r>
      <w:r>
        <w:rPr>
          <w:w w:val="105"/>
        </w:rPr>
        <w:t>sayılı</w:t>
      </w:r>
      <w:r>
        <w:rPr>
          <w:spacing w:val="-7"/>
          <w:w w:val="105"/>
        </w:rPr>
        <w:t> </w:t>
      </w:r>
      <w:r>
        <w:rPr>
          <w:w w:val="105"/>
        </w:rPr>
        <w:t>Bakanlar</w:t>
      </w:r>
      <w:r>
        <w:rPr>
          <w:spacing w:val="-11"/>
          <w:w w:val="105"/>
        </w:rPr>
        <w:t> </w:t>
      </w:r>
      <w:r>
        <w:rPr>
          <w:w w:val="105"/>
        </w:rPr>
        <w:t>Kurulu</w:t>
      </w:r>
      <w:r>
        <w:rPr>
          <w:spacing w:val="-9"/>
          <w:w w:val="105"/>
        </w:rPr>
        <w:t> </w:t>
      </w:r>
      <w:r>
        <w:rPr>
          <w:w w:val="105"/>
        </w:rPr>
        <w:t>Kararıyla</w:t>
      </w:r>
      <w:r>
        <w:rPr>
          <w:spacing w:val="-2"/>
          <w:w w:val="105"/>
        </w:rPr>
        <w:t> </w:t>
      </w:r>
      <w:r>
        <w:rPr>
          <w:w w:val="105"/>
        </w:rPr>
        <w:t>yürürlüğe</w:t>
      </w:r>
      <w:r>
        <w:rPr>
          <w:spacing w:val="-7"/>
          <w:w w:val="105"/>
        </w:rPr>
        <w:t> </w:t>
      </w:r>
      <w:r>
        <w:rPr>
          <w:w w:val="105"/>
        </w:rPr>
        <w:t>konulan</w:t>
      </w:r>
      <w:r>
        <w:rPr>
          <w:spacing w:val="-11"/>
          <w:w w:val="105"/>
        </w:rPr>
        <w:t> </w:t>
      </w:r>
      <w:r>
        <w:rPr>
          <w:w w:val="105"/>
        </w:rPr>
        <w:t>Ulusal</w:t>
      </w:r>
      <w:r>
        <w:rPr>
          <w:spacing w:val="-3"/>
          <w:w w:val="105"/>
        </w:rPr>
        <w:t> </w:t>
      </w:r>
      <w:r>
        <w:rPr>
          <w:w w:val="105"/>
        </w:rPr>
        <w:t>ve</w:t>
      </w:r>
      <w:r>
        <w:rPr>
          <w:spacing w:val="-7"/>
          <w:w w:val="105"/>
        </w:rPr>
        <w:t> </w:t>
      </w:r>
      <w:r>
        <w:rPr>
          <w:w w:val="105"/>
        </w:rPr>
        <w:t>Resmî</w:t>
      </w:r>
      <w:r>
        <w:rPr>
          <w:spacing w:val="-7"/>
          <w:w w:val="105"/>
        </w:rPr>
        <w:t> </w:t>
      </w:r>
      <w:r>
        <w:rPr>
          <w:w w:val="105"/>
        </w:rPr>
        <w:t>Bayramlar</w:t>
      </w:r>
      <w:r>
        <w:rPr>
          <w:spacing w:val="-7"/>
          <w:w w:val="105"/>
        </w:rPr>
        <w:t> </w:t>
      </w:r>
      <w:r>
        <w:rPr>
          <w:w w:val="105"/>
        </w:rPr>
        <w:t>ile Mahalli</w:t>
      </w:r>
      <w:r>
        <w:rPr>
          <w:spacing w:val="-3"/>
          <w:w w:val="105"/>
        </w:rPr>
        <w:t> </w:t>
      </w:r>
      <w:r>
        <w:rPr>
          <w:w w:val="105"/>
        </w:rPr>
        <w:t>Kurtuluş Günleri, Atatürk Günleri ve Tarihi Günlerde Yapılacak Tören ve Kutlamalar Yönetmeliği hükümlerine göre belirlenir ve yıllık çalışma takviminde belirtilir.</w:t>
      </w:r>
    </w:p>
    <w:p>
      <w:pPr>
        <w:pStyle w:val="BodyText"/>
        <w:spacing w:before="161"/>
        <w:ind w:left="996"/>
      </w:pPr>
      <w:r>
        <w:rPr>
          <w:spacing w:val="-2"/>
          <w:w w:val="105"/>
        </w:rPr>
        <w:t>Rehberlik</w:t>
      </w:r>
      <w:r>
        <w:rPr>
          <w:spacing w:val="-1"/>
          <w:w w:val="105"/>
        </w:rPr>
        <w:t> </w:t>
      </w:r>
      <w:r>
        <w:rPr>
          <w:spacing w:val="-2"/>
          <w:w w:val="105"/>
        </w:rPr>
        <w:t>hizmetleri</w:t>
      </w:r>
      <w:r>
        <w:rPr>
          <w:w w:val="105"/>
        </w:rPr>
        <w:t> </w:t>
      </w:r>
      <w:r>
        <w:rPr>
          <w:spacing w:val="-2"/>
          <w:w w:val="105"/>
        </w:rPr>
        <w:t>ve</w:t>
      </w:r>
      <w:r>
        <w:rPr>
          <w:spacing w:val="4"/>
          <w:w w:val="105"/>
        </w:rPr>
        <w:t> </w:t>
      </w:r>
      <w:r>
        <w:rPr>
          <w:spacing w:val="-2"/>
          <w:w w:val="105"/>
        </w:rPr>
        <w:t>sosyal</w:t>
      </w:r>
      <w:r>
        <w:rPr>
          <w:spacing w:val="4"/>
          <w:w w:val="105"/>
        </w:rPr>
        <w:t> </w:t>
      </w:r>
      <w:r>
        <w:rPr>
          <w:spacing w:val="-2"/>
          <w:w w:val="105"/>
        </w:rPr>
        <w:t>etkinlikler</w:t>
      </w:r>
    </w:p>
    <w:p>
      <w:pPr>
        <w:pStyle w:val="BodyText"/>
        <w:spacing w:before="15"/>
      </w:pPr>
    </w:p>
    <w:p>
      <w:pPr>
        <w:pStyle w:val="BodyText"/>
        <w:ind w:left="996"/>
      </w:pPr>
      <w:r>
        <w:rPr/>
        <w:t>MADDE</w:t>
      </w:r>
      <w:r>
        <w:rPr>
          <w:spacing w:val="23"/>
        </w:rPr>
        <w:t> </w:t>
      </w:r>
      <w:r>
        <w:rPr/>
        <w:t>9</w:t>
      </w:r>
      <w:r>
        <w:rPr>
          <w:spacing w:val="25"/>
        </w:rPr>
        <w:t> </w:t>
      </w:r>
      <w:r>
        <w:rPr/>
        <w:t>–</w:t>
      </w:r>
      <w:r>
        <w:rPr>
          <w:spacing w:val="25"/>
        </w:rPr>
        <w:t> </w:t>
      </w:r>
      <w:r>
        <w:rPr/>
        <w:t>(Başlığı</w:t>
      </w:r>
      <w:r>
        <w:rPr>
          <w:spacing w:val="33"/>
        </w:rPr>
        <w:t> </w:t>
      </w:r>
      <w:r>
        <w:rPr/>
        <w:t>ile</w:t>
      </w:r>
      <w:r>
        <w:rPr>
          <w:spacing w:val="24"/>
        </w:rPr>
        <w:t> </w:t>
      </w:r>
      <w:r>
        <w:rPr/>
        <w:t>Birlikte</w:t>
      </w:r>
      <w:r>
        <w:rPr>
          <w:spacing w:val="31"/>
        </w:rPr>
        <w:t> </w:t>
      </w:r>
      <w:r>
        <w:rPr/>
        <w:t>Değişik:RG-10/7/2019-</w:t>
      </w:r>
      <w:r>
        <w:rPr>
          <w:spacing w:val="-2"/>
        </w:rPr>
        <w:t>30827)</w:t>
      </w:r>
    </w:p>
    <w:p>
      <w:pPr>
        <w:pStyle w:val="BodyText"/>
        <w:spacing w:before="15"/>
      </w:pPr>
    </w:p>
    <w:p>
      <w:pPr>
        <w:pStyle w:val="ListParagraph"/>
        <w:numPr>
          <w:ilvl w:val="0"/>
          <w:numId w:val="12"/>
        </w:numPr>
        <w:tabs>
          <w:tab w:pos="1249" w:val="left" w:leader="none"/>
        </w:tabs>
        <w:spacing w:line="321" w:lineRule="auto" w:before="0" w:after="0"/>
        <w:ind w:left="996" w:right="1657" w:firstLine="0"/>
        <w:jc w:val="left"/>
        <w:rPr>
          <w:sz w:val="18"/>
        </w:rPr>
      </w:pPr>
      <w:r>
        <w:rPr>
          <w:w w:val="105"/>
          <w:sz w:val="18"/>
        </w:rPr>
        <w:t>Anaokulları</w:t>
      </w:r>
      <w:r>
        <w:rPr>
          <w:spacing w:val="-10"/>
          <w:w w:val="105"/>
          <w:sz w:val="18"/>
        </w:rPr>
        <w:t> </w:t>
      </w:r>
      <w:r>
        <w:rPr>
          <w:w w:val="105"/>
          <w:sz w:val="18"/>
        </w:rPr>
        <w:t>ile</w:t>
      </w:r>
      <w:r>
        <w:rPr>
          <w:spacing w:val="-10"/>
          <w:w w:val="105"/>
          <w:sz w:val="18"/>
        </w:rPr>
        <w:t> </w:t>
      </w:r>
      <w:r>
        <w:rPr>
          <w:w w:val="105"/>
          <w:sz w:val="18"/>
        </w:rPr>
        <w:t>ilkokul,</w:t>
      </w:r>
      <w:r>
        <w:rPr>
          <w:spacing w:val="-8"/>
          <w:w w:val="105"/>
          <w:sz w:val="18"/>
        </w:rPr>
        <w:t> </w:t>
      </w:r>
      <w:r>
        <w:rPr>
          <w:w w:val="105"/>
          <w:sz w:val="18"/>
        </w:rPr>
        <w:t>ortaokul</w:t>
      </w:r>
      <w:r>
        <w:rPr>
          <w:spacing w:val="-10"/>
          <w:w w:val="105"/>
          <w:sz w:val="18"/>
        </w:rPr>
        <w:t> </w:t>
      </w:r>
      <w:r>
        <w:rPr>
          <w:w w:val="105"/>
          <w:sz w:val="18"/>
        </w:rPr>
        <w:t>ve</w:t>
      </w:r>
      <w:r>
        <w:rPr>
          <w:spacing w:val="-7"/>
          <w:w w:val="105"/>
          <w:sz w:val="18"/>
        </w:rPr>
        <w:t> </w:t>
      </w:r>
      <w:r>
        <w:rPr>
          <w:w w:val="105"/>
          <w:sz w:val="18"/>
        </w:rPr>
        <w:t>imam-hatip</w:t>
      </w:r>
      <w:r>
        <w:rPr>
          <w:spacing w:val="-9"/>
          <w:w w:val="105"/>
          <w:sz w:val="18"/>
        </w:rPr>
        <w:t> </w:t>
      </w:r>
      <w:r>
        <w:rPr>
          <w:w w:val="105"/>
          <w:sz w:val="18"/>
        </w:rPr>
        <w:t>ortaokullarında;</w:t>
      </w:r>
      <w:r>
        <w:rPr>
          <w:spacing w:val="-4"/>
          <w:w w:val="105"/>
          <w:sz w:val="18"/>
        </w:rPr>
        <w:t> </w:t>
      </w:r>
      <w:r>
        <w:rPr>
          <w:w w:val="105"/>
          <w:sz w:val="18"/>
        </w:rPr>
        <w:t>rehberlik</w:t>
      </w:r>
      <w:r>
        <w:rPr>
          <w:spacing w:val="-10"/>
          <w:w w:val="105"/>
          <w:sz w:val="18"/>
        </w:rPr>
        <w:t> </w:t>
      </w:r>
      <w:r>
        <w:rPr>
          <w:w w:val="105"/>
          <w:sz w:val="18"/>
        </w:rPr>
        <w:t>hizmetlerini</w:t>
      </w:r>
      <w:r>
        <w:rPr>
          <w:spacing w:val="-10"/>
          <w:w w:val="105"/>
          <w:sz w:val="18"/>
        </w:rPr>
        <w:t> </w:t>
      </w:r>
      <w:r>
        <w:rPr>
          <w:w w:val="105"/>
          <w:sz w:val="18"/>
        </w:rPr>
        <w:t>yürütmek</w:t>
      </w:r>
      <w:r>
        <w:rPr>
          <w:spacing w:val="-7"/>
          <w:w w:val="105"/>
          <w:sz w:val="18"/>
        </w:rPr>
        <w:t> </w:t>
      </w:r>
      <w:r>
        <w:rPr>
          <w:w w:val="105"/>
          <w:sz w:val="18"/>
        </w:rPr>
        <w:t>amacıyla</w:t>
      </w:r>
      <w:r>
        <w:rPr>
          <w:spacing w:val="-6"/>
          <w:w w:val="105"/>
          <w:sz w:val="18"/>
        </w:rPr>
        <w:t> </w:t>
      </w:r>
      <w:r>
        <w:rPr>
          <w:w w:val="105"/>
          <w:sz w:val="18"/>
        </w:rPr>
        <w:t>rehberlik</w:t>
      </w:r>
      <w:r>
        <w:rPr>
          <w:spacing w:val="-7"/>
          <w:w w:val="105"/>
          <w:sz w:val="18"/>
        </w:rPr>
        <w:t> </w:t>
      </w:r>
      <w:r>
        <w:rPr>
          <w:w w:val="105"/>
          <w:sz w:val="18"/>
        </w:rPr>
        <w:t>servisi</w:t>
      </w:r>
      <w:r>
        <w:rPr>
          <w:spacing w:val="-7"/>
          <w:w w:val="105"/>
          <w:sz w:val="18"/>
        </w:rPr>
        <w:t> </w:t>
      </w:r>
      <w:r>
        <w:rPr>
          <w:w w:val="105"/>
          <w:sz w:val="18"/>
        </w:rPr>
        <w:t>oluşturulur.</w:t>
      </w:r>
      <w:r>
        <w:rPr>
          <w:spacing w:val="-8"/>
          <w:w w:val="105"/>
          <w:sz w:val="18"/>
        </w:rPr>
        <w:t> </w:t>
      </w:r>
      <w:r>
        <w:rPr>
          <w:w w:val="105"/>
          <w:sz w:val="18"/>
        </w:rPr>
        <w:t>Rehberlik</w:t>
      </w:r>
      <w:r>
        <w:rPr>
          <w:spacing w:val="-10"/>
          <w:w w:val="105"/>
          <w:sz w:val="18"/>
        </w:rPr>
        <w:t> </w:t>
      </w:r>
      <w:r>
        <w:rPr>
          <w:w w:val="105"/>
          <w:sz w:val="18"/>
        </w:rPr>
        <w:t>hizmetleri</w:t>
      </w:r>
      <w:r>
        <w:rPr>
          <w:spacing w:val="-7"/>
          <w:w w:val="105"/>
          <w:sz w:val="18"/>
        </w:rPr>
        <w:t> </w:t>
      </w:r>
      <w:r>
        <w:rPr>
          <w:w w:val="105"/>
          <w:sz w:val="18"/>
        </w:rPr>
        <w:t>ve</w:t>
      </w:r>
      <w:r>
        <w:rPr>
          <w:spacing w:val="-10"/>
          <w:w w:val="105"/>
          <w:sz w:val="18"/>
        </w:rPr>
        <w:t> </w:t>
      </w:r>
      <w:r>
        <w:rPr>
          <w:w w:val="105"/>
          <w:sz w:val="18"/>
        </w:rPr>
        <w:t>sosyal etkinlikler ilgili mevzuat hükümlerine göre yürütülür.</w:t>
      </w:r>
    </w:p>
    <w:p>
      <w:pPr>
        <w:pStyle w:val="BodyText"/>
        <w:spacing w:before="160"/>
        <w:ind w:left="996"/>
        <w:jc w:val="both"/>
      </w:pPr>
      <w:r>
        <w:rPr>
          <w:w w:val="120"/>
        </w:rPr>
        <w:t>ÜÇÜNCÜ</w:t>
      </w:r>
      <w:r>
        <w:rPr>
          <w:spacing w:val="7"/>
          <w:w w:val="120"/>
        </w:rPr>
        <w:t> </w:t>
      </w:r>
      <w:r>
        <w:rPr>
          <w:spacing w:val="-2"/>
          <w:w w:val="120"/>
        </w:rPr>
        <w:t>BÖLÜM</w:t>
      </w:r>
    </w:p>
    <w:p>
      <w:pPr>
        <w:pStyle w:val="BodyText"/>
        <w:spacing w:before="15"/>
      </w:pPr>
    </w:p>
    <w:p>
      <w:pPr>
        <w:pStyle w:val="BodyText"/>
        <w:spacing w:line="501" w:lineRule="auto"/>
        <w:ind w:left="996" w:right="12164"/>
      </w:pPr>
      <w:r>
        <w:rPr>
          <w:w w:val="105"/>
        </w:rPr>
        <w:t>Okul Tespiti, Kayıt Kabul ve Devam Okul tespitinin planlanması</w:t>
      </w:r>
    </w:p>
    <w:p>
      <w:pPr>
        <w:pStyle w:val="BodyText"/>
        <w:spacing w:line="316" w:lineRule="auto"/>
        <w:ind w:left="996" w:right="1199"/>
      </w:pPr>
      <w:r>
        <w:rPr>
          <w:w w:val="105"/>
        </w:rPr>
        <w:t>MADDE 10 –</w:t>
      </w:r>
      <w:r>
        <w:rPr>
          <w:spacing w:val="-1"/>
          <w:w w:val="105"/>
        </w:rPr>
        <w:t> </w:t>
      </w:r>
      <w:r>
        <w:rPr>
          <w:w w:val="105"/>
        </w:rPr>
        <w:t>(1) Öğrencilerin, yerleştirilecekleri okulları belirlemek üzere mart ayında il/ilçe millî eğitim müdürünün görevlendireceği</w:t>
      </w:r>
      <w:r>
        <w:rPr>
          <w:spacing w:val="-2"/>
          <w:w w:val="105"/>
        </w:rPr>
        <w:t> </w:t>
      </w:r>
      <w:r>
        <w:rPr>
          <w:w w:val="105"/>
        </w:rPr>
        <w:t>müdür yardımcısı veya şube müdürünün</w:t>
      </w:r>
      <w:r>
        <w:rPr>
          <w:spacing w:val="-5"/>
          <w:w w:val="105"/>
        </w:rPr>
        <w:t> </w:t>
      </w:r>
      <w:r>
        <w:rPr>
          <w:w w:val="105"/>
        </w:rPr>
        <w:t>başkanlığında, eğitim</w:t>
      </w:r>
      <w:r>
        <w:rPr>
          <w:spacing w:val="-3"/>
          <w:w w:val="105"/>
        </w:rPr>
        <w:t> </w:t>
      </w:r>
      <w:r>
        <w:rPr>
          <w:w w:val="105"/>
        </w:rPr>
        <w:t>bölgesindeki</w:t>
      </w:r>
      <w:r>
        <w:rPr>
          <w:spacing w:val="-5"/>
          <w:w w:val="105"/>
        </w:rPr>
        <w:t> </w:t>
      </w:r>
      <w:r>
        <w:rPr>
          <w:w w:val="105"/>
        </w:rPr>
        <w:t>okulların</w:t>
      </w:r>
      <w:r>
        <w:rPr>
          <w:spacing w:val="-5"/>
          <w:w w:val="105"/>
        </w:rPr>
        <w:t> </w:t>
      </w:r>
      <w:r>
        <w:rPr>
          <w:w w:val="105"/>
        </w:rPr>
        <w:t>özelliklerine</w:t>
      </w:r>
      <w:r>
        <w:rPr>
          <w:spacing w:val="-6"/>
          <w:w w:val="105"/>
        </w:rPr>
        <w:t> </w:t>
      </w:r>
      <w:r>
        <w:rPr>
          <w:w w:val="105"/>
        </w:rPr>
        <w:t>göre</w:t>
      </w:r>
      <w:r>
        <w:rPr>
          <w:spacing w:val="-2"/>
          <w:w w:val="105"/>
        </w:rPr>
        <w:t> </w:t>
      </w:r>
      <w:r>
        <w:rPr>
          <w:w w:val="105"/>
        </w:rPr>
        <w:t>seçilen</w:t>
      </w:r>
      <w:r>
        <w:rPr>
          <w:spacing w:val="-6"/>
          <w:w w:val="105"/>
        </w:rPr>
        <w:t> </w:t>
      </w:r>
      <w:r>
        <w:rPr>
          <w:w w:val="105"/>
        </w:rPr>
        <w:t>en</w:t>
      </w:r>
      <w:r>
        <w:rPr>
          <w:spacing w:val="-6"/>
          <w:w w:val="105"/>
        </w:rPr>
        <w:t> </w:t>
      </w:r>
      <w:r>
        <w:rPr>
          <w:w w:val="105"/>
        </w:rPr>
        <w:t>çok</w:t>
      </w:r>
      <w:r>
        <w:rPr>
          <w:spacing w:val="-2"/>
          <w:w w:val="105"/>
        </w:rPr>
        <w:t> </w:t>
      </w:r>
      <w:r>
        <w:rPr>
          <w:w w:val="105"/>
        </w:rPr>
        <w:t>beş</w:t>
      </w:r>
      <w:r>
        <w:rPr>
          <w:spacing w:val="-5"/>
          <w:w w:val="105"/>
        </w:rPr>
        <w:t> </w:t>
      </w:r>
      <w:r>
        <w:rPr>
          <w:w w:val="105"/>
        </w:rPr>
        <w:t>okul</w:t>
      </w:r>
      <w:r>
        <w:rPr>
          <w:spacing w:val="-9"/>
          <w:w w:val="105"/>
        </w:rPr>
        <w:t> </w:t>
      </w:r>
      <w:r>
        <w:rPr>
          <w:w w:val="105"/>
        </w:rPr>
        <w:t>müdüründen</w:t>
      </w:r>
      <w:r>
        <w:rPr>
          <w:spacing w:val="-6"/>
          <w:w w:val="105"/>
        </w:rPr>
        <w:t> </w:t>
      </w:r>
      <w:r>
        <w:rPr>
          <w:w w:val="105"/>
        </w:rPr>
        <w:t>öğrenci</w:t>
      </w:r>
      <w:r>
        <w:rPr>
          <w:spacing w:val="-5"/>
          <w:w w:val="105"/>
        </w:rPr>
        <w:t> </w:t>
      </w:r>
      <w:r>
        <w:rPr>
          <w:w w:val="105"/>
        </w:rPr>
        <w:t>yerleştirme</w:t>
      </w:r>
      <w:r>
        <w:rPr>
          <w:spacing w:val="-6"/>
          <w:w w:val="105"/>
        </w:rPr>
        <w:t> </w:t>
      </w:r>
      <w:r>
        <w:rPr>
          <w:w w:val="105"/>
        </w:rPr>
        <w:t>komisyonu</w:t>
      </w:r>
      <w:r>
        <w:rPr>
          <w:spacing w:val="-5"/>
          <w:w w:val="105"/>
        </w:rPr>
        <w:t> </w:t>
      </w:r>
      <w:r>
        <w:rPr>
          <w:w w:val="105"/>
        </w:rPr>
        <w:t>oluşturulur.</w:t>
      </w:r>
      <w:r>
        <w:rPr>
          <w:spacing w:val="-3"/>
          <w:w w:val="105"/>
        </w:rPr>
        <w:t> </w:t>
      </w:r>
      <w:r>
        <w:rPr>
          <w:w w:val="105"/>
        </w:rPr>
        <w:t>Kayıt</w:t>
      </w:r>
      <w:r>
        <w:rPr>
          <w:spacing w:val="-6"/>
          <w:w w:val="105"/>
        </w:rPr>
        <w:t> </w:t>
      </w:r>
      <w:r>
        <w:rPr>
          <w:w w:val="105"/>
        </w:rPr>
        <w:t>alanı</w:t>
      </w:r>
    </w:p>
    <w:p>
      <w:pPr>
        <w:pStyle w:val="BodyText"/>
        <w:spacing w:line="321" w:lineRule="auto"/>
        <w:ind w:left="996" w:right="1199"/>
      </w:pPr>
      <w:r>
        <w:rPr>
          <w:w w:val="105"/>
        </w:rPr>
        <w:t>belirlenecek</w:t>
      </w:r>
      <w:r>
        <w:rPr>
          <w:spacing w:val="-5"/>
          <w:w w:val="105"/>
        </w:rPr>
        <w:t> </w:t>
      </w:r>
      <w:r>
        <w:rPr>
          <w:w w:val="105"/>
        </w:rPr>
        <w:t>okulların</w:t>
      </w:r>
      <w:r>
        <w:rPr>
          <w:spacing w:val="-9"/>
          <w:w w:val="105"/>
        </w:rPr>
        <w:t> </w:t>
      </w:r>
      <w:r>
        <w:rPr>
          <w:w w:val="105"/>
        </w:rPr>
        <w:t>müdürlerinin</w:t>
      </w:r>
      <w:r>
        <w:rPr>
          <w:spacing w:val="-1"/>
          <w:w w:val="105"/>
        </w:rPr>
        <w:t> </w:t>
      </w:r>
      <w:r>
        <w:rPr>
          <w:w w:val="105"/>
        </w:rPr>
        <w:t>de</w:t>
      </w:r>
      <w:r>
        <w:rPr>
          <w:spacing w:val="-6"/>
          <w:w w:val="105"/>
        </w:rPr>
        <w:t> </w:t>
      </w:r>
      <w:r>
        <w:rPr>
          <w:w w:val="105"/>
        </w:rPr>
        <w:t>görüşleri</w:t>
      </w:r>
      <w:r>
        <w:rPr>
          <w:spacing w:val="-5"/>
          <w:w w:val="105"/>
        </w:rPr>
        <w:t> </w:t>
      </w:r>
      <w:r>
        <w:rPr>
          <w:w w:val="105"/>
        </w:rPr>
        <w:t>alınır.</w:t>
      </w:r>
      <w:r>
        <w:rPr>
          <w:spacing w:val="-2"/>
          <w:w w:val="105"/>
        </w:rPr>
        <w:t> </w:t>
      </w:r>
      <w:r>
        <w:rPr>
          <w:w w:val="105"/>
        </w:rPr>
        <w:t>Gerek</w:t>
      </w:r>
      <w:r>
        <w:rPr>
          <w:spacing w:val="-6"/>
          <w:w w:val="105"/>
        </w:rPr>
        <w:t> </w:t>
      </w:r>
      <w:r>
        <w:rPr>
          <w:w w:val="105"/>
        </w:rPr>
        <w:t>görülmesi</w:t>
      </w:r>
      <w:r>
        <w:rPr>
          <w:spacing w:val="-6"/>
          <w:w w:val="105"/>
        </w:rPr>
        <w:t> </w:t>
      </w:r>
      <w:r>
        <w:rPr>
          <w:w w:val="105"/>
        </w:rPr>
        <w:t>hâlinde</w:t>
      </w:r>
      <w:r>
        <w:rPr>
          <w:spacing w:val="-1"/>
          <w:w w:val="105"/>
        </w:rPr>
        <w:t> </w:t>
      </w:r>
      <w:r>
        <w:rPr>
          <w:w w:val="105"/>
        </w:rPr>
        <w:t>görüşleri</w:t>
      </w:r>
      <w:r>
        <w:rPr>
          <w:spacing w:val="-5"/>
          <w:w w:val="105"/>
        </w:rPr>
        <w:t> </w:t>
      </w:r>
      <w:r>
        <w:rPr>
          <w:w w:val="105"/>
        </w:rPr>
        <w:t>alınmak</w:t>
      </w:r>
      <w:r>
        <w:rPr>
          <w:spacing w:val="-5"/>
          <w:w w:val="105"/>
        </w:rPr>
        <w:t> </w:t>
      </w:r>
      <w:r>
        <w:rPr>
          <w:w w:val="105"/>
        </w:rPr>
        <w:t>üzere</w:t>
      </w:r>
      <w:r>
        <w:rPr>
          <w:spacing w:val="-6"/>
          <w:w w:val="105"/>
        </w:rPr>
        <w:t> </w:t>
      </w:r>
      <w:r>
        <w:rPr>
          <w:w w:val="105"/>
        </w:rPr>
        <w:t>ilgili</w:t>
      </w:r>
      <w:r>
        <w:rPr>
          <w:spacing w:val="-5"/>
          <w:w w:val="105"/>
        </w:rPr>
        <w:t> </w:t>
      </w:r>
      <w:r>
        <w:rPr>
          <w:w w:val="105"/>
        </w:rPr>
        <w:t>yerleşim</w:t>
      </w:r>
      <w:r>
        <w:rPr>
          <w:spacing w:val="-3"/>
          <w:w w:val="105"/>
        </w:rPr>
        <w:t> </w:t>
      </w:r>
      <w:r>
        <w:rPr>
          <w:w w:val="105"/>
        </w:rPr>
        <w:t>biriminin</w:t>
      </w:r>
      <w:r>
        <w:rPr>
          <w:spacing w:val="-6"/>
          <w:w w:val="105"/>
        </w:rPr>
        <w:t> </w:t>
      </w:r>
      <w:r>
        <w:rPr>
          <w:w w:val="105"/>
        </w:rPr>
        <w:t>köy/mahalle</w:t>
      </w:r>
      <w:r>
        <w:rPr>
          <w:spacing w:val="-6"/>
          <w:w w:val="105"/>
        </w:rPr>
        <w:t> </w:t>
      </w:r>
      <w:r>
        <w:rPr>
          <w:w w:val="105"/>
        </w:rPr>
        <w:t>muhtarları</w:t>
      </w:r>
      <w:r>
        <w:rPr>
          <w:spacing w:val="-5"/>
          <w:w w:val="105"/>
        </w:rPr>
        <w:t> </w:t>
      </w:r>
      <w:r>
        <w:rPr>
          <w:w w:val="105"/>
        </w:rPr>
        <w:t>ile</w:t>
      </w:r>
      <w:r>
        <w:rPr>
          <w:spacing w:val="-6"/>
          <w:w w:val="105"/>
        </w:rPr>
        <w:t> </w:t>
      </w:r>
      <w:r>
        <w:rPr>
          <w:w w:val="105"/>
        </w:rPr>
        <w:t>kamu</w:t>
      </w:r>
      <w:r>
        <w:rPr>
          <w:spacing w:val="-5"/>
          <w:w w:val="105"/>
        </w:rPr>
        <w:t> </w:t>
      </w:r>
      <w:r>
        <w:rPr>
          <w:w w:val="105"/>
        </w:rPr>
        <w:t>kurum ve kuruluşlarının yetkilileri de toplantıya davet edilebilir.</w:t>
      </w:r>
    </w:p>
    <w:p>
      <w:pPr>
        <w:spacing w:after="0" w:line="321" w:lineRule="auto"/>
        <w:sectPr>
          <w:pgSz w:w="16840" w:h="11910" w:orient="landscape"/>
          <w:pgMar w:header="0" w:footer="950" w:top="920" w:bottom="1140" w:left="420" w:right="220"/>
        </w:sectPr>
      </w:pPr>
    </w:p>
    <w:p>
      <w:pPr>
        <w:pStyle w:val="ListParagraph"/>
        <w:numPr>
          <w:ilvl w:val="0"/>
          <w:numId w:val="12"/>
        </w:numPr>
        <w:tabs>
          <w:tab w:pos="1254" w:val="left" w:leader="none"/>
        </w:tabs>
        <w:spacing w:line="321" w:lineRule="auto" w:before="86" w:after="0"/>
        <w:ind w:left="996" w:right="1277" w:firstLine="0"/>
        <w:jc w:val="left"/>
        <w:rPr>
          <w:sz w:val="18"/>
        </w:rPr>
      </w:pPr>
      <w:r>
        <w:rPr>
          <w:w w:val="105"/>
          <w:sz w:val="18"/>
        </w:rPr>
        <w:t>(Değişik:RG-25/6/2015-29397)</w:t>
      </w:r>
      <w:r>
        <w:rPr>
          <w:spacing w:val="43"/>
          <w:w w:val="105"/>
          <w:sz w:val="18"/>
        </w:rPr>
        <w:t> </w:t>
      </w:r>
      <w:r>
        <w:rPr>
          <w:w w:val="105"/>
          <w:sz w:val="18"/>
        </w:rPr>
        <w:t>Komisyon,</w:t>
      </w:r>
      <w:r>
        <w:rPr>
          <w:spacing w:val="-10"/>
          <w:w w:val="105"/>
          <w:sz w:val="18"/>
        </w:rPr>
        <w:t> </w:t>
      </w:r>
      <w:r>
        <w:rPr>
          <w:w w:val="105"/>
          <w:sz w:val="18"/>
        </w:rPr>
        <w:t>okulların</w:t>
      </w:r>
      <w:r>
        <w:rPr>
          <w:spacing w:val="-11"/>
          <w:w w:val="105"/>
          <w:sz w:val="18"/>
        </w:rPr>
        <w:t> </w:t>
      </w:r>
      <w:r>
        <w:rPr>
          <w:w w:val="105"/>
          <w:sz w:val="18"/>
        </w:rPr>
        <w:t>fiziki</w:t>
      </w:r>
      <w:r>
        <w:rPr>
          <w:spacing w:val="-8"/>
          <w:w w:val="105"/>
          <w:sz w:val="18"/>
        </w:rPr>
        <w:t> </w:t>
      </w:r>
      <w:r>
        <w:rPr>
          <w:w w:val="105"/>
          <w:sz w:val="18"/>
        </w:rPr>
        <w:t>kapasite</w:t>
      </w:r>
      <w:r>
        <w:rPr>
          <w:spacing w:val="-9"/>
          <w:w w:val="105"/>
          <w:sz w:val="18"/>
        </w:rPr>
        <w:t> </w:t>
      </w:r>
      <w:r>
        <w:rPr>
          <w:w w:val="105"/>
          <w:sz w:val="18"/>
        </w:rPr>
        <w:t>ve</w:t>
      </w:r>
      <w:r>
        <w:rPr>
          <w:spacing w:val="-11"/>
          <w:w w:val="105"/>
          <w:sz w:val="18"/>
        </w:rPr>
        <w:t> </w:t>
      </w:r>
      <w:r>
        <w:rPr>
          <w:w w:val="105"/>
          <w:sz w:val="18"/>
        </w:rPr>
        <w:t>ulaşım</w:t>
      </w:r>
      <w:r>
        <w:rPr>
          <w:spacing w:val="-10"/>
          <w:w w:val="105"/>
          <w:sz w:val="18"/>
        </w:rPr>
        <w:t> </w:t>
      </w:r>
      <w:r>
        <w:rPr>
          <w:w w:val="105"/>
          <w:sz w:val="18"/>
        </w:rPr>
        <w:t>imkânlarını</w:t>
      </w:r>
      <w:r>
        <w:rPr>
          <w:spacing w:val="-11"/>
          <w:w w:val="105"/>
          <w:sz w:val="18"/>
        </w:rPr>
        <w:t> </w:t>
      </w:r>
      <w:r>
        <w:rPr>
          <w:w w:val="105"/>
          <w:sz w:val="18"/>
        </w:rPr>
        <w:t>dikkate</w:t>
      </w:r>
      <w:r>
        <w:rPr>
          <w:spacing w:val="-8"/>
          <w:w w:val="105"/>
          <w:sz w:val="18"/>
        </w:rPr>
        <w:t> </w:t>
      </w:r>
      <w:r>
        <w:rPr>
          <w:w w:val="105"/>
          <w:sz w:val="18"/>
        </w:rPr>
        <w:t>alarak</w:t>
      </w:r>
      <w:r>
        <w:rPr>
          <w:spacing w:val="-11"/>
          <w:w w:val="105"/>
          <w:sz w:val="18"/>
        </w:rPr>
        <w:t> </w:t>
      </w:r>
      <w:r>
        <w:rPr>
          <w:w w:val="105"/>
          <w:sz w:val="18"/>
        </w:rPr>
        <w:t>öğrenci</w:t>
      </w:r>
      <w:r>
        <w:rPr>
          <w:spacing w:val="-10"/>
          <w:w w:val="105"/>
          <w:sz w:val="18"/>
        </w:rPr>
        <w:t> </w:t>
      </w:r>
      <w:r>
        <w:rPr>
          <w:w w:val="105"/>
          <w:sz w:val="18"/>
        </w:rPr>
        <w:t>alınacak</w:t>
      </w:r>
      <w:r>
        <w:rPr>
          <w:spacing w:val="-9"/>
          <w:w w:val="105"/>
          <w:sz w:val="18"/>
        </w:rPr>
        <w:t> </w:t>
      </w:r>
      <w:r>
        <w:rPr>
          <w:w w:val="105"/>
          <w:sz w:val="18"/>
        </w:rPr>
        <w:t>kayıt</w:t>
      </w:r>
      <w:r>
        <w:rPr>
          <w:spacing w:val="-10"/>
          <w:w w:val="105"/>
          <w:sz w:val="18"/>
        </w:rPr>
        <w:t> </w:t>
      </w:r>
      <w:r>
        <w:rPr>
          <w:w w:val="105"/>
          <w:sz w:val="18"/>
        </w:rPr>
        <w:t>alanlarını</w:t>
      </w:r>
      <w:r>
        <w:rPr>
          <w:spacing w:val="-11"/>
          <w:w w:val="105"/>
          <w:sz w:val="18"/>
        </w:rPr>
        <w:t> </w:t>
      </w:r>
      <w:r>
        <w:rPr>
          <w:w w:val="105"/>
          <w:sz w:val="18"/>
        </w:rPr>
        <w:t>belirler</w:t>
      </w:r>
      <w:r>
        <w:rPr>
          <w:spacing w:val="-8"/>
          <w:w w:val="105"/>
          <w:sz w:val="18"/>
        </w:rPr>
        <w:t> </w:t>
      </w:r>
      <w:r>
        <w:rPr>
          <w:w w:val="105"/>
          <w:sz w:val="18"/>
        </w:rPr>
        <w:t>ve</w:t>
      </w:r>
      <w:r>
        <w:rPr>
          <w:spacing w:val="-11"/>
          <w:w w:val="105"/>
          <w:sz w:val="18"/>
        </w:rPr>
        <w:t> </w:t>
      </w:r>
      <w:r>
        <w:rPr>
          <w:w w:val="105"/>
          <w:sz w:val="18"/>
        </w:rPr>
        <w:t>e-Okul</w:t>
      </w:r>
      <w:r>
        <w:rPr>
          <w:spacing w:val="-8"/>
          <w:w w:val="105"/>
          <w:sz w:val="18"/>
        </w:rPr>
        <w:t> </w:t>
      </w:r>
      <w:r>
        <w:rPr>
          <w:w w:val="105"/>
          <w:sz w:val="18"/>
        </w:rPr>
        <w:t>sisteminin</w:t>
      </w:r>
      <w:r>
        <w:rPr>
          <w:spacing w:val="-9"/>
          <w:w w:val="105"/>
          <w:sz w:val="18"/>
        </w:rPr>
        <w:t> </w:t>
      </w:r>
      <w:r>
        <w:rPr>
          <w:w w:val="105"/>
          <w:sz w:val="18"/>
        </w:rPr>
        <w:t>ilgili bölümüne işler.</w:t>
      </w:r>
    </w:p>
    <w:p>
      <w:pPr>
        <w:pStyle w:val="BodyText"/>
        <w:spacing w:before="155"/>
        <w:ind w:left="996"/>
      </w:pPr>
      <w:r>
        <w:rPr>
          <w:w w:val="105"/>
        </w:rPr>
        <w:t>Kayıt</w:t>
      </w:r>
      <w:r>
        <w:rPr>
          <w:spacing w:val="-3"/>
          <w:w w:val="105"/>
        </w:rPr>
        <w:t> </w:t>
      </w:r>
      <w:r>
        <w:rPr>
          <w:w w:val="105"/>
        </w:rPr>
        <w:t>zamanı ve</w:t>
      </w:r>
      <w:r>
        <w:rPr>
          <w:spacing w:val="4"/>
          <w:w w:val="105"/>
        </w:rPr>
        <w:t> </w:t>
      </w:r>
      <w:r>
        <w:rPr>
          <w:w w:val="105"/>
        </w:rPr>
        <w:t>kayıt</w:t>
      </w:r>
      <w:r>
        <w:rPr>
          <w:spacing w:val="2"/>
          <w:w w:val="105"/>
        </w:rPr>
        <w:t> </w:t>
      </w:r>
      <w:r>
        <w:rPr>
          <w:spacing w:val="-4"/>
          <w:w w:val="105"/>
        </w:rPr>
        <w:t>yaşı</w:t>
      </w:r>
    </w:p>
    <w:p>
      <w:pPr>
        <w:pStyle w:val="BodyText"/>
        <w:spacing w:before="14"/>
      </w:pPr>
    </w:p>
    <w:p>
      <w:pPr>
        <w:pStyle w:val="BodyText"/>
        <w:spacing w:line="321" w:lineRule="auto" w:before="1"/>
        <w:ind w:left="996" w:right="1199"/>
      </w:pPr>
      <w:r>
        <w:rPr>
          <w:w w:val="105"/>
        </w:rPr>
        <w:t>MADDE</w:t>
      </w:r>
      <w:r>
        <w:rPr>
          <w:spacing w:val="-11"/>
          <w:w w:val="105"/>
        </w:rPr>
        <w:t> </w:t>
      </w:r>
      <w:r>
        <w:rPr>
          <w:w w:val="105"/>
        </w:rPr>
        <w:t>11</w:t>
      </w:r>
      <w:r>
        <w:rPr>
          <w:spacing w:val="-8"/>
          <w:w w:val="105"/>
        </w:rPr>
        <w:t> </w:t>
      </w:r>
      <w:r>
        <w:rPr>
          <w:w w:val="105"/>
        </w:rPr>
        <w:t>–</w:t>
      </w:r>
      <w:r>
        <w:rPr>
          <w:spacing w:val="-10"/>
          <w:w w:val="105"/>
        </w:rPr>
        <w:t> </w:t>
      </w:r>
      <w:r>
        <w:rPr>
          <w:w w:val="105"/>
        </w:rPr>
        <w:t>(1)</w:t>
      </w:r>
      <w:r>
        <w:rPr>
          <w:spacing w:val="-8"/>
          <w:w w:val="105"/>
        </w:rPr>
        <w:t> </w:t>
      </w:r>
      <w:r>
        <w:rPr>
          <w:w w:val="105"/>
        </w:rPr>
        <w:t>(Değişik:RG-25/6/2015-29397)</w:t>
      </w:r>
      <w:r>
        <w:rPr>
          <w:spacing w:val="23"/>
          <w:w w:val="105"/>
        </w:rPr>
        <w:t> </w:t>
      </w:r>
      <w:r>
        <w:rPr>
          <w:w w:val="105"/>
        </w:rPr>
        <w:t>Okul</w:t>
      </w:r>
      <w:r>
        <w:rPr>
          <w:spacing w:val="-10"/>
          <w:w w:val="105"/>
        </w:rPr>
        <w:t> </w:t>
      </w:r>
      <w:r>
        <w:rPr>
          <w:w w:val="105"/>
        </w:rPr>
        <w:t>öncesi</w:t>
      </w:r>
      <w:r>
        <w:rPr>
          <w:spacing w:val="-10"/>
          <w:w w:val="105"/>
        </w:rPr>
        <w:t> </w:t>
      </w:r>
      <w:r>
        <w:rPr>
          <w:w w:val="105"/>
        </w:rPr>
        <w:t>eğitim</w:t>
      </w:r>
      <w:r>
        <w:rPr>
          <w:spacing w:val="-9"/>
          <w:w w:val="105"/>
        </w:rPr>
        <w:t> </w:t>
      </w:r>
      <w:r>
        <w:rPr>
          <w:w w:val="105"/>
        </w:rPr>
        <w:t>ve</w:t>
      </w:r>
      <w:r>
        <w:rPr>
          <w:spacing w:val="-7"/>
          <w:w w:val="105"/>
        </w:rPr>
        <w:t> </w:t>
      </w:r>
      <w:r>
        <w:rPr>
          <w:w w:val="105"/>
        </w:rPr>
        <w:t>ilköğretim</w:t>
      </w:r>
      <w:r>
        <w:rPr>
          <w:spacing w:val="-9"/>
          <w:w w:val="105"/>
        </w:rPr>
        <w:t> </w:t>
      </w:r>
      <w:r>
        <w:rPr>
          <w:w w:val="105"/>
        </w:rPr>
        <w:t>kurumlarında</w:t>
      </w:r>
      <w:r>
        <w:rPr>
          <w:spacing w:val="-10"/>
          <w:w w:val="105"/>
        </w:rPr>
        <w:t> </w:t>
      </w:r>
      <w:r>
        <w:rPr>
          <w:w w:val="105"/>
        </w:rPr>
        <w:t>yeni</w:t>
      </w:r>
      <w:r>
        <w:rPr>
          <w:spacing w:val="-10"/>
          <w:w w:val="105"/>
        </w:rPr>
        <w:t> </w:t>
      </w:r>
      <w:r>
        <w:rPr>
          <w:w w:val="105"/>
        </w:rPr>
        <w:t>kayıtlar,</w:t>
      </w:r>
      <w:r>
        <w:rPr>
          <w:spacing w:val="-9"/>
          <w:w w:val="105"/>
        </w:rPr>
        <w:t> </w:t>
      </w:r>
      <w:r>
        <w:rPr>
          <w:w w:val="105"/>
        </w:rPr>
        <w:t>temmuz</w:t>
      </w:r>
      <w:r>
        <w:rPr>
          <w:spacing w:val="-10"/>
          <w:w w:val="105"/>
        </w:rPr>
        <w:t> </w:t>
      </w:r>
      <w:r>
        <w:rPr>
          <w:w w:val="105"/>
        </w:rPr>
        <w:t>ayının</w:t>
      </w:r>
      <w:r>
        <w:rPr>
          <w:spacing w:val="-6"/>
          <w:w w:val="105"/>
        </w:rPr>
        <w:t> </w:t>
      </w:r>
      <w:r>
        <w:rPr>
          <w:w w:val="105"/>
        </w:rPr>
        <w:t>ilk</w:t>
      </w:r>
      <w:r>
        <w:rPr>
          <w:spacing w:val="-7"/>
          <w:w w:val="105"/>
        </w:rPr>
        <w:t> </w:t>
      </w:r>
      <w:r>
        <w:rPr>
          <w:w w:val="105"/>
        </w:rPr>
        <w:t>iş</w:t>
      </w:r>
      <w:r>
        <w:rPr>
          <w:spacing w:val="-11"/>
          <w:w w:val="105"/>
        </w:rPr>
        <w:t> </w:t>
      </w:r>
      <w:r>
        <w:rPr>
          <w:w w:val="105"/>
        </w:rPr>
        <w:t>gününde</w:t>
      </w:r>
      <w:r>
        <w:rPr>
          <w:spacing w:val="-10"/>
          <w:w w:val="105"/>
        </w:rPr>
        <w:t> </w:t>
      </w:r>
      <w:r>
        <w:rPr>
          <w:w w:val="105"/>
        </w:rPr>
        <w:t>başlar.</w:t>
      </w:r>
      <w:r>
        <w:rPr>
          <w:spacing w:val="-8"/>
          <w:w w:val="105"/>
        </w:rPr>
        <w:t> </w:t>
      </w:r>
      <w:r>
        <w:rPr>
          <w:w w:val="105"/>
        </w:rPr>
        <w:t>Kayıt</w:t>
      </w:r>
      <w:r>
        <w:rPr>
          <w:spacing w:val="-8"/>
          <w:w w:val="105"/>
        </w:rPr>
        <w:t> </w:t>
      </w:r>
      <w:r>
        <w:rPr>
          <w:w w:val="105"/>
        </w:rPr>
        <w:t>işlemi,</w:t>
      </w:r>
      <w:r>
        <w:rPr>
          <w:spacing w:val="-9"/>
          <w:w w:val="105"/>
        </w:rPr>
        <w:t> </w:t>
      </w:r>
      <w:r>
        <w:rPr>
          <w:w w:val="105"/>
        </w:rPr>
        <w:t>25/4/2006 tarihli ve</w:t>
      </w:r>
      <w:r>
        <w:rPr>
          <w:spacing w:val="-4"/>
          <w:w w:val="105"/>
        </w:rPr>
        <w:t> </w:t>
      </w:r>
      <w:r>
        <w:rPr>
          <w:w w:val="105"/>
        </w:rPr>
        <w:t>5490</w:t>
      </w:r>
      <w:r>
        <w:rPr>
          <w:spacing w:val="-3"/>
          <w:w w:val="105"/>
        </w:rPr>
        <w:t> </w:t>
      </w:r>
      <w:r>
        <w:rPr>
          <w:w w:val="105"/>
        </w:rPr>
        <w:t>sayılı</w:t>
      </w:r>
      <w:r>
        <w:rPr>
          <w:spacing w:val="-6"/>
          <w:w w:val="105"/>
        </w:rPr>
        <w:t> </w:t>
      </w:r>
      <w:r>
        <w:rPr>
          <w:w w:val="105"/>
        </w:rPr>
        <w:t>Nüfus</w:t>
      </w:r>
      <w:r>
        <w:rPr>
          <w:spacing w:val="-7"/>
          <w:w w:val="105"/>
        </w:rPr>
        <w:t> </w:t>
      </w:r>
      <w:r>
        <w:rPr>
          <w:w w:val="105"/>
        </w:rPr>
        <w:t>Hizmetleri</w:t>
      </w:r>
      <w:r>
        <w:rPr>
          <w:spacing w:val="-7"/>
          <w:w w:val="105"/>
        </w:rPr>
        <w:t> </w:t>
      </w:r>
      <w:r>
        <w:rPr>
          <w:w w:val="105"/>
        </w:rPr>
        <w:t>Kanunu</w:t>
      </w:r>
      <w:r>
        <w:rPr>
          <w:spacing w:val="-3"/>
          <w:w w:val="105"/>
        </w:rPr>
        <w:t> </w:t>
      </w:r>
      <w:r>
        <w:rPr>
          <w:w w:val="105"/>
        </w:rPr>
        <w:t>hükümlerince</w:t>
      </w:r>
      <w:r>
        <w:rPr>
          <w:spacing w:val="-4"/>
          <w:w w:val="105"/>
        </w:rPr>
        <w:t> </w:t>
      </w:r>
      <w:r>
        <w:rPr>
          <w:w w:val="105"/>
        </w:rPr>
        <w:t>oluşturulan</w:t>
      </w:r>
      <w:r>
        <w:rPr>
          <w:spacing w:val="-4"/>
          <w:w w:val="105"/>
        </w:rPr>
        <w:t> </w:t>
      </w:r>
      <w:r>
        <w:rPr>
          <w:w w:val="105"/>
        </w:rPr>
        <w:t>ulusal</w:t>
      </w:r>
      <w:r>
        <w:rPr>
          <w:spacing w:val="-4"/>
          <w:w w:val="105"/>
        </w:rPr>
        <w:t> </w:t>
      </w:r>
      <w:r>
        <w:rPr>
          <w:w w:val="105"/>
        </w:rPr>
        <w:t>adres</w:t>
      </w:r>
      <w:r>
        <w:rPr>
          <w:spacing w:val="-4"/>
          <w:w w:val="105"/>
        </w:rPr>
        <w:t> </w:t>
      </w:r>
      <w:r>
        <w:rPr>
          <w:w w:val="105"/>
        </w:rPr>
        <w:t>veri</w:t>
      </w:r>
      <w:r>
        <w:rPr>
          <w:spacing w:val="-3"/>
          <w:w w:val="105"/>
        </w:rPr>
        <w:t> </w:t>
      </w:r>
      <w:r>
        <w:rPr>
          <w:w w:val="105"/>
        </w:rPr>
        <w:t>tabanındaki</w:t>
      </w:r>
      <w:r>
        <w:rPr>
          <w:spacing w:val="-3"/>
          <w:w w:val="105"/>
        </w:rPr>
        <w:t> </w:t>
      </w:r>
      <w:r>
        <w:rPr>
          <w:w w:val="105"/>
        </w:rPr>
        <w:t>yerleşim yeri</w:t>
      </w:r>
      <w:r>
        <w:rPr>
          <w:spacing w:val="-3"/>
          <w:w w:val="105"/>
        </w:rPr>
        <w:t> </w:t>
      </w:r>
      <w:r>
        <w:rPr>
          <w:w w:val="105"/>
        </w:rPr>
        <w:t>adres</w:t>
      </w:r>
      <w:r>
        <w:rPr>
          <w:spacing w:val="-4"/>
          <w:w w:val="105"/>
        </w:rPr>
        <w:t> </w:t>
      </w:r>
      <w:r>
        <w:rPr>
          <w:w w:val="105"/>
        </w:rPr>
        <w:t>bilgileri esas</w:t>
      </w:r>
      <w:r>
        <w:rPr>
          <w:spacing w:val="-3"/>
          <w:w w:val="105"/>
        </w:rPr>
        <w:t> </w:t>
      </w:r>
      <w:r>
        <w:rPr>
          <w:w w:val="105"/>
        </w:rPr>
        <w:t>alınarak, e-Okul</w:t>
      </w:r>
      <w:r>
        <w:rPr>
          <w:spacing w:val="-3"/>
          <w:w w:val="105"/>
        </w:rPr>
        <w:t> </w:t>
      </w:r>
      <w:r>
        <w:rPr>
          <w:w w:val="105"/>
        </w:rPr>
        <w:t>sistemi</w:t>
      </w:r>
      <w:r>
        <w:rPr>
          <w:spacing w:val="-3"/>
          <w:w w:val="105"/>
        </w:rPr>
        <w:t> </w:t>
      </w:r>
      <w:r>
        <w:rPr>
          <w:w w:val="105"/>
        </w:rPr>
        <w:t>üzerinden yapılır. Kayıt işlemleri sırasında veliden herhangi bir belge talep edilmez.</w:t>
      </w:r>
    </w:p>
    <w:p>
      <w:pPr>
        <w:pStyle w:val="ListParagraph"/>
        <w:numPr>
          <w:ilvl w:val="0"/>
          <w:numId w:val="13"/>
        </w:numPr>
        <w:tabs>
          <w:tab w:pos="1254" w:val="left" w:leader="none"/>
        </w:tabs>
        <w:spacing w:line="321" w:lineRule="auto" w:before="150" w:after="0"/>
        <w:ind w:left="996" w:right="1573" w:firstLine="0"/>
        <w:jc w:val="left"/>
        <w:rPr>
          <w:sz w:val="18"/>
        </w:rPr>
      </w:pPr>
      <w:r>
        <w:rPr>
          <w:w w:val="105"/>
          <w:sz w:val="18"/>
        </w:rPr>
        <w:t>(Değişik:RG-10/7/2019-30827)</w:t>
      </w:r>
      <w:r>
        <w:rPr>
          <w:spacing w:val="-11"/>
          <w:w w:val="105"/>
          <w:sz w:val="18"/>
        </w:rPr>
        <w:t> </w:t>
      </w:r>
      <w:r>
        <w:rPr>
          <w:w w:val="105"/>
          <w:sz w:val="18"/>
        </w:rPr>
        <w:t>Okul</w:t>
      </w:r>
      <w:r>
        <w:rPr>
          <w:spacing w:val="-10"/>
          <w:w w:val="105"/>
          <w:sz w:val="18"/>
        </w:rPr>
        <w:t> </w:t>
      </w:r>
      <w:r>
        <w:rPr>
          <w:w w:val="105"/>
          <w:sz w:val="18"/>
        </w:rPr>
        <w:t>yönetimi,</w:t>
      </w:r>
      <w:r>
        <w:rPr>
          <w:spacing w:val="-11"/>
          <w:w w:val="105"/>
          <w:sz w:val="18"/>
        </w:rPr>
        <w:t> </w:t>
      </w:r>
      <w:r>
        <w:rPr>
          <w:w w:val="105"/>
          <w:sz w:val="18"/>
        </w:rPr>
        <w:t>öğrenim</w:t>
      </w:r>
      <w:r>
        <w:rPr>
          <w:spacing w:val="-10"/>
          <w:w w:val="105"/>
          <w:sz w:val="18"/>
        </w:rPr>
        <w:t> </w:t>
      </w:r>
      <w:r>
        <w:rPr>
          <w:w w:val="105"/>
          <w:sz w:val="18"/>
        </w:rPr>
        <w:t>çağında</w:t>
      </w:r>
      <w:r>
        <w:rPr>
          <w:spacing w:val="-11"/>
          <w:w w:val="105"/>
          <w:sz w:val="18"/>
        </w:rPr>
        <w:t> </w:t>
      </w:r>
      <w:r>
        <w:rPr>
          <w:w w:val="105"/>
          <w:sz w:val="18"/>
        </w:rPr>
        <w:t>olup</w:t>
      </w:r>
      <w:r>
        <w:rPr>
          <w:spacing w:val="-10"/>
          <w:w w:val="105"/>
          <w:sz w:val="18"/>
        </w:rPr>
        <w:t> </w:t>
      </w:r>
      <w:r>
        <w:rPr>
          <w:w w:val="105"/>
          <w:sz w:val="18"/>
        </w:rPr>
        <w:t>nüfus</w:t>
      </w:r>
      <w:r>
        <w:rPr>
          <w:spacing w:val="-10"/>
          <w:w w:val="105"/>
          <w:sz w:val="18"/>
        </w:rPr>
        <w:t> </w:t>
      </w:r>
      <w:r>
        <w:rPr>
          <w:w w:val="105"/>
          <w:sz w:val="18"/>
        </w:rPr>
        <w:t>kaydı</w:t>
      </w:r>
      <w:r>
        <w:rPr>
          <w:spacing w:val="-11"/>
          <w:w w:val="105"/>
          <w:sz w:val="18"/>
        </w:rPr>
        <w:t> </w:t>
      </w:r>
      <w:r>
        <w:rPr>
          <w:w w:val="105"/>
          <w:sz w:val="18"/>
        </w:rPr>
        <w:t>bulunmayan</w:t>
      </w:r>
      <w:r>
        <w:rPr>
          <w:spacing w:val="-10"/>
          <w:w w:val="105"/>
          <w:sz w:val="18"/>
        </w:rPr>
        <w:t> </w:t>
      </w:r>
      <w:r>
        <w:rPr>
          <w:w w:val="105"/>
          <w:sz w:val="18"/>
        </w:rPr>
        <w:t>çocukları,</w:t>
      </w:r>
      <w:r>
        <w:rPr>
          <w:spacing w:val="-11"/>
          <w:w w:val="105"/>
          <w:sz w:val="18"/>
        </w:rPr>
        <w:t> </w:t>
      </w:r>
      <w:r>
        <w:rPr>
          <w:w w:val="105"/>
          <w:sz w:val="18"/>
        </w:rPr>
        <w:t>25/4/2006</w:t>
      </w:r>
      <w:r>
        <w:rPr>
          <w:spacing w:val="-10"/>
          <w:w w:val="105"/>
          <w:sz w:val="18"/>
        </w:rPr>
        <w:t> </w:t>
      </w:r>
      <w:r>
        <w:rPr>
          <w:w w:val="105"/>
          <w:sz w:val="18"/>
        </w:rPr>
        <w:t>tarihli</w:t>
      </w:r>
      <w:r>
        <w:rPr>
          <w:spacing w:val="-10"/>
          <w:w w:val="105"/>
          <w:sz w:val="18"/>
        </w:rPr>
        <w:t> </w:t>
      </w:r>
      <w:r>
        <w:rPr>
          <w:w w:val="105"/>
          <w:sz w:val="18"/>
        </w:rPr>
        <w:t>ve</w:t>
      </w:r>
      <w:r>
        <w:rPr>
          <w:spacing w:val="-11"/>
          <w:w w:val="105"/>
          <w:sz w:val="18"/>
        </w:rPr>
        <w:t> </w:t>
      </w:r>
      <w:r>
        <w:rPr>
          <w:w w:val="105"/>
          <w:sz w:val="18"/>
        </w:rPr>
        <w:t>5490</w:t>
      </w:r>
      <w:r>
        <w:rPr>
          <w:spacing w:val="-10"/>
          <w:w w:val="105"/>
          <w:sz w:val="18"/>
        </w:rPr>
        <w:t> </w:t>
      </w:r>
      <w:r>
        <w:rPr>
          <w:w w:val="105"/>
          <w:sz w:val="18"/>
        </w:rPr>
        <w:t>sayılı</w:t>
      </w:r>
      <w:r>
        <w:rPr>
          <w:spacing w:val="-11"/>
          <w:w w:val="105"/>
          <w:sz w:val="18"/>
        </w:rPr>
        <w:t> </w:t>
      </w:r>
      <w:r>
        <w:rPr>
          <w:w w:val="105"/>
          <w:sz w:val="18"/>
        </w:rPr>
        <w:t>Nüfus</w:t>
      </w:r>
      <w:r>
        <w:rPr>
          <w:spacing w:val="-10"/>
          <w:w w:val="105"/>
          <w:sz w:val="18"/>
        </w:rPr>
        <w:t> </w:t>
      </w:r>
      <w:r>
        <w:rPr>
          <w:w w:val="105"/>
          <w:sz w:val="18"/>
        </w:rPr>
        <w:t>Hizmetleri</w:t>
      </w:r>
      <w:r>
        <w:rPr>
          <w:spacing w:val="-10"/>
          <w:w w:val="105"/>
          <w:sz w:val="18"/>
        </w:rPr>
        <w:t> </w:t>
      </w:r>
      <w:r>
        <w:rPr>
          <w:w w:val="105"/>
          <w:sz w:val="18"/>
        </w:rPr>
        <w:t>Kanununun ilgili hükümleri çerçevesinde Türkiye Cumhuriyeti kimlik kartı düzenlenmesi için nüfus müdürlüğüne bildirir ve Türkiye</w:t>
      </w:r>
      <w:r>
        <w:rPr>
          <w:spacing w:val="-2"/>
          <w:w w:val="105"/>
          <w:sz w:val="18"/>
        </w:rPr>
        <w:t> </w:t>
      </w:r>
      <w:r>
        <w:rPr>
          <w:w w:val="105"/>
          <w:sz w:val="18"/>
        </w:rPr>
        <w:t>Cumhuriyeti kimlik numarası temin edilen öğrencilerin kesin kayıtlarını e-Okul sistemi üzerinden yapar.</w:t>
      </w:r>
    </w:p>
    <w:p>
      <w:pPr>
        <w:pStyle w:val="ListParagraph"/>
        <w:numPr>
          <w:ilvl w:val="0"/>
          <w:numId w:val="13"/>
        </w:numPr>
        <w:tabs>
          <w:tab w:pos="1254" w:val="left" w:leader="none"/>
        </w:tabs>
        <w:spacing w:line="321" w:lineRule="auto" w:before="150" w:after="0"/>
        <w:ind w:left="996" w:right="1627" w:firstLine="0"/>
        <w:jc w:val="left"/>
        <w:rPr>
          <w:sz w:val="18"/>
        </w:rPr>
      </w:pPr>
      <w:r>
        <w:rPr>
          <w:w w:val="105"/>
          <w:sz w:val="18"/>
        </w:rPr>
        <w:t>(Değişik:RG-10/7/2019-30827)</w:t>
      </w:r>
      <w:r>
        <w:rPr>
          <w:spacing w:val="-3"/>
          <w:w w:val="105"/>
          <w:sz w:val="18"/>
        </w:rPr>
        <w:t> </w:t>
      </w:r>
      <w:r>
        <w:rPr>
          <w:w w:val="105"/>
          <w:sz w:val="18"/>
        </w:rPr>
        <w:t>Yabancı</w:t>
      </w:r>
      <w:r>
        <w:rPr>
          <w:spacing w:val="-5"/>
          <w:w w:val="105"/>
          <w:sz w:val="18"/>
        </w:rPr>
        <w:t> </w:t>
      </w:r>
      <w:r>
        <w:rPr>
          <w:w w:val="105"/>
          <w:sz w:val="18"/>
        </w:rPr>
        <w:t>uyruklu</w:t>
      </w:r>
      <w:r>
        <w:rPr>
          <w:spacing w:val="-5"/>
          <w:w w:val="105"/>
          <w:sz w:val="18"/>
        </w:rPr>
        <w:t> </w:t>
      </w:r>
      <w:r>
        <w:rPr>
          <w:w w:val="105"/>
          <w:sz w:val="18"/>
        </w:rPr>
        <w:t>olup</w:t>
      </w:r>
      <w:r>
        <w:rPr>
          <w:spacing w:val="-4"/>
          <w:w w:val="105"/>
          <w:sz w:val="18"/>
        </w:rPr>
        <w:t> </w:t>
      </w:r>
      <w:r>
        <w:rPr>
          <w:w w:val="105"/>
          <w:sz w:val="18"/>
        </w:rPr>
        <w:t>İçişleri</w:t>
      </w:r>
      <w:r>
        <w:rPr>
          <w:spacing w:val="-2"/>
          <w:w w:val="105"/>
          <w:sz w:val="18"/>
        </w:rPr>
        <w:t> </w:t>
      </w:r>
      <w:r>
        <w:rPr>
          <w:w w:val="105"/>
          <w:sz w:val="18"/>
        </w:rPr>
        <w:t>Bakanlığınca</w:t>
      </w:r>
      <w:r>
        <w:rPr>
          <w:spacing w:val="-5"/>
          <w:w w:val="105"/>
          <w:sz w:val="18"/>
        </w:rPr>
        <w:t> </w:t>
      </w:r>
      <w:r>
        <w:rPr>
          <w:w w:val="105"/>
          <w:sz w:val="18"/>
        </w:rPr>
        <w:t>verilen</w:t>
      </w:r>
      <w:r>
        <w:rPr>
          <w:spacing w:val="-6"/>
          <w:w w:val="105"/>
          <w:sz w:val="18"/>
        </w:rPr>
        <w:t> </w:t>
      </w:r>
      <w:r>
        <w:rPr>
          <w:w w:val="105"/>
          <w:sz w:val="18"/>
        </w:rPr>
        <w:t>belge</w:t>
      </w:r>
      <w:r>
        <w:rPr>
          <w:spacing w:val="-2"/>
          <w:w w:val="105"/>
          <w:sz w:val="18"/>
        </w:rPr>
        <w:t> </w:t>
      </w:r>
      <w:r>
        <w:rPr>
          <w:w w:val="105"/>
          <w:sz w:val="18"/>
        </w:rPr>
        <w:t>ile</w:t>
      </w:r>
      <w:r>
        <w:rPr>
          <w:spacing w:val="-6"/>
          <w:w w:val="105"/>
          <w:sz w:val="18"/>
        </w:rPr>
        <w:t> </w:t>
      </w:r>
      <w:r>
        <w:rPr>
          <w:w w:val="105"/>
          <w:sz w:val="18"/>
        </w:rPr>
        <w:t>kimlik</w:t>
      </w:r>
      <w:r>
        <w:rPr>
          <w:spacing w:val="-2"/>
          <w:w w:val="105"/>
          <w:sz w:val="18"/>
        </w:rPr>
        <w:t> </w:t>
      </w:r>
      <w:r>
        <w:rPr>
          <w:w w:val="105"/>
          <w:sz w:val="18"/>
        </w:rPr>
        <w:t>numarası</w:t>
      </w:r>
      <w:r>
        <w:rPr>
          <w:spacing w:val="-1"/>
          <w:w w:val="105"/>
          <w:sz w:val="18"/>
        </w:rPr>
        <w:t> </w:t>
      </w:r>
      <w:r>
        <w:rPr>
          <w:w w:val="105"/>
          <w:sz w:val="18"/>
        </w:rPr>
        <w:t>edinen</w:t>
      </w:r>
      <w:r>
        <w:rPr>
          <w:spacing w:val="-6"/>
          <w:w w:val="105"/>
          <w:sz w:val="18"/>
        </w:rPr>
        <w:t> </w:t>
      </w:r>
      <w:r>
        <w:rPr>
          <w:w w:val="105"/>
          <w:sz w:val="18"/>
        </w:rPr>
        <w:t>çocukların</w:t>
      </w:r>
      <w:r>
        <w:rPr>
          <w:spacing w:val="-6"/>
          <w:w w:val="105"/>
          <w:sz w:val="18"/>
        </w:rPr>
        <w:t> </w:t>
      </w:r>
      <w:r>
        <w:rPr>
          <w:w w:val="105"/>
          <w:sz w:val="18"/>
        </w:rPr>
        <w:t>kayıtları</w:t>
      </w:r>
      <w:r>
        <w:rPr>
          <w:spacing w:val="-5"/>
          <w:w w:val="105"/>
          <w:sz w:val="18"/>
        </w:rPr>
        <w:t> </w:t>
      </w:r>
      <w:r>
        <w:rPr>
          <w:w w:val="105"/>
          <w:sz w:val="18"/>
        </w:rPr>
        <w:t>bu</w:t>
      </w:r>
      <w:r>
        <w:rPr>
          <w:spacing w:val="-1"/>
          <w:w w:val="105"/>
          <w:sz w:val="18"/>
        </w:rPr>
        <w:t> </w:t>
      </w:r>
      <w:r>
        <w:rPr>
          <w:w w:val="105"/>
          <w:sz w:val="18"/>
        </w:rPr>
        <w:t>kimlik</w:t>
      </w:r>
      <w:r>
        <w:rPr>
          <w:spacing w:val="-5"/>
          <w:w w:val="105"/>
          <w:sz w:val="18"/>
        </w:rPr>
        <w:t> </w:t>
      </w:r>
      <w:r>
        <w:rPr>
          <w:w w:val="105"/>
          <w:sz w:val="18"/>
        </w:rPr>
        <w:t>belgesinde</w:t>
      </w:r>
      <w:r>
        <w:rPr>
          <w:spacing w:val="-6"/>
          <w:w w:val="105"/>
          <w:sz w:val="18"/>
        </w:rPr>
        <w:t> </w:t>
      </w:r>
      <w:r>
        <w:rPr>
          <w:w w:val="105"/>
          <w:sz w:val="18"/>
        </w:rPr>
        <w:t>bulunan bilgilere</w:t>
      </w:r>
      <w:r>
        <w:rPr>
          <w:spacing w:val="-5"/>
          <w:w w:val="105"/>
          <w:sz w:val="18"/>
        </w:rPr>
        <w:t> </w:t>
      </w:r>
      <w:r>
        <w:rPr>
          <w:w w:val="105"/>
          <w:sz w:val="18"/>
        </w:rPr>
        <w:t>göre</w:t>
      </w:r>
      <w:r>
        <w:rPr>
          <w:spacing w:val="-1"/>
          <w:w w:val="105"/>
          <w:sz w:val="18"/>
        </w:rPr>
        <w:t> </w:t>
      </w:r>
      <w:r>
        <w:rPr>
          <w:w w:val="105"/>
          <w:sz w:val="18"/>
        </w:rPr>
        <w:t>yapılır.</w:t>
      </w:r>
      <w:r>
        <w:rPr>
          <w:spacing w:val="-2"/>
          <w:w w:val="105"/>
          <w:sz w:val="18"/>
        </w:rPr>
        <w:t> </w:t>
      </w:r>
      <w:r>
        <w:rPr>
          <w:w w:val="105"/>
          <w:sz w:val="18"/>
        </w:rPr>
        <w:t>Türk</w:t>
      </w:r>
      <w:r>
        <w:rPr>
          <w:spacing w:val="-1"/>
          <w:w w:val="105"/>
          <w:sz w:val="18"/>
        </w:rPr>
        <w:t> </w:t>
      </w:r>
      <w:r>
        <w:rPr>
          <w:w w:val="105"/>
          <w:sz w:val="18"/>
        </w:rPr>
        <w:t>vatandaşlığına</w:t>
      </w:r>
      <w:r>
        <w:rPr>
          <w:spacing w:val="-4"/>
          <w:w w:val="105"/>
          <w:sz w:val="18"/>
        </w:rPr>
        <w:t> </w:t>
      </w:r>
      <w:r>
        <w:rPr>
          <w:w w:val="105"/>
          <w:sz w:val="18"/>
        </w:rPr>
        <w:t>kabul</w:t>
      </w:r>
      <w:r>
        <w:rPr>
          <w:spacing w:val="-4"/>
          <w:w w:val="105"/>
          <w:sz w:val="18"/>
        </w:rPr>
        <w:t> </w:t>
      </w:r>
      <w:r>
        <w:rPr>
          <w:w w:val="105"/>
          <w:sz w:val="18"/>
        </w:rPr>
        <w:t>işlemleri</w:t>
      </w:r>
      <w:r>
        <w:rPr>
          <w:spacing w:val="-4"/>
          <w:w w:val="105"/>
          <w:sz w:val="18"/>
        </w:rPr>
        <w:t> </w:t>
      </w:r>
      <w:r>
        <w:rPr>
          <w:w w:val="105"/>
          <w:sz w:val="18"/>
        </w:rPr>
        <w:t>devam</w:t>
      </w:r>
      <w:r>
        <w:rPr>
          <w:spacing w:val="-2"/>
          <w:w w:val="105"/>
          <w:sz w:val="18"/>
        </w:rPr>
        <w:t> </w:t>
      </w:r>
      <w:r>
        <w:rPr>
          <w:w w:val="105"/>
          <w:sz w:val="18"/>
        </w:rPr>
        <w:t>eden</w:t>
      </w:r>
      <w:r>
        <w:rPr>
          <w:spacing w:val="-5"/>
          <w:w w:val="105"/>
          <w:sz w:val="18"/>
        </w:rPr>
        <w:t> </w:t>
      </w:r>
      <w:r>
        <w:rPr>
          <w:w w:val="105"/>
          <w:sz w:val="18"/>
        </w:rPr>
        <w:t>çocukların</w:t>
      </w:r>
      <w:r>
        <w:rPr>
          <w:spacing w:val="-5"/>
          <w:w w:val="105"/>
          <w:sz w:val="18"/>
        </w:rPr>
        <w:t> </w:t>
      </w:r>
      <w:r>
        <w:rPr>
          <w:w w:val="105"/>
          <w:sz w:val="18"/>
        </w:rPr>
        <w:t>Türkiye</w:t>
      </w:r>
      <w:r>
        <w:rPr>
          <w:spacing w:val="-5"/>
          <w:w w:val="105"/>
          <w:sz w:val="18"/>
        </w:rPr>
        <w:t> </w:t>
      </w:r>
      <w:r>
        <w:rPr>
          <w:w w:val="105"/>
          <w:sz w:val="18"/>
        </w:rPr>
        <w:t>Cumhuriyeti</w:t>
      </w:r>
      <w:r>
        <w:rPr>
          <w:spacing w:val="-1"/>
          <w:w w:val="105"/>
          <w:sz w:val="18"/>
        </w:rPr>
        <w:t> </w:t>
      </w:r>
      <w:r>
        <w:rPr>
          <w:w w:val="105"/>
          <w:sz w:val="18"/>
        </w:rPr>
        <w:t>kimlik</w:t>
      </w:r>
      <w:r>
        <w:rPr>
          <w:spacing w:val="-5"/>
          <w:w w:val="105"/>
          <w:sz w:val="18"/>
        </w:rPr>
        <w:t> </w:t>
      </w:r>
      <w:r>
        <w:rPr>
          <w:w w:val="105"/>
          <w:sz w:val="18"/>
        </w:rPr>
        <w:t>numarası edinmelerinin</w:t>
      </w:r>
      <w:r>
        <w:rPr>
          <w:spacing w:val="-5"/>
          <w:w w:val="105"/>
          <w:sz w:val="18"/>
        </w:rPr>
        <w:t> </w:t>
      </w:r>
      <w:r>
        <w:rPr>
          <w:w w:val="105"/>
          <w:sz w:val="18"/>
        </w:rPr>
        <w:t>ardından</w:t>
      </w:r>
      <w:r>
        <w:rPr>
          <w:spacing w:val="-5"/>
          <w:w w:val="105"/>
          <w:sz w:val="18"/>
        </w:rPr>
        <w:t> </w:t>
      </w:r>
      <w:r>
        <w:rPr>
          <w:w w:val="105"/>
          <w:sz w:val="18"/>
        </w:rPr>
        <w:t>e-Okul</w:t>
      </w:r>
      <w:r>
        <w:rPr>
          <w:spacing w:val="-4"/>
          <w:w w:val="105"/>
          <w:sz w:val="18"/>
        </w:rPr>
        <w:t> </w:t>
      </w:r>
      <w:r>
        <w:rPr>
          <w:w w:val="105"/>
          <w:sz w:val="18"/>
        </w:rPr>
        <w:t>sisteminde</w:t>
      </w:r>
      <w:r>
        <w:rPr>
          <w:spacing w:val="-1"/>
          <w:w w:val="105"/>
          <w:sz w:val="18"/>
        </w:rPr>
        <w:t> </w:t>
      </w:r>
      <w:r>
        <w:rPr>
          <w:w w:val="105"/>
          <w:sz w:val="18"/>
        </w:rPr>
        <w:t>kimlik numarası güncellenir.</w:t>
      </w:r>
    </w:p>
    <w:p>
      <w:pPr>
        <w:pStyle w:val="ListParagraph"/>
        <w:numPr>
          <w:ilvl w:val="0"/>
          <w:numId w:val="13"/>
        </w:numPr>
        <w:tabs>
          <w:tab w:pos="1254" w:val="left" w:leader="none"/>
        </w:tabs>
        <w:spacing w:line="321" w:lineRule="auto" w:before="151" w:after="0"/>
        <w:ind w:left="996" w:right="1213" w:firstLine="0"/>
        <w:jc w:val="left"/>
        <w:rPr>
          <w:sz w:val="18"/>
        </w:rPr>
      </w:pPr>
      <w:r>
        <w:rPr>
          <w:w w:val="105"/>
          <w:sz w:val="18"/>
        </w:rPr>
        <w:t>(Değişik:RG-25/6/2015-29397)</w:t>
      </w:r>
      <w:r>
        <w:rPr>
          <w:spacing w:val="45"/>
          <w:w w:val="105"/>
          <w:sz w:val="18"/>
        </w:rPr>
        <w:t> </w:t>
      </w:r>
      <w:r>
        <w:rPr>
          <w:w w:val="105"/>
          <w:sz w:val="18"/>
        </w:rPr>
        <w:t>Şehit,</w:t>
      </w:r>
      <w:r>
        <w:rPr>
          <w:spacing w:val="-10"/>
          <w:w w:val="105"/>
          <w:sz w:val="18"/>
        </w:rPr>
        <w:t> </w:t>
      </w:r>
      <w:r>
        <w:rPr>
          <w:w w:val="105"/>
          <w:sz w:val="18"/>
        </w:rPr>
        <w:t>harp</w:t>
      </w:r>
      <w:r>
        <w:rPr>
          <w:spacing w:val="-10"/>
          <w:w w:val="105"/>
          <w:sz w:val="18"/>
        </w:rPr>
        <w:t> </w:t>
      </w:r>
      <w:r>
        <w:rPr>
          <w:w w:val="105"/>
          <w:sz w:val="18"/>
        </w:rPr>
        <w:t>malûlü</w:t>
      </w:r>
      <w:r>
        <w:rPr>
          <w:spacing w:val="-11"/>
          <w:w w:val="105"/>
          <w:sz w:val="18"/>
        </w:rPr>
        <w:t> </w:t>
      </w:r>
      <w:r>
        <w:rPr>
          <w:w w:val="105"/>
          <w:sz w:val="18"/>
        </w:rPr>
        <w:t>ve</w:t>
      </w:r>
      <w:r>
        <w:rPr>
          <w:spacing w:val="-10"/>
          <w:w w:val="105"/>
          <w:sz w:val="18"/>
        </w:rPr>
        <w:t> </w:t>
      </w:r>
      <w:r>
        <w:rPr>
          <w:w w:val="105"/>
          <w:sz w:val="18"/>
        </w:rPr>
        <w:t>muharip</w:t>
      </w:r>
      <w:r>
        <w:rPr>
          <w:spacing w:val="-11"/>
          <w:w w:val="105"/>
          <w:sz w:val="18"/>
        </w:rPr>
        <w:t> </w:t>
      </w:r>
      <w:r>
        <w:rPr>
          <w:w w:val="105"/>
          <w:sz w:val="18"/>
        </w:rPr>
        <w:t>gazi</w:t>
      </w:r>
      <w:r>
        <w:rPr>
          <w:spacing w:val="-10"/>
          <w:w w:val="105"/>
          <w:sz w:val="18"/>
        </w:rPr>
        <w:t> </w:t>
      </w:r>
      <w:r>
        <w:rPr>
          <w:w w:val="105"/>
          <w:sz w:val="18"/>
        </w:rPr>
        <w:t>çocukları</w:t>
      </w:r>
      <w:r>
        <w:rPr>
          <w:spacing w:val="-7"/>
          <w:w w:val="105"/>
          <w:sz w:val="18"/>
        </w:rPr>
        <w:t> </w:t>
      </w:r>
      <w:r>
        <w:rPr>
          <w:w w:val="105"/>
          <w:sz w:val="18"/>
        </w:rPr>
        <w:t>ile</w:t>
      </w:r>
      <w:r>
        <w:rPr>
          <w:spacing w:val="-9"/>
          <w:w w:val="105"/>
          <w:sz w:val="18"/>
        </w:rPr>
        <w:t> </w:t>
      </w:r>
      <w:r>
        <w:rPr>
          <w:w w:val="105"/>
          <w:sz w:val="18"/>
        </w:rPr>
        <w:t>rehberlik</w:t>
      </w:r>
      <w:r>
        <w:rPr>
          <w:spacing w:val="-11"/>
          <w:w w:val="105"/>
          <w:sz w:val="18"/>
        </w:rPr>
        <w:t> </w:t>
      </w:r>
      <w:r>
        <w:rPr>
          <w:w w:val="105"/>
          <w:sz w:val="18"/>
        </w:rPr>
        <w:t>ve</w:t>
      </w:r>
      <w:r>
        <w:rPr>
          <w:spacing w:val="-10"/>
          <w:w w:val="105"/>
          <w:sz w:val="18"/>
        </w:rPr>
        <w:t> </w:t>
      </w:r>
      <w:r>
        <w:rPr>
          <w:w w:val="105"/>
          <w:sz w:val="18"/>
        </w:rPr>
        <w:t>araştırma</w:t>
      </w:r>
      <w:r>
        <w:rPr>
          <w:spacing w:val="-11"/>
          <w:w w:val="105"/>
          <w:sz w:val="18"/>
        </w:rPr>
        <w:t> </w:t>
      </w:r>
      <w:r>
        <w:rPr>
          <w:w w:val="105"/>
          <w:sz w:val="18"/>
        </w:rPr>
        <w:t>merkezi</w:t>
      </w:r>
      <w:r>
        <w:rPr>
          <w:spacing w:val="-10"/>
          <w:w w:val="105"/>
          <w:sz w:val="18"/>
        </w:rPr>
        <w:t> </w:t>
      </w:r>
      <w:r>
        <w:rPr>
          <w:w w:val="105"/>
          <w:sz w:val="18"/>
        </w:rPr>
        <w:t>raporu</w:t>
      </w:r>
      <w:r>
        <w:rPr>
          <w:spacing w:val="-10"/>
          <w:w w:val="105"/>
          <w:sz w:val="18"/>
        </w:rPr>
        <w:t> </w:t>
      </w:r>
      <w:r>
        <w:rPr>
          <w:w w:val="105"/>
          <w:sz w:val="18"/>
        </w:rPr>
        <w:t>ile</w:t>
      </w:r>
      <w:r>
        <w:rPr>
          <w:spacing w:val="-11"/>
          <w:w w:val="105"/>
          <w:sz w:val="18"/>
        </w:rPr>
        <w:t> </w:t>
      </w:r>
      <w:r>
        <w:rPr>
          <w:w w:val="105"/>
          <w:sz w:val="18"/>
        </w:rPr>
        <w:t>yönlendirilmesi</w:t>
      </w:r>
      <w:r>
        <w:rPr>
          <w:spacing w:val="-10"/>
          <w:w w:val="105"/>
          <w:sz w:val="18"/>
        </w:rPr>
        <w:t> </w:t>
      </w:r>
      <w:r>
        <w:rPr>
          <w:w w:val="105"/>
          <w:sz w:val="18"/>
        </w:rPr>
        <w:t>yapılan</w:t>
      </w:r>
      <w:r>
        <w:rPr>
          <w:spacing w:val="-11"/>
          <w:w w:val="105"/>
          <w:sz w:val="18"/>
        </w:rPr>
        <w:t> </w:t>
      </w:r>
      <w:r>
        <w:rPr>
          <w:w w:val="105"/>
          <w:sz w:val="18"/>
        </w:rPr>
        <w:t>özel</w:t>
      </w:r>
      <w:r>
        <w:rPr>
          <w:spacing w:val="-10"/>
          <w:w w:val="105"/>
          <w:sz w:val="18"/>
        </w:rPr>
        <w:t> </w:t>
      </w:r>
      <w:r>
        <w:rPr>
          <w:w w:val="105"/>
          <w:sz w:val="18"/>
        </w:rPr>
        <w:t>eğitime</w:t>
      </w:r>
      <w:r>
        <w:rPr>
          <w:spacing w:val="-10"/>
          <w:w w:val="105"/>
          <w:sz w:val="18"/>
        </w:rPr>
        <w:t> </w:t>
      </w:r>
      <w:r>
        <w:rPr>
          <w:w w:val="105"/>
          <w:sz w:val="18"/>
        </w:rPr>
        <w:t>ihtiyacı</w:t>
      </w:r>
      <w:r>
        <w:rPr>
          <w:spacing w:val="-11"/>
          <w:w w:val="105"/>
          <w:sz w:val="18"/>
        </w:rPr>
        <w:t> </w:t>
      </w:r>
      <w:r>
        <w:rPr>
          <w:w w:val="105"/>
          <w:sz w:val="18"/>
        </w:rPr>
        <w:t>olan çocuklar,</w:t>
      </w:r>
      <w:r>
        <w:rPr>
          <w:spacing w:val="-3"/>
          <w:w w:val="105"/>
          <w:sz w:val="18"/>
        </w:rPr>
        <w:t> </w:t>
      </w:r>
      <w:r>
        <w:rPr>
          <w:w w:val="105"/>
          <w:sz w:val="18"/>
        </w:rPr>
        <w:t>yerleşim</w:t>
      </w:r>
      <w:r>
        <w:rPr>
          <w:spacing w:val="-2"/>
          <w:w w:val="105"/>
          <w:sz w:val="18"/>
        </w:rPr>
        <w:t> </w:t>
      </w:r>
      <w:r>
        <w:rPr>
          <w:w w:val="105"/>
          <w:sz w:val="18"/>
        </w:rPr>
        <w:t>yeri</w:t>
      </w:r>
      <w:r>
        <w:rPr>
          <w:spacing w:val="-4"/>
          <w:w w:val="105"/>
          <w:sz w:val="18"/>
        </w:rPr>
        <w:t> </w:t>
      </w:r>
      <w:r>
        <w:rPr>
          <w:w w:val="105"/>
          <w:sz w:val="18"/>
        </w:rPr>
        <w:t>adresine</w:t>
      </w:r>
      <w:r>
        <w:rPr>
          <w:spacing w:val="-5"/>
          <w:w w:val="105"/>
          <w:sz w:val="18"/>
        </w:rPr>
        <w:t> </w:t>
      </w:r>
      <w:r>
        <w:rPr>
          <w:w w:val="105"/>
          <w:sz w:val="18"/>
        </w:rPr>
        <w:t>uyumlu</w:t>
      </w:r>
      <w:r>
        <w:rPr>
          <w:spacing w:val="-4"/>
          <w:w w:val="105"/>
          <w:sz w:val="18"/>
        </w:rPr>
        <w:t> </w:t>
      </w:r>
      <w:r>
        <w:rPr>
          <w:w w:val="105"/>
          <w:sz w:val="18"/>
        </w:rPr>
        <w:t>okula</w:t>
      </w:r>
      <w:r>
        <w:rPr>
          <w:spacing w:val="-4"/>
          <w:w w:val="105"/>
          <w:sz w:val="18"/>
        </w:rPr>
        <w:t> </w:t>
      </w:r>
      <w:r>
        <w:rPr>
          <w:w w:val="105"/>
          <w:sz w:val="18"/>
        </w:rPr>
        <w:t>kaydedildikten</w:t>
      </w:r>
      <w:r>
        <w:rPr>
          <w:spacing w:val="-1"/>
          <w:w w:val="105"/>
          <w:sz w:val="18"/>
        </w:rPr>
        <w:t> </w:t>
      </w:r>
      <w:r>
        <w:rPr>
          <w:w w:val="105"/>
          <w:sz w:val="18"/>
        </w:rPr>
        <w:t>sonra</w:t>
      </w:r>
      <w:r>
        <w:rPr>
          <w:spacing w:val="-4"/>
          <w:w w:val="105"/>
          <w:sz w:val="18"/>
        </w:rPr>
        <w:t> </w:t>
      </w:r>
      <w:r>
        <w:rPr>
          <w:w w:val="105"/>
          <w:sz w:val="18"/>
        </w:rPr>
        <w:t>durumlarını</w:t>
      </w:r>
      <w:r>
        <w:rPr>
          <w:spacing w:val="-4"/>
          <w:w w:val="105"/>
          <w:sz w:val="18"/>
        </w:rPr>
        <w:t> </w:t>
      </w:r>
      <w:r>
        <w:rPr>
          <w:w w:val="105"/>
          <w:sz w:val="18"/>
        </w:rPr>
        <w:t>belgelendirmeleri</w:t>
      </w:r>
      <w:r>
        <w:rPr>
          <w:spacing w:val="-4"/>
          <w:w w:val="105"/>
          <w:sz w:val="18"/>
        </w:rPr>
        <w:t> </w:t>
      </w:r>
      <w:r>
        <w:rPr>
          <w:w w:val="105"/>
          <w:sz w:val="18"/>
        </w:rPr>
        <w:t>şartıyla</w:t>
      </w:r>
      <w:r>
        <w:rPr>
          <w:spacing w:val="-4"/>
          <w:w w:val="105"/>
          <w:sz w:val="18"/>
        </w:rPr>
        <w:t> </w:t>
      </w:r>
      <w:r>
        <w:rPr>
          <w:w w:val="105"/>
          <w:sz w:val="18"/>
        </w:rPr>
        <w:t>ulusal</w:t>
      </w:r>
      <w:r>
        <w:rPr>
          <w:spacing w:val="-4"/>
          <w:w w:val="105"/>
          <w:sz w:val="18"/>
        </w:rPr>
        <w:t> </w:t>
      </w:r>
      <w:r>
        <w:rPr>
          <w:w w:val="105"/>
          <w:sz w:val="18"/>
        </w:rPr>
        <w:t>adres</w:t>
      </w:r>
      <w:r>
        <w:rPr>
          <w:spacing w:val="-5"/>
          <w:w w:val="105"/>
          <w:sz w:val="18"/>
        </w:rPr>
        <w:t> </w:t>
      </w:r>
      <w:r>
        <w:rPr>
          <w:w w:val="105"/>
          <w:sz w:val="18"/>
        </w:rPr>
        <w:t>veri</w:t>
      </w:r>
      <w:r>
        <w:rPr>
          <w:spacing w:val="-1"/>
          <w:w w:val="105"/>
          <w:sz w:val="18"/>
        </w:rPr>
        <w:t> </w:t>
      </w:r>
      <w:r>
        <w:rPr>
          <w:w w:val="105"/>
          <w:sz w:val="18"/>
        </w:rPr>
        <w:t>tabanındaki</w:t>
      </w:r>
      <w:r>
        <w:rPr>
          <w:spacing w:val="-4"/>
          <w:w w:val="105"/>
          <w:sz w:val="18"/>
        </w:rPr>
        <w:t> </w:t>
      </w:r>
      <w:r>
        <w:rPr>
          <w:w w:val="105"/>
          <w:sz w:val="18"/>
        </w:rPr>
        <w:t>adreslerine</w:t>
      </w:r>
      <w:r>
        <w:rPr>
          <w:spacing w:val="-1"/>
          <w:w w:val="105"/>
          <w:sz w:val="18"/>
        </w:rPr>
        <w:t> </w:t>
      </w:r>
      <w:r>
        <w:rPr>
          <w:w w:val="105"/>
          <w:sz w:val="18"/>
        </w:rPr>
        <w:t>bakılmaksızın</w:t>
      </w:r>
      <w:r>
        <w:rPr>
          <w:spacing w:val="-1"/>
          <w:w w:val="105"/>
          <w:sz w:val="18"/>
        </w:rPr>
        <w:t> </w:t>
      </w:r>
      <w:r>
        <w:rPr>
          <w:w w:val="105"/>
          <w:sz w:val="18"/>
        </w:rPr>
        <w:t>istedikleri okula nakli yapılır.</w:t>
      </w:r>
    </w:p>
    <w:p>
      <w:pPr>
        <w:pStyle w:val="ListParagraph"/>
        <w:numPr>
          <w:ilvl w:val="0"/>
          <w:numId w:val="13"/>
        </w:numPr>
        <w:tabs>
          <w:tab w:pos="1254" w:val="left" w:leader="none"/>
        </w:tabs>
        <w:spacing w:line="240" w:lineRule="auto" w:before="155" w:after="0"/>
        <w:ind w:left="1254" w:right="0" w:hanging="258"/>
        <w:jc w:val="left"/>
        <w:rPr>
          <w:sz w:val="18"/>
        </w:rPr>
      </w:pPr>
      <w:r>
        <w:rPr>
          <w:w w:val="105"/>
          <w:sz w:val="18"/>
        </w:rPr>
        <w:t>Okul</w:t>
      </w:r>
      <w:r>
        <w:rPr>
          <w:spacing w:val="-4"/>
          <w:w w:val="105"/>
          <w:sz w:val="18"/>
        </w:rPr>
        <w:t> </w:t>
      </w:r>
      <w:r>
        <w:rPr>
          <w:w w:val="105"/>
          <w:sz w:val="18"/>
        </w:rPr>
        <w:t>öncesi</w:t>
      </w:r>
      <w:r>
        <w:rPr>
          <w:spacing w:val="-5"/>
          <w:w w:val="105"/>
          <w:sz w:val="18"/>
        </w:rPr>
        <w:t> </w:t>
      </w:r>
      <w:r>
        <w:rPr>
          <w:w w:val="105"/>
          <w:sz w:val="18"/>
        </w:rPr>
        <w:t>eğitim</w:t>
      </w:r>
      <w:r>
        <w:rPr>
          <w:spacing w:val="2"/>
          <w:w w:val="105"/>
          <w:sz w:val="18"/>
        </w:rPr>
        <w:t> </w:t>
      </w:r>
      <w:r>
        <w:rPr>
          <w:w w:val="105"/>
          <w:sz w:val="18"/>
        </w:rPr>
        <w:t>kurumlarında</w:t>
      </w:r>
      <w:r>
        <w:rPr>
          <w:spacing w:val="-4"/>
          <w:w w:val="105"/>
          <w:sz w:val="18"/>
        </w:rPr>
        <w:t> </w:t>
      </w:r>
      <w:r>
        <w:rPr>
          <w:w w:val="105"/>
          <w:sz w:val="18"/>
        </w:rPr>
        <w:t>okula</w:t>
      </w:r>
      <w:r>
        <w:rPr>
          <w:spacing w:val="1"/>
          <w:w w:val="105"/>
          <w:sz w:val="18"/>
        </w:rPr>
        <w:t> </w:t>
      </w:r>
      <w:r>
        <w:rPr>
          <w:spacing w:val="-2"/>
          <w:w w:val="105"/>
          <w:sz w:val="18"/>
        </w:rPr>
        <w:t>kayıt:</w:t>
      </w:r>
    </w:p>
    <w:p>
      <w:pPr>
        <w:pStyle w:val="BodyText"/>
        <w:spacing w:before="15"/>
      </w:pPr>
    </w:p>
    <w:p>
      <w:pPr>
        <w:pStyle w:val="ListParagraph"/>
        <w:numPr>
          <w:ilvl w:val="1"/>
          <w:numId w:val="13"/>
        </w:numPr>
        <w:tabs>
          <w:tab w:pos="1192" w:val="left" w:leader="none"/>
        </w:tabs>
        <w:spacing w:line="319" w:lineRule="auto" w:before="0" w:after="0"/>
        <w:ind w:left="996" w:right="1297" w:firstLine="0"/>
        <w:jc w:val="left"/>
        <w:rPr>
          <w:sz w:val="18"/>
        </w:rPr>
      </w:pPr>
      <w:r>
        <w:rPr>
          <w:w w:val="105"/>
          <w:sz w:val="18"/>
        </w:rPr>
        <w:t>(Değişik:RG-10/7/2019-30827) Anaokulu, ana sınıfı ve</w:t>
      </w:r>
      <w:r>
        <w:rPr>
          <w:spacing w:val="-1"/>
          <w:w w:val="105"/>
          <w:sz w:val="18"/>
        </w:rPr>
        <w:t> </w:t>
      </w:r>
      <w:r>
        <w:rPr>
          <w:w w:val="105"/>
          <w:sz w:val="18"/>
        </w:rPr>
        <w:t>uygulama sınıflarına, kayıtların yapıldığı yılın eylül ayı sonu itibarıyla</w:t>
      </w:r>
      <w:r>
        <w:rPr>
          <w:spacing w:val="-1"/>
          <w:w w:val="105"/>
          <w:sz w:val="18"/>
        </w:rPr>
        <w:t> </w:t>
      </w:r>
      <w:r>
        <w:rPr>
          <w:w w:val="105"/>
          <w:sz w:val="18"/>
        </w:rPr>
        <w:t>57-68 aylık çocukların kaydı yapılır. Okulun kayıt</w:t>
      </w:r>
      <w:r>
        <w:rPr>
          <w:spacing w:val="-1"/>
          <w:w w:val="105"/>
          <w:sz w:val="18"/>
        </w:rPr>
        <w:t> </w:t>
      </w:r>
      <w:r>
        <w:rPr>
          <w:w w:val="105"/>
          <w:sz w:val="18"/>
        </w:rPr>
        <w:t>alanında ikamet</w:t>
      </w:r>
      <w:r>
        <w:rPr>
          <w:spacing w:val="-1"/>
          <w:w w:val="105"/>
          <w:sz w:val="18"/>
        </w:rPr>
        <w:t> </w:t>
      </w:r>
      <w:r>
        <w:rPr>
          <w:w w:val="105"/>
          <w:sz w:val="18"/>
        </w:rPr>
        <w:t>eden ve</w:t>
      </w:r>
      <w:r>
        <w:rPr>
          <w:spacing w:val="-4"/>
          <w:w w:val="105"/>
          <w:sz w:val="18"/>
        </w:rPr>
        <w:t> </w:t>
      </w:r>
      <w:r>
        <w:rPr>
          <w:w w:val="105"/>
          <w:sz w:val="18"/>
        </w:rPr>
        <w:t>bir</w:t>
      </w:r>
      <w:r>
        <w:rPr>
          <w:spacing w:val="-3"/>
          <w:w w:val="105"/>
          <w:sz w:val="18"/>
        </w:rPr>
        <w:t> </w:t>
      </w:r>
      <w:r>
        <w:rPr>
          <w:w w:val="105"/>
          <w:sz w:val="18"/>
        </w:rPr>
        <w:t>sonraki</w:t>
      </w:r>
      <w:r>
        <w:rPr>
          <w:spacing w:val="-3"/>
          <w:w w:val="105"/>
          <w:sz w:val="18"/>
        </w:rPr>
        <w:t> </w:t>
      </w:r>
      <w:r>
        <w:rPr>
          <w:w w:val="105"/>
          <w:sz w:val="18"/>
        </w:rPr>
        <w:t>eğitim</w:t>
      </w:r>
      <w:r>
        <w:rPr>
          <w:spacing w:val="-2"/>
          <w:w w:val="105"/>
          <w:sz w:val="18"/>
        </w:rPr>
        <w:t> </w:t>
      </w:r>
      <w:r>
        <w:rPr>
          <w:w w:val="105"/>
          <w:sz w:val="18"/>
        </w:rPr>
        <w:t>ve</w:t>
      </w:r>
      <w:r>
        <w:rPr>
          <w:spacing w:val="-4"/>
          <w:w w:val="105"/>
          <w:sz w:val="18"/>
        </w:rPr>
        <w:t> </w:t>
      </w:r>
      <w:r>
        <w:rPr>
          <w:w w:val="105"/>
          <w:sz w:val="18"/>
        </w:rPr>
        <w:t>öğretim</w:t>
      </w:r>
      <w:r>
        <w:rPr>
          <w:spacing w:val="-2"/>
          <w:w w:val="105"/>
          <w:sz w:val="18"/>
        </w:rPr>
        <w:t> </w:t>
      </w:r>
      <w:r>
        <w:rPr>
          <w:w w:val="105"/>
          <w:sz w:val="18"/>
        </w:rPr>
        <w:t>yılında</w:t>
      </w:r>
      <w:r>
        <w:rPr>
          <w:spacing w:val="-3"/>
          <w:w w:val="105"/>
          <w:sz w:val="18"/>
        </w:rPr>
        <w:t> </w:t>
      </w:r>
      <w:r>
        <w:rPr>
          <w:w w:val="105"/>
          <w:sz w:val="18"/>
        </w:rPr>
        <w:t>ilkokula</w:t>
      </w:r>
      <w:r>
        <w:rPr>
          <w:spacing w:val="-3"/>
          <w:w w:val="105"/>
          <w:sz w:val="18"/>
        </w:rPr>
        <w:t> </w:t>
      </w:r>
      <w:r>
        <w:rPr>
          <w:w w:val="105"/>
          <w:sz w:val="18"/>
        </w:rPr>
        <w:t>başlayacak</w:t>
      </w:r>
      <w:r>
        <w:rPr>
          <w:spacing w:val="-4"/>
          <w:w w:val="105"/>
          <w:sz w:val="18"/>
        </w:rPr>
        <w:t> </w:t>
      </w:r>
      <w:r>
        <w:rPr>
          <w:w w:val="105"/>
          <w:sz w:val="18"/>
        </w:rPr>
        <w:t>çocukların kaydı</w:t>
      </w:r>
      <w:r>
        <w:rPr>
          <w:spacing w:val="-3"/>
          <w:w w:val="105"/>
          <w:sz w:val="18"/>
        </w:rPr>
        <w:t> </w:t>
      </w:r>
      <w:r>
        <w:rPr>
          <w:w w:val="105"/>
          <w:sz w:val="18"/>
        </w:rPr>
        <w:t>yapıldıktan sonra</w:t>
      </w:r>
      <w:r>
        <w:rPr>
          <w:spacing w:val="-3"/>
          <w:w w:val="105"/>
          <w:sz w:val="18"/>
        </w:rPr>
        <w:t> </w:t>
      </w:r>
      <w:r>
        <w:rPr>
          <w:w w:val="105"/>
          <w:sz w:val="18"/>
        </w:rPr>
        <w:t>fiziki</w:t>
      </w:r>
      <w:r>
        <w:rPr>
          <w:spacing w:val="-3"/>
          <w:w w:val="105"/>
          <w:sz w:val="18"/>
        </w:rPr>
        <w:t> </w:t>
      </w:r>
      <w:r>
        <w:rPr>
          <w:w w:val="105"/>
          <w:sz w:val="18"/>
        </w:rPr>
        <w:t>imkânları</w:t>
      </w:r>
      <w:r>
        <w:rPr>
          <w:spacing w:val="-3"/>
          <w:w w:val="105"/>
          <w:sz w:val="18"/>
        </w:rPr>
        <w:t> </w:t>
      </w:r>
      <w:r>
        <w:rPr>
          <w:w w:val="105"/>
          <w:sz w:val="18"/>
        </w:rPr>
        <w:t>yeterli</w:t>
      </w:r>
      <w:r>
        <w:rPr>
          <w:spacing w:val="-3"/>
          <w:w w:val="105"/>
          <w:sz w:val="18"/>
        </w:rPr>
        <w:t> </w:t>
      </w:r>
      <w:r>
        <w:rPr>
          <w:w w:val="105"/>
          <w:sz w:val="18"/>
        </w:rPr>
        <w:t>olan</w:t>
      </w:r>
      <w:r>
        <w:rPr>
          <w:spacing w:val="-4"/>
          <w:w w:val="105"/>
          <w:sz w:val="18"/>
        </w:rPr>
        <w:t> </w:t>
      </w:r>
      <w:r>
        <w:rPr>
          <w:w w:val="105"/>
          <w:sz w:val="18"/>
        </w:rPr>
        <w:t>anaokulu</w:t>
      </w:r>
      <w:r>
        <w:rPr>
          <w:spacing w:val="-3"/>
          <w:w w:val="105"/>
          <w:sz w:val="18"/>
        </w:rPr>
        <w:t> </w:t>
      </w:r>
      <w:r>
        <w:rPr>
          <w:w w:val="105"/>
          <w:sz w:val="18"/>
        </w:rPr>
        <w:t>ve</w:t>
      </w:r>
      <w:r>
        <w:rPr>
          <w:spacing w:val="-4"/>
          <w:w w:val="105"/>
          <w:sz w:val="18"/>
        </w:rPr>
        <w:t> </w:t>
      </w:r>
      <w:r>
        <w:rPr>
          <w:w w:val="105"/>
          <w:sz w:val="18"/>
        </w:rPr>
        <w:t>uygulama sınıflarına</w:t>
      </w:r>
      <w:r>
        <w:rPr>
          <w:spacing w:val="-1"/>
          <w:w w:val="105"/>
          <w:sz w:val="18"/>
        </w:rPr>
        <w:t> </w:t>
      </w:r>
      <w:r>
        <w:rPr>
          <w:w w:val="105"/>
          <w:sz w:val="18"/>
        </w:rPr>
        <w:t>36-56 aylık, ana</w:t>
      </w:r>
      <w:r>
        <w:rPr>
          <w:spacing w:val="-1"/>
          <w:w w:val="105"/>
          <w:sz w:val="18"/>
        </w:rPr>
        <w:t> </w:t>
      </w:r>
      <w:r>
        <w:rPr>
          <w:w w:val="105"/>
          <w:sz w:val="18"/>
        </w:rPr>
        <w:t>sınıflarına</w:t>
      </w:r>
      <w:r>
        <w:rPr>
          <w:spacing w:val="-1"/>
          <w:w w:val="105"/>
          <w:sz w:val="18"/>
        </w:rPr>
        <w:t> </w:t>
      </w:r>
      <w:r>
        <w:rPr>
          <w:w w:val="105"/>
          <w:sz w:val="18"/>
        </w:rPr>
        <w:t>ise</w:t>
      </w:r>
      <w:r>
        <w:rPr>
          <w:spacing w:val="-2"/>
          <w:w w:val="105"/>
          <w:sz w:val="18"/>
        </w:rPr>
        <w:t> </w:t>
      </w:r>
      <w:r>
        <w:rPr>
          <w:w w:val="105"/>
          <w:sz w:val="18"/>
        </w:rPr>
        <w:t>45-56</w:t>
      </w:r>
      <w:r>
        <w:rPr>
          <w:spacing w:val="-1"/>
          <w:w w:val="105"/>
          <w:sz w:val="18"/>
        </w:rPr>
        <w:t> </w:t>
      </w:r>
      <w:r>
        <w:rPr>
          <w:w w:val="105"/>
          <w:sz w:val="18"/>
        </w:rPr>
        <w:t>aylık</w:t>
      </w:r>
      <w:r>
        <w:rPr>
          <w:spacing w:val="-1"/>
          <w:w w:val="105"/>
          <w:sz w:val="18"/>
        </w:rPr>
        <w:t> </w:t>
      </w:r>
      <w:r>
        <w:rPr>
          <w:w w:val="105"/>
          <w:sz w:val="18"/>
        </w:rPr>
        <w:t>çocuklar</w:t>
      </w:r>
      <w:r>
        <w:rPr>
          <w:spacing w:val="-1"/>
          <w:w w:val="105"/>
          <w:sz w:val="18"/>
        </w:rPr>
        <w:t> </w:t>
      </w:r>
      <w:r>
        <w:rPr>
          <w:w w:val="105"/>
          <w:sz w:val="18"/>
        </w:rPr>
        <w:t>da kaydedilebilir.</w:t>
      </w:r>
    </w:p>
    <w:p>
      <w:pPr>
        <w:pStyle w:val="ListParagraph"/>
        <w:numPr>
          <w:ilvl w:val="1"/>
          <w:numId w:val="13"/>
        </w:numPr>
        <w:tabs>
          <w:tab w:pos="1202" w:val="left" w:leader="none"/>
        </w:tabs>
        <w:spacing w:line="240" w:lineRule="auto" w:before="162" w:after="0"/>
        <w:ind w:left="1202" w:right="0" w:hanging="206"/>
        <w:jc w:val="left"/>
        <w:rPr>
          <w:sz w:val="18"/>
        </w:rPr>
      </w:pPr>
      <w:r>
        <w:rPr>
          <w:sz w:val="18"/>
        </w:rPr>
        <w:t>(Değişik:RG-10/7/2019-30827)</w:t>
      </w:r>
      <w:r>
        <w:rPr>
          <w:spacing w:val="20"/>
          <w:sz w:val="18"/>
        </w:rPr>
        <w:t> </w:t>
      </w:r>
      <w:r>
        <w:rPr>
          <w:sz w:val="18"/>
        </w:rPr>
        <w:t>Bir</w:t>
      </w:r>
      <w:r>
        <w:rPr>
          <w:spacing w:val="19"/>
          <w:sz w:val="18"/>
        </w:rPr>
        <w:t> </w:t>
      </w:r>
      <w:r>
        <w:rPr>
          <w:sz w:val="18"/>
        </w:rPr>
        <w:t>grup</w:t>
      </w:r>
      <w:r>
        <w:rPr>
          <w:spacing w:val="9"/>
          <w:sz w:val="18"/>
        </w:rPr>
        <w:t> </w:t>
      </w:r>
      <w:r>
        <w:rPr>
          <w:sz w:val="18"/>
        </w:rPr>
        <w:t>oluşturabilecek</w:t>
      </w:r>
      <w:r>
        <w:rPr>
          <w:spacing w:val="13"/>
          <w:sz w:val="18"/>
        </w:rPr>
        <w:t> </w:t>
      </w:r>
      <w:r>
        <w:rPr>
          <w:sz w:val="18"/>
        </w:rPr>
        <w:t>kadar</w:t>
      </w:r>
      <w:r>
        <w:rPr>
          <w:spacing w:val="13"/>
          <w:sz w:val="18"/>
        </w:rPr>
        <w:t> </w:t>
      </w:r>
      <w:r>
        <w:rPr>
          <w:sz w:val="18"/>
        </w:rPr>
        <w:t>çocuk</w:t>
      </w:r>
      <w:r>
        <w:rPr>
          <w:spacing w:val="13"/>
          <w:sz w:val="18"/>
        </w:rPr>
        <w:t> </w:t>
      </w:r>
      <w:r>
        <w:rPr>
          <w:sz w:val="18"/>
        </w:rPr>
        <w:t>bulunmayan</w:t>
      </w:r>
      <w:r>
        <w:rPr>
          <w:spacing w:val="13"/>
          <w:sz w:val="18"/>
        </w:rPr>
        <w:t> </w:t>
      </w:r>
      <w:r>
        <w:rPr>
          <w:sz w:val="18"/>
        </w:rPr>
        <w:t>okullarda</w:t>
      </w:r>
      <w:r>
        <w:rPr>
          <w:spacing w:val="14"/>
          <w:sz w:val="18"/>
        </w:rPr>
        <w:t> </w:t>
      </w:r>
      <w:r>
        <w:rPr>
          <w:sz w:val="18"/>
        </w:rPr>
        <w:t>36-68</w:t>
      </w:r>
      <w:r>
        <w:rPr>
          <w:spacing w:val="13"/>
          <w:sz w:val="18"/>
        </w:rPr>
        <w:t> </w:t>
      </w:r>
      <w:r>
        <w:rPr>
          <w:sz w:val="18"/>
        </w:rPr>
        <w:t>aylık</w:t>
      </w:r>
      <w:r>
        <w:rPr>
          <w:spacing w:val="12"/>
          <w:sz w:val="18"/>
        </w:rPr>
        <w:t> </w:t>
      </w:r>
      <w:r>
        <w:rPr>
          <w:sz w:val="18"/>
        </w:rPr>
        <w:t>çocuklar</w:t>
      </w:r>
      <w:r>
        <w:rPr>
          <w:spacing w:val="13"/>
          <w:sz w:val="18"/>
        </w:rPr>
        <w:t> </w:t>
      </w:r>
      <w:r>
        <w:rPr>
          <w:sz w:val="18"/>
        </w:rPr>
        <w:t>aynı</w:t>
      </w:r>
      <w:r>
        <w:rPr>
          <w:spacing w:val="13"/>
          <w:sz w:val="18"/>
        </w:rPr>
        <w:t> </w:t>
      </w:r>
      <w:r>
        <w:rPr>
          <w:sz w:val="18"/>
        </w:rPr>
        <w:t>ana</w:t>
      </w:r>
      <w:r>
        <w:rPr>
          <w:spacing w:val="19"/>
          <w:sz w:val="18"/>
        </w:rPr>
        <w:t> </w:t>
      </w:r>
      <w:r>
        <w:rPr>
          <w:sz w:val="18"/>
        </w:rPr>
        <w:t>sınıfına</w:t>
      </w:r>
      <w:r>
        <w:rPr>
          <w:spacing w:val="13"/>
          <w:sz w:val="18"/>
        </w:rPr>
        <w:t> </w:t>
      </w:r>
      <w:r>
        <w:rPr>
          <w:spacing w:val="-2"/>
          <w:sz w:val="18"/>
        </w:rPr>
        <w:t>kaydedilebilir.</w:t>
      </w:r>
    </w:p>
    <w:p>
      <w:pPr>
        <w:pStyle w:val="BodyText"/>
        <w:spacing w:before="15"/>
      </w:pPr>
    </w:p>
    <w:p>
      <w:pPr>
        <w:pStyle w:val="ListParagraph"/>
        <w:numPr>
          <w:ilvl w:val="1"/>
          <w:numId w:val="13"/>
        </w:numPr>
        <w:tabs>
          <w:tab w:pos="1182" w:val="left" w:leader="none"/>
        </w:tabs>
        <w:spacing w:line="321" w:lineRule="auto" w:before="0" w:after="0"/>
        <w:ind w:left="996" w:right="1221" w:firstLine="0"/>
        <w:jc w:val="left"/>
        <w:rPr>
          <w:sz w:val="18"/>
        </w:rPr>
      </w:pPr>
      <w:r>
        <w:rPr>
          <w:spacing w:val="-2"/>
          <w:w w:val="105"/>
          <w:sz w:val="18"/>
        </w:rPr>
        <w:t>(Değişik:RG-10/7/2019-30827) İlkokula kaydı bir yıl ertelenen ve bir önceki yıl okul öncesi eğitim almamış olan 69-71 aylık çocuklara, okul öncesi eğitim kurumlarına kayıtta</w:t>
      </w:r>
      <w:r>
        <w:rPr>
          <w:w w:val="105"/>
          <w:sz w:val="18"/>
        </w:rPr>
        <w:t> öncelik tanınır.</w:t>
      </w:r>
    </w:p>
    <w:p>
      <w:pPr>
        <w:pStyle w:val="BodyText"/>
        <w:spacing w:line="326" w:lineRule="auto" w:before="150"/>
        <w:ind w:left="996" w:right="1305"/>
      </w:pPr>
      <w:r>
        <w:rPr>
          <w:spacing w:val="-2"/>
          <w:w w:val="105"/>
        </w:rPr>
        <w:t>ç) (Değişik:RG-10/7/2019-30827) Eğitimlerine tam zamanlı kaynaştırma/bütünleştirme yoluyla devam eden öğrencilerden okul öncesi eğitimde bir sınıfta bulunacak özel</w:t>
      </w:r>
      <w:r>
        <w:rPr>
          <w:w w:val="105"/>
        </w:rPr>
        <w:t> eğitim</w:t>
      </w:r>
      <w:r>
        <w:rPr>
          <w:spacing w:val="-11"/>
          <w:w w:val="105"/>
        </w:rPr>
        <w:t> </w:t>
      </w:r>
      <w:r>
        <w:rPr>
          <w:w w:val="105"/>
        </w:rPr>
        <w:t>ihtiyacı</w:t>
      </w:r>
      <w:r>
        <w:rPr>
          <w:spacing w:val="-10"/>
          <w:w w:val="105"/>
        </w:rPr>
        <w:t> </w:t>
      </w:r>
      <w:r>
        <w:rPr>
          <w:w w:val="105"/>
        </w:rPr>
        <w:t>olan</w:t>
      </w:r>
      <w:r>
        <w:rPr>
          <w:spacing w:val="-11"/>
          <w:w w:val="105"/>
        </w:rPr>
        <w:t> </w:t>
      </w:r>
      <w:r>
        <w:rPr>
          <w:w w:val="105"/>
        </w:rPr>
        <w:t>öğrenci</w:t>
      </w:r>
      <w:r>
        <w:rPr>
          <w:spacing w:val="-7"/>
          <w:w w:val="105"/>
        </w:rPr>
        <w:t> </w:t>
      </w:r>
      <w:r>
        <w:rPr>
          <w:w w:val="105"/>
        </w:rPr>
        <w:t>sayısı</w:t>
      </w:r>
      <w:r>
        <w:rPr>
          <w:spacing w:val="-10"/>
          <w:w w:val="105"/>
        </w:rPr>
        <w:t> </w:t>
      </w:r>
      <w:r>
        <w:rPr>
          <w:w w:val="105"/>
        </w:rPr>
        <w:t>7/7/2018</w:t>
      </w:r>
      <w:r>
        <w:rPr>
          <w:spacing w:val="-9"/>
          <w:w w:val="105"/>
        </w:rPr>
        <w:t> </w:t>
      </w:r>
      <w:r>
        <w:rPr>
          <w:w w:val="105"/>
        </w:rPr>
        <w:t>tarihli</w:t>
      </w:r>
      <w:r>
        <w:rPr>
          <w:spacing w:val="-11"/>
          <w:w w:val="105"/>
        </w:rPr>
        <w:t> </w:t>
      </w:r>
      <w:r>
        <w:rPr>
          <w:w w:val="105"/>
        </w:rPr>
        <w:t>ve</w:t>
      </w:r>
      <w:r>
        <w:rPr>
          <w:spacing w:val="-10"/>
          <w:w w:val="105"/>
        </w:rPr>
        <w:t> </w:t>
      </w:r>
      <w:r>
        <w:rPr>
          <w:w w:val="105"/>
        </w:rPr>
        <w:t>30471</w:t>
      </w:r>
      <w:r>
        <w:rPr>
          <w:spacing w:val="-5"/>
          <w:w w:val="105"/>
        </w:rPr>
        <w:t> </w:t>
      </w:r>
      <w:r>
        <w:rPr>
          <w:w w:val="105"/>
        </w:rPr>
        <w:t>sayılı</w:t>
      </w:r>
      <w:r>
        <w:rPr>
          <w:spacing w:val="-10"/>
          <w:w w:val="105"/>
        </w:rPr>
        <w:t> </w:t>
      </w:r>
      <w:r>
        <w:rPr>
          <w:w w:val="105"/>
        </w:rPr>
        <w:t>Resmî</w:t>
      </w:r>
      <w:r>
        <w:rPr>
          <w:spacing w:val="-9"/>
          <w:w w:val="105"/>
        </w:rPr>
        <w:t> </w:t>
      </w:r>
      <w:r>
        <w:rPr>
          <w:w w:val="105"/>
        </w:rPr>
        <w:t>Gazete’de</w:t>
      </w:r>
      <w:r>
        <w:rPr>
          <w:spacing w:val="-10"/>
          <w:w w:val="105"/>
        </w:rPr>
        <w:t> </w:t>
      </w:r>
      <w:r>
        <w:rPr>
          <w:w w:val="105"/>
        </w:rPr>
        <w:t>yayımlanan</w:t>
      </w:r>
      <w:r>
        <w:rPr>
          <w:spacing w:val="-11"/>
          <w:w w:val="105"/>
        </w:rPr>
        <w:t> </w:t>
      </w:r>
      <w:r>
        <w:rPr>
          <w:w w:val="105"/>
        </w:rPr>
        <w:t>Özel</w:t>
      </w:r>
      <w:r>
        <w:rPr>
          <w:spacing w:val="-6"/>
          <w:w w:val="105"/>
        </w:rPr>
        <w:t> </w:t>
      </w:r>
      <w:r>
        <w:rPr>
          <w:w w:val="105"/>
        </w:rPr>
        <w:t>Eğitim</w:t>
      </w:r>
      <w:r>
        <w:rPr>
          <w:spacing w:val="-10"/>
          <w:w w:val="105"/>
        </w:rPr>
        <w:t> </w:t>
      </w:r>
      <w:r>
        <w:rPr>
          <w:w w:val="105"/>
        </w:rPr>
        <w:t>Hizmetleri</w:t>
      </w:r>
      <w:r>
        <w:rPr>
          <w:spacing w:val="-10"/>
          <w:w w:val="105"/>
        </w:rPr>
        <w:t> </w:t>
      </w:r>
      <w:r>
        <w:rPr>
          <w:w w:val="105"/>
        </w:rPr>
        <w:t>Yönetmeliği</w:t>
      </w:r>
      <w:r>
        <w:rPr>
          <w:spacing w:val="-9"/>
          <w:w w:val="105"/>
        </w:rPr>
        <w:t> </w:t>
      </w:r>
      <w:r>
        <w:rPr>
          <w:w w:val="105"/>
        </w:rPr>
        <w:t>hükümleri</w:t>
      </w:r>
      <w:r>
        <w:rPr>
          <w:spacing w:val="-10"/>
          <w:w w:val="105"/>
        </w:rPr>
        <w:t> </w:t>
      </w:r>
      <w:r>
        <w:rPr>
          <w:w w:val="105"/>
        </w:rPr>
        <w:t>doğrultusunda</w:t>
      </w:r>
      <w:r>
        <w:rPr>
          <w:spacing w:val="-5"/>
          <w:w w:val="105"/>
        </w:rPr>
        <w:t> </w:t>
      </w:r>
      <w:r>
        <w:rPr>
          <w:spacing w:val="-2"/>
          <w:w w:val="105"/>
        </w:rPr>
        <w:t>düzenlenir.</w:t>
      </w:r>
    </w:p>
    <w:p>
      <w:pPr>
        <w:pStyle w:val="ListParagraph"/>
        <w:numPr>
          <w:ilvl w:val="1"/>
          <w:numId w:val="13"/>
        </w:numPr>
        <w:tabs>
          <w:tab w:pos="1210" w:val="left" w:leader="none"/>
        </w:tabs>
        <w:spacing w:line="326" w:lineRule="auto" w:before="146" w:after="0"/>
        <w:ind w:left="996" w:right="1266" w:firstLine="0"/>
        <w:jc w:val="left"/>
        <w:rPr>
          <w:sz w:val="18"/>
        </w:rPr>
      </w:pPr>
      <w:r>
        <w:rPr>
          <w:spacing w:val="-2"/>
          <w:w w:val="105"/>
          <w:sz w:val="18"/>
        </w:rPr>
        <w:t>(Değişik:RG-10/7/2019-30827) Eğitimlerini tam zamanlı kaynaştırma/bütünleştirme yoluyla sürdüremeyecek durumda olan ağır düzeyde yetersizliği bulunanlar ile birden</w:t>
      </w:r>
      <w:r>
        <w:rPr>
          <w:w w:val="105"/>
          <w:sz w:val="18"/>
        </w:rPr>
        <w:t> çok yetersizliği olan çocuklar, bu kurumlarda fiziki mekânın</w:t>
      </w:r>
      <w:r>
        <w:rPr>
          <w:spacing w:val="-1"/>
          <w:w w:val="105"/>
          <w:sz w:val="18"/>
        </w:rPr>
        <w:t> </w:t>
      </w:r>
      <w:r>
        <w:rPr>
          <w:w w:val="105"/>
          <w:sz w:val="18"/>
        </w:rPr>
        <w:t>uygun olması ve özel eğitim öğretmeni istihdam edilmesi kaydıyla açılan özel eğitim sınıflarına kaydedilir.</w:t>
      </w:r>
    </w:p>
    <w:p>
      <w:pPr>
        <w:spacing w:after="0" w:line="326" w:lineRule="auto"/>
        <w:jc w:val="left"/>
        <w:rPr>
          <w:sz w:val="18"/>
        </w:rPr>
        <w:sectPr>
          <w:pgSz w:w="16840" w:h="11910" w:orient="landscape"/>
          <w:pgMar w:header="0" w:footer="950" w:top="920" w:bottom="1140" w:left="420" w:right="220"/>
        </w:sectPr>
      </w:pPr>
    </w:p>
    <w:p>
      <w:pPr>
        <w:pStyle w:val="ListParagraph"/>
        <w:numPr>
          <w:ilvl w:val="1"/>
          <w:numId w:val="13"/>
        </w:numPr>
        <w:tabs>
          <w:tab w:pos="1187" w:val="left" w:leader="none"/>
        </w:tabs>
        <w:spacing w:line="321" w:lineRule="auto" w:before="86" w:after="0"/>
        <w:ind w:left="996" w:right="1976" w:firstLine="0"/>
        <w:jc w:val="left"/>
        <w:rPr>
          <w:sz w:val="18"/>
        </w:rPr>
      </w:pPr>
      <w:r>
        <w:rPr>
          <w:w w:val="105"/>
          <w:sz w:val="18"/>
        </w:rPr>
        <w:t>Çocuğun aday</w:t>
      </w:r>
      <w:r>
        <w:rPr>
          <w:spacing w:val="-1"/>
          <w:w w:val="105"/>
          <w:sz w:val="18"/>
        </w:rPr>
        <w:t> </w:t>
      </w:r>
      <w:r>
        <w:rPr>
          <w:w w:val="105"/>
          <w:sz w:val="18"/>
        </w:rPr>
        <w:t>kaydı e-Okul sistemi üzerinden alınır. Kesin kaydı yapılan</w:t>
      </w:r>
      <w:r>
        <w:rPr>
          <w:spacing w:val="-1"/>
          <w:w w:val="105"/>
          <w:sz w:val="18"/>
        </w:rPr>
        <w:t> </w:t>
      </w:r>
      <w:r>
        <w:rPr>
          <w:w w:val="105"/>
          <w:sz w:val="18"/>
        </w:rPr>
        <w:t>çocukların velilerine</w:t>
      </w:r>
      <w:r>
        <w:rPr>
          <w:spacing w:val="-1"/>
          <w:w w:val="105"/>
          <w:sz w:val="18"/>
        </w:rPr>
        <w:t> </w:t>
      </w:r>
      <w:r>
        <w:rPr>
          <w:w w:val="105"/>
          <w:sz w:val="18"/>
        </w:rPr>
        <w:t>Acil Durumlarda Başvuru Formu EK-1doldurtularak</w:t>
      </w:r>
      <w:r>
        <w:rPr>
          <w:spacing w:val="-1"/>
          <w:w w:val="105"/>
          <w:sz w:val="18"/>
        </w:rPr>
        <w:t> </w:t>
      </w:r>
      <w:r>
        <w:rPr>
          <w:w w:val="105"/>
          <w:sz w:val="18"/>
        </w:rPr>
        <w:t>Sözleşme</w:t>
      </w:r>
      <w:r>
        <w:rPr>
          <w:spacing w:val="-1"/>
          <w:w w:val="105"/>
          <w:sz w:val="18"/>
        </w:rPr>
        <w:t> </w:t>
      </w:r>
      <w:r>
        <w:rPr>
          <w:w w:val="105"/>
          <w:sz w:val="18"/>
        </w:rPr>
        <w:t>EK-2 </w:t>
      </w:r>
      <w:r>
        <w:rPr>
          <w:spacing w:val="-2"/>
          <w:w w:val="105"/>
          <w:sz w:val="18"/>
        </w:rPr>
        <w:t>imzalanır.</w:t>
      </w:r>
    </w:p>
    <w:p>
      <w:pPr>
        <w:pStyle w:val="ListParagraph"/>
        <w:numPr>
          <w:ilvl w:val="1"/>
          <w:numId w:val="13"/>
        </w:numPr>
        <w:tabs>
          <w:tab w:pos="1163" w:val="left" w:leader="none"/>
        </w:tabs>
        <w:spacing w:line="326" w:lineRule="auto" w:before="150" w:after="0"/>
        <w:ind w:left="996" w:right="2040" w:firstLine="0"/>
        <w:jc w:val="left"/>
        <w:rPr>
          <w:sz w:val="18"/>
        </w:rPr>
      </w:pPr>
      <w:r>
        <w:rPr>
          <w:w w:val="105"/>
          <w:sz w:val="18"/>
        </w:rPr>
        <w:t>Kayıtlarda</w:t>
      </w:r>
      <w:r>
        <w:rPr>
          <w:spacing w:val="-4"/>
          <w:w w:val="105"/>
          <w:sz w:val="18"/>
        </w:rPr>
        <w:t> </w:t>
      </w:r>
      <w:r>
        <w:rPr>
          <w:w w:val="105"/>
          <w:sz w:val="18"/>
        </w:rPr>
        <w:t>bir</w:t>
      </w:r>
      <w:r>
        <w:rPr>
          <w:spacing w:val="-4"/>
          <w:w w:val="105"/>
          <w:sz w:val="18"/>
        </w:rPr>
        <w:t> </w:t>
      </w:r>
      <w:r>
        <w:rPr>
          <w:w w:val="105"/>
          <w:sz w:val="18"/>
        </w:rPr>
        <w:t>sonraki</w:t>
      </w:r>
      <w:r>
        <w:rPr>
          <w:spacing w:val="-4"/>
          <w:w w:val="105"/>
          <w:sz w:val="18"/>
        </w:rPr>
        <w:t> </w:t>
      </w:r>
      <w:r>
        <w:rPr>
          <w:w w:val="105"/>
          <w:sz w:val="18"/>
        </w:rPr>
        <w:t>eğitim ve</w:t>
      </w:r>
      <w:r>
        <w:rPr>
          <w:spacing w:val="-5"/>
          <w:w w:val="105"/>
          <w:sz w:val="18"/>
        </w:rPr>
        <w:t> </w:t>
      </w:r>
      <w:r>
        <w:rPr>
          <w:w w:val="105"/>
          <w:sz w:val="18"/>
        </w:rPr>
        <w:t>öğretim</w:t>
      </w:r>
      <w:r>
        <w:rPr>
          <w:spacing w:val="-2"/>
          <w:w w:val="105"/>
          <w:sz w:val="18"/>
        </w:rPr>
        <w:t> </w:t>
      </w:r>
      <w:r>
        <w:rPr>
          <w:w w:val="105"/>
          <w:sz w:val="18"/>
        </w:rPr>
        <w:t>yılında</w:t>
      </w:r>
      <w:r>
        <w:rPr>
          <w:spacing w:val="-4"/>
          <w:w w:val="105"/>
          <w:sz w:val="18"/>
        </w:rPr>
        <w:t> </w:t>
      </w:r>
      <w:r>
        <w:rPr>
          <w:w w:val="105"/>
          <w:sz w:val="18"/>
        </w:rPr>
        <w:t>zorunlu</w:t>
      </w:r>
      <w:r>
        <w:rPr>
          <w:spacing w:val="-4"/>
          <w:w w:val="105"/>
          <w:sz w:val="18"/>
        </w:rPr>
        <w:t> </w:t>
      </w:r>
      <w:r>
        <w:rPr>
          <w:w w:val="105"/>
          <w:sz w:val="18"/>
        </w:rPr>
        <w:t>eğitime</w:t>
      </w:r>
      <w:r>
        <w:rPr>
          <w:spacing w:val="-5"/>
          <w:w w:val="105"/>
          <w:sz w:val="18"/>
        </w:rPr>
        <w:t> </w:t>
      </w:r>
      <w:r>
        <w:rPr>
          <w:w w:val="105"/>
          <w:sz w:val="18"/>
        </w:rPr>
        <w:t>başlayacak</w:t>
      </w:r>
      <w:r>
        <w:rPr>
          <w:spacing w:val="-4"/>
          <w:w w:val="105"/>
          <w:sz w:val="18"/>
        </w:rPr>
        <w:t> </w:t>
      </w:r>
      <w:r>
        <w:rPr>
          <w:w w:val="105"/>
          <w:sz w:val="18"/>
        </w:rPr>
        <w:t>çocuklar ile</w:t>
      </w:r>
      <w:r>
        <w:rPr>
          <w:spacing w:val="-9"/>
          <w:w w:val="105"/>
          <w:sz w:val="18"/>
        </w:rPr>
        <w:t> </w:t>
      </w:r>
      <w:r>
        <w:rPr>
          <w:w w:val="105"/>
          <w:sz w:val="18"/>
        </w:rPr>
        <w:t>okulun</w:t>
      </w:r>
      <w:r>
        <w:rPr>
          <w:spacing w:val="-4"/>
          <w:w w:val="105"/>
          <w:sz w:val="18"/>
        </w:rPr>
        <w:t> </w:t>
      </w:r>
      <w:r>
        <w:rPr>
          <w:w w:val="105"/>
          <w:sz w:val="18"/>
        </w:rPr>
        <w:t>bulunduğu</w:t>
      </w:r>
      <w:r>
        <w:rPr>
          <w:spacing w:val="-4"/>
          <w:w w:val="105"/>
          <w:sz w:val="18"/>
        </w:rPr>
        <w:t> </w:t>
      </w:r>
      <w:r>
        <w:rPr>
          <w:w w:val="105"/>
          <w:sz w:val="18"/>
        </w:rPr>
        <w:t>kayıt</w:t>
      </w:r>
      <w:r>
        <w:rPr>
          <w:spacing w:val="-6"/>
          <w:w w:val="105"/>
          <w:sz w:val="18"/>
        </w:rPr>
        <w:t> </w:t>
      </w:r>
      <w:r>
        <w:rPr>
          <w:w w:val="105"/>
          <w:sz w:val="18"/>
        </w:rPr>
        <w:t>alanındaki çocuklara</w:t>
      </w:r>
      <w:r>
        <w:rPr>
          <w:spacing w:val="-4"/>
          <w:w w:val="105"/>
          <w:sz w:val="18"/>
        </w:rPr>
        <w:t> </w:t>
      </w:r>
      <w:r>
        <w:rPr>
          <w:w w:val="105"/>
          <w:sz w:val="18"/>
        </w:rPr>
        <w:t>öncelik tanınır.</w:t>
      </w:r>
      <w:r>
        <w:rPr>
          <w:spacing w:val="-2"/>
          <w:w w:val="105"/>
          <w:sz w:val="18"/>
        </w:rPr>
        <w:t> </w:t>
      </w:r>
      <w:r>
        <w:rPr>
          <w:w w:val="105"/>
          <w:sz w:val="18"/>
        </w:rPr>
        <w:t>Başvurunun kontenjandan fazla olması durumunda veliler huzurunda kura çekimi yapılır.</w:t>
      </w:r>
    </w:p>
    <w:p>
      <w:pPr>
        <w:pStyle w:val="ListParagraph"/>
        <w:numPr>
          <w:ilvl w:val="1"/>
          <w:numId w:val="13"/>
        </w:numPr>
        <w:tabs>
          <w:tab w:pos="1201" w:val="left" w:leader="none"/>
        </w:tabs>
        <w:spacing w:line="326" w:lineRule="auto" w:before="146" w:after="0"/>
        <w:ind w:left="996" w:right="1924" w:firstLine="0"/>
        <w:jc w:val="left"/>
        <w:rPr>
          <w:sz w:val="18"/>
        </w:rPr>
      </w:pPr>
      <w:r>
        <w:rPr>
          <w:w w:val="105"/>
          <w:sz w:val="18"/>
        </w:rPr>
        <w:t>(Değişik:RG-25/6/2015-29397)</w:t>
      </w:r>
      <w:r>
        <w:rPr>
          <w:spacing w:val="73"/>
          <w:w w:val="105"/>
          <w:sz w:val="18"/>
        </w:rPr>
        <w:t> </w:t>
      </w:r>
      <w:r>
        <w:rPr>
          <w:w w:val="105"/>
          <w:sz w:val="18"/>
        </w:rPr>
        <w:t>Özel</w:t>
      </w:r>
      <w:r>
        <w:rPr>
          <w:spacing w:val="-10"/>
          <w:w w:val="105"/>
          <w:sz w:val="18"/>
        </w:rPr>
        <w:t> </w:t>
      </w:r>
      <w:r>
        <w:rPr>
          <w:w w:val="105"/>
          <w:sz w:val="18"/>
        </w:rPr>
        <w:t>okul</w:t>
      </w:r>
      <w:r>
        <w:rPr>
          <w:spacing w:val="-10"/>
          <w:w w:val="105"/>
          <w:sz w:val="18"/>
        </w:rPr>
        <w:t> </w:t>
      </w:r>
      <w:r>
        <w:rPr>
          <w:w w:val="105"/>
          <w:sz w:val="18"/>
        </w:rPr>
        <w:t>öncesi</w:t>
      </w:r>
      <w:r>
        <w:rPr>
          <w:spacing w:val="-11"/>
          <w:w w:val="105"/>
          <w:sz w:val="18"/>
        </w:rPr>
        <w:t> </w:t>
      </w:r>
      <w:r>
        <w:rPr>
          <w:w w:val="105"/>
          <w:sz w:val="18"/>
        </w:rPr>
        <w:t>eğitim</w:t>
      </w:r>
      <w:r>
        <w:rPr>
          <w:spacing w:val="-10"/>
          <w:w w:val="105"/>
          <w:sz w:val="18"/>
        </w:rPr>
        <w:t> </w:t>
      </w:r>
      <w:r>
        <w:rPr>
          <w:w w:val="105"/>
          <w:sz w:val="18"/>
        </w:rPr>
        <w:t>kurumlarına</w:t>
      </w:r>
      <w:r>
        <w:rPr>
          <w:spacing w:val="-11"/>
          <w:w w:val="105"/>
          <w:sz w:val="18"/>
        </w:rPr>
        <w:t> </w:t>
      </w:r>
      <w:r>
        <w:rPr>
          <w:w w:val="105"/>
          <w:sz w:val="18"/>
        </w:rPr>
        <w:t>kayıt</w:t>
      </w:r>
      <w:r>
        <w:rPr>
          <w:spacing w:val="-10"/>
          <w:w w:val="105"/>
          <w:sz w:val="18"/>
        </w:rPr>
        <w:t> </w:t>
      </w:r>
      <w:r>
        <w:rPr>
          <w:w w:val="105"/>
          <w:sz w:val="18"/>
        </w:rPr>
        <w:t>kabul</w:t>
      </w:r>
      <w:r>
        <w:rPr>
          <w:spacing w:val="-10"/>
          <w:w w:val="105"/>
          <w:sz w:val="18"/>
        </w:rPr>
        <w:t> </w:t>
      </w:r>
      <w:r>
        <w:rPr>
          <w:w w:val="105"/>
          <w:sz w:val="18"/>
        </w:rPr>
        <w:t>işlemleri,</w:t>
      </w:r>
      <w:r>
        <w:rPr>
          <w:spacing w:val="-11"/>
          <w:w w:val="105"/>
          <w:sz w:val="18"/>
        </w:rPr>
        <w:t> </w:t>
      </w:r>
      <w:r>
        <w:rPr>
          <w:w w:val="105"/>
          <w:sz w:val="18"/>
        </w:rPr>
        <w:t>öğrenci</w:t>
      </w:r>
      <w:r>
        <w:rPr>
          <w:spacing w:val="-10"/>
          <w:w w:val="105"/>
          <w:sz w:val="18"/>
        </w:rPr>
        <w:t> </w:t>
      </w:r>
      <w:r>
        <w:rPr>
          <w:w w:val="105"/>
          <w:sz w:val="18"/>
        </w:rPr>
        <w:t>kontenjanları,</w:t>
      </w:r>
      <w:r>
        <w:rPr>
          <w:spacing w:val="-11"/>
          <w:w w:val="105"/>
          <w:sz w:val="18"/>
        </w:rPr>
        <w:t> </w:t>
      </w:r>
      <w:r>
        <w:rPr>
          <w:w w:val="105"/>
          <w:sz w:val="18"/>
        </w:rPr>
        <w:t>okul</w:t>
      </w:r>
      <w:r>
        <w:rPr>
          <w:spacing w:val="-10"/>
          <w:w w:val="105"/>
          <w:sz w:val="18"/>
        </w:rPr>
        <w:t> </w:t>
      </w:r>
      <w:r>
        <w:rPr>
          <w:w w:val="105"/>
          <w:sz w:val="18"/>
        </w:rPr>
        <w:t>ücretleri,</w:t>
      </w:r>
      <w:r>
        <w:rPr>
          <w:spacing w:val="-11"/>
          <w:w w:val="105"/>
          <w:sz w:val="18"/>
        </w:rPr>
        <w:t> </w:t>
      </w:r>
      <w:r>
        <w:rPr>
          <w:w w:val="105"/>
          <w:sz w:val="18"/>
        </w:rPr>
        <w:t>sınıf</w:t>
      </w:r>
      <w:r>
        <w:rPr>
          <w:spacing w:val="-10"/>
          <w:w w:val="105"/>
          <w:sz w:val="18"/>
        </w:rPr>
        <w:t> </w:t>
      </w:r>
      <w:r>
        <w:rPr>
          <w:w w:val="105"/>
          <w:sz w:val="18"/>
        </w:rPr>
        <w:t>mevcutları,</w:t>
      </w:r>
      <w:r>
        <w:rPr>
          <w:spacing w:val="-8"/>
          <w:w w:val="105"/>
          <w:sz w:val="18"/>
        </w:rPr>
        <w:t> </w:t>
      </w:r>
      <w:r>
        <w:rPr>
          <w:w w:val="105"/>
          <w:sz w:val="18"/>
        </w:rPr>
        <w:t>personel</w:t>
      </w:r>
      <w:r>
        <w:rPr>
          <w:spacing w:val="-10"/>
          <w:w w:val="105"/>
          <w:sz w:val="18"/>
        </w:rPr>
        <w:t> </w:t>
      </w:r>
      <w:r>
        <w:rPr>
          <w:w w:val="105"/>
          <w:sz w:val="18"/>
        </w:rPr>
        <w:t>seçimi</w:t>
      </w:r>
      <w:r>
        <w:rPr>
          <w:spacing w:val="-11"/>
          <w:w w:val="105"/>
          <w:sz w:val="18"/>
        </w:rPr>
        <w:t> </w:t>
      </w:r>
      <w:r>
        <w:rPr>
          <w:w w:val="105"/>
          <w:sz w:val="18"/>
        </w:rPr>
        <w:t>ve atanmaları gibi iş ve işlemler, özel öğretim kurumları mevzuatında belirtilen esaslara göre yapılır.</w:t>
      </w:r>
    </w:p>
    <w:p>
      <w:pPr>
        <w:pStyle w:val="ListParagraph"/>
        <w:numPr>
          <w:ilvl w:val="0"/>
          <w:numId w:val="13"/>
        </w:numPr>
        <w:tabs>
          <w:tab w:pos="1254" w:val="left" w:leader="none"/>
        </w:tabs>
        <w:spacing w:line="240" w:lineRule="auto" w:before="151" w:after="0"/>
        <w:ind w:left="1254" w:right="0" w:hanging="258"/>
        <w:jc w:val="left"/>
        <w:rPr>
          <w:sz w:val="18"/>
        </w:rPr>
      </w:pPr>
      <w:r>
        <w:rPr>
          <w:w w:val="105"/>
          <w:sz w:val="18"/>
        </w:rPr>
        <w:t>İlkokula</w:t>
      </w:r>
      <w:r>
        <w:rPr>
          <w:spacing w:val="-2"/>
          <w:w w:val="105"/>
          <w:sz w:val="18"/>
        </w:rPr>
        <w:t> kayıt:</w:t>
      </w:r>
    </w:p>
    <w:p>
      <w:pPr>
        <w:pStyle w:val="BodyText"/>
        <w:spacing w:before="15"/>
      </w:pPr>
    </w:p>
    <w:p>
      <w:pPr>
        <w:pStyle w:val="ListParagraph"/>
        <w:numPr>
          <w:ilvl w:val="1"/>
          <w:numId w:val="13"/>
        </w:numPr>
        <w:tabs>
          <w:tab w:pos="1192" w:val="left" w:leader="none"/>
        </w:tabs>
        <w:spacing w:line="321" w:lineRule="auto" w:before="0" w:after="0"/>
        <w:ind w:left="996" w:right="1436" w:firstLine="0"/>
        <w:jc w:val="left"/>
        <w:rPr>
          <w:sz w:val="18"/>
        </w:rPr>
      </w:pPr>
      <w:r>
        <w:rPr>
          <w:w w:val="105"/>
          <w:sz w:val="18"/>
        </w:rPr>
        <w:t>(Değişik:RG-10/7/2019-30827)</w:t>
      </w:r>
      <w:r>
        <w:rPr>
          <w:spacing w:val="-11"/>
          <w:w w:val="105"/>
          <w:sz w:val="18"/>
        </w:rPr>
        <w:t> </w:t>
      </w:r>
      <w:r>
        <w:rPr>
          <w:w w:val="105"/>
          <w:sz w:val="18"/>
        </w:rPr>
        <w:t>İlkokulların</w:t>
      </w:r>
      <w:r>
        <w:rPr>
          <w:spacing w:val="-10"/>
          <w:w w:val="105"/>
          <w:sz w:val="18"/>
        </w:rPr>
        <w:t> </w:t>
      </w:r>
      <w:r>
        <w:rPr>
          <w:w w:val="105"/>
          <w:sz w:val="18"/>
        </w:rPr>
        <w:t>birinci</w:t>
      </w:r>
      <w:r>
        <w:rPr>
          <w:spacing w:val="-11"/>
          <w:w w:val="105"/>
          <w:sz w:val="18"/>
        </w:rPr>
        <w:t> </w:t>
      </w:r>
      <w:r>
        <w:rPr>
          <w:w w:val="105"/>
          <w:sz w:val="18"/>
        </w:rPr>
        <w:t>sınıfına,</w:t>
      </w:r>
      <w:r>
        <w:rPr>
          <w:spacing w:val="-10"/>
          <w:w w:val="105"/>
          <w:sz w:val="18"/>
        </w:rPr>
        <w:t> </w:t>
      </w:r>
      <w:r>
        <w:rPr>
          <w:w w:val="105"/>
          <w:sz w:val="18"/>
        </w:rPr>
        <w:t>kayıtların</w:t>
      </w:r>
      <w:r>
        <w:rPr>
          <w:spacing w:val="-11"/>
          <w:w w:val="105"/>
          <w:sz w:val="18"/>
        </w:rPr>
        <w:t> </w:t>
      </w:r>
      <w:r>
        <w:rPr>
          <w:w w:val="105"/>
          <w:sz w:val="18"/>
        </w:rPr>
        <w:t>yapıldığı</w:t>
      </w:r>
      <w:r>
        <w:rPr>
          <w:spacing w:val="-10"/>
          <w:w w:val="105"/>
          <w:sz w:val="18"/>
        </w:rPr>
        <w:t> </w:t>
      </w:r>
      <w:r>
        <w:rPr>
          <w:w w:val="105"/>
          <w:sz w:val="18"/>
        </w:rPr>
        <w:t>yılın</w:t>
      </w:r>
      <w:r>
        <w:rPr>
          <w:spacing w:val="-10"/>
          <w:w w:val="105"/>
          <w:sz w:val="18"/>
        </w:rPr>
        <w:t> </w:t>
      </w:r>
      <w:r>
        <w:rPr>
          <w:w w:val="105"/>
          <w:sz w:val="18"/>
        </w:rPr>
        <w:t>eylül</w:t>
      </w:r>
      <w:r>
        <w:rPr>
          <w:spacing w:val="-11"/>
          <w:w w:val="105"/>
          <w:sz w:val="18"/>
        </w:rPr>
        <w:t> </w:t>
      </w:r>
      <w:r>
        <w:rPr>
          <w:w w:val="105"/>
          <w:sz w:val="18"/>
        </w:rPr>
        <w:t>ayı</w:t>
      </w:r>
      <w:r>
        <w:rPr>
          <w:spacing w:val="-10"/>
          <w:w w:val="105"/>
          <w:sz w:val="18"/>
        </w:rPr>
        <w:t> </w:t>
      </w:r>
      <w:r>
        <w:rPr>
          <w:w w:val="105"/>
          <w:sz w:val="18"/>
        </w:rPr>
        <w:t>sonu</w:t>
      </w:r>
      <w:r>
        <w:rPr>
          <w:spacing w:val="-11"/>
          <w:w w:val="105"/>
          <w:sz w:val="18"/>
        </w:rPr>
        <w:t> </w:t>
      </w:r>
      <w:r>
        <w:rPr>
          <w:w w:val="105"/>
          <w:sz w:val="18"/>
        </w:rPr>
        <w:t>itibarıyla</w:t>
      </w:r>
      <w:r>
        <w:rPr>
          <w:spacing w:val="-10"/>
          <w:w w:val="105"/>
          <w:sz w:val="18"/>
        </w:rPr>
        <w:t> </w:t>
      </w:r>
      <w:r>
        <w:rPr>
          <w:w w:val="105"/>
          <w:sz w:val="18"/>
        </w:rPr>
        <w:t>69</w:t>
      </w:r>
      <w:r>
        <w:rPr>
          <w:spacing w:val="-10"/>
          <w:w w:val="105"/>
          <w:sz w:val="18"/>
        </w:rPr>
        <w:t> </w:t>
      </w:r>
      <w:r>
        <w:rPr>
          <w:w w:val="105"/>
          <w:sz w:val="18"/>
        </w:rPr>
        <w:t>ayını</w:t>
      </w:r>
      <w:r>
        <w:rPr>
          <w:spacing w:val="-11"/>
          <w:w w:val="105"/>
          <w:sz w:val="18"/>
        </w:rPr>
        <w:t> </w:t>
      </w:r>
      <w:r>
        <w:rPr>
          <w:w w:val="105"/>
          <w:sz w:val="18"/>
        </w:rPr>
        <w:t>dolduran</w:t>
      </w:r>
      <w:r>
        <w:rPr>
          <w:spacing w:val="-10"/>
          <w:w w:val="105"/>
          <w:sz w:val="18"/>
        </w:rPr>
        <w:t> </w:t>
      </w:r>
      <w:r>
        <w:rPr>
          <w:w w:val="105"/>
          <w:sz w:val="18"/>
        </w:rPr>
        <w:t>çocukların</w:t>
      </w:r>
      <w:r>
        <w:rPr>
          <w:spacing w:val="-11"/>
          <w:w w:val="105"/>
          <w:sz w:val="18"/>
        </w:rPr>
        <w:t> </w:t>
      </w:r>
      <w:r>
        <w:rPr>
          <w:w w:val="105"/>
          <w:sz w:val="18"/>
        </w:rPr>
        <w:t>kaydı</w:t>
      </w:r>
      <w:r>
        <w:rPr>
          <w:spacing w:val="-9"/>
          <w:w w:val="105"/>
          <w:sz w:val="18"/>
        </w:rPr>
        <w:t> </w:t>
      </w:r>
      <w:r>
        <w:rPr>
          <w:w w:val="105"/>
          <w:sz w:val="18"/>
        </w:rPr>
        <w:t>yapılır.</w:t>
      </w:r>
      <w:r>
        <w:rPr>
          <w:spacing w:val="-10"/>
          <w:w w:val="105"/>
          <w:sz w:val="18"/>
        </w:rPr>
        <w:t> </w:t>
      </w:r>
      <w:r>
        <w:rPr>
          <w:w w:val="105"/>
          <w:sz w:val="18"/>
        </w:rPr>
        <w:t>Ayrıca</w:t>
      </w:r>
      <w:r>
        <w:rPr>
          <w:spacing w:val="-11"/>
          <w:w w:val="105"/>
          <w:sz w:val="18"/>
        </w:rPr>
        <w:t> </w:t>
      </w:r>
      <w:r>
        <w:rPr>
          <w:w w:val="105"/>
          <w:sz w:val="18"/>
        </w:rPr>
        <w:t>66,</w:t>
      </w:r>
      <w:r>
        <w:rPr>
          <w:spacing w:val="-10"/>
          <w:w w:val="105"/>
          <w:sz w:val="18"/>
        </w:rPr>
        <w:t> </w:t>
      </w:r>
      <w:r>
        <w:rPr>
          <w:w w:val="105"/>
          <w:sz w:val="18"/>
        </w:rPr>
        <w:t>67</w:t>
      </w:r>
      <w:r>
        <w:rPr>
          <w:spacing w:val="-11"/>
          <w:w w:val="105"/>
          <w:sz w:val="18"/>
        </w:rPr>
        <w:t> </w:t>
      </w:r>
      <w:r>
        <w:rPr>
          <w:w w:val="105"/>
          <w:sz w:val="18"/>
        </w:rPr>
        <w:t>ve</w:t>
      </w:r>
      <w:r>
        <w:rPr>
          <w:spacing w:val="-10"/>
          <w:w w:val="105"/>
          <w:sz w:val="18"/>
        </w:rPr>
        <w:t> </w:t>
      </w:r>
      <w:r>
        <w:rPr>
          <w:w w:val="105"/>
          <w:sz w:val="18"/>
        </w:rPr>
        <w:t>68 aylık çocuklardan velisinin yazılı isteği bulunanlar da ilkokul birinci sınıfa kaydedilir.</w:t>
      </w:r>
    </w:p>
    <w:p>
      <w:pPr>
        <w:pStyle w:val="ListParagraph"/>
        <w:numPr>
          <w:ilvl w:val="1"/>
          <w:numId w:val="13"/>
        </w:numPr>
        <w:tabs>
          <w:tab w:pos="1202" w:val="left" w:leader="none"/>
        </w:tabs>
        <w:spacing w:line="321" w:lineRule="auto" w:before="155" w:after="0"/>
        <w:ind w:left="996" w:right="1276" w:firstLine="0"/>
        <w:jc w:val="left"/>
        <w:rPr>
          <w:sz w:val="18"/>
        </w:rPr>
      </w:pPr>
      <w:r>
        <w:rPr>
          <w:w w:val="105"/>
          <w:sz w:val="18"/>
        </w:rPr>
        <w:t>(Değişik:RG-10/7/2019-30827)</w:t>
      </w:r>
      <w:r>
        <w:rPr>
          <w:spacing w:val="-11"/>
          <w:w w:val="105"/>
          <w:sz w:val="18"/>
        </w:rPr>
        <w:t> </w:t>
      </w:r>
      <w:r>
        <w:rPr>
          <w:w w:val="105"/>
          <w:sz w:val="18"/>
        </w:rPr>
        <w:t>Okul</w:t>
      </w:r>
      <w:r>
        <w:rPr>
          <w:spacing w:val="-10"/>
          <w:w w:val="105"/>
          <w:sz w:val="18"/>
        </w:rPr>
        <w:t> </w:t>
      </w:r>
      <w:r>
        <w:rPr>
          <w:w w:val="105"/>
          <w:sz w:val="18"/>
        </w:rPr>
        <w:t>müdürlükleri,</w:t>
      </w:r>
      <w:r>
        <w:rPr>
          <w:spacing w:val="-10"/>
          <w:w w:val="105"/>
          <w:sz w:val="18"/>
        </w:rPr>
        <w:t> </w:t>
      </w:r>
      <w:r>
        <w:rPr>
          <w:w w:val="105"/>
          <w:sz w:val="18"/>
        </w:rPr>
        <w:t>yaşça</w:t>
      </w:r>
      <w:r>
        <w:rPr>
          <w:spacing w:val="-10"/>
          <w:w w:val="105"/>
          <w:sz w:val="18"/>
        </w:rPr>
        <w:t> </w:t>
      </w:r>
      <w:r>
        <w:rPr>
          <w:w w:val="105"/>
          <w:sz w:val="18"/>
        </w:rPr>
        <w:t>kayıt</w:t>
      </w:r>
      <w:r>
        <w:rPr>
          <w:spacing w:val="-10"/>
          <w:w w:val="105"/>
          <w:sz w:val="18"/>
        </w:rPr>
        <w:t> </w:t>
      </w:r>
      <w:r>
        <w:rPr>
          <w:w w:val="105"/>
          <w:sz w:val="18"/>
        </w:rPr>
        <w:t>hakkını</w:t>
      </w:r>
      <w:r>
        <w:rPr>
          <w:spacing w:val="-11"/>
          <w:w w:val="105"/>
          <w:sz w:val="18"/>
        </w:rPr>
        <w:t> </w:t>
      </w:r>
      <w:r>
        <w:rPr>
          <w:w w:val="105"/>
          <w:sz w:val="18"/>
        </w:rPr>
        <w:t>elde</w:t>
      </w:r>
      <w:r>
        <w:rPr>
          <w:spacing w:val="-10"/>
          <w:w w:val="105"/>
          <w:sz w:val="18"/>
        </w:rPr>
        <w:t> </w:t>
      </w:r>
      <w:r>
        <w:rPr>
          <w:w w:val="105"/>
          <w:sz w:val="18"/>
        </w:rPr>
        <w:t>eden</w:t>
      </w:r>
      <w:r>
        <w:rPr>
          <w:spacing w:val="-11"/>
          <w:w w:val="105"/>
          <w:sz w:val="18"/>
        </w:rPr>
        <w:t> </w:t>
      </w:r>
      <w:r>
        <w:rPr>
          <w:w w:val="105"/>
          <w:sz w:val="18"/>
        </w:rPr>
        <w:t>çocuklardan</w:t>
      </w:r>
      <w:r>
        <w:rPr>
          <w:spacing w:val="-10"/>
          <w:w w:val="105"/>
          <w:sz w:val="18"/>
        </w:rPr>
        <w:t> </w:t>
      </w:r>
      <w:r>
        <w:rPr>
          <w:w w:val="105"/>
          <w:sz w:val="18"/>
        </w:rPr>
        <w:t>69,</w:t>
      </w:r>
      <w:r>
        <w:rPr>
          <w:spacing w:val="-9"/>
          <w:w w:val="105"/>
          <w:sz w:val="18"/>
        </w:rPr>
        <w:t> </w:t>
      </w:r>
      <w:r>
        <w:rPr>
          <w:w w:val="105"/>
          <w:sz w:val="18"/>
        </w:rPr>
        <w:t>70</w:t>
      </w:r>
      <w:r>
        <w:rPr>
          <w:spacing w:val="-11"/>
          <w:w w:val="105"/>
          <w:sz w:val="18"/>
        </w:rPr>
        <w:t> </w:t>
      </w:r>
      <w:r>
        <w:rPr>
          <w:w w:val="105"/>
          <w:sz w:val="18"/>
        </w:rPr>
        <w:t>ve</w:t>
      </w:r>
      <w:r>
        <w:rPr>
          <w:spacing w:val="-10"/>
          <w:w w:val="105"/>
          <w:sz w:val="18"/>
        </w:rPr>
        <w:t> </w:t>
      </w:r>
      <w:r>
        <w:rPr>
          <w:w w:val="105"/>
          <w:sz w:val="18"/>
        </w:rPr>
        <w:t>71</w:t>
      </w:r>
      <w:r>
        <w:rPr>
          <w:spacing w:val="-11"/>
          <w:w w:val="105"/>
          <w:sz w:val="18"/>
        </w:rPr>
        <w:t> </w:t>
      </w:r>
      <w:r>
        <w:rPr>
          <w:w w:val="105"/>
          <w:sz w:val="18"/>
        </w:rPr>
        <w:t>aylık</w:t>
      </w:r>
      <w:r>
        <w:rPr>
          <w:spacing w:val="-10"/>
          <w:w w:val="105"/>
          <w:sz w:val="18"/>
        </w:rPr>
        <w:t> </w:t>
      </w:r>
      <w:r>
        <w:rPr>
          <w:w w:val="105"/>
          <w:sz w:val="18"/>
        </w:rPr>
        <w:t>olanları</w:t>
      </w:r>
      <w:r>
        <w:rPr>
          <w:spacing w:val="-10"/>
          <w:w w:val="105"/>
          <w:sz w:val="18"/>
        </w:rPr>
        <w:t> </w:t>
      </w:r>
      <w:r>
        <w:rPr>
          <w:w w:val="105"/>
          <w:sz w:val="18"/>
        </w:rPr>
        <w:t>velisinin</w:t>
      </w:r>
      <w:r>
        <w:rPr>
          <w:spacing w:val="-11"/>
          <w:w w:val="105"/>
          <w:sz w:val="18"/>
        </w:rPr>
        <w:t> </w:t>
      </w:r>
      <w:r>
        <w:rPr>
          <w:w w:val="105"/>
          <w:sz w:val="18"/>
        </w:rPr>
        <w:t>yazılı</w:t>
      </w:r>
      <w:r>
        <w:rPr>
          <w:spacing w:val="-10"/>
          <w:w w:val="105"/>
          <w:sz w:val="18"/>
        </w:rPr>
        <w:t> </w:t>
      </w:r>
      <w:r>
        <w:rPr>
          <w:w w:val="105"/>
          <w:sz w:val="18"/>
        </w:rPr>
        <w:t>talebi</w:t>
      </w:r>
      <w:r>
        <w:rPr>
          <w:spacing w:val="-11"/>
          <w:w w:val="105"/>
          <w:sz w:val="18"/>
        </w:rPr>
        <w:t> </w:t>
      </w:r>
      <w:r>
        <w:rPr>
          <w:w w:val="105"/>
          <w:sz w:val="18"/>
        </w:rPr>
        <w:t>bulunması</w:t>
      </w:r>
      <w:r>
        <w:rPr>
          <w:spacing w:val="-10"/>
          <w:w w:val="105"/>
          <w:sz w:val="18"/>
        </w:rPr>
        <w:t> </w:t>
      </w:r>
      <w:r>
        <w:rPr>
          <w:w w:val="105"/>
          <w:sz w:val="18"/>
        </w:rPr>
        <w:t>halinde</w:t>
      </w:r>
      <w:r>
        <w:rPr>
          <w:spacing w:val="-10"/>
          <w:w w:val="105"/>
          <w:sz w:val="18"/>
        </w:rPr>
        <w:t> </w:t>
      </w:r>
      <w:r>
        <w:rPr>
          <w:w w:val="105"/>
          <w:sz w:val="18"/>
        </w:rPr>
        <w:t>okul</w:t>
      </w:r>
      <w:r>
        <w:rPr>
          <w:spacing w:val="-11"/>
          <w:w w:val="105"/>
          <w:sz w:val="18"/>
        </w:rPr>
        <w:t> </w:t>
      </w:r>
      <w:r>
        <w:rPr>
          <w:w w:val="105"/>
          <w:sz w:val="18"/>
        </w:rPr>
        <w:t>öncesi eğitime yönlendirir veya kayıtlarını bir yıl erteler.</w:t>
      </w:r>
    </w:p>
    <w:p>
      <w:pPr>
        <w:pStyle w:val="ListParagraph"/>
        <w:numPr>
          <w:ilvl w:val="1"/>
          <w:numId w:val="13"/>
        </w:numPr>
        <w:tabs>
          <w:tab w:pos="1182" w:val="left" w:leader="none"/>
        </w:tabs>
        <w:spacing w:line="326" w:lineRule="auto" w:before="150" w:after="0"/>
        <w:ind w:left="996" w:right="1493" w:firstLine="0"/>
        <w:jc w:val="left"/>
        <w:rPr>
          <w:sz w:val="18"/>
        </w:rPr>
      </w:pPr>
      <w:r>
        <w:rPr>
          <w:w w:val="105"/>
          <w:sz w:val="18"/>
        </w:rPr>
        <w:t>Nüfusa</w:t>
      </w:r>
      <w:r>
        <w:rPr>
          <w:spacing w:val="-4"/>
          <w:w w:val="105"/>
          <w:sz w:val="18"/>
        </w:rPr>
        <w:t> </w:t>
      </w:r>
      <w:r>
        <w:rPr>
          <w:w w:val="105"/>
          <w:sz w:val="18"/>
        </w:rPr>
        <w:t>gerçek yaşından</w:t>
      </w:r>
      <w:r>
        <w:rPr>
          <w:spacing w:val="-4"/>
          <w:w w:val="105"/>
          <w:sz w:val="18"/>
        </w:rPr>
        <w:t> </w:t>
      </w:r>
      <w:r>
        <w:rPr>
          <w:w w:val="105"/>
          <w:sz w:val="18"/>
        </w:rPr>
        <w:t>büyük veya</w:t>
      </w:r>
      <w:r>
        <w:rPr>
          <w:spacing w:val="-4"/>
          <w:w w:val="105"/>
          <w:sz w:val="18"/>
        </w:rPr>
        <w:t> </w:t>
      </w:r>
      <w:r>
        <w:rPr>
          <w:w w:val="105"/>
          <w:sz w:val="18"/>
        </w:rPr>
        <w:t>küçük yazılmış</w:t>
      </w:r>
      <w:r>
        <w:rPr>
          <w:spacing w:val="-8"/>
          <w:w w:val="105"/>
          <w:sz w:val="18"/>
        </w:rPr>
        <w:t> </w:t>
      </w:r>
      <w:r>
        <w:rPr>
          <w:w w:val="105"/>
          <w:sz w:val="18"/>
        </w:rPr>
        <w:t>olanların yaşlarının</w:t>
      </w:r>
      <w:r>
        <w:rPr>
          <w:spacing w:val="-4"/>
          <w:w w:val="105"/>
          <w:sz w:val="18"/>
        </w:rPr>
        <w:t> </w:t>
      </w:r>
      <w:r>
        <w:rPr>
          <w:w w:val="105"/>
          <w:sz w:val="18"/>
        </w:rPr>
        <w:t>düzeltilmesi</w:t>
      </w:r>
      <w:r>
        <w:rPr>
          <w:spacing w:val="-5"/>
          <w:w w:val="105"/>
          <w:sz w:val="18"/>
        </w:rPr>
        <w:t> </w:t>
      </w:r>
      <w:r>
        <w:rPr>
          <w:w w:val="105"/>
          <w:sz w:val="18"/>
        </w:rPr>
        <w:t>okul</w:t>
      </w:r>
      <w:r>
        <w:rPr>
          <w:spacing w:val="-4"/>
          <w:w w:val="105"/>
          <w:sz w:val="18"/>
        </w:rPr>
        <w:t> </w:t>
      </w:r>
      <w:r>
        <w:rPr>
          <w:w w:val="105"/>
          <w:sz w:val="18"/>
        </w:rPr>
        <w:t>yönetimince</w:t>
      </w:r>
      <w:r>
        <w:rPr>
          <w:spacing w:val="-5"/>
          <w:w w:val="105"/>
          <w:sz w:val="18"/>
        </w:rPr>
        <w:t> </w:t>
      </w:r>
      <w:r>
        <w:rPr>
          <w:w w:val="105"/>
          <w:sz w:val="18"/>
        </w:rPr>
        <w:t>velilerinden</w:t>
      </w:r>
      <w:r>
        <w:rPr>
          <w:spacing w:val="-5"/>
          <w:w w:val="105"/>
          <w:sz w:val="18"/>
        </w:rPr>
        <w:t> </w:t>
      </w:r>
      <w:r>
        <w:rPr>
          <w:w w:val="105"/>
          <w:sz w:val="18"/>
        </w:rPr>
        <w:t>istenir. Bu</w:t>
      </w:r>
      <w:r>
        <w:rPr>
          <w:spacing w:val="-4"/>
          <w:w w:val="105"/>
          <w:sz w:val="18"/>
        </w:rPr>
        <w:t> </w:t>
      </w:r>
      <w:r>
        <w:rPr>
          <w:w w:val="105"/>
          <w:sz w:val="18"/>
        </w:rPr>
        <w:t>öğrencilerden</w:t>
      </w:r>
      <w:r>
        <w:rPr>
          <w:spacing w:val="-5"/>
          <w:w w:val="105"/>
          <w:sz w:val="18"/>
        </w:rPr>
        <w:t> </w:t>
      </w:r>
      <w:r>
        <w:rPr>
          <w:w w:val="105"/>
          <w:sz w:val="18"/>
        </w:rPr>
        <w:t>velisi</w:t>
      </w:r>
      <w:r>
        <w:rPr>
          <w:spacing w:val="-5"/>
          <w:w w:val="105"/>
          <w:sz w:val="18"/>
        </w:rPr>
        <w:t> </w:t>
      </w:r>
      <w:r>
        <w:rPr>
          <w:w w:val="105"/>
          <w:sz w:val="18"/>
        </w:rPr>
        <w:t>üç</w:t>
      </w:r>
      <w:r>
        <w:rPr>
          <w:spacing w:val="-3"/>
          <w:w w:val="105"/>
          <w:sz w:val="18"/>
        </w:rPr>
        <w:t> </w:t>
      </w:r>
      <w:r>
        <w:rPr>
          <w:w w:val="105"/>
          <w:sz w:val="18"/>
        </w:rPr>
        <w:t>ay</w:t>
      </w:r>
      <w:r>
        <w:rPr>
          <w:spacing w:val="-5"/>
          <w:w w:val="105"/>
          <w:sz w:val="18"/>
        </w:rPr>
        <w:t> </w:t>
      </w:r>
      <w:r>
        <w:rPr>
          <w:w w:val="105"/>
          <w:sz w:val="18"/>
        </w:rPr>
        <w:t>içinde girişimde bulunmadığı veya bu işleri yapmadığı takdirde gereği yapılmak üzere il/ilçe millî eğitim müdürlüğüne bildirilir.</w:t>
      </w:r>
    </w:p>
    <w:p>
      <w:pPr>
        <w:pStyle w:val="BodyText"/>
        <w:spacing w:before="151"/>
        <w:ind w:left="996"/>
      </w:pPr>
      <w:r>
        <w:rPr>
          <w:w w:val="105"/>
        </w:rPr>
        <w:t>ç)</w:t>
      </w:r>
      <w:r>
        <w:rPr>
          <w:spacing w:val="-7"/>
          <w:w w:val="105"/>
        </w:rPr>
        <w:t> </w:t>
      </w:r>
      <w:r>
        <w:rPr>
          <w:w w:val="105"/>
        </w:rPr>
        <w:t>Mecburi</w:t>
      </w:r>
      <w:r>
        <w:rPr>
          <w:spacing w:val="-7"/>
          <w:w w:val="105"/>
        </w:rPr>
        <w:t> </w:t>
      </w:r>
      <w:r>
        <w:rPr>
          <w:w w:val="105"/>
        </w:rPr>
        <w:t>ilköğretim</w:t>
      </w:r>
      <w:r>
        <w:rPr>
          <w:spacing w:val="-6"/>
          <w:w w:val="105"/>
        </w:rPr>
        <w:t> </w:t>
      </w:r>
      <w:r>
        <w:rPr>
          <w:w w:val="105"/>
        </w:rPr>
        <w:t>çağında</w:t>
      </w:r>
      <w:r>
        <w:rPr>
          <w:spacing w:val="-8"/>
          <w:w w:val="105"/>
        </w:rPr>
        <w:t> </w:t>
      </w:r>
      <w:r>
        <w:rPr>
          <w:w w:val="105"/>
        </w:rPr>
        <w:t>olup</w:t>
      </w:r>
      <w:r>
        <w:rPr>
          <w:spacing w:val="-7"/>
          <w:w w:val="105"/>
        </w:rPr>
        <w:t> </w:t>
      </w:r>
      <w:r>
        <w:rPr>
          <w:w w:val="105"/>
        </w:rPr>
        <w:t>herhangi</w:t>
      </w:r>
      <w:r>
        <w:rPr>
          <w:spacing w:val="-7"/>
          <w:w w:val="105"/>
        </w:rPr>
        <w:t> </w:t>
      </w:r>
      <w:r>
        <w:rPr>
          <w:w w:val="105"/>
        </w:rPr>
        <w:t>bir</w:t>
      </w:r>
      <w:r>
        <w:rPr>
          <w:spacing w:val="-8"/>
          <w:w w:val="105"/>
        </w:rPr>
        <w:t> </w:t>
      </w:r>
      <w:r>
        <w:rPr>
          <w:w w:val="105"/>
        </w:rPr>
        <w:t>sebeple</w:t>
      </w:r>
      <w:r>
        <w:rPr>
          <w:spacing w:val="-8"/>
          <w:w w:val="105"/>
        </w:rPr>
        <w:t> </w:t>
      </w:r>
      <w:r>
        <w:rPr>
          <w:w w:val="105"/>
        </w:rPr>
        <w:t>okula</w:t>
      </w:r>
      <w:r>
        <w:rPr>
          <w:spacing w:val="-4"/>
          <w:w w:val="105"/>
        </w:rPr>
        <w:t> </w:t>
      </w:r>
      <w:r>
        <w:rPr>
          <w:w w:val="105"/>
        </w:rPr>
        <w:t>kaydı</w:t>
      </w:r>
      <w:r>
        <w:rPr>
          <w:spacing w:val="-7"/>
          <w:w w:val="105"/>
        </w:rPr>
        <w:t> </w:t>
      </w:r>
      <w:r>
        <w:rPr>
          <w:w w:val="105"/>
        </w:rPr>
        <w:t>yapılmamış</w:t>
      </w:r>
      <w:r>
        <w:rPr>
          <w:spacing w:val="-8"/>
          <w:w w:val="105"/>
        </w:rPr>
        <w:t> </w:t>
      </w:r>
      <w:r>
        <w:rPr>
          <w:w w:val="105"/>
        </w:rPr>
        <w:t>okuma</w:t>
      </w:r>
      <w:r>
        <w:rPr>
          <w:spacing w:val="-8"/>
          <w:w w:val="105"/>
        </w:rPr>
        <w:t> </w:t>
      </w:r>
      <w:r>
        <w:rPr>
          <w:w w:val="105"/>
        </w:rPr>
        <w:t>yazma</w:t>
      </w:r>
      <w:r>
        <w:rPr>
          <w:spacing w:val="-7"/>
          <w:w w:val="105"/>
        </w:rPr>
        <w:t> </w:t>
      </w:r>
      <w:r>
        <w:rPr>
          <w:w w:val="105"/>
        </w:rPr>
        <w:t>bilmeyen</w:t>
      </w:r>
      <w:r>
        <w:rPr>
          <w:spacing w:val="-8"/>
          <w:w w:val="105"/>
        </w:rPr>
        <w:t> </w:t>
      </w:r>
      <w:r>
        <w:rPr>
          <w:w w:val="105"/>
        </w:rPr>
        <w:t>çocukların</w:t>
      </w:r>
      <w:r>
        <w:rPr>
          <w:spacing w:val="-8"/>
          <w:w w:val="105"/>
        </w:rPr>
        <w:t> </w:t>
      </w:r>
      <w:r>
        <w:rPr>
          <w:w w:val="105"/>
        </w:rPr>
        <w:t>kayıtları</w:t>
      </w:r>
      <w:r>
        <w:rPr>
          <w:spacing w:val="-7"/>
          <w:w w:val="105"/>
        </w:rPr>
        <w:t> </w:t>
      </w:r>
      <w:r>
        <w:rPr>
          <w:w w:val="105"/>
        </w:rPr>
        <w:t>birinci</w:t>
      </w:r>
      <w:r>
        <w:rPr>
          <w:spacing w:val="-5"/>
          <w:w w:val="105"/>
        </w:rPr>
        <w:t> </w:t>
      </w:r>
      <w:r>
        <w:rPr>
          <w:w w:val="105"/>
        </w:rPr>
        <w:t>sınıfa</w:t>
      </w:r>
      <w:r>
        <w:rPr>
          <w:spacing w:val="-3"/>
          <w:w w:val="105"/>
        </w:rPr>
        <w:t> </w:t>
      </w:r>
      <w:r>
        <w:rPr>
          <w:spacing w:val="-2"/>
          <w:w w:val="105"/>
        </w:rPr>
        <w:t>yapılır.</w:t>
      </w:r>
    </w:p>
    <w:p>
      <w:pPr>
        <w:pStyle w:val="BodyText"/>
        <w:spacing w:before="19"/>
      </w:pPr>
    </w:p>
    <w:p>
      <w:pPr>
        <w:pStyle w:val="ListParagraph"/>
        <w:numPr>
          <w:ilvl w:val="0"/>
          <w:numId w:val="13"/>
        </w:numPr>
        <w:tabs>
          <w:tab w:pos="1254" w:val="left" w:leader="none"/>
        </w:tabs>
        <w:spacing w:line="240" w:lineRule="auto" w:before="1" w:after="0"/>
        <w:ind w:left="1254" w:right="0" w:hanging="258"/>
        <w:jc w:val="left"/>
        <w:rPr>
          <w:sz w:val="18"/>
        </w:rPr>
      </w:pPr>
      <w:r>
        <w:rPr>
          <w:w w:val="105"/>
          <w:sz w:val="18"/>
        </w:rPr>
        <w:t>Ortaokul</w:t>
      </w:r>
      <w:r>
        <w:rPr>
          <w:spacing w:val="-3"/>
          <w:w w:val="105"/>
          <w:sz w:val="18"/>
        </w:rPr>
        <w:t> </w:t>
      </w:r>
      <w:r>
        <w:rPr>
          <w:w w:val="105"/>
          <w:sz w:val="18"/>
        </w:rPr>
        <w:t>ve</w:t>
      </w:r>
      <w:r>
        <w:rPr>
          <w:spacing w:val="-7"/>
          <w:w w:val="105"/>
          <w:sz w:val="18"/>
        </w:rPr>
        <w:t> </w:t>
      </w:r>
      <w:r>
        <w:rPr>
          <w:w w:val="105"/>
          <w:sz w:val="18"/>
        </w:rPr>
        <w:t>imam-hatip</w:t>
      </w:r>
      <w:r>
        <w:rPr>
          <w:spacing w:val="-7"/>
          <w:w w:val="105"/>
          <w:sz w:val="18"/>
        </w:rPr>
        <w:t> </w:t>
      </w:r>
      <w:r>
        <w:rPr>
          <w:w w:val="105"/>
          <w:sz w:val="18"/>
        </w:rPr>
        <w:t>ortaokuluna</w:t>
      </w:r>
      <w:r>
        <w:rPr>
          <w:spacing w:val="-3"/>
          <w:w w:val="105"/>
          <w:sz w:val="18"/>
        </w:rPr>
        <w:t> </w:t>
      </w:r>
      <w:r>
        <w:rPr>
          <w:spacing w:val="-2"/>
          <w:w w:val="105"/>
          <w:sz w:val="18"/>
        </w:rPr>
        <w:t>kayıt:</w:t>
      </w:r>
    </w:p>
    <w:p>
      <w:pPr>
        <w:pStyle w:val="BodyText"/>
        <w:spacing w:before="9"/>
      </w:pPr>
    </w:p>
    <w:p>
      <w:pPr>
        <w:pStyle w:val="ListParagraph"/>
        <w:numPr>
          <w:ilvl w:val="1"/>
          <w:numId w:val="13"/>
        </w:numPr>
        <w:tabs>
          <w:tab w:pos="1192" w:val="left" w:leader="none"/>
          <w:tab w:pos="3866" w:val="left" w:leader="none"/>
        </w:tabs>
        <w:spacing w:line="328" w:lineRule="auto" w:before="1" w:after="0"/>
        <w:ind w:left="996" w:right="1234" w:firstLine="0"/>
        <w:jc w:val="left"/>
        <w:rPr>
          <w:sz w:val="18"/>
        </w:rPr>
      </w:pPr>
      <w:r>
        <w:rPr>
          <w:spacing w:val="-2"/>
          <w:w w:val="105"/>
          <w:sz w:val="18"/>
        </w:rPr>
        <w:t>(Değişik:RG-25/6/2015-29397)</w:t>
      </w:r>
      <w:r>
        <w:rPr>
          <w:sz w:val="18"/>
        </w:rPr>
        <w:tab/>
      </w:r>
      <w:r>
        <w:rPr>
          <w:w w:val="105"/>
          <w:sz w:val="18"/>
        </w:rPr>
        <w:t>İlkokul</w:t>
      </w:r>
      <w:r>
        <w:rPr>
          <w:spacing w:val="-4"/>
          <w:w w:val="105"/>
          <w:sz w:val="18"/>
        </w:rPr>
        <w:t> </w:t>
      </w:r>
      <w:r>
        <w:rPr>
          <w:w w:val="105"/>
          <w:sz w:val="18"/>
        </w:rPr>
        <w:t>öğrenimini</w:t>
      </w:r>
      <w:r>
        <w:rPr>
          <w:spacing w:val="-1"/>
          <w:w w:val="105"/>
          <w:sz w:val="18"/>
        </w:rPr>
        <w:t> </w:t>
      </w:r>
      <w:r>
        <w:rPr>
          <w:w w:val="105"/>
          <w:sz w:val="18"/>
        </w:rPr>
        <w:t>tamamlayan</w:t>
      </w:r>
      <w:r>
        <w:rPr>
          <w:spacing w:val="-1"/>
          <w:w w:val="105"/>
          <w:sz w:val="18"/>
        </w:rPr>
        <w:t> </w:t>
      </w:r>
      <w:r>
        <w:rPr>
          <w:w w:val="105"/>
          <w:sz w:val="18"/>
        </w:rPr>
        <w:t>ve</w:t>
      </w:r>
      <w:r>
        <w:rPr>
          <w:spacing w:val="-5"/>
          <w:w w:val="105"/>
          <w:sz w:val="18"/>
        </w:rPr>
        <w:t> </w:t>
      </w:r>
      <w:r>
        <w:rPr>
          <w:w w:val="105"/>
          <w:sz w:val="18"/>
        </w:rPr>
        <w:t>kayıtların</w:t>
      </w:r>
      <w:r>
        <w:rPr>
          <w:spacing w:val="-5"/>
          <w:w w:val="105"/>
          <w:sz w:val="18"/>
        </w:rPr>
        <w:t> </w:t>
      </w:r>
      <w:r>
        <w:rPr>
          <w:w w:val="105"/>
          <w:sz w:val="18"/>
        </w:rPr>
        <w:t>yapıldığı</w:t>
      </w:r>
      <w:r>
        <w:rPr>
          <w:spacing w:val="-4"/>
          <w:w w:val="105"/>
          <w:sz w:val="18"/>
        </w:rPr>
        <w:t> </w:t>
      </w:r>
      <w:r>
        <w:rPr>
          <w:w w:val="105"/>
          <w:sz w:val="18"/>
        </w:rPr>
        <w:t>eylül</w:t>
      </w:r>
      <w:r>
        <w:rPr>
          <w:spacing w:val="-4"/>
          <w:w w:val="105"/>
          <w:sz w:val="18"/>
        </w:rPr>
        <w:t> </w:t>
      </w:r>
      <w:r>
        <w:rPr>
          <w:w w:val="105"/>
          <w:sz w:val="18"/>
        </w:rPr>
        <w:t>ayı sonu</w:t>
      </w:r>
      <w:r>
        <w:rPr>
          <w:spacing w:val="-4"/>
          <w:w w:val="105"/>
          <w:sz w:val="18"/>
        </w:rPr>
        <w:t> </w:t>
      </w:r>
      <w:r>
        <w:rPr>
          <w:w w:val="105"/>
          <w:sz w:val="18"/>
        </w:rPr>
        <w:t>itibarıyla</w:t>
      </w:r>
      <w:r>
        <w:rPr>
          <w:spacing w:val="-5"/>
          <w:w w:val="105"/>
          <w:sz w:val="18"/>
        </w:rPr>
        <w:t> </w:t>
      </w:r>
      <w:r>
        <w:rPr>
          <w:w w:val="105"/>
          <w:sz w:val="18"/>
        </w:rPr>
        <w:t>zorunlu</w:t>
      </w:r>
      <w:r>
        <w:rPr>
          <w:spacing w:val="-4"/>
          <w:w w:val="105"/>
          <w:sz w:val="18"/>
        </w:rPr>
        <w:t> </w:t>
      </w:r>
      <w:r>
        <w:rPr>
          <w:w w:val="105"/>
          <w:sz w:val="18"/>
        </w:rPr>
        <w:t>öğrenim</w:t>
      </w:r>
      <w:r>
        <w:rPr>
          <w:spacing w:val="-3"/>
          <w:w w:val="105"/>
          <w:sz w:val="18"/>
        </w:rPr>
        <w:t> </w:t>
      </w:r>
      <w:r>
        <w:rPr>
          <w:w w:val="105"/>
          <w:sz w:val="18"/>
        </w:rPr>
        <w:t>çağı dışına</w:t>
      </w:r>
      <w:r>
        <w:rPr>
          <w:spacing w:val="-4"/>
          <w:w w:val="105"/>
          <w:sz w:val="18"/>
        </w:rPr>
        <w:t> </w:t>
      </w:r>
      <w:r>
        <w:rPr>
          <w:w w:val="105"/>
          <w:sz w:val="18"/>
        </w:rPr>
        <w:t>çıkmamış</w:t>
      </w:r>
      <w:r>
        <w:rPr>
          <w:spacing w:val="-4"/>
          <w:w w:val="105"/>
          <w:sz w:val="18"/>
        </w:rPr>
        <w:t> </w:t>
      </w:r>
      <w:r>
        <w:rPr>
          <w:w w:val="105"/>
          <w:sz w:val="18"/>
        </w:rPr>
        <w:t>öğrencilerin</w:t>
      </w:r>
      <w:r>
        <w:rPr>
          <w:spacing w:val="-5"/>
          <w:w w:val="105"/>
          <w:sz w:val="18"/>
        </w:rPr>
        <w:t> </w:t>
      </w:r>
      <w:r>
        <w:rPr>
          <w:w w:val="105"/>
          <w:sz w:val="18"/>
        </w:rPr>
        <w:t>kayıtları ulusal adres veri tabanındaki yerleşim yeri adres bilgileri esas alınarak e-Okul sistemi üzerinden</w:t>
      </w:r>
      <w:r>
        <w:rPr>
          <w:spacing w:val="-3"/>
          <w:w w:val="105"/>
          <w:sz w:val="18"/>
        </w:rPr>
        <w:t> </w:t>
      </w:r>
      <w:r>
        <w:rPr>
          <w:w w:val="105"/>
          <w:sz w:val="18"/>
        </w:rPr>
        <w:t>ortaokula yapılır.</w:t>
      </w:r>
    </w:p>
    <w:p>
      <w:pPr>
        <w:pStyle w:val="ListParagraph"/>
        <w:numPr>
          <w:ilvl w:val="1"/>
          <w:numId w:val="13"/>
        </w:numPr>
        <w:tabs>
          <w:tab w:pos="1202" w:val="left" w:leader="none"/>
        </w:tabs>
        <w:spacing w:line="240" w:lineRule="auto" w:before="146" w:after="0"/>
        <w:ind w:left="1202" w:right="0" w:hanging="206"/>
        <w:jc w:val="left"/>
        <w:rPr>
          <w:sz w:val="18"/>
        </w:rPr>
      </w:pPr>
      <w:r>
        <w:rPr>
          <w:w w:val="105"/>
          <w:sz w:val="18"/>
        </w:rPr>
        <w:t>İmam-hatip</w:t>
      </w:r>
      <w:r>
        <w:rPr>
          <w:spacing w:val="-9"/>
          <w:w w:val="105"/>
          <w:sz w:val="18"/>
        </w:rPr>
        <w:t> </w:t>
      </w:r>
      <w:r>
        <w:rPr>
          <w:w w:val="105"/>
          <w:sz w:val="18"/>
        </w:rPr>
        <w:t>ortaokuluna</w:t>
      </w:r>
      <w:r>
        <w:rPr>
          <w:spacing w:val="-9"/>
          <w:w w:val="105"/>
          <w:sz w:val="18"/>
        </w:rPr>
        <w:t> </w:t>
      </w:r>
      <w:r>
        <w:rPr>
          <w:w w:val="105"/>
          <w:sz w:val="18"/>
        </w:rPr>
        <w:t>kayıtlar</w:t>
      </w:r>
      <w:r>
        <w:rPr>
          <w:spacing w:val="-9"/>
          <w:w w:val="105"/>
          <w:sz w:val="18"/>
        </w:rPr>
        <w:t> </w:t>
      </w:r>
      <w:r>
        <w:rPr>
          <w:w w:val="105"/>
          <w:sz w:val="18"/>
        </w:rPr>
        <w:t>velinin</w:t>
      </w:r>
      <w:r>
        <w:rPr>
          <w:spacing w:val="-10"/>
          <w:w w:val="105"/>
          <w:sz w:val="18"/>
        </w:rPr>
        <w:t> </w:t>
      </w:r>
      <w:r>
        <w:rPr>
          <w:w w:val="105"/>
          <w:sz w:val="18"/>
        </w:rPr>
        <w:t>başvurusu</w:t>
      </w:r>
      <w:r>
        <w:rPr>
          <w:spacing w:val="-9"/>
          <w:w w:val="105"/>
          <w:sz w:val="18"/>
        </w:rPr>
        <w:t> </w:t>
      </w:r>
      <w:r>
        <w:rPr>
          <w:w w:val="105"/>
          <w:sz w:val="18"/>
        </w:rPr>
        <w:t>üzerine</w:t>
      </w:r>
      <w:r>
        <w:rPr>
          <w:spacing w:val="-6"/>
          <w:w w:val="105"/>
          <w:sz w:val="18"/>
        </w:rPr>
        <w:t> </w:t>
      </w:r>
      <w:r>
        <w:rPr>
          <w:w w:val="105"/>
          <w:sz w:val="18"/>
        </w:rPr>
        <w:t>ilgili</w:t>
      </w:r>
      <w:r>
        <w:rPr>
          <w:spacing w:val="-9"/>
          <w:w w:val="105"/>
          <w:sz w:val="18"/>
        </w:rPr>
        <w:t> </w:t>
      </w:r>
      <w:r>
        <w:rPr>
          <w:w w:val="105"/>
          <w:sz w:val="18"/>
        </w:rPr>
        <w:t>okul</w:t>
      </w:r>
      <w:r>
        <w:rPr>
          <w:spacing w:val="-9"/>
          <w:w w:val="105"/>
          <w:sz w:val="18"/>
        </w:rPr>
        <w:t> </w:t>
      </w:r>
      <w:r>
        <w:rPr>
          <w:w w:val="105"/>
          <w:sz w:val="18"/>
        </w:rPr>
        <w:t>yönetimince</w:t>
      </w:r>
      <w:r>
        <w:rPr>
          <w:spacing w:val="-9"/>
          <w:w w:val="105"/>
          <w:sz w:val="18"/>
        </w:rPr>
        <w:t> </w:t>
      </w:r>
      <w:r>
        <w:rPr>
          <w:spacing w:val="-2"/>
          <w:w w:val="105"/>
          <w:sz w:val="18"/>
        </w:rPr>
        <w:t>yapılır.</w:t>
      </w:r>
    </w:p>
    <w:p>
      <w:pPr>
        <w:pStyle w:val="BodyText"/>
        <w:spacing w:before="20"/>
      </w:pPr>
    </w:p>
    <w:p>
      <w:pPr>
        <w:pStyle w:val="ListParagraph"/>
        <w:numPr>
          <w:ilvl w:val="0"/>
          <w:numId w:val="13"/>
        </w:numPr>
        <w:tabs>
          <w:tab w:pos="1254" w:val="left" w:leader="none"/>
        </w:tabs>
        <w:spacing w:line="240" w:lineRule="auto" w:before="0" w:after="0"/>
        <w:ind w:left="1254" w:right="0" w:hanging="258"/>
        <w:jc w:val="left"/>
        <w:rPr>
          <w:sz w:val="18"/>
        </w:rPr>
      </w:pPr>
      <w:r>
        <w:rPr>
          <w:w w:val="105"/>
          <w:sz w:val="18"/>
        </w:rPr>
        <w:t>Özel</w:t>
      </w:r>
      <w:r>
        <w:rPr>
          <w:spacing w:val="-5"/>
          <w:w w:val="105"/>
          <w:sz w:val="18"/>
        </w:rPr>
        <w:t> </w:t>
      </w:r>
      <w:r>
        <w:rPr>
          <w:w w:val="105"/>
          <w:sz w:val="18"/>
        </w:rPr>
        <w:t>okul</w:t>
      </w:r>
      <w:r>
        <w:rPr>
          <w:spacing w:val="-5"/>
          <w:w w:val="105"/>
          <w:sz w:val="18"/>
        </w:rPr>
        <w:t> </w:t>
      </w:r>
      <w:r>
        <w:rPr>
          <w:w w:val="105"/>
          <w:sz w:val="18"/>
        </w:rPr>
        <w:t>öncesi</w:t>
      </w:r>
      <w:r>
        <w:rPr>
          <w:spacing w:val="-2"/>
          <w:w w:val="105"/>
          <w:sz w:val="18"/>
        </w:rPr>
        <w:t> </w:t>
      </w:r>
      <w:r>
        <w:rPr>
          <w:w w:val="105"/>
          <w:sz w:val="18"/>
        </w:rPr>
        <w:t>ve</w:t>
      </w:r>
      <w:r>
        <w:rPr>
          <w:spacing w:val="-6"/>
          <w:w w:val="105"/>
          <w:sz w:val="18"/>
        </w:rPr>
        <w:t> </w:t>
      </w:r>
      <w:r>
        <w:rPr>
          <w:w w:val="105"/>
          <w:sz w:val="18"/>
        </w:rPr>
        <w:t>özel</w:t>
      </w:r>
      <w:r>
        <w:rPr>
          <w:spacing w:val="-1"/>
          <w:w w:val="105"/>
          <w:sz w:val="18"/>
        </w:rPr>
        <w:t> </w:t>
      </w:r>
      <w:r>
        <w:rPr>
          <w:w w:val="105"/>
          <w:sz w:val="18"/>
        </w:rPr>
        <w:t>ilköğretim</w:t>
      </w:r>
      <w:r>
        <w:rPr>
          <w:spacing w:val="-4"/>
          <w:w w:val="105"/>
          <w:sz w:val="18"/>
        </w:rPr>
        <w:t> </w:t>
      </w:r>
      <w:r>
        <w:rPr>
          <w:w w:val="105"/>
          <w:sz w:val="18"/>
        </w:rPr>
        <w:t>kurumlarına</w:t>
      </w:r>
      <w:r>
        <w:rPr>
          <w:spacing w:val="-5"/>
          <w:w w:val="105"/>
          <w:sz w:val="18"/>
        </w:rPr>
        <w:t> </w:t>
      </w:r>
      <w:r>
        <w:rPr>
          <w:w w:val="105"/>
          <w:sz w:val="18"/>
        </w:rPr>
        <w:t>kaydı yapılan</w:t>
      </w:r>
      <w:r>
        <w:rPr>
          <w:spacing w:val="-5"/>
          <w:w w:val="105"/>
          <w:sz w:val="18"/>
        </w:rPr>
        <w:t> </w:t>
      </w:r>
      <w:r>
        <w:rPr>
          <w:w w:val="105"/>
          <w:sz w:val="18"/>
        </w:rPr>
        <w:t>çocukların</w:t>
      </w:r>
      <w:r>
        <w:rPr>
          <w:spacing w:val="-2"/>
          <w:w w:val="105"/>
          <w:sz w:val="18"/>
        </w:rPr>
        <w:t> </w:t>
      </w:r>
      <w:r>
        <w:rPr>
          <w:w w:val="105"/>
          <w:sz w:val="18"/>
        </w:rPr>
        <w:t>nakli,</w:t>
      </w:r>
      <w:r>
        <w:rPr>
          <w:spacing w:val="1"/>
          <w:w w:val="105"/>
          <w:sz w:val="18"/>
        </w:rPr>
        <w:t> </w:t>
      </w:r>
      <w:r>
        <w:rPr>
          <w:w w:val="105"/>
          <w:sz w:val="18"/>
        </w:rPr>
        <w:t>ilgili</w:t>
      </w:r>
      <w:r>
        <w:rPr>
          <w:spacing w:val="-5"/>
          <w:w w:val="105"/>
          <w:sz w:val="18"/>
        </w:rPr>
        <w:t> </w:t>
      </w:r>
      <w:r>
        <w:rPr>
          <w:w w:val="105"/>
          <w:sz w:val="18"/>
        </w:rPr>
        <w:t>özel</w:t>
      </w:r>
      <w:r>
        <w:rPr>
          <w:spacing w:val="-5"/>
          <w:w w:val="105"/>
          <w:sz w:val="18"/>
        </w:rPr>
        <w:t> </w:t>
      </w:r>
      <w:r>
        <w:rPr>
          <w:w w:val="105"/>
          <w:sz w:val="18"/>
        </w:rPr>
        <w:t>öğretim</w:t>
      </w:r>
      <w:r>
        <w:rPr>
          <w:spacing w:val="1"/>
          <w:w w:val="105"/>
          <w:sz w:val="18"/>
        </w:rPr>
        <w:t> </w:t>
      </w:r>
      <w:r>
        <w:rPr>
          <w:w w:val="105"/>
          <w:sz w:val="18"/>
        </w:rPr>
        <w:t>kurumunca</w:t>
      </w:r>
      <w:r>
        <w:rPr>
          <w:spacing w:val="-5"/>
          <w:w w:val="105"/>
          <w:sz w:val="18"/>
        </w:rPr>
        <w:t> </w:t>
      </w:r>
      <w:r>
        <w:rPr>
          <w:w w:val="105"/>
          <w:sz w:val="18"/>
        </w:rPr>
        <w:t>e-Okul</w:t>
      </w:r>
      <w:r>
        <w:rPr>
          <w:spacing w:val="-5"/>
          <w:w w:val="105"/>
          <w:sz w:val="18"/>
        </w:rPr>
        <w:t> </w:t>
      </w:r>
      <w:r>
        <w:rPr>
          <w:w w:val="105"/>
          <w:sz w:val="18"/>
        </w:rPr>
        <w:t>sistemi</w:t>
      </w:r>
      <w:r>
        <w:rPr>
          <w:spacing w:val="-5"/>
          <w:w w:val="105"/>
          <w:sz w:val="18"/>
        </w:rPr>
        <w:t> </w:t>
      </w:r>
      <w:r>
        <w:rPr>
          <w:w w:val="105"/>
          <w:sz w:val="18"/>
        </w:rPr>
        <w:t>üzerinden</w:t>
      </w:r>
      <w:r>
        <w:rPr>
          <w:spacing w:val="-6"/>
          <w:w w:val="105"/>
          <w:sz w:val="18"/>
        </w:rPr>
        <w:t> </w:t>
      </w:r>
      <w:r>
        <w:rPr>
          <w:spacing w:val="-2"/>
          <w:w w:val="105"/>
          <w:sz w:val="18"/>
        </w:rPr>
        <w:t>alınır.</w:t>
      </w:r>
    </w:p>
    <w:p>
      <w:pPr>
        <w:pStyle w:val="BodyText"/>
        <w:spacing w:before="15"/>
      </w:pPr>
    </w:p>
    <w:p>
      <w:pPr>
        <w:pStyle w:val="BodyText"/>
        <w:ind w:left="996"/>
      </w:pPr>
      <w:r>
        <w:rPr>
          <w:spacing w:val="-4"/>
          <w:w w:val="110"/>
        </w:rPr>
        <w:t>Nakil</w:t>
      </w:r>
    </w:p>
    <w:p>
      <w:pPr>
        <w:pStyle w:val="BodyText"/>
        <w:spacing w:before="15"/>
      </w:pPr>
    </w:p>
    <w:p>
      <w:pPr>
        <w:pStyle w:val="BodyText"/>
        <w:spacing w:line="321" w:lineRule="auto"/>
        <w:ind w:left="996" w:right="1252"/>
      </w:pPr>
      <w:r>
        <w:rPr>
          <w:w w:val="105"/>
        </w:rPr>
        <w:t>MADDE</w:t>
      </w:r>
      <w:r>
        <w:rPr>
          <w:spacing w:val="-5"/>
          <w:w w:val="105"/>
        </w:rPr>
        <w:t> </w:t>
      </w:r>
      <w:r>
        <w:rPr>
          <w:w w:val="105"/>
        </w:rPr>
        <w:t>12 –</w:t>
      </w:r>
      <w:r>
        <w:rPr>
          <w:spacing w:val="-8"/>
          <w:w w:val="105"/>
        </w:rPr>
        <w:t> </w:t>
      </w:r>
      <w:r>
        <w:rPr>
          <w:w w:val="105"/>
        </w:rPr>
        <w:t>(1)</w:t>
      </w:r>
      <w:r>
        <w:rPr>
          <w:spacing w:val="-7"/>
          <w:w w:val="105"/>
        </w:rPr>
        <w:t> </w:t>
      </w:r>
      <w:r>
        <w:rPr>
          <w:w w:val="105"/>
        </w:rPr>
        <w:t>Okul</w:t>
      </w:r>
      <w:r>
        <w:rPr>
          <w:spacing w:val="-5"/>
          <w:w w:val="105"/>
        </w:rPr>
        <w:t> </w:t>
      </w:r>
      <w:r>
        <w:rPr>
          <w:w w:val="105"/>
        </w:rPr>
        <w:t>yönetimi,</w:t>
      </w:r>
      <w:r>
        <w:rPr>
          <w:spacing w:val="-3"/>
          <w:w w:val="105"/>
        </w:rPr>
        <w:t> </w:t>
      </w:r>
      <w:r>
        <w:rPr>
          <w:w w:val="105"/>
        </w:rPr>
        <w:t>bu</w:t>
      </w:r>
      <w:r>
        <w:rPr>
          <w:spacing w:val="-5"/>
          <w:w w:val="105"/>
        </w:rPr>
        <w:t> </w:t>
      </w:r>
      <w:r>
        <w:rPr>
          <w:w w:val="105"/>
        </w:rPr>
        <w:t>Yönetmeliğin</w:t>
      </w:r>
      <w:r>
        <w:rPr>
          <w:spacing w:val="-5"/>
          <w:w w:val="105"/>
        </w:rPr>
        <w:t> </w:t>
      </w:r>
      <w:r>
        <w:rPr>
          <w:w w:val="105"/>
        </w:rPr>
        <w:t>10</w:t>
      </w:r>
      <w:r>
        <w:rPr>
          <w:spacing w:val="-5"/>
          <w:w w:val="105"/>
        </w:rPr>
        <w:t> </w:t>
      </w:r>
      <w:r>
        <w:rPr>
          <w:w w:val="105"/>
        </w:rPr>
        <w:t>uncu</w:t>
      </w:r>
      <w:r>
        <w:rPr>
          <w:spacing w:val="-5"/>
          <w:w w:val="105"/>
        </w:rPr>
        <w:t> </w:t>
      </w:r>
      <w:r>
        <w:rPr>
          <w:w w:val="105"/>
        </w:rPr>
        <w:t>ve</w:t>
      </w:r>
      <w:r>
        <w:rPr>
          <w:spacing w:val="-5"/>
          <w:w w:val="105"/>
        </w:rPr>
        <w:t> </w:t>
      </w:r>
      <w:r>
        <w:rPr>
          <w:w w:val="105"/>
        </w:rPr>
        <w:t>11 inci</w:t>
      </w:r>
      <w:r>
        <w:rPr>
          <w:spacing w:val="-5"/>
          <w:w w:val="105"/>
        </w:rPr>
        <w:t> </w:t>
      </w:r>
      <w:r>
        <w:rPr>
          <w:w w:val="105"/>
        </w:rPr>
        <w:t>maddelerinin</w:t>
      </w:r>
      <w:r>
        <w:rPr>
          <w:spacing w:val="-1"/>
          <w:w w:val="105"/>
        </w:rPr>
        <w:t> </w:t>
      </w:r>
      <w:r>
        <w:rPr>
          <w:w w:val="105"/>
        </w:rPr>
        <w:t>ilgili</w:t>
      </w:r>
      <w:r>
        <w:rPr>
          <w:spacing w:val="-5"/>
          <w:w w:val="105"/>
        </w:rPr>
        <w:t> </w:t>
      </w:r>
      <w:r>
        <w:rPr>
          <w:w w:val="105"/>
        </w:rPr>
        <w:t>hükümlerindeki</w:t>
      </w:r>
      <w:r>
        <w:rPr>
          <w:spacing w:val="-1"/>
          <w:w w:val="105"/>
        </w:rPr>
        <w:t> </w:t>
      </w:r>
      <w:r>
        <w:rPr>
          <w:w w:val="105"/>
        </w:rPr>
        <w:t>şartları</w:t>
      </w:r>
      <w:r>
        <w:rPr>
          <w:spacing w:val="-5"/>
          <w:w w:val="105"/>
        </w:rPr>
        <w:t> </w:t>
      </w:r>
      <w:r>
        <w:rPr>
          <w:w w:val="105"/>
        </w:rPr>
        <w:t>taşıyan</w:t>
      </w:r>
      <w:r>
        <w:rPr>
          <w:spacing w:val="-5"/>
          <w:w w:val="105"/>
        </w:rPr>
        <w:t> </w:t>
      </w:r>
      <w:r>
        <w:rPr>
          <w:w w:val="105"/>
        </w:rPr>
        <w:t>öğrencinin</w:t>
      </w:r>
      <w:r>
        <w:rPr>
          <w:spacing w:val="-5"/>
          <w:w w:val="105"/>
        </w:rPr>
        <w:t> </w:t>
      </w:r>
      <w:r>
        <w:rPr>
          <w:w w:val="105"/>
        </w:rPr>
        <w:t>naklini, öğrenci</w:t>
      </w:r>
      <w:r>
        <w:rPr>
          <w:spacing w:val="-1"/>
          <w:w w:val="105"/>
        </w:rPr>
        <w:t> </w:t>
      </w:r>
      <w:r>
        <w:rPr>
          <w:w w:val="105"/>
        </w:rPr>
        <w:t>velisinin</w:t>
      </w:r>
      <w:r>
        <w:rPr>
          <w:spacing w:val="-5"/>
          <w:w w:val="105"/>
        </w:rPr>
        <w:t> </w:t>
      </w:r>
      <w:r>
        <w:rPr>
          <w:w w:val="105"/>
        </w:rPr>
        <w:t>başvurusu</w:t>
      </w:r>
      <w:r>
        <w:rPr>
          <w:spacing w:val="-5"/>
          <w:w w:val="105"/>
        </w:rPr>
        <w:t> </w:t>
      </w:r>
      <w:r>
        <w:rPr>
          <w:w w:val="105"/>
        </w:rPr>
        <w:t>üzerine e-Okul sisteminde gerçekleştirir.</w:t>
      </w:r>
    </w:p>
    <w:p>
      <w:pPr>
        <w:pStyle w:val="ListParagraph"/>
        <w:numPr>
          <w:ilvl w:val="0"/>
          <w:numId w:val="14"/>
        </w:numPr>
        <w:tabs>
          <w:tab w:pos="1254" w:val="left" w:leader="none"/>
        </w:tabs>
        <w:spacing w:line="321" w:lineRule="auto" w:before="155" w:after="0"/>
        <w:ind w:left="996" w:right="1372" w:firstLine="0"/>
        <w:jc w:val="left"/>
        <w:rPr>
          <w:sz w:val="18"/>
        </w:rPr>
      </w:pPr>
      <w:r>
        <w:rPr>
          <w:w w:val="105"/>
          <w:sz w:val="18"/>
        </w:rPr>
        <w:t>(Değişik:RG-16/6/2016-29744)</w:t>
      </w:r>
      <w:r>
        <w:rPr>
          <w:spacing w:val="-10"/>
          <w:w w:val="105"/>
          <w:sz w:val="18"/>
        </w:rPr>
        <w:t> </w:t>
      </w:r>
      <w:r>
        <w:rPr>
          <w:w w:val="105"/>
          <w:sz w:val="18"/>
        </w:rPr>
        <w:t>Nakiller</w:t>
      </w:r>
      <w:r>
        <w:rPr>
          <w:spacing w:val="-7"/>
          <w:w w:val="105"/>
          <w:sz w:val="18"/>
        </w:rPr>
        <w:t> </w:t>
      </w:r>
      <w:r>
        <w:rPr>
          <w:w w:val="105"/>
          <w:sz w:val="18"/>
        </w:rPr>
        <w:t>eylül</w:t>
      </w:r>
      <w:r>
        <w:rPr>
          <w:spacing w:val="-7"/>
          <w:w w:val="105"/>
          <w:sz w:val="18"/>
        </w:rPr>
        <w:t> </w:t>
      </w:r>
      <w:r>
        <w:rPr>
          <w:w w:val="105"/>
          <w:sz w:val="18"/>
        </w:rPr>
        <w:t>ayının</w:t>
      </w:r>
      <w:r>
        <w:rPr>
          <w:spacing w:val="-3"/>
          <w:w w:val="105"/>
          <w:sz w:val="18"/>
        </w:rPr>
        <w:t> </w:t>
      </w:r>
      <w:r>
        <w:rPr>
          <w:w w:val="105"/>
          <w:sz w:val="18"/>
        </w:rPr>
        <w:t>ilk</w:t>
      </w:r>
      <w:r>
        <w:rPr>
          <w:spacing w:val="-4"/>
          <w:w w:val="105"/>
          <w:sz w:val="18"/>
        </w:rPr>
        <w:t> </w:t>
      </w:r>
      <w:r>
        <w:rPr>
          <w:w w:val="105"/>
          <w:sz w:val="18"/>
        </w:rPr>
        <w:t>iş</w:t>
      </w:r>
      <w:r>
        <w:rPr>
          <w:spacing w:val="-7"/>
          <w:w w:val="105"/>
          <w:sz w:val="18"/>
        </w:rPr>
        <w:t> </w:t>
      </w:r>
      <w:r>
        <w:rPr>
          <w:w w:val="105"/>
          <w:sz w:val="18"/>
        </w:rPr>
        <w:t>günü</w:t>
      </w:r>
      <w:r>
        <w:rPr>
          <w:spacing w:val="-7"/>
          <w:w w:val="105"/>
          <w:sz w:val="18"/>
        </w:rPr>
        <w:t> </w:t>
      </w:r>
      <w:r>
        <w:rPr>
          <w:w w:val="105"/>
          <w:sz w:val="18"/>
        </w:rPr>
        <w:t>başlar</w:t>
      </w:r>
      <w:r>
        <w:rPr>
          <w:spacing w:val="-7"/>
          <w:w w:val="105"/>
          <w:sz w:val="18"/>
        </w:rPr>
        <w:t> </w:t>
      </w:r>
      <w:r>
        <w:rPr>
          <w:w w:val="105"/>
          <w:sz w:val="18"/>
        </w:rPr>
        <w:t>ve</w:t>
      </w:r>
      <w:r>
        <w:rPr>
          <w:spacing w:val="-4"/>
          <w:w w:val="105"/>
          <w:sz w:val="18"/>
        </w:rPr>
        <w:t> </w:t>
      </w:r>
      <w:r>
        <w:rPr>
          <w:w w:val="105"/>
          <w:sz w:val="18"/>
        </w:rPr>
        <w:t>ders</w:t>
      </w:r>
      <w:r>
        <w:rPr>
          <w:spacing w:val="-8"/>
          <w:w w:val="105"/>
          <w:sz w:val="18"/>
        </w:rPr>
        <w:t> </w:t>
      </w:r>
      <w:r>
        <w:rPr>
          <w:w w:val="105"/>
          <w:sz w:val="18"/>
        </w:rPr>
        <w:t>yılı</w:t>
      </w:r>
      <w:r>
        <w:rPr>
          <w:spacing w:val="-3"/>
          <w:w w:val="105"/>
          <w:sz w:val="18"/>
        </w:rPr>
        <w:t> </w:t>
      </w:r>
      <w:r>
        <w:rPr>
          <w:w w:val="105"/>
          <w:sz w:val="18"/>
        </w:rPr>
        <w:t>sonuna</w:t>
      </w:r>
      <w:r>
        <w:rPr>
          <w:spacing w:val="-7"/>
          <w:w w:val="105"/>
          <w:sz w:val="18"/>
        </w:rPr>
        <w:t> </w:t>
      </w:r>
      <w:r>
        <w:rPr>
          <w:w w:val="105"/>
          <w:sz w:val="18"/>
        </w:rPr>
        <w:t>15</w:t>
      </w:r>
      <w:r>
        <w:rPr>
          <w:spacing w:val="-7"/>
          <w:w w:val="105"/>
          <w:sz w:val="18"/>
        </w:rPr>
        <w:t> </w:t>
      </w:r>
      <w:r>
        <w:rPr>
          <w:w w:val="105"/>
          <w:sz w:val="18"/>
        </w:rPr>
        <w:t>iş</w:t>
      </w:r>
      <w:r>
        <w:rPr>
          <w:spacing w:val="-8"/>
          <w:w w:val="105"/>
          <w:sz w:val="18"/>
        </w:rPr>
        <w:t> </w:t>
      </w:r>
      <w:r>
        <w:rPr>
          <w:w w:val="105"/>
          <w:sz w:val="18"/>
        </w:rPr>
        <w:t>günü</w:t>
      </w:r>
      <w:r>
        <w:rPr>
          <w:spacing w:val="-3"/>
          <w:w w:val="105"/>
          <w:sz w:val="18"/>
        </w:rPr>
        <w:t> </w:t>
      </w:r>
      <w:r>
        <w:rPr>
          <w:w w:val="105"/>
          <w:sz w:val="18"/>
        </w:rPr>
        <w:t>kalıncaya</w:t>
      </w:r>
      <w:r>
        <w:rPr>
          <w:spacing w:val="-7"/>
          <w:w w:val="105"/>
          <w:sz w:val="18"/>
        </w:rPr>
        <w:t> </w:t>
      </w:r>
      <w:r>
        <w:rPr>
          <w:w w:val="105"/>
          <w:sz w:val="18"/>
        </w:rPr>
        <w:t>kadar</w:t>
      </w:r>
      <w:r>
        <w:rPr>
          <w:spacing w:val="-7"/>
          <w:w w:val="105"/>
          <w:sz w:val="18"/>
        </w:rPr>
        <w:t> </w:t>
      </w:r>
      <w:r>
        <w:rPr>
          <w:w w:val="105"/>
          <w:sz w:val="18"/>
        </w:rPr>
        <w:t>devam</w:t>
      </w:r>
      <w:r>
        <w:rPr>
          <w:spacing w:val="-5"/>
          <w:w w:val="105"/>
          <w:sz w:val="18"/>
        </w:rPr>
        <w:t> </w:t>
      </w:r>
      <w:r>
        <w:rPr>
          <w:w w:val="105"/>
          <w:sz w:val="18"/>
        </w:rPr>
        <w:t>eder.</w:t>
      </w:r>
      <w:r>
        <w:rPr>
          <w:spacing w:val="-5"/>
          <w:w w:val="105"/>
          <w:sz w:val="18"/>
        </w:rPr>
        <w:t> </w:t>
      </w:r>
      <w:r>
        <w:rPr>
          <w:w w:val="105"/>
          <w:sz w:val="18"/>
        </w:rPr>
        <w:t>Ancak</w:t>
      </w:r>
      <w:r>
        <w:rPr>
          <w:spacing w:val="-8"/>
          <w:w w:val="105"/>
          <w:sz w:val="18"/>
        </w:rPr>
        <w:t> </w:t>
      </w:r>
      <w:r>
        <w:rPr>
          <w:w w:val="105"/>
          <w:sz w:val="18"/>
        </w:rPr>
        <w:t>doğal</w:t>
      </w:r>
      <w:r>
        <w:rPr>
          <w:spacing w:val="-7"/>
          <w:w w:val="105"/>
          <w:sz w:val="18"/>
        </w:rPr>
        <w:t> </w:t>
      </w:r>
      <w:r>
        <w:rPr>
          <w:w w:val="105"/>
          <w:sz w:val="18"/>
        </w:rPr>
        <w:t>afet, sağlık</w:t>
      </w:r>
      <w:r>
        <w:rPr>
          <w:spacing w:val="-8"/>
          <w:w w:val="105"/>
          <w:sz w:val="18"/>
        </w:rPr>
        <w:t> </w:t>
      </w:r>
      <w:r>
        <w:rPr>
          <w:w w:val="105"/>
          <w:sz w:val="18"/>
        </w:rPr>
        <w:t>ve</w:t>
      </w:r>
      <w:r>
        <w:rPr>
          <w:spacing w:val="-8"/>
          <w:w w:val="105"/>
          <w:sz w:val="18"/>
        </w:rPr>
        <w:t> </w:t>
      </w:r>
      <w:r>
        <w:rPr>
          <w:w w:val="105"/>
          <w:sz w:val="18"/>
        </w:rPr>
        <w:t>ailenin</w:t>
      </w:r>
      <w:r>
        <w:rPr>
          <w:spacing w:val="-8"/>
          <w:w w:val="105"/>
          <w:sz w:val="18"/>
        </w:rPr>
        <w:t> </w:t>
      </w:r>
      <w:r>
        <w:rPr>
          <w:w w:val="105"/>
          <w:sz w:val="18"/>
        </w:rPr>
        <w:t>adres değişikliği gibi nedenlerde bu süre aranmaz.</w:t>
      </w:r>
    </w:p>
    <w:p>
      <w:pPr>
        <w:pStyle w:val="ListParagraph"/>
        <w:numPr>
          <w:ilvl w:val="0"/>
          <w:numId w:val="14"/>
        </w:numPr>
        <w:tabs>
          <w:tab w:pos="1254" w:val="left" w:leader="none"/>
        </w:tabs>
        <w:spacing w:line="240" w:lineRule="auto" w:before="159" w:after="0"/>
        <w:ind w:left="1254" w:right="0" w:hanging="258"/>
        <w:jc w:val="left"/>
        <w:rPr>
          <w:sz w:val="18"/>
        </w:rPr>
      </w:pPr>
      <w:r>
        <w:rPr>
          <w:w w:val="105"/>
          <w:sz w:val="18"/>
        </w:rPr>
        <w:t>İller</w:t>
      </w:r>
      <w:r>
        <w:rPr>
          <w:spacing w:val="-11"/>
          <w:w w:val="105"/>
          <w:sz w:val="18"/>
        </w:rPr>
        <w:t> </w:t>
      </w:r>
      <w:r>
        <w:rPr>
          <w:w w:val="105"/>
          <w:sz w:val="18"/>
        </w:rPr>
        <w:t>arası</w:t>
      </w:r>
      <w:r>
        <w:rPr>
          <w:spacing w:val="-10"/>
          <w:w w:val="105"/>
          <w:sz w:val="18"/>
        </w:rPr>
        <w:t> </w:t>
      </w:r>
      <w:r>
        <w:rPr>
          <w:w w:val="105"/>
          <w:sz w:val="18"/>
        </w:rPr>
        <w:t>nakillerde</w:t>
      </w:r>
      <w:r>
        <w:rPr>
          <w:spacing w:val="-11"/>
          <w:w w:val="105"/>
          <w:sz w:val="18"/>
        </w:rPr>
        <w:t> </w:t>
      </w:r>
      <w:r>
        <w:rPr>
          <w:w w:val="105"/>
          <w:sz w:val="18"/>
        </w:rPr>
        <w:t>en</w:t>
      </w:r>
      <w:r>
        <w:rPr>
          <w:spacing w:val="-10"/>
          <w:w w:val="105"/>
          <w:sz w:val="18"/>
        </w:rPr>
        <w:t> </w:t>
      </w:r>
      <w:r>
        <w:rPr>
          <w:w w:val="105"/>
          <w:sz w:val="18"/>
        </w:rPr>
        <w:t>çok</w:t>
      </w:r>
      <w:r>
        <w:rPr>
          <w:spacing w:val="-11"/>
          <w:w w:val="105"/>
          <w:sz w:val="18"/>
        </w:rPr>
        <w:t> </w:t>
      </w:r>
      <w:r>
        <w:rPr>
          <w:w w:val="105"/>
          <w:sz w:val="18"/>
        </w:rPr>
        <w:t>beş</w:t>
      </w:r>
      <w:r>
        <w:rPr>
          <w:spacing w:val="-6"/>
          <w:w w:val="105"/>
          <w:sz w:val="18"/>
        </w:rPr>
        <w:t> </w:t>
      </w:r>
      <w:r>
        <w:rPr>
          <w:w w:val="105"/>
          <w:sz w:val="18"/>
        </w:rPr>
        <w:t>günlük</w:t>
      </w:r>
      <w:r>
        <w:rPr>
          <w:spacing w:val="-7"/>
          <w:w w:val="105"/>
          <w:sz w:val="18"/>
        </w:rPr>
        <w:t> </w:t>
      </w:r>
      <w:r>
        <w:rPr>
          <w:w w:val="105"/>
          <w:sz w:val="18"/>
        </w:rPr>
        <w:t>süre</w:t>
      </w:r>
      <w:r>
        <w:rPr>
          <w:spacing w:val="-10"/>
          <w:w w:val="105"/>
          <w:sz w:val="18"/>
        </w:rPr>
        <w:t> </w:t>
      </w:r>
      <w:r>
        <w:rPr>
          <w:w w:val="105"/>
          <w:sz w:val="18"/>
        </w:rPr>
        <w:t>devamsızlıktan</w:t>
      </w:r>
      <w:r>
        <w:rPr>
          <w:spacing w:val="-7"/>
          <w:w w:val="105"/>
          <w:sz w:val="18"/>
        </w:rPr>
        <w:t> </w:t>
      </w:r>
      <w:r>
        <w:rPr>
          <w:spacing w:val="-2"/>
          <w:w w:val="105"/>
          <w:sz w:val="18"/>
        </w:rPr>
        <w:t>sayılmaz.</w:t>
      </w:r>
    </w:p>
    <w:p>
      <w:pPr>
        <w:spacing w:after="0" w:line="240" w:lineRule="auto"/>
        <w:jc w:val="left"/>
        <w:rPr>
          <w:sz w:val="18"/>
        </w:rPr>
        <w:sectPr>
          <w:pgSz w:w="16840" w:h="11910" w:orient="landscape"/>
          <w:pgMar w:header="0" w:footer="950" w:top="920" w:bottom="1140" w:left="420" w:right="220"/>
        </w:sectPr>
      </w:pPr>
    </w:p>
    <w:p>
      <w:pPr>
        <w:pStyle w:val="ListParagraph"/>
        <w:numPr>
          <w:ilvl w:val="0"/>
          <w:numId w:val="14"/>
        </w:numPr>
        <w:tabs>
          <w:tab w:pos="1254" w:val="left" w:leader="none"/>
        </w:tabs>
        <w:spacing w:line="240" w:lineRule="auto" w:before="71" w:after="0"/>
        <w:ind w:left="1254" w:right="0" w:hanging="258"/>
        <w:jc w:val="left"/>
        <w:rPr>
          <w:sz w:val="18"/>
        </w:rPr>
      </w:pPr>
      <w:r>
        <w:rPr>
          <w:sz w:val="18"/>
        </w:rPr>
        <w:t>(Mülga:RG-25/6/2015-</w:t>
      </w:r>
      <w:r>
        <w:rPr>
          <w:spacing w:val="-2"/>
          <w:sz w:val="18"/>
        </w:rPr>
        <w:t>29397)</w:t>
      </w:r>
    </w:p>
    <w:p>
      <w:pPr>
        <w:pStyle w:val="BodyText"/>
        <w:spacing w:before="9"/>
      </w:pPr>
    </w:p>
    <w:p>
      <w:pPr>
        <w:pStyle w:val="ListParagraph"/>
        <w:numPr>
          <w:ilvl w:val="0"/>
          <w:numId w:val="14"/>
        </w:numPr>
        <w:tabs>
          <w:tab w:pos="1254" w:val="left" w:leader="none"/>
        </w:tabs>
        <w:spacing w:line="321" w:lineRule="auto" w:before="1" w:after="0"/>
        <w:ind w:left="996" w:right="1205" w:firstLine="0"/>
        <w:jc w:val="left"/>
        <w:rPr>
          <w:sz w:val="18"/>
        </w:rPr>
      </w:pPr>
      <w:r>
        <w:rPr>
          <w:spacing w:val="-2"/>
          <w:w w:val="105"/>
          <w:sz w:val="18"/>
        </w:rPr>
        <w:t>(Değişik:RG-10/7/2019-30827) Şehit, harp</w:t>
      </w:r>
      <w:r>
        <w:rPr>
          <w:spacing w:val="-4"/>
          <w:w w:val="105"/>
          <w:sz w:val="18"/>
        </w:rPr>
        <w:t> </w:t>
      </w:r>
      <w:r>
        <w:rPr>
          <w:spacing w:val="-2"/>
          <w:w w:val="105"/>
          <w:sz w:val="18"/>
        </w:rPr>
        <w:t>malûlü ve muharip gazi çocukları, millî sporcu olan çocuklar, özel eğitime ihtiyacı olan çocuklar ile 8/3/2012 tarihli ve 6284 sayılı</w:t>
      </w:r>
      <w:r>
        <w:rPr>
          <w:w w:val="105"/>
          <w:sz w:val="18"/>
        </w:rPr>
        <w:t> Ailenin</w:t>
      </w:r>
      <w:r>
        <w:rPr>
          <w:spacing w:val="-7"/>
          <w:w w:val="105"/>
          <w:sz w:val="18"/>
        </w:rPr>
        <w:t> </w:t>
      </w:r>
      <w:r>
        <w:rPr>
          <w:w w:val="105"/>
          <w:sz w:val="18"/>
        </w:rPr>
        <w:t>Korunması ve</w:t>
      </w:r>
      <w:r>
        <w:rPr>
          <w:spacing w:val="-7"/>
          <w:w w:val="105"/>
          <w:sz w:val="18"/>
        </w:rPr>
        <w:t> </w:t>
      </w:r>
      <w:r>
        <w:rPr>
          <w:w w:val="105"/>
          <w:sz w:val="18"/>
        </w:rPr>
        <w:t>Kadına</w:t>
      </w:r>
      <w:r>
        <w:rPr>
          <w:spacing w:val="-1"/>
          <w:w w:val="105"/>
          <w:sz w:val="18"/>
        </w:rPr>
        <w:t> </w:t>
      </w:r>
      <w:r>
        <w:rPr>
          <w:w w:val="105"/>
          <w:sz w:val="18"/>
        </w:rPr>
        <w:t>Karşı</w:t>
      </w:r>
      <w:r>
        <w:rPr>
          <w:spacing w:val="-1"/>
          <w:w w:val="105"/>
          <w:sz w:val="18"/>
        </w:rPr>
        <w:t> </w:t>
      </w:r>
      <w:r>
        <w:rPr>
          <w:w w:val="105"/>
          <w:sz w:val="18"/>
        </w:rPr>
        <w:t>Şiddetin</w:t>
      </w:r>
      <w:r>
        <w:rPr>
          <w:spacing w:val="-2"/>
          <w:w w:val="105"/>
          <w:sz w:val="18"/>
        </w:rPr>
        <w:t> </w:t>
      </w:r>
      <w:r>
        <w:rPr>
          <w:w w:val="105"/>
          <w:sz w:val="18"/>
        </w:rPr>
        <w:t>Önlenmesine</w:t>
      </w:r>
      <w:r>
        <w:rPr>
          <w:spacing w:val="-2"/>
          <w:w w:val="105"/>
          <w:sz w:val="18"/>
        </w:rPr>
        <w:t> </w:t>
      </w:r>
      <w:r>
        <w:rPr>
          <w:w w:val="105"/>
          <w:sz w:val="18"/>
        </w:rPr>
        <w:t>Dair</w:t>
      </w:r>
      <w:r>
        <w:rPr>
          <w:spacing w:val="-1"/>
          <w:w w:val="105"/>
          <w:sz w:val="18"/>
        </w:rPr>
        <w:t> </w:t>
      </w:r>
      <w:r>
        <w:rPr>
          <w:w w:val="105"/>
          <w:sz w:val="18"/>
        </w:rPr>
        <w:t>Kanun, 24/5/1983 tarihli ve</w:t>
      </w:r>
      <w:r>
        <w:rPr>
          <w:spacing w:val="-2"/>
          <w:w w:val="105"/>
          <w:sz w:val="18"/>
        </w:rPr>
        <w:t> </w:t>
      </w:r>
      <w:r>
        <w:rPr>
          <w:w w:val="105"/>
          <w:sz w:val="18"/>
        </w:rPr>
        <w:t>2828</w:t>
      </w:r>
      <w:r>
        <w:rPr>
          <w:spacing w:val="-1"/>
          <w:w w:val="105"/>
          <w:sz w:val="18"/>
        </w:rPr>
        <w:t> </w:t>
      </w:r>
      <w:r>
        <w:rPr>
          <w:w w:val="105"/>
          <w:sz w:val="18"/>
        </w:rPr>
        <w:t>sayılı</w:t>
      </w:r>
      <w:r>
        <w:rPr>
          <w:spacing w:val="-1"/>
          <w:w w:val="105"/>
          <w:sz w:val="18"/>
        </w:rPr>
        <w:t> </w:t>
      </w:r>
      <w:r>
        <w:rPr>
          <w:w w:val="105"/>
          <w:sz w:val="18"/>
        </w:rPr>
        <w:t>Sosyal</w:t>
      </w:r>
      <w:r>
        <w:rPr>
          <w:spacing w:val="-1"/>
          <w:w w:val="105"/>
          <w:sz w:val="18"/>
        </w:rPr>
        <w:t> </w:t>
      </w:r>
      <w:r>
        <w:rPr>
          <w:w w:val="105"/>
          <w:sz w:val="18"/>
        </w:rPr>
        <w:t>Hizmetler</w:t>
      </w:r>
      <w:r>
        <w:rPr>
          <w:spacing w:val="-6"/>
          <w:w w:val="105"/>
          <w:sz w:val="18"/>
        </w:rPr>
        <w:t> </w:t>
      </w:r>
      <w:r>
        <w:rPr>
          <w:w w:val="105"/>
          <w:sz w:val="18"/>
        </w:rPr>
        <w:t>Kanunu, 3/7/2005</w:t>
      </w:r>
      <w:r>
        <w:rPr>
          <w:spacing w:val="-1"/>
          <w:w w:val="105"/>
          <w:sz w:val="18"/>
        </w:rPr>
        <w:t> </w:t>
      </w:r>
      <w:r>
        <w:rPr>
          <w:w w:val="105"/>
          <w:sz w:val="18"/>
        </w:rPr>
        <w:t>tarihli ve</w:t>
      </w:r>
      <w:r>
        <w:rPr>
          <w:spacing w:val="-2"/>
          <w:w w:val="105"/>
          <w:sz w:val="18"/>
        </w:rPr>
        <w:t> </w:t>
      </w:r>
      <w:r>
        <w:rPr>
          <w:w w:val="105"/>
          <w:sz w:val="18"/>
        </w:rPr>
        <w:t>5395</w:t>
      </w:r>
      <w:r>
        <w:rPr>
          <w:spacing w:val="-1"/>
          <w:w w:val="105"/>
          <w:sz w:val="18"/>
        </w:rPr>
        <w:t> </w:t>
      </w:r>
      <w:r>
        <w:rPr>
          <w:w w:val="105"/>
          <w:sz w:val="18"/>
        </w:rPr>
        <w:t>sayılı</w:t>
      </w:r>
      <w:r>
        <w:rPr>
          <w:spacing w:val="-1"/>
          <w:w w:val="105"/>
          <w:sz w:val="18"/>
        </w:rPr>
        <w:t> </w:t>
      </w:r>
      <w:r>
        <w:rPr>
          <w:w w:val="105"/>
          <w:sz w:val="18"/>
        </w:rPr>
        <w:t>Çocuk Koruma</w:t>
      </w:r>
      <w:r>
        <w:rPr>
          <w:spacing w:val="-1"/>
          <w:w w:val="105"/>
          <w:sz w:val="18"/>
        </w:rPr>
        <w:t> </w:t>
      </w:r>
      <w:r>
        <w:rPr>
          <w:w w:val="105"/>
          <w:sz w:val="18"/>
        </w:rPr>
        <w:t>Kanunu</w:t>
      </w:r>
      <w:r>
        <w:rPr>
          <w:spacing w:val="-1"/>
          <w:w w:val="105"/>
          <w:sz w:val="18"/>
        </w:rPr>
        <w:t> </w:t>
      </w:r>
      <w:r>
        <w:rPr>
          <w:w w:val="105"/>
          <w:sz w:val="18"/>
        </w:rPr>
        <w:t>kapsamındaki</w:t>
      </w:r>
      <w:r>
        <w:rPr>
          <w:spacing w:val="-1"/>
          <w:w w:val="105"/>
          <w:sz w:val="18"/>
        </w:rPr>
        <w:t> </w:t>
      </w:r>
      <w:r>
        <w:rPr>
          <w:w w:val="105"/>
          <w:sz w:val="18"/>
        </w:rPr>
        <w:t>çocukların</w:t>
      </w:r>
      <w:r>
        <w:rPr>
          <w:spacing w:val="-1"/>
          <w:w w:val="105"/>
          <w:sz w:val="18"/>
        </w:rPr>
        <w:t> </w:t>
      </w:r>
      <w:r>
        <w:rPr>
          <w:w w:val="105"/>
          <w:sz w:val="18"/>
        </w:rPr>
        <w:t>nakilleri, durumlarını</w:t>
      </w:r>
      <w:r>
        <w:rPr>
          <w:spacing w:val="-1"/>
          <w:w w:val="105"/>
          <w:sz w:val="18"/>
        </w:rPr>
        <w:t> </w:t>
      </w:r>
      <w:r>
        <w:rPr>
          <w:w w:val="105"/>
          <w:sz w:val="18"/>
        </w:rPr>
        <w:t>belgelendirmeleri</w:t>
      </w:r>
      <w:r>
        <w:rPr>
          <w:spacing w:val="-1"/>
          <w:w w:val="105"/>
          <w:sz w:val="18"/>
        </w:rPr>
        <w:t> </w:t>
      </w:r>
      <w:r>
        <w:rPr>
          <w:w w:val="105"/>
          <w:sz w:val="18"/>
        </w:rPr>
        <w:t>şartıyla</w:t>
      </w:r>
      <w:r>
        <w:rPr>
          <w:spacing w:val="-1"/>
          <w:w w:val="105"/>
          <w:sz w:val="18"/>
        </w:rPr>
        <w:t> </w:t>
      </w:r>
      <w:r>
        <w:rPr>
          <w:w w:val="105"/>
          <w:sz w:val="18"/>
        </w:rPr>
        <w:t>kontenjan şartı</w:t>
      </w:r>
      <w:r>
        <w:rPr>
          <w:spacing w:val="-1"/>
          <w:w w:val="105"/>
          <w:sz w:val="18"/>
        </w:rPr>
        <w:t> </w:t>
      </w:r>
      <w:r>
        <w:rPr>
          <w:w w:val="105"/>
          <w:sz w:val="18"/>
        </w:rPr>
        <w:t>aranmadan</w:t>
      </w:r>
      <w:r>
        <w:rPr>
          <w:spacing w:val="-2"/>
          <w:w w:val="105"/>
          <w:sz w:val="18"/>
        </w:rPr>
        <w:t> </w:t>
      </w:r>
      <w:r>
        <w:rPr>
          <w:w w:val="105"/>
          <w:sz w:val="18"/>
        </w:rPr>
        <w:t>ve</w:t>
      </w:r>
      <w:r>
        <w:rPr>
          <w:spacing w:val="-2"/>
          <w:w w:val="105"/>
          <w:sz w:val="18"/>
        </w:rPr>
        <w:t> </w:t>
      </w:r>
      <w:r>
        <w:rPr>
          <w:w w:val="105"/>
          <w:sz w:val="18"/>
        </w:rPr>
        <w:t>ulusal</w:t>
      </w:r>
      <w:r>
        <w:rPr>
          <w:spacing w:val="-2"/>
          <w:w w:val="105"/>
          <w:sz w:val="18"/>
        </w:rPr>
        <w:t> </w:t>
      </w:r>
      <w:r>
        <w:rPr>
          <w:w w:val="105"/>
          <w:sz w:val="18"/>
        </w:rPr>
        <w:t>adres veri</w:t>
      </w:r>
      <w:r>
        <w:rPr>
          <w:spacing w:val="-1"/>
          <w:w w:val="105"/>
          <w:sz w:val="18"/>
        </w:rPr>
        <w:t> </w:t>
      </w:r>
      <w:r>
        <w:rPr>
          <w:w w:val="105"/>
          <w:sz w:val="18"/>
        </w:rPr>
        <w:t>tabanındaki</w:t>
      </w:r>
      <w:r>
        <w:rPr>
          <w:spacing w:val="-1"/>
          <w:w w:val="105"/>
          <w:sz w:val="18"/>
        </w:rPr>
        <w:t> </w:t>
      </w:r>
      <w:r>
        <w:rPr>
          <w:w w:val="105"/>
          <w:sz w:val="18"/>
        </w:rPr>
        <w:t>adreslerine bakılmaksızın istedikleri okula yapılır.</w:t>
      </w:r>
    </w:p>
    <w:p>
      <w:pPr>
        <w:pStyle w:val="ListParagraph"/>
        <w:numPr>
          <w:ilvl w:val="0"/>
          <w:numId w:val="14"/>
        </w:numPr>
        <w:tabs>
          <w:tab w:pos="1254" w:val="left" w:leader="none"/>
        </w:tabs>
        <w:spacing w:line="319" w:lineRule="auto" w:before="151" w:after="0"/>
        <w:ind w:left="996" w:right="1440" w:firstLine="0"/>
        <w:jc w:val="left"/>
        <w:rPr>
          <w:sz w:val="18"/>
        </w:rPr>
      </w:pPr>
      <w:r>
        <w:rPr>
          <w:w w:val="105"/>
          <w:sz w:val="18"/>
        </w:rPr>
        <w:t>(Değişik:RG-25/6/2015-29397)</w:t>
      </w:r>
      <w:r>
        <w:rPr>
          <w:spacing w:val="30"/>
          <w:w w:val="105"/>
          <w:sz w:val="18"/>
        </w:rPr>
        <w:t> </w:t>
      </w:r>
      <w:r>
        <w:rPr>
          <w:w w:val="105"/>
          <w:sz w:val="18"/>
        </w:rPr>
        <w:t>Ortaokuldan</w:t>
      </w:r>
      <w:r>
        <w:rPr>
          <w:spacing w:val="-6"/>
          <w:w w:val="105"/>
          <w:sz w:val="18"/>
        </w:rPr>
        <w:t> </w:t>
      </w:r>
      <w:r>
        <w:rPr>
          <w:w w:val="105"/>
          <w:sz w:val="18"/>
        </w:rPr>
        <w:t>imam-hatip</w:t>
      </w:r>
      <w:r>
        <w:rPr>
          <w:spacing w:val="-6"/>
          <w:w w:val="105"/>
          <w:sz w:val="18"/>
        </w:rPr>
        <w:t> </w:t>
      </w:r>
      <w:r>
        <w:rPr>
          <w:w w:val="105"/>
          <w:sz w:val="18"/>
        </w:rPr>
        <w:t>ortaokuluna</w:t>
      </w:r>
      <w:r>
        <w:rPr>
          <w:spacing w:val="-2"/>
          <w:w w:val="105"/>
          <w:sz w:val="18"/>
        </w:rPr>
        <w:t> </w:t>
      </w:r>
      <w:r>
        <w:rPr>
          <w:w w:val="105"/>
          <w:sz w:val="18"/>
        </w:rPr>
        <w:t>geçmek</w:t>
      </w:r>
      <w:r>
        <w:rPr>
          <w:spacing w:val="-7"/>
          <w:w w:val="105"/>
          <w:sz w:val="18"/>
        </w:rPr>
        <w:t> </w:t>
      </w:r>
      <w:r>
        <w:rPr>
          <w:w w:val="105"/>
          <w:sz w:val="18"/>
        </w:rPr>
        <w:t>isteyen</w:t>
      </w:r>
      <w:r>
        <w:rPr>
          <w:spacing w:val="-7"/>
          <w:w w:val="105"/>
          <w:sz w:val="18"/>
        </w:rPr>
        <w:t> </w:t>
      </w:r>
      <w:r>
        <w:rPr>
          <w:w w:val="105"/>
          <w:sz w:val="18"/>
        </w:rPr>
        <w:t>öğrencilerin</w:t>
      </w:r>
      <w:r>
        <w:rPr>
          <w:spacing w:val="-7"/>
          <w:w w:val="105"/>
          <w:sz w:val="18"/>
        </w:rPr>
        <w:t> </w:t>
      </w:r>
      <w:r>
        <w:rPr>
          <w:w w:val="105"/>
          <w:sz w:val="18"/>
        </w:rPr>
        <w:t>nakli;</w:t>
      </w:r>
      <w:r>
        <w:rPr>
          <w:spacing w:val="-1"/>
          <w:w w:val="105"/>
          <w:sz w:val="18"/>
        </w:rPr>
        <w:t> </w:t>
      </w:r>
      <w:r>
        <w:rPr>
          <w:w w:val="105"/>
          <w:sz w:val="18"/>
        </w:rPr>
        <w:t>imam-hatip</w:t>
      </w:r>
      <w:r>
        <w:rPr>
          <w:spacing w:val="-6"/>
          <w:w w:val="105"/>
          <w:sz w:val="18"/>
        </w:rPr>
        <w:t> </w:t>
      </w:r>
      <w:r>
        <w:rPr>
          <w:w w:val="105"/>
          <w:sz w:val="18"/>
        </w:rPr>
        <w:t>ortaokulu</w:t>
      </w:r>
      <w:r>
        <w:rPr>
          <w:spacing w:val="-6"/>
          <w:w w:val="105"/>
          <w:sz w:val="18"/>
        </w:rPr>
        <w:t> </w:t>
      </w:r>
      <w:r>
        <w:rPr>
          <w:w w:val="105"/>
          <w:sz w:val="18"/>
        </w:rPr>
        <w:t>müdürlüğünce</w:t>
      </w:r>
      <w:r>
        <w:rPr>
          <w:spacing w:val="-7"/>
          <w:w w:val="105"/>
          <w:sz w:val="18"/>
        </w:rPr>
        <w:t> </w:t>
      </w:r>
      <w:r>
        <w:rPr>
          <w:w w:val="105"/>
          <w:sz w:val="18"/>
        </w:rPr>
        <w:t>oluşturulacak</w:t>
      </w:r>
      <w:r>
        <w:rPr>
          <w:spacing w:val="-3"/>
          <w:w w:val="105"/>
          <w:sz w:val="18"/>
        </w:rPr>
        <w:t> </w:t>
      </w:r>
      <w:r>
        <w:rPr>
          <w:w w:val="105"/>
          <w:sz w:val="18"/>
        </w:rPr>
        <w:t>komisyon tarafından,</w:t>
      </w:r>
      <w:r>
        <w:rPr>
          <w:spacing w:val="-4"/>
          <w:w w:val="105"/>
          <w:sz w:val="18"/>
        </w:rPr>
        <w:t> </w:t>
      </w:r>
      <w:r>
        <w:rPr>
          <w:w w:val="105"/>
          <w:sz w:val="18"/>
        </w:rPr>
        <w:t>ortaokulda</w:t>
      </w:r>
      <w:r>
        <w:rPr>
          <w:spacing w:val="-6"/>
          <w:w w:val="105"/>
          <w:sz w:val="18"/>
        </w:rPr>
        <w:t> </w:t>
      </w:r>
      <w:r>
        <w:rPr>
          <w:w w:val="105"/>
          <w:sz w:val="18"/>
        </w:rPr>
        <w:t>zorunlu</w:t>
      </w:r>
      <w:r>
        <w:rPr>
          <w:spacing w:val="-6"/>
          <w:w w:val="105"/>
          <w:sz w:val="18"/>
        </w:rPr>
        <w:t> </w:t>
      </w:r>
      <w:r>
        <w:rPr>
          <w:w w:val="105"/>
          <w:sz w:val="18"/>
        </w:rPr>
        <w:t>dersler</w:t>
      </w:r>
      <w:r>
        <w:rPr>
          <w:spacing w:val="-6"/>
          <w:w w:val="105"/>
          <w:sz w:val="18"/>
        </w:rPr>
        <w:t> </w:t>
      </w:r>
      <w:r>
        <w:rPr>
          <w:w w:val="105"/>
          <w:sz w:val="18"/>
        </w:rPr>
        <w:t>arasında</w:t>
      </w:r>
      <w:r>
        <w:rPr>
          <w:spacing w:val="-6"/>
          <w:w w:val="105"/>
          <w:sz w:val="18"/>
        </w:rPr>
        <w:t> </w:t>
      </w:r>
      <w:r>
        <w:rPr>
          <w:w w:val="105"/>
          <w:sz w:val="18"/>
        </w:rPr>
        <w:t>olmayıp</w:t>
      </w:r>
      <w:r>
        <w:rPr>
          <w:spacing w:val="-5"/>
          <w:w w:val="105"/>
          <w:sz w:val="18"/>
        </w:rPr>
        <w:t> </w:t>
      </w:r>
      <w:r>
        <w:rPr>
          <w:w w:val="105"/>
          <w:sz w:val="18"/>
        </w:rPr>
        <w:t>imam-hatip</w:t>
      </w:r>
      <w:r>
        <w:rPr>
          <w:spacing w:val="-6"/>
          <w:w w:val="105"/>
          <w:sz w:val="18"/>
        </w:rPr>
        <w:t> </w:t>
      </w:r>
      <w:r>
        <w:rPr>
          <w:w w:val="105"/>
          <w:sz w:val="18"/>
        </w:rPr>
        <w:t>ortaokulunda</w:t>
      </w:r>
      <w:r>
        <w:rPr>
          <w:spacing w:val="-6"/>
          <w:w w:val="105"/>
          <w:sz w:val="18"/>
        </w:rPr>
        <w:t> </w:t>
      </w:r>
      <w:r>
        <w:rPr>
          <w:w w:val="105"/>
          <w:sz w:val="18"/>
        </w:rPr>
        <w:t>okutulan</w:t>
      </w:r>
      <w:r>
        <w:rPr>
          <w:spacing w:val="-7"/>
          <w:w w:val="105"/>
          <w:sz w:val="18"/>
        </w:rPr>
        <w:t> </w:t>
      </w:r>
      <w:r>
        <w:rPr>
          <w:w w:val="105"/>
          <w:sz w:val="18"/>
        </w:rPr>
        <w:t>zorunlu</w:t>
      </w:r>
      <w:r>
        <w:rPr>
          <w:spacing w:val="-2"/>
          <w:w w:val="105"/>
          <w:sz w:val="18"/>
        </w:rPr>
        <w:t> </w:t>
      </w:r>
      <w:r>
        <w:rPr>
          <w:w w:val="105"/>
          <w:sz w:val="18"/>
        </w:rPr>
        <w:t>derslerden</w:t>
      </w:r>
      <w:r>
        <w:rPr>
          <w:spacing w:val="-7"/>
          <w:w w:val="105"/>
          <w:sz w:val="18"/>
        </w:rPr>
        <w:t> </w:t>
      </w:r>
      <w:r>
        <w:rPr>
          <w:w w:val="105"/>
          <w:sz w:val="18"/>
        </w:rPr>
        <w:t>5</w:t>
      </w:r>
      <w:r>
        <w:rPr>
          <w:spacing w:val="-6"/>
          <w:w w:val="105"/>
          <w:sz w:val="18"/>
        </w:rPr>
        <w:t> </w:t>
      </w:r>
      <w:r>
        <w:rPr>
          <w:w w:val="105"/>
          <w:sz w:val="18"/>
        </w:rPr>
        <w:t>inci,</w:t>
      </w:r>
      <w:r>
        <w:rPr>
          <w:spacing w:val="-4"/>
          <w:w w:val="105"/>
          <w:sz w:val="18"/>
        </w:rPr>
        <w:t> </w:t>
      </w:r>
      <w:r>
        <w:rPr>
          <w:w w:val="105"/>
          <w:sz w:val="18"/>
        </w:rPr>
        <w:t>6</w:t>
      </w:r>
      <w:r>
        <w:rPr>
          <w:spacing w:val="-6"/>
          <w:w w:val="105"/>
          <w:sz w:val="18"/>
        </w:rPr>
        <w:t> </w:t>
      </w:r>
      <w:r>
        <w:rPr>
          <w:w w:val="105"/>
          <w:sz w:val="18"/>
        </w:rPr>
        <w:t>ncı</w:t>
      </w:r>
      <w:r>
        <w:rPr>
          <w:spacing w:val="-2"/>
          <w:w w:val="105"/>
          <w:sz w:val="18"/>
        </w:rPr>
        <w:t> </w:t>
      </w:r>
      <w:r>
        <w:rPr>
          <w:w w:val="105"/>
          <w:sz w:val="18"/>
        </w:rPr>
        <w:t>ve</w:t>
      </w:r>
      <w:r>
        <w:rPr>
          <w:spacing w:val="-7"/>
          <w:w w:val="105"/>
          <w:sz w:val="18"/>
        </w:rPr>
        <w:t> </w:t>
      </w:r>
      <w:r>
        <w:rPr>
          <w:w w:val="105"/>
          <w:sz w:val="18"/>
        </w:rPr>
        <w:t>7</w:t>
      </w:r>
      <w:r>
        <w:rPr>
          <w:spacing w:val="-6"/>
          <w:w w:val="105"/>
          <w:sz w:val="18"/>
        </w:rPr>
        <w:t> </w:t>
      </w:r>
      <w:r>
        <w:rPr>
          <w:w w:val="105"/>
          <w:sz w:val="18"/>
        </w:rPr>
        <w:t>nci</w:t>
      </w:r>
      <w:r>
        <w:rPr>
          <w:spacing w:val="-6"/>
          <w:w w:val="105"/>
          <w:sz w:val="18"/>
        </w:rPr>
        <w:t> </w:t>
      </w:r>
      <w:r>
        <w:rPr>
          <w:w w:val="105"/>
          <w:sz w:val="18"/>
        </w:rPr>
        <w:t>sınıflarda</w:t>
      </w:r>
      <w:r>
        <w:rPr>
          <w:spacing w:val="-6"/>
          <w:w w:val="105"/>
          <w:sz w:val="18"/>
        </w:rPr>
        <w:t> </w:t>
      </w:r>
      <w:r>
        <w:rPr>
          <w:w w:val="105"/>
          <w:sz w:val="18"/>
        </w:rPr>
        <w:t>aynı</w:t>
      </w:r>
      <w:r>
        <w:rPr>
          <w:spacing w:val="-6"/>
          <w:w w:val="105"/>
          <w:sz w:val="18"/>
        </w:rPr>
        <w:t> </w:t>
      </w:r>
      <w:r>
        <w:rPr>
          <w:w w:val="105"/>
          <w:sz w:val="18"/>
        </w:rPr>
        <w:t>eğitim</w:t>
      </w:r>
      <w:r>
        <w:rPr>
          <w:spacing w:val="-4"/>
          <w:w w:val="105"/>
          <w:sz w:val="18"/>
        </w:rPr>
        <w:t> </w:t>
      </w:r>
      <w:r>
        <w:rPr>
          <w:w w:val="105"/>
          <w:sz w:val="18"/>
        </w:rPr>
        <w:t>ve</w:t>
      </w:r>
      <w:r>
        <w:rPr>
          <w:spacing w:val="-7"/>
          <w:w w:val="105"/>
          <w:sz w:val="18"/>
        </w:rPr>
        <w:t> </w:t>
      </w:r>
      <w:r>
        <w:rPr>
          <w:w w:val="105"/>
          <w:sz w:val="18"/>
        </w:rPr>
        <w:t>öğretim</w:t>
      </w:r>
      <w:r>
        <w:rPr>
          <w:spacing w:val="-4"/>
          <w:w w:val="105"/>
          <w:sz w:val="18"/>
        </w:rPr>
        <w:t> </w:t>
      </w:r>
      <w:r>
        <w:rPr>
          <w:w w:val="105"/>
          <w:sz w:val="18"/>
        </w:rPr>
        <w:t>yılının ikinci döneminin başına kadar, 8 inci sınıfta ise eylül ayı son iş gününe kadar yapılacak sınavda başarılı olmaları hâlinde yapılır.</w:t>
      </w:r>
    </w:p>
    <w:p>
      <w:pPr>
        <w:pStyle w:val="ListParagraph"/>
        <w:numPr>
          <w:ilvl w:val="0"/>
          <w:numId w:val="14"/>
        </w:numPr>
        <w:tabs>
          <w:tab w:pos="1254" w:val="left" w:leader="none"/>
        </w:tabs>
        <w:spacing w:line="240" w:lineRule="auto" w:before="161" w:after="0"/>
        <w:ind w:left="1254" w:right="0" w:hanging="258"/>
        <w:jc w:val="left"/>
        <w:rPr>
          <w:sz w:val="18"/>
        </w:rPr>
      </w:pPr>
      <w:r>
        <w:rPr>
          <w:spacing w:val="-2"/>
          <w:w w:val="105"/>
          <w:sz w:val="18"/>
        </w:rPr>
        <w:t>Okul</w:t>
      </w:r>
      <w:r>
        <w:rPr>
          <w:spacing w:val="3"/>
          <w:w w:val="105"/>
          <w:sz w:val="18"/>
        </w:rPr>
        <w:t> </w:t>
      </w:r>
      <w:r>
        <w:rPr>
          <w:spacing w:val="-2"/>
          <w:w w:val="105"/>
          <w:sz w:val="18"/>
        </w:rPr>
        <w:t>çalışanlarının</w:t>
      </w:r>
      <w:r>
        <w:rPr>
          <w:spacing w:val="8"/>
          <w:w w:val="105"/>
          <w:sz w:val="18"/>
        </w:rPr>
        <w:t> </w:t>
      </w:r>
      <w:r>
        <w:rPr>
          <w:spacing w:val="-2"/>
          <w:w w:val="105"/>
          <w:sz w:val="18"/>
        </w:rPr>
        <w:t>istemeleri</w:t>
      </w:r>
      <w:r>
        <w:rPr>
          <w:spacing w:val="3"/>
          <w:w w:val="105"/>
          <w:sz w:val="18"/>
        </w:rPr>
        <w:t> </w:t>
      </w:r>
      <w:r>
        <w:rPr>
          <w:spacing w:val="-2"/>
          <w:w w:val="105"/>
          <w:sz w:val="18"/>
        </w:rPr>
        <w:t>hâlinde,</w:t>
      </w:r>
      <w:r>
        <w:rPr>
          <w:spacing w:val="6"/>
          <w:w w:val="105"/>
          <w:sz w:val="18"/>
        </w:rPr>
        <w:t> </w:t>
      </w:r>
      <w:r>
        <w:rPr>
          <w:spacing w:val="-2"/>
          <w:w w:val="105"/>
          <w:sz w:val="18"/>
        </w:rPr>
        <w:t>çocuklarının</w:t>
      </w:r>
      <w:r>
        <w:rPr>
          <w:spacing w:val="3"/>
          <w:w w:val="105"/>
          <w:sz w:val="18"/>
        </w:rPr>
        <w:t> </w:t>
      </w:r>
      <w:r>
        <w:rPr>
          <w:spacing w:val="-2"/>
          <w:w w:val="105"/>
          <w:sz w:val="18"/>
        </w:rPr>
        <w:t>nakli</w:t>
      </w:r>
      <w:r>
        <w:rPr>
          <w:spacing w:val="4"/>
          <w:w w:val="105"/>
          <w:sz w:val="18"/>
        </w:rPr>
        <w:t> </w:t>
      </w:r>
      <w:r>
        <w:rPr>
          <w:spacing w:val="-2"/>
          <w:w w:val="105"/>
          <w:sz w:val="18"/>
        </w:rPr>
        <w:t>ulusal</w:t>
      </w:r>
      <w:r>
        <w:rPr>
          <w:spacing w:val="2"/>
          <w:w w:val="105"/>
          <w:sz w:val="18"/>
        </w:rPr>
        <w:t> </w:t>
      </w:r>
      <w:r>
        <w:rPr>
          <w:spacing w:val="-2"/>
          <w:w w:val="105"/>
          <w:sz w:val="18"/>
        </w:rPr>
        <w:t>adres</w:t>
      </w:r>
      <w:r>
        <w:rPr>
          <w:spacing w:val="8"/>
          <w:w w:val="105"/>
          <w:sz w:val="18"/>
        </w:rPr>
        <w:t> </w:t>
      </w:r>
      <w:r>
        <w:rPr>
          <w:spacing w:val="-2"/>
          <w:w w:val="105"/>
          <w:sz w:val="18"/>
        </w:rPr>
        <w:t>veri</w:t>
      </w:r>
      <w:r>
        <w:rPr>
          <w:spacing w:val="4"/>
          <w:w w:val="105"/>
          <w:sz w:val="18"/>
        </w:rPr>
        <w:t> </w:t>
      </w:r>
      <w:r>
        <w:rPr>
          <w:spacing w:val="-2"/>
          <w:w w:val="105"/>
          <w:sz w:val="18"/>
        </w:rPr>
        <w:t>tabanındaki</w:t>
      </w:r>
      <w:r>
        <w:rPr>
          <w:spacing w:val="3"/>
          <w:w w:val="105"/>
          <w:sz w:val="18"/>
        </w:rPr>
        <w:t> </w:t>
      </w:r>
      <w:r>
        <w:rPr>
          <w:spacing w:val="-2"/>
          <w:w w:val="105"/>
          <w:sz w:val="18"/>
        </w:rPr>
        <w:t>adreslerine</w:t>
      </w:r>
      <w:r>
        <w:rPr>
          <w:spacing w:val="3"/>
          <w:w w:val="105"/>
          <w:sz w:val="18"/>
        </w:rPr>
        <w:t> </w:t>
      </w:r>
      <w:r>
        <w:rPr>
          <w:spacing w:val="-2"/>
          <w:w w:val="105"/>
          <w:sz w:val="18"/>
        </w:rPr>
        <w:t>bakılmaksızın</w:t>
      </w:r>
      <w:r>
        <w:rPr>
          <w:spacing w:val="7"/>
          <w:w w:val="105"/>
          <w:sz w:val="18"/>
        </w:rPr>
        <w:t> </w:t>
      </w:r>
      <w:r>
        <w:rPr>
          <w:spacing w:val="-2"/>
          <w:w w:val="105"/>
          <w:sz w:val="18"/>
        </w:rPr>
        <w:t>görev</w:t>
      </w:r>
      <w:r>
        <w:rPr>
          <w:spacing w:val="13"/>
          <w:w w:val="105"/>
          <w:sz w:val="18"/>
        </w:rPr>
        <w:t> </w:t>
      </w:r>
      <w:r>
        <w:rPr>
          <w:spacing w:val="-2"/>
          <w:w w:val="105"/>
          <w:sz w:val="18"/>
        </w:rPr>
        <w:t>yaptıkları</w:t>
      </w:r>
      <w:r>
        <w:rPr>
          <w:spacing w:val="4"/>
          <w:w w:val="105"/>
          <w:sz w:val="18"/>
        </w:rPr>
        <w:t> </w:t>
      </w:r>
      <w:r>
        <w:rPr>
          <w:spacing w:val="-2"/>
          <w:w w:val="105"/>
          <w:sz w:val="18"/>
        </w:rPr>
        <w:t>okula</w:t>
      </w:r>
      <w:r>
        <w:rPr>
          <w:spacing w:val="3"/>
          <w:w w:val="105"/>
          <w:sz w:val="18"/>
        </w:rPr>
        <w:t> </w:t>
      </w:r>
      <w:r>
        <w:rPr>
          <w:spacing w:val="-2"/>
          <w:w w:val="105"/>
          <w:sz w:val="18"/>
        </w:rPr>
        <w:t>yapılır.</w:t>
      </w:r>
    </w:p>
    <w:p>
      <w:pPr>
        <w:pStyle w:val="BodyText"/>
        <w:spacing w:before="10"/>
      </w:pPr>
    </w:p>
    <w:p>
      <w:pPr>
        <w:pStyle w:val="ListParagraph"/>
        <w:numPr>
          <w:ilvl w:val="0"/>
          <w:numId w:val="14"/>
        </w:numPr>
        <w:tabs>
          <w:tab w:pos="1254" w:val="left" w:leader="none"/>
        </w:tabs>
        <w:spacing w:line="321" w:lineRule="auto" w:before="0" w:after="0"/>
        <w:ind w:left="996" w:right="1390" w:firstLine="0"/>
        <w:jc w:val="left"/>
        <w:rPr>
          <w:sz w:val="18"/>
        </w:rPr>
      </w:pPr>
      <w:r>
        <w:rPr>
          <w:w w:val="105"/>
          <w:sz w:val="18"/>
        </w:rPr>
        <w:t>Yeni</w:t>
      </w:r>
      <w:r>
        <w:rPr>
          <w:spacing w:val="-7"/>
          <w:w w:val="105"/>
          <w:sz w:val="18"/>
        </w:rPr>
        <w:t> </w:t>
      </w:r>
      <w:r>
        <w:rPr>
          <w:w w:val="105"/>
          <w:sz w:val="18"/>
        </w:rPr>
        <w:t>okul</w:t>
      </w:r>
      <w:r>
        <w:rPr>
          <w:spacing w:val="-7"/>
          <w:w w:val="105"/>
          <w:sz w:val="18"/>
        </w:rPr>
        <w:t> </w:t>
      </w:r>
      <w:r>
        <w:rPr>
          <w:w w:val="105"/>
          <w:sz w:val="18"/>
        </w:rPr>
        <w:t>açılması</w:t>
      </w:r>
      <w:r>
        <w:rPr>
          <w:spacing w:val="-7"/>
          <w:w w:val="105"/>
          <w:sz w:val="18"/>
        </w:rPr>
        <w:t> </w:t>
      </w:r>
      <w:r>
        <w:rPr>
          <w:w w:val="105"/>
          <w:sz w:val="18"/>
        </w:rPr>
        <w:t>veya</w:t>
      </w:r>
      <w:r>
        <w:rPr>
          <w:spacing w:val="-7"/>
          <w:w w:val="105"/>
          <w:sz w:val="18"/>
        </w:rPr>
        <w:t> </w:t>
      </w:r>
      <w:r>
        <w:rPr>
          <w:w w:val="105"/>
          <w:sz w:val="18"/>
        </w:rPr>
        <w:t>kayıt</w:t>
      </w:r>
      <w:r>
        <w:rPr>
          <w:spacing w:val="-8"/>
          <w:w w:val="105"/>
          <w:sz w:val="18"/>
        </w:rPr>
        <w:t> </w:t>
      </w:r>
      <w:r>
        <w:rPr>
          <w:w w:val="105"/>
          <w:sz w:val="18"/>
        </w:rPr>
        <w:t>alanının</w:t>
      </w:r>
      <w:r>
        <w:rPr>
          <w:spacing w:val="-7"/>
          <w:w w:val="105"/>
          <w:sz w:val="18"/>
        </w:rPr>
        <w:t> </w:t>
      </w:r>
      <w:r>
        <w:rPr>
          <w:w w:val="105"/>
          <w:sz w:val="18"/>
        </w:rPr>
        <w:t>değiştirilmesi</w:t>
      </w:r>
      <w:r>
        <w:rPr>
          <w:spacing w:val="-7"/>
          <w:w w:val="105"/>
          <w:sz w:val="18"/>
        </w:rPr>
        <w:t> </w:t>
      </w:r>
      <w:r>
        <w:rPr>
          <w:w w:val="105"/>
          <w:sz w:val="18"/>
        </w:rPr>
        <w:t>sebebiyle</w:t>
      </w:r>
      <w:r>
        <w:rPr>
          <w:spacing w:val="-7"/>
          <w:w w:val="105"/>
          <w:sz w:val="18"/>
        </w:rPr>
        <w:t> </w:t>
      </w:r>
      <w:r>
        <w:rPr>
          <w:w w:val="105"/>
          <w:sz w:val="18"/>
        </w:rPr>
        <w:t>farklı</w:t>
      </w:r>
      <w:r>
        <w:rPr>
          <w:spacing w:val="-10"/>
          <w:w w:val="105"/>
          <w:sz w:val="18"/>
        </w:rPr>
        <w:t> </w:t>
      </w:r>
      <w:r>
        <w:rPr>
          <w:w w:val="105"/>
          <w:sz w:val="18"/>
        </w:rPr>
        <w:t>okullara</w:t>
      </w:r>
      <w:r>
        <w:rPr>
          <w:spacing w:val="-7"/>
          <w:w w:val="105"/>
          <w:sz w:val="18"/>
        </w:rPr>
        <w:t> </w:t>
      </w:r>
      <w:r>
        <w:rPr>
          <w:w w:val="105"/>
          <w:sz w:val="18"/>
        </w:rPr>
        <w:t>devam</w:t>
      </w:r>
      <w:r>
        <w:rPr>
          <w:spacing w:val="-1"/>
          <w:w w:val="105"/>
          <w:sz w:val="18"/>
        </w:rPr>
        <w:t> </w:t>
      </w:r>
      <w:r>
        <w:rPr>
          <w:w w:val="105"/>
          <w:sz w:val="18"/>
        </w:rPr>
        <w:t>etmek</w:t>
      </w:r>
      <w:r>
        <w:rPr>
          <w:spacing w:val="-7"/>
          <w:w w:val="105"/>
          <w:sz w:val="18"/>
        </w:rPr>
        <w:t> </w:t>
      </w:r>
      <w:r>
        <w:rPr>
          <w:w w:val="105"/>
          <w:sz w:val="18"/>
        </w:rPr>
        <w:t>zorunda</w:t>
      </w:r>
      <w:r>
        <w:rPr>
          <w:spacing w:val="-7"/>
          <w:w w:val="105"/>
          <w:sz w:val="18"/>
        </w:rPr>
        <w:t> </w:t>
      </w:r>
      <w:r>
        <w:rPr>
          <w:w w:val="105"/>
          <w:sz w:val="18"/>
        </w:rPr>
        <w:t>kalan</w:t>
      </w:r>
      <w:r>
        <w:rPr>
          <w:spacing w:val="-7"/>
          <w:w w:val="105"/>
          <w:sz w:val="18"/>
        </w:rPr>
        <w:t> </w:t>
      </w:r>
      <w:r>
        <w:rPr>
          <w:w w:val="105"/>
          <w:sz w:val="18"/>
        </w:rPr>
        <w:t>kardeşlerin</w:t>
      </w:r>
      <w:r>
        <w:rPr>
          <w:spacing w:val="-7"/>
          <w:w w:val="105"/>
          <w:sz w:val="18"/>
        </w:rPr>
        <w:t> </w:t>
      </w:r>
      <w:r>
        <w:rPr>
          <w:w w:val="105"/>
          <w:sz w:val="18"/>
        </w:rPr>
        <w:t>nakilleri,</w:t>
      </w:r>
      <w:r>
        <w:rPr>
          <w:spacing w:val="-1"/>
          <w:w w:val="105"/>
          <w:sz w:val="18"/>
        </w:rPr>
        <w:t> </w:t>
      </w:r>
      <w:r>
        <w:rPr>
          <w:w w:val="105"/>
          <w:sz w:val="18"/>
        </w:rPr>
        <w:t>velinin</w:t>
      </w:r>
      <w:r>
        <w:rPr>
          <w:spacing w:val="-3"/>
          <w:w w:val="105"/>
          <w:sz w:val="18"/>
        </w:rPr>
        <w:t> </w:t>
      </w:r>
      <w:r>
        <w:rPr>
          <w:w w:val="105"/>
          <w:sz w:val="18"/>
        </w:rPr>
        <w:t>isteği</w:t>
      </w:r>
      <w:r>
        <w:rPr>
          <w:spacing w:val="-3"/>
          <w:w w:val="105"/>
          <w:sz w:val="18"/>
        </w:rPr>
        <w:t> </w:t>
      </w:r>
      <w:r>
        <w:rPr>
          <w:w w:val="105"/>
          <w:sz w:val="18"/>
        </w:rPr>
        <w:t>doğrultusunda</w:t>
      </w:r>
      <w:r>
        <w:rPr>
          <w:spacing w:val="-7"/>
          <w:w w:val="105"/>
          <w:sz w:val="18"/>
        </w:rPr>
        <w:t> </w:t>
      </w:r>
      <w:r>
        <w:rPr>
          <w:w w:val="105"/>
          <w:sz w:val="18"/>
        </w:rPr>
        <w:t>kardeşlerden birinin okuluna yapılır.</w:t>
      </w:r>
    </w:p>
    <w:p>
      <w:pPr>
        <w:pStyle w:val="ListParagraph"/>
        <w:numPr>
          <w:ilvl w:val="0"/>
          <w:numId w:val="14"/>
        </w:numPr>
        <w:tabs>
          <w:tab w:pos="1249" w:val="left" w:leader="none"/>
        </w:tabs>
        <w:spacing w:line="240" w:lineRule="auto" w:before="160" w:after="0"/>
        <w:ind w:left="1249" w:right="0" w:hanging="253"/>
        <w:jc w:val="left"/>
        <w:rPr>
          <w:sz w:val="18"/>
        </w:rPr>
      </w:pPr>
      <w:r>
        <w:rPr>
          <w:w w:val="105"/>
          <w:sz w:val="18"/>
        </w:rPr>
        <w:t>Anne</w:t>
      </w:r>
      <w:r>
        <w:rPr>
          <w:spacing w:val="-11"/>
          <w:w w:val="105"/>
          <w:sz w:val="18"/>
        </w:rPr>
        <w:t> </w:t>
      </w:r>
      <w:r>
        <w:rPr>
          <w:w w:val="105"/>
          <w:sz w:val="18"/>
        </w:rPr>
        <w:t>ve</w:t>
      </w:r>
      <w:r>
        <w:rPr>
          <w:spacing w:val="-10"/>
          <w:w w:val="105"/>
          <w:sz w:val="18"/>
        </w:rPr>
        <w:t> </w:t>
      </w:r>
      <w:r>
        <w:rPr>
          <w:w w:val="105"/>
          <w:sz w:val="18"/>
        </w:rPr>
        <w:t>babanın</w:t>
      </w:r>
      <w:r>
        <w:rPr>
          <w:spacing w:val="-11"/>
          <w:w w:val="105"/>
          <w:sz w:val="18"/>
        </w:rPr>
        <w:t> </w:t>
      </w:r>
      <w:r>
        <w:rPr>
          <w:w w:val="105"/>
          <w:sz w:val="18"/>
        </w:rPr>
        <w:t>ikisinin</w:t>
      </w:r>
      <w:r>
        <w:rPr>
          <w:spacing w:val="-10"/>
          <w:w w:val="105"/>
          <w:sz w:val="18"/>
        </w:rPr>
        <w:t> </w:t>
      </w:r>
      <w:r>
        <w:rPr>
          <w:w w:val="105"/>
          <w:sz w:val="18"/>
        </w:rPr>
        <w:t>de</w:t>
      </w:r>
      <w:r>
        <w:rPr>
          <w:spacing w:val="-11"/>
          <w:w w:val="105"/>
          <w:sz w:val="18"/>
        </w:rPr>
        <w:t> </w:t>
      </w:r>
      <w:r>
        <w:rPr>
          <w:w w:val="105"/>
          <w:sz w:val="18"/>
        </w:rPr>
        <w:t>çalışması</w:t>
      </w:r>
      <w:r>
        <w:rPr>
          <w:spacing w:val="-10"/>
          <w:w w:val="105"/>
          <w:sz w:val="18"/>
        </w:rPr>
        <w:t> </w:t>
      </w:r>
      <w:r>
        <w:rPr>
          <w:w w:val="105"/>
          <w:sz w:val="18"/>
        </w:rPr>
        <w:t>ve</w:t>
      </w:r>
      <w:r>
        <w:rPr>
          <w:spacing w:val="-10"/>
          <w:w w:val="105"/>
          <w:sz w:val="18"/>
        </w:rPr>
        <w:t> </w:t>
      </w:r>
      <w:r>
        <w:rPr>
          <w:w w:val="105"/>
          <w:sz w:val="18"/>
        </w:rPr>
        <w:t>istemeleri</w:t>
      </w:r>
      <w:r>
        <w:rPr>
          <w:spacing w:val="-11"/>
          <w:w w:val="105"/>
          <w:sz w:val="18"/>
        </w:rPr>
        <w:t> </w:t>
      </w:r>
      <w:r>
        <w:rPr>
          <w:w w:val="105"/>
          <w:sz w:val="18"/>
        </w:rPr>
        <w:t>hâlinde</w:t>
      </w:r>
      <w:r>
        <w:rPr>
          <w:spacing w:val="-10"/>
          <w:w w:val="105"/>
          <w:sz w:val="18"/>
        </w:rPr>
        <w:t> </w:t>
      </w:r>
      <w:r>
        <w:rPr>
          <w:w w:val="105"/>
          <w:sz w:val="18"/>
        </w:rPr>
        <w:t>öğrencinin</w:t>
      </w:r>
      <w:r>
        <w:rPr>
          <w:spacing w:val="-9"/>
          <w:w w:val="105"/>
          <w:sz w:val="18"/>
        </w:rPr>
        <w:t> </w:t>
      </w:r>
      <w:r>
        <w:rPr>
          <w:w w:val="105"/>
          <w:sz w:val="18"/>
        </w:rPr>
        <w:t>nakli</w:t>
      </w:r>
      <w:r>
        <w:rPr>
          <w:spacing w:val="-10"/>
          <w:w w:val="105"/>
          <w:sz w:val="18"/>
        </w:rPr>
        <w:t> </w:t>
      </w:r>
      <w:r>
        <w:rPr>
          <w:w w:val="105"/>
          <w:sz w:val="18"/>
        </w:rPr>
        <w:t>belgelendirilmesi</w:t>
      </w:r>
      <w:r>
        <w:rPr>
          <w:spacing w:val="-11"/>
          <w:w w:val="105"/>
          <w:sz w:val="18"/>
        </w:rPr>
        <w:t> </w:t>
      </w:r>
      <w:r>
        <w:rPr>
          <w:w w:val="105"/>
          <w:sz w:val="18"/>
        </w:rPr>
        <w:t>şartı</w:t>
      </w:r>
      <w:r>
        <w:rPr>
          <w:spacing w:val="-6"/>
          <w:w w:val="105"/>
          <w:sz w:val="18"/>
        </w:rPr>
        <w:t> </w:t>
      </w:r>
      <w:r>
        <w:rPr>
          <w:w w:val="105"/>
          <w:sz w:val="18"/>
        </w:rPr>
        <w:t>ile</w:t>
      </w:r>
      <w:r>
        <w:rPr>
          <w:spacing w:val="-11"/>
          <w:w w:val="105"/>
          <w:sz w:val="18"/>
        </w:rPr>
        <w:t> </w:t>
      </w:r>
      <w:r>
        <w:rPr>
          <w:w w:val="105"/>
          <w:sz w:val="18"/>
        </w:rPr>
        <w:t>anne</w:t>
      </w:r>
      <w:r>
        <w:rPr>
          <w:spacing w:val="-7"/>
          <w:w w:val="105"/>
          <w:sz w:val="18"/>
        </w:rPr>
        <w:t> </w:t>
      </w:r>
      <w:r>
        <w:rPr>
          <w:w w:val="105"/>
          <w:sz w:val="18"/>
        </w:rPr>
        <w:t>veya</w:t>
      </w:r>
      <w:r>
        <w:rPr>
          <w:spacing w:val="-10"/>
          <w:w w:val="105"/>
          <w:sz w:val="18"/>
        </w:rPr>
        <w:t> </w:t>
      </w:r>
      <w:r>
        <w:rPr>
          <w:w w:val="105"/>
          <w:sz w:val="18"/>
        </w:rPr>
        <w:t>babasının</w:t>
      </w:r>
      <w:r>
        <w:rPr>
          <w:spacing w:val="-11"/>
          <w:w w:val="105"/>
          <w:sz w:val="18"/>
        </w:rPr>
        <w:t> </w:t>
      </w:r>
      <w:r>
        <w:rPr>
          <w:w w:val="105"/>
          <w:sz w:val="18"/>
        </w:rPr>
        <w:t>çalıştığı</w:t>
      </w:r>
      <w:r>
        <w:rPr>
          <w:spacing w:val="-10"/>
          <w:w w:val="105"/>
          <w:sz w:val="18"/>
        </w:rPr>
        <w:t> </w:t>
      </w:r>
      <w:r>
        <w:rPr>
          <w:w w:val="105"/>
          <w:sz w:val="18"/>
        </w:rPr>
        <w:t>adresin</w:t>
      </w:r>
      <w:r>
        <w:rPr>
          <w:spacing w:val="-10"/>
          <w:w w:val="105"/>
          <w:sz w:val="18"/>
        </w:rPr>
        <w:t> </w:t>
      </w:r>
      <w:r>
        <w:rPr>
          <w:w w:val="105"/>
          <w:sz w:val="18"/>
        </w:rPr>
        <w:t>kayıt</w:t>
      </w:r>
      <w:r>
        <w:rPr>
          <w:spacing w:val="-8"/>
          <w:w w:val="105"/>
          <w:sz w:val="18"/>
        </w:rPr>
        <w:t> </w:t>
      </w:r>
      <w:r>
        <w:rPr>
          <w:w w:val="105"/>
          <w:sz w:val="18"/>
        </w:rPr>
        <w:t>alanındaki</w:t>
      </w:r>
      <w:r>
        <w:rPr>
          <w:spacing w:val="-11"/>
          <w:w w:val="105"/>
          <w:sz w:val="18"/>
        </w:rPr>
        <w:t> </w:t>
      </w:r>
      <w:r>
        <w:rPr>
          <w:w w:val="105"/>
          <w:sz w:val="18"/>
        </w:rPr>
        <w:t>okula</w:t>
      </w:r>
      <w:r>
        <w:rPr>
          <w:spacing w:val="-10"/>
          <w:w w:val="105"/>
          <w:sz w:val="18"/>
        </w:rPr>
        <w:t> </w:t>
      </w:r>
      <w:r>
        <w:rPr>
          <w:spacing w:val="-2"/>
          <w:w w:val="105"/>
          <w:sz w:val="18"/>
        </w:rPr>
        <w:t>yapılır.</w:t>
      </w:r>
    </w:p>
    <w:p>
      <w:pPr>
        <w:pStyle w:val="BodyText"/>
        <w:spacing w:before="15"/>
      </w:pPr>
    </w:p>
    <w:p>
      <w:pPr>
        <w:pStyle w:val="ListParagraph"/>
        <w:numPr>
          <w:ilvl w:val="0"/>
          <w:numId w:val="14"/>
        </w:numPr>
        <w:tabs>
          <w:tab w:pos="1340" w:val="left" w:leader="none"/>
        </w:tabs>
        <w:spacing w:line="319" w:lineRule="auto" w:before="0" w:after="0"/>
        <w:ind w:left="996" w:right="1546" w:firstLine="0"/>
        <w:jc w:val="left"/>
        <w:rPr>
          <w:sz w:val="18"/>
        </w:rPr>
      </w:pPr>
      <w:r>
        <w:rPr>
          <w:spacing w:val="-2"/>
          <w:w w:val="105"/>
          <w:sz w:val="18"/>
        </w:rPr>
        <w:t>(Değişik:RG-16/6/2016-29744) İlköğretim kurumlarında</w:t>
      </w:r>
      <w:r>
        <w:rPr>
          <w:spacing w:val="-3"/>
          <w:w w:val="105"/>
          <w:sz w:val="18"/>
        </w:rPr>
        <w:t> </w:t>
      </w:r>
      <w:r>
        <w:rPr>
          <w:spacing w:val="-2"/>
          <w:w w:val="105"/>
          <w:sz w:val="18"/>
        </w:rPr>
        <w:t>sınıf mevcutları otuzun altında kalan okulların boş kontenjanları derslerin başladığı haftanın ilk iş gününde e-</w:t>
      </w:r>
      <w:r>
        <w:rPr>
          <w:w w:val="105"/>
          <w:sz w:val="18"/>
        </w:rPr>
        <w:t> Okul sisteminde</w:t>
      </w:r>
      <w:r>
        <w:rPr>
          <w:spacing w:val="-1"/>
          <w:w w:val="105"/>
          <w:sz w:val="18"/>
        </w:rPr>
        <w:t> </w:t>
      </w:r>
      <w:r>
        <w:rPr>
          <w:w w:val="105"/>
          <w:sz w:val="18"/>
        </w:rPr>
        <w:t>ilan</w:t>
      </w:r>
      <w:r>
        <w:rPr>
          <w:spacing w:val="-1"/>
          <w:w w:val="105"/>
          <w:sz w:val="18"/>
        </w:rPr>
        <w:t> </w:t>
      </w:r>
      <w:r>
        <w:rPr>
          <w:w w:val="105"/>
          <w:sz w:val="18"/>
        </w:rPr>
        <w:t>edilir. Bu</w:t>
      </w:r>
      <w:r>
        <w:rPr>
          <w:spacing w:val="-4"/>
          <w:w w:val="105"/>
          <w:sz w:val="18"/>
        </w:rPr>
        <w:t> </w:t>
      </w:r>
      <w:r>
        <w:rPr>
          <w:w w:val="105"/>
          <w:sz w:val="18"/>
        </w:rPr>
        <w:t>okullara kayıt</w:t>
      </w:r>
      <w:r>
        <w:rPr>
          <w:spacing w:val="-2"/>
          <w:w w:val="105"/>
          <w:sz w:val="18"/>
        </w:rPr>
        <w:t> </w:t>
      </w:r>
      <w:r>
        <w:rPr>
          <w:w w:val="105"/>
          <w:sz w:val="18"/>
        </w:rPr>
        <w:t>alanı dışından öğrencisini nakil ettirmek</w:t>
      </w:r>
      <w:r>
        <w:rPr>
          <w:spacing w:val="-1"/>
          <w:w w:val="105"/>
          <w:sz w:val="18"/>
        </w:rPr>
        <w:t> </w:t>
      </w:r>
      <w:r>
        <w:rPr>
          <w:w w:val="105"/>
          <w:sz w:val="18"/>
        </w:rPr>
        <w:t>isteyen</w:t>
      </w:r>
      <w:r>
        <w:rPr>
          <w:spacing w:val="-1"/>
          <w:w w:val="105"/>
          <w:sz w:val="18"/>
        </w:rPr>
        <w:t> </w:t>
      </w:r>
      <w:r>
        <w:rPr>
          <w:w w:val="105"/>
          <w:sz w:val="18"/>
        </w:rPr>
        <w:t>velilerin başvuruları derslerin başladığı ilk</w:t>
      </w:r>
      <w:r>
        <w:rPr>
          <w:spacing w:val="-1"/>
          <w:w w:val="105"/>
          <w:sz w:val="18"/>
        </w:rPr>
        <w:t> </w:t>
      </w:r>
      <w:r>
        <w:rPr>
          <w:w w:val="105"/>
          <w:sz w:val="18"/>
        </w:rPr>
        <w:t>hafta içerisinde</w:t>
      </w:r>
      <w:r>
        <w:rPr>
          <w:spacing w:val="-1"/>
          <w:w w:val="105"/>
          <w:sz w:val="18"/>
        </w:rPr>
        <w:t> </w:t>
      </w:r>
      <w:r>
        <w:rPr>
          <w:w w:val="105"/>
          <w:sz w:val="18"/>
        </w:rPr>
        <w:t>e-Okul sistemi üzerinden</w:t>
      </w:r>
      <w:r>
        <w:rPr>
          <w:spacing w:val="-4"/>
          <w:w w:val="105"/>
          <w:sz w:val="18"/>
        </w:rPr>
        <w:t> </w:t>
      </w:r>
      <w:r>
        <w:rPr>
          <w:w w:val="105"/>
          <w:sz w:val="18"/>
        </w:rPr>
        <w:t>alınır.</w:t>
      </w:r>
      <w:r>
        <w:rPr>
          <w:spacing w:val="-2"/>
          <w:w w:val="105"/>
          <w:sz w:val="18"/>
        </w:rPr>
        <w:t> </w:t>
      </w:r>
      <w:r>
        <w:rPr>
          <w:w w:val="105"/>
          <w:sz w:val="18"/>
        </w:rPr>
        <w:t>İkinci</w:t>
      </w:r>
      <w:r>
        <w:rPr>
          <w:spacing w:val="-4"/>
          <w:w w:val="105"/>
          <w:sz w:val="18"/>
        </w:rPr>
        <w:t> </w:t>
      </w:r>
      <w:r>
        <w:rPr>
          <w:w w:val="105"/>
          <w:sz w:val="18"/>
        </w:rPr>
        <w:t>haftanın</w:t>
      </w:r>
      <w:r>
        <w:rPr>
          <w:spacing w:val="-4"/>
          <w:w w:val="105"/>
          <w:sz w:val="18"/>
        </w:rPr>
        <w:t> </w:t>
      </w:r>
      <w:r>
        <w:rPr>
          <w:w w:val="105"/>
          <w:sz w:val="18"/>
        </w:rPr>
        <w:t>ilk</w:t>
      </w:r>
      <w:r>
        <w:rPr>
          <w:spacing w:val="-4"/>
          <w:w w:val="105"/>
          <w:sz w:val="18"/>
        </w:rPr>
        <w:t> </w:t>
      </w:r>
      <w:r>
        <w:rPr>
          <w:w w:val="105"/>
          <w:sz w:val="18"/>
        </w:rPr>
        <w:t>iş günü</w:t>
      </w:r>
      <w:r>
        <w:rPr>
          <w:spacing w:val="-4"/>
          <w:w w:val="105"/>
          <w:sz w:val="18"/>
        </w:rPr>
        <w:t> </w:t>
      </w:r>
      <w:r>
        <w:rPr>
          <w:w w:val="105"/>
          <w:sz w:val="18"/>
        </w:rPr>
        <w:t>yapılan nakil</w:t>
      </w:r>
      <w:r>
        <w:rPr>
          <w:spacing w:val="-4"/>
          <w:w w:val="105"/>
          <w:sz w:val="18"/>
        </w:rPr>
        <w:t> </w:t>
      </w:r>
      <w:r>
        <w:rPr>
          <w:w w:val="105"/>
          <w:sz w:val="18"/>
        </w:rPr>
        <w:t>başvurularının</w:t>
      </w:r>
      <w:r>
        <w:rPr>
          <w:spacing w:val="-4"/>
          <w:w w:val="105"/>
          <w:sz w:val="18"/>
        </w:rPr>
        <w:t> </w:t>
      </w:r>
      <w:r>
        <w:rPr>
          <w:w w:val="105"/>
          <w:sz w:val="18"/>
        </w:rPr>
        <w:t>boş kontenjandan fazla</w:t>
      </w:r>
      <w:r>
        <w:rPr>
          <w:spacing w:val="-4"/>
          <w:w w:val="105"/>
          <w:sz w:val="18"/>
        </w:rPr>
        <w:t> </w:t>
      </w:r>
      <w:r>
        <w:rPr>
          <w:w w:val="105"/>
          <w:sz w:val="18"/>
        </w:rPr>
        <w:t>olması</w:t>
      </w:r>
      <w:r>
        <w:rPr>
          <w:spacing w:val="-4"/>
          <w:w w:val="105"/>
          <w:sz w:val="18"/>
        </w:rPr>
        <w:t> </w:t>
      </w:r>
      <w:r>
        <w:rPr>
          <w:w w:val="105"/>
          <w:sz w:val="18"/>
        </w:rPr>
        <w:t>durumunda,</w:t>
      </w:r>
      <w:r>
        <w:rPr>
          <w:spacing w:val="-2"/>
          <w:w w:val="105"/>
          <w:sz w:val="18"/>
        </w:rPr>
        <w:t> </w:t>
      </w:r>
      <w:r>
        <w:rPr>
          <w:w w:val="105"/>
          <w:sz w:val="18"/>
        </w:rPr>
        <w:t>nakil</w:t>
      </w:r>
      <w:r>
        <w:rPr>
          <w:spacing w:val="-4"/>
          <w:w w:val="105"/>
          <w:sz w:val="18"/>
        </w:rPr>
        <w:t> </w:t>
      </w:r>
      <w:r>
        <w:rPr>
          <w:w w:val="105"/>
          <w:sz w:val="18"/>
        </w:rPr>
        <w:t>ile</w:t>
      </w:r>
      <w:r>
        <w:rPr>
          <w:spacing w:val="-4"/>
          <w:w w:val="105"/>
          <w:sz w:val="18"/>
        </w:rPr>
        <w:t> </w:t>
      </w:r>
      <w:r>
        <w:rPr>
          <w:w w:val="105"/>
          <w:sz w:val="18"/>
        </w:rPr>
        <w:t>gelecek</w:t>
      </w:r>
      <w:r>
        <w:rPr>
          <w:spacing w:val="-4"/>
          <w:w w:val="105"/>
          <w:sz w:val="18"/>
        </w:rPr>
        <w:t> </w:t>
      </w:r>
      <w:r>
        <w:rPr>
          <w:w w:val="105"/>
          <w:sz w:val="18"/>
        </w:rPr>
        <w:t>olanlar e-Okul</w:t>
      </w:r>
      <w:r>
        <w:rPr>
          <w:spacing w:val="-4"/>
          <w:w w:val="105"/>
          <w:sz w:val="18"/>
        </w:rPr>
        <w:t> </w:t>
      </w:r>
      <w:r>
        <w:rPr>
          <w:w w:val="105"/>
          <w:sz w:val="18"/>
        </w:rPr>
        <w:t>sistemi</w:t>
      </w:r>
      <w:r>
        <w:rPr>
          <w:spacing w:val="-4"/>
          <w:w w:val="105"/>
          <w:sz w:val="18"/>
        </w:rPr>
        <w:t> </w:t>
      </w:r>
      <w:r>
        <w:rPr>
          <w:w w:val="105"/>
          <w:sz w:val="18"/>
        </w:rPr>
        <w:t>üzerinden kura çekilerek belirlenir ve ardından bu kişilerin nakilleri yapılır.</w:t>
      </w:r>
    </w:p>
    <w:p>
      <w:pPr>
        <w:pStyle w:val="ListParagraph"/>
        <w:numPr>
          <w:ilvl w:val="0"/>
          <w:numId w:val="14"/>
        </w:numPr>
        <w:tabs>
          <w:tab w:pos="1340" w:val="left" w:leader="none"/>
        </w:tabs>
        <w:spacing w:line="319" w:lineRule="auto" w:before="154" w:after="0"/>
        <w:ind w:left="996" w:right="1244" w:firstLine="0"/>
        <w:jc w:val="left"/>
        <w:rPr>
          <w:sz w:val="18"/>
        </w:rPr>
      </w:pPr>
      <w:r>
        <w:rPr>
          <w:w w:val="105"/>
          <w:sz w:val="18"/>
        </w:rPr>
        <w:t>Üniversiteler</w:t>
      </w:r>
      <w:r>
        <w:rPr>
          <w:spacing w:val="-1"/>
          <w:w w:val="105"/>
          <w:sz w:val="18"/>
        </w:rPr>
        <w:t> </w:t>
      </w:r>
      <w:r>
        <w:rPr>
          <w:w w:val="105"/>
          <w:sz w:val="18"/>
        </w:rPr>
        <w:t>bünyesinde</w:t>
      </w:r>
      <w:r>
        <w:rPr>
          <w:spacing w:val="-2"/>
          <w:w w:val="105"/>
          <w:sz w:val="18"/>
        </w:rPr>
        <w:t> </w:t>
      </w:r>
      <w:r>
        <w:rPr>
          <w:w w:val="105"/>
          <w:sz w:val="18"/>
        </w:rPr>
        <w:t>güzel</w:t>
      </w:r>
      <w:r>
        <w:rPr>
          <w:spacing w:val="-1"/>
          <w:w w:val="105"/>
          <w:sz w:val="18"/>
        </w:rPr>
        <w:t> </w:t>
      </w:r>
      <w:r>
        <w:rPr>
          <w:w w:val="105"/>
          <w:sz w:val="18"/>
        </w:rPr>
        <w:t>sanatlar</w:t>
      </w:r>
      <w:r>
        <w:rPr>
          <w:spacing w:val="-1"/>
          <w:w w:val="105"/>
          <w:sz w:val="18"/>
        </w:rPr>
        <w:t> </w:t>
      </w:r>
      <w:r>
        <w:rPr>
          <w:w w:val="105"/>
          <w:sz w:val="18"/>
        </w:rPr>
        <w:t>eğitimi veren ilköğretim kurumları</w:t>
      </w:r>
      <w:r>
        <w:rPr>
          <w:spacing w:val="-1"/>
          <w:w w:val="105"/>
          <w:sz w:val="18"/>
        </w:rPr>
        <w:t> </w:t>
      </w:r>
      <w:r>
        <w:rPr>
          <w:w w:val="105"/>
          <w:sz w:val="18"/>
        </w:rPr>
        <w:t>ile</w:t>
      </w:r>
      <w:r>
        <w:rPr>
          <w:spacing w:val="-2"/>
          <w:w w:val="105"/>
          <w:sz w:val="18"/>
        </w:rPr>
        <w:t> </w:t>
      </w:r>
      <w:r>
        <w:rPr>
          <w:w w:val="105"/>
          <w:sz w:val="18"/>
        </w:rPr>
        <w:t>imam-hatip</w:t>
      </w:r>
      <w:r>
        <w:rPr>
          <w:spacing w:val="-1"/>
          <w:w w:val="105"/>
          <w:sz w:val="18"/>
        </w:rPr>
        <w:t> </w:t>
      </w:r>
      <w:r>
        <w:rPr>
          <w:w w:val="105"/>
          <w:sz w:val="18"/>
        </w:rPr>
        <w:t>ortaokullarında,</w:t>
      </w:r>
      <w:r>
        <w:rPr>
          <w:spacing w:val="-2"/>
          <w:w w:val="105"/>
          <w:sz w:val="18"/>
        </w:rPr>
        <w:t> </w:t>
      </w:r>
      <w:r>
        <w:rPr>
          <w:w w:val="105"/>
          <w:sz w:val="18"/>
        </w:rPr>
        <w:t>ortaokul</w:t>
      </w:r>
      <w:r>
        <w:rPr>
          <w:spacing w:val="-1"/>
          <w:w w:val="105"/>
          <w:sz w:val="18"/>
        </w:rPr>
        <w:t> </w:t>
      </w:r>
      <w:r>
        <w:rPr>
          <w:w w:val="105"/>
          <w:sz w:val="18"/>
        </w:rPr>
        <w:t>haftalık</w:t>
      </w:r>
      <w:r>
        <w:rPr>
          <w:spacing w:val="-2"/>
          <w:w w:val="105"/>
          <w:sz w:val="18"/>
        </w:rPr>
        <w:t> </w:t>
      </w:r>
      <w:r>
        <w:rPr>
          <w:w w:val="105"/>
          <w:sz w:val="18"/>
        </w:rPr>
        <w:t>ders</w:t>
      </w:r>
      <w:r>
        <w:rPr>
          <w:spacing w:val="-2"/>
          <w:w w:val="105"/>
          <w:sz w:val="18"/>
        </w:rPr>
        <w:t> </w:t>
      </w:r>
      <w:r>
        <w:rPr>
          <w:w w:val="105"/>
          <w:sz w:val="18"/>
        </w:rPr>
        <w:t>çizelgesi</w:t>
      </w:r>
      <w:r>
        <w:rPr>
          <w:spacing w:val="-2"/>
          <w:w w:val="105"/>
          <w:sz w:val="18"/>
        </w:rPr>
        <w:t> </w:t>
      </w:r>
      <w:r>
        <w:rPr>
          <w:w w:val="105"/>
          <w:sz w:val="18"/>
        </w:rPr>
        <w:t>dışındaki</w:t>
      </w:r>
      <w:r>
        <w:rPr>
          <w:spacing w:val="-1"/>
          <w:w w:val="105"/>
          <w:sz w:val="18"/>
        </w:rPr>
        <w:t> </w:t>
      </w:r>
      <w:r>
        <w:rPr>
          <w:w w:val="105"/>
          <w:sz w:val="18"/>
        </w:rPr>
        <w:t>zorunlu</w:t>
      </w:r>
      <w:r>
        <w:rPr>
          <w:spacing w:val="-1"/>
          <w:w w:val="105"/>
          <w:sz w:val="18"/>
        </w:rPr>
        <w:t> </w:t>
      </w:r>
      <w:r>
        <w:rPr>
          <w:w w:val="105"/>
          <w:sz w:val="18"/>
        </w:rPr>
        <w:t>derslerden sınıf</w:t>
      </w:r>
      <w:r>
        <w:rPr>
          <w:spacing w:val="-6"/>
          <w:w w:val="105"/>
          <w:sz w:val="18"/>
        </w:rPr>
        <w:t> </w:t>
      </w:r>
      <w:r>
        <w:rPr>
          <w:w w:val="105"/>
          <w:sz w:val="18"/>
        </w:rPr>
        <w:t>tekrarına</w:t>
      </w:r>
      <w:r>
        <w:rPr>
          <w:spacing w:val="-7"/>
          <w:w w:val="105"/>
          <w:sz w:val="18"/>
        </w:rPr>
        <w:t> </w:t>
      </w:r>
      <w:r>
        <w:rPr>
          <w:w w:val="105"/>
          <w:sz w:val="18"/>
        </w:rPr>
        <w:t>kalan</w:t>
      </w:r>
      <w:r>
        <w:rPr>
          <w:spacing w:val="-7"/>
          <w:w w:val="105"/>
          <w:sz w:val="18"/>
        </w:rPr>
        <w:t> </w:t>
      </w:r>
      <w:r>
        <w:rPr>
          <w:w w:val="105"/>
          <w:sz w:val="18"/>
        </w:rPr>
        <w:t>öğrencilerin,</w:t>
      </w:r>
      <w:r>
        <w:rPr>
          <w:spacing w:val="-6"/>
          <w:w w:val="105"/>
          <w:sz w:val="18"/>
        </w:rPr>
        <w:t> </w:t>
      </w:r>
      <w:r>
        <w:rPr>
          <w:w w:val="105"/>
          <w:sz w:val="18"/>
        </w:rPr>
        <w:t>bu</w:t>
      </w:r>
      <w:r>
        <w:rPr>
          <w:spacing w:val="-7"/>
          <w:w w:val="105"/>
          <w:sz w:val="18"/>
        </w:rPr>
        <w:t> </w:t>
      </w:r>
      <w:r>
        <w:rPr>
          <w:w w:val="105"/>
          <w:sz w:val="18"/>
        </w:rPr>
        <w:t>dersler</w:t>
      </w:r>
      <w:r>
        <w:rPr>
          <w:spacing w:val="-3"/>
          <w:w w:val="105"/>
          <w:sz w:val="18"/>
        </w:rPr>
        <w:t> </w:t>
      </w:r>
      <w:r>
        <w:rPr>
          <w:w w:val="105"/>
          <w:sz w:val="18"/>
        </w:rPr>
        <w:t>dışındaki</w:t>
      </w:r>
      <w:r>
        <w:rPr>
          <w:spacing w:val="-7"/>
          <w:w w:val="105"/>
          <w:sz w:val="18"/>
        </w:rPr>
        <w:t> </w:t>
      </w:r>
      <w:r>
        <w:rPr>
          <w:w w:val="105"/>
          <w:sz w:val="18"/>
        </w:rPr>
        <w:t>diğer</w:t>
      </w:r>
      <w:r>
        <w:rPr>
          <w:spacing w:val="-7"/>
          <w:w w:val="105"/>
          <w:sz w:val="18"/>
        </w:rPr>
        <w:t> </w:t>
      </w:r>
      <w:r>
        <w:rPr>
          <w:w w:val="105"/>
          <w:sz w:val="18"/>
        </w:rPr>
        <w:t>zorunlu</w:t>
      </w:r>
      <w:r>
        <w:rPr>
          <w:spacing w:val="-3"/>
          <w:w w:val="105"/>
          <w:sz w:val="18"/>
        </w:rPr>
        <w:t> </w:t>
      </w:r>
      <w:r>
        <w:rPr>
          <w:w w:val="105"/>
          <w:sz w:val="18"/>
        </w:rPr>
        <w:t>derslerden</w:t>
      </w:r>
      <w:r>
        <w:rPr>
          <w:spacing w:val="-8"/>
          <w:w w:val="105"/>
          <w:sz w:val="18"/>
        </w:rPr>
        <w:t> </w:t>
      </w:r>
      <w:r>
        <w:rPr>
          <w:w w:val="105"/>
          <w:sz w:val="18"/>
        </w:rPr>
        <w:t>başarılı</w:t>
      </w:r>
      <w:r>
        <w:rPr>
          <w:spacing w:val="-7"/>
          <w:w w:val="105"/>
          <w:sz w:val="18"/>
        </w:rPr>
        <w:t> </w:t>
      </w:r>
      <w:r>
        <w:rPr>
          <w:w w:val="105"/>
          <w:sz w:val="18"/>
        </w:rPr>
        <w:t>olmaları</w:t>
      </w:r>
      <w:r>
        <w:rPr>
          <w:spacing w:val="-7"/>
          <w:w w:val="105"/>
          <w:sz w:val="18"/>
        </w:rPr>
        <w:t> </w:t>
      </w:r>
      <w:r>
        <w:rPr>
          <w:w w:val="105"/>
          <w:sz w:val="18"/>
        </w:rPr>
        <w:t>durumunda</w:t>
      </w:r>
      <w:r>
        <w:rPr>
          <w:spacing w:val="-7"/>
          <w:w w:val="105"/>
          <w:sz w:val="18"/>
        </w:rPr>
        <w:t> </w:t>
      </w:r>
      <w:r>
        <w:rPr>
          <w:w w:val="105"/>
          <w:sz w:val="18"/>
        </w:rPr>
        <w:t>velilerinin</w:t>
      </w:r>
      <w:r>
        <w:rPr>
          <w:spacing w:val="-8"/>
          <w:w w:val="105"/>
          <w:sz w:val="18"/>
        </w:rPr>
        <w:t> </w:t>
      </w:r>
      <w:r>
        <w:rPr>
          <w:w w:val="105"/>
          <w:sz w:val="18"/>
        </w:rPr>
        <w:t>yazılı</w:t>
      </w:r>
      <w:r>
        <w:rPr>
          <w:spacing w:val="-7"/>
          <w:w w:val="105"/>
          <w:sz w:val="18"/>
        </w:rPr>
        <w:t> </w:t>
      </w:r>
      <w:r>
        <w:rPr>
          <w:w w:val="105"/>
          <w:sz w:val="18"/>
        </w:rPr>
        <w:t>başvurusu</w:t>
      </w:r>
      <w:r>
        <w:rPr>
          <w:spacing w:val="-7"/>
          <w:w w:val="105"/>
          <w:sz w:val="18"/>
        </w:rPr>
        <w:t> </w:t>
      </w:r>
      <w:r>
        <w:rPr>
          <w:w w:val="105"/>
          <w:sz w:val="18"/>
        </w:rPr>
        <w:t>ile</w:t>
      </w:r>
      <w:r>
        <w:rPr>
          <w:spacing w:val="-8"/>
          <w:w w:val="105"/>
          <w:sz w:val="18"/>
        </w:rPr>
        <w:t> </w:t>
      </w:r>
      <w:r>
        <w:rPr>
          <w:w w:val="105"/>
          <w:sz w:val="18"/>
        </w:rPr>
        <w:t>başka</w:t>
      </w:r>
      <w:r>
        <w:rPr>
          <w:spacing w:val="-7"/>
          <w:w w:val="105"/>
          <w:sz w:val="18"/>
        </w:rPr>
        <w:t> </w:t>
      </w:r>
      <w:r>
        <w:rPr>
          <w:w w:val="105"/>
          <w:sz w:val="18"/>
        </w:rPr>
        <w:t>bir</w:t>
      </w:r>
      <w:r>
        <w:rPr>
          <w:spacing w:val="-7"/>
          <w:w w:val="105"/>
          <w:sz w:val="18"/>
        </w:rPr>
        <w:t> </w:t>
      </w:r>
      <w:r>
        <w:rPr>
          <w:w w:val="105"/>
          <w:sz w:val="18"/>
        </w:rPr>
        <w:t>ilköğretim</w:t>
      </w:r>
      <w:r>
        <w:rPr>
          <w:spacing w:val="-2"/>
          <w:w w:val="105"/>
          <w:sz w:val="18"/>
        </w:rPr>
        <w:t> </w:t>
      </w:r>
      <w:r>
        <w:rPr>
          <w:w w:val="105"/>
          <w:sz w:val="18"/>
        </w:rPr>
        <w:t>kurumundaki bir üst sınıfa nakilleri yapılır.</w:t>
      </w:r>
    </w:p>
    <w:p>
      <w:pPr>
        <w:pStyle w:val="ListParagraph"/>
        <w:numPr>
          <w:ilvl w:val="0"/>
          <w:numId w:val="14"/>
        </w:numPr>
        <w:tabs>
          <w:tab w:pos="1344" w:val="left" w:leader="none"/>
        </w:tabs>
        <w:spacing w:line="240" w:lineRule="auto" w:before="162" w:after="0"/>
        <w:ind w:left="1344" w:right="0" w:hanging="348"/>
        <w:jc w:val="left"/>
        <w:rPr>
          <w:sz w:val="18"/>
        </w:rPr>
      </w:pPr>
      <w:r>
        <w:rPr>
          <w:spacing w:val="-2"/>
          <w:w w:val="105"/>
          <w:sz w:val="18"/>
        </w:rPr>
        <w:t>Taşıma</w:t>
      </w:r>
      <w:r>
        <w:rPr>
          <w:spacing w:val="1"/>
          <w:w w:val="105"/>
          <w:sz w:val="18"/>
        </w:rPr>
        <w:t> </w:t>
      </w:r>
      <w:r>
        <w:rPr>
          <w:spacing w:val="-2"/>
          <w:w w:val="105"/>
          <w:sz w:val="18"/>
        </w:rPr>
        <w:t>kapsamına</w:t>
      </w:r>
      <w:r>
        <w:rPr>
          <w:spacing w:val="1"/>
          <w:w w:val="105"/>
          <w:sz w:val="18"/>
        </w:rPr>
        <w:t> </w:t>
      </w:r>
      <w:r>
        <w:rPr>
          <w:spacing w:val="-2"/>
          <w:w w:val="105"/>
          <w:sz w:val="18"/>
        </w:rPr>
        <w:t>alınan</w:t>
      </w:r>
      <w:r>
        <w:rPr>
          <w:spacing w:val="1"/>
          <w:w w:val="105"/>
          <w:sz w:val="18"/>
        </w:rPr>
        <w:t> </w:t>
      </w:r>
      <w:r>
        <w:rPr>
          <w:spacing w:val="-2"/>
          <w:w w:val="105"/>
          <w:sz w:val="18"/>
        </w:rPr>
        <w:t>okullarda</w:t>
      </w:r>
      <w:r>
        <w:rPr>
          <w:spacing w:val="1"/>
          <w:w w:val="105"/>
          <w:sz w:val="18"/>
        </w:rPr>
        <w:t> </w:t>
      </w:r>
      <w:r>
        <w:rPr>
          <w:spacing w:val="-2"/>
          <w:w w:val="105"/>
          <w:sz w:val="18"/>
        </w:rPr>
        <w:t>öğrenim</w:t>
      </w:r>
      <w:r>
        <w:rPr>
          <w:spacing w:val="8"/>
          <w:w w:val="105"/>
          <w:sz w:val="18"/>
        </w:rPr>
        <w:t> </w:t>
      </w:r>
      <w:r>
        <w:rPr>
          <w:spacing w:val="-2"/>
          <w:w w:val="105"/>
          <w:sz w:val="18"/>
        </w:rPr>
        <w:t>gören</w:t>
      </w:r>
      <w:r>
        <w:rPr>
          <w:spacing w:val="1"/>
          <w:w w:val="105"/>
          <w:sz w:val="18"/>
        </w:rPr>
        <w:t> </w:t>
      </w:r>
      <w:r>
        <w:rPr>
          <w:spacing w:val="-2"/>
          <w:w w:val="105"/>
          <w:sz w:val="18"/>
        </w:rPr>
        <w:t>öğrenciler,</w:t>
      </w:r>
      <w:r>
        <w:rPr>
          <w:spacing w:val="8"/>
          <w:w w:val="105"/>
          <w:sz w:val="18"/>
        </w:rPr>
        <w:t> </w:t>
      </w:r>
      <w:r>
        <w:rPr>
          <w:spacing w:val="-2"/>
          <w:w w:val="105"/>
          <w:sz w:val="18"/>
        </w:rPr>
        <w:t>e-Okul</w:t>
      </w:r>
      <w:r>
        <w:rPr>
          <w:spacing w:val="2"/>
          <w:w w:val="105"/>
          <w:sz w:val="18"/>
        </w:rPr>
        <w:t> </w:t>
      </w:r>
      <w:r>
        <w:rPr>
          <w:spacing w:val="-2"/>
          <w:w w:val="105"/>
          <w:sz w:val="18"/>
        </w:rPr>
        <w:t>sistemi</w:t>
      </w:r>
      <w:r>
        <w:rPr>
          <w:spacing w:val="1"/>
          <w:w w:val="105"/>
          <w:sz w:val="18"/>
        </w:rPr>
        <w:t> </w:t>
      </w:r>
      <w:r>
        <w:rPr>
          <w:spacing w:val="-2"/>
          <w:w w:val="105"/>
          <w:sz w:val="18"/>
        </w:rPr>
        <w:t>üzerinden</w:t>
      </w:r>
      <w:r>
        <w:rPr>
          <w:spacing w:val="5"/>
          <w:w w:val="105"/>
          <w:sz w:val="18"/>
        </w:rPr>
        <w:t> </w:t>
      </w:r>
      <w:r>
        <w:rPr>
          <w:spacing w:val="-2"/>
          <w:w w:val="105"/>
          <w:sz w:val="18"/>
        </w:rPr>
        <w:t>taşıma</w:t>
      </w:r>
      <w:r>
        <w:rPr>
          <w:spacing w:val="2"/>
          <w:w w:val="105"/>
          <w:sz w:val="18"/>
        </w:rPr>
        <w:t> </w:t>
      </w:r>
      <w:r>
        <w:rPr>
          <w:spacing w:val="-2"/>
          <w:w w:val="105"/>
          <w:sz w:val="18"/>
        </w:rPr>
        <w:t>merkezi</w:t>
      </w:r>
      <w:r>
        <w:rPr>
          <w:spacing w:val="1"/>
          <w:w w:val="105"/>
          <w:sz w:val="18"/>
        </w:rPr>
        <w:t> </w:t>
      </w:r>
      <w:r>
        <w:rPr>
          <w:spacing w:val="-2"/>
          <w:w w:val="105"/>
          <w:sz w:val="18"/>
        </w:rPr>
        <w:t>olarak</w:t>
      </w:r>
      <w:r>
        <w:rPr>
          <w:w w:val="105"/>
          <w:sz w:val="18"/>
        </w:rPr>
        <w:t> </w:t>
      </w:r>
      <w:r>
        <w:rPr>
          <w:spacing w:val="-2"/>
          <w:w w:val="105"/>
          <w:sz w:val="18"/>
        </w:rPr>
        <w:t>belirlenen</w:t>
      </w:r>
      <w:r>
        <w:rPr>
          <w:spacing w:val="6"/>
          <w:w w:val="105"/>
          <w:sz w:val="18"/>
        </w:rPr>
        <w:t> </w:t>
      </w:r>
      <w:r>
        <w:rPr>
          <w:spacing w:val="-2"/>
          <w:w w:val="105"/>
          <w:sz w:val="18"/>
        </w:rPr>
        <w:t>ilköğretim</w:t>
      </w:r>
      <w:r>
        <w:rPr>
          <w:spacing w:val="3"/>
          <w:w w:val="105"/>
          <w:sz w:val="18"/>
        </w:rPr>
        <w:t> </w:t>
      </w:r>
      <w:r>
        <w:rPr>
          <w:spacing w:val="-2"/>
          <w:w w:val="105"/>
          <w:sz w:val="18"/>
        </w:rPr>
        <w:t>kurumlarına</w:t>
      </w:r>
      <w:r>
        <w:rPr>
          <w:spacing w:val="1"/>
          <w:w w:val="105"/>
          <w:sz w:val="18"/>
        </w:rPr>
        <w:t> </w:t>
      </w:r>
      <w:r>
        <w:rPr>
          <w:spacing w:val="-2"/>
          <w:w w:val="105"/>
          <w:sz w:val="18"/>
        </w:rPr>
        <w:t>naklen</w:t>
      </w:r>
      <w:r>
        <w:rPr>
          <w:spacing w:val="1"/>
          <w:w w:val="105"/>
          <w:sz w:val="18"/>
        </w:rPr>
        <w:t> </w:t>
      </w:r>
      <w:r>
        <w:rPr>
          <w:spacing w:val="-2"/>
          <w:w w:val="105"/>
          <w:sz w:val="18"/>
        </w:rPr>
        <w:t>kaydedilir.</w:t>
      </w:r>
    </w:p>
    <w:p>
      <w:pPr>
        <w:pStyle w:val="BodyText"/>
        <w:spacing w:before="15"/>
      </w:pPr>
    </w:p>
    <w:p>
      <w:pPr>
        <w:pStyle w:val="ListParagraph"/>
        <w:numPr>
          <w:ilvl w:val="0"/>
          <w:numId w:val="14"/>
        </w:numPr>
        <w:tabs>
          <w:tab w:pos="1340" w:val="left" w:leader="none"/>
        </w:tabs>
        <w:spacing w:line="321" w:lineRule="auto" w:before="0" w:after="0"/>
        <w:ind w:left="996" w:right="1273" w:firstLine="0"/>
        <w:jc w:val="left"/>
        <w:rPr>
          <w:sz w:val="18"/>
        </w:rPr>
      </w:pPr>
      <w:r>
        <w:rPr>
          <w:w w:val="105"/>
          <w:sz w:val="18"/>
        </w:rPr>
        <w:t>Öğrencisinin</w:t>
      </w:r>
      <w:r>
        <w:rPr>
          <w:spacing w:val="-11"/>
          <w:w w:val="105"/>
          <w:sz w:val="18"/>
        </w:rPr>
        <w:t> </w:t>
      </w:r>
      <w:r>
        <w:rPr>
          <w:w w:val="105"/>
          <w:sz w:val="18"/>
        </w:rPr>
        <w:t>tamamı</w:t>
      </w:r>
      <w:r>
        <w:rPr>
          <w:spacing w:val="-8"/>
          <w:w w:val="105"/>
          <w:sz w:val="18"/>
        </w:rPr>
        <w:t> </w:t>
      </w:r>
      <w:r>
        <w:rPr>
          <w:w w:val="105"/>
          <w:sz w:val="18"/>
        </w:rPr>
        <w:t>taşınan</w:t>
      </w:r>
      <w:r>
        <w:rPr>
          <w:spacing w:val="-8"/>
          <w:w w:val="105"/>
          <w:sz w:val="18"/>
        </w:rPr>
        <w:t> </w:t>
      </w:r>
      <w:r>
        <w:rPr>
          <w:w w:val="105"/>
          <w:sz w:val="18"/>
        </w:rPr>
        <w:t>okullarda,</w:t>
      </w:r>
      <w:r>
        <w:rPr>
          <w:spacing w:val="-7"/>
          <w:w w:val="105"/>
          <w:sz w:val="18"/>
        </w:rPr>
        <w:t> </w:t>
      </w:r>
      <w:r>
        <w:rPr>
          <w:w w:val="105"/>
          <w:sz w:val="18"/>
        </w:rPr>
        <w:t>elektronik</w:t>
      </w:r>
      <w:r>
        <w:rPr>
          <w:spacing w:val="-9"/>
          <w:w w:val="105"/>
          <w:sz w:val="18"/>
        </w:rPr>
        <w:t> </w:t>
      </w:r>
      <w:r>
        <w:rPr>
          <w:w w:val="105"/>
          <w:sz w:val="18"/>
        </w:rPr>
        <w:t>ortamda</w:t>
      </w:r>
      <w:r>
        <w:rPr>
          <w:spacing w:val="-5"/>
          <w:w w:val="105"/>
          <w:sz w:val="18"/>
        </w:rPr>
        <w:t> </w:t>
      </w:r>
      <w:r>
        <w:rPr>
          <w:w w:val="105"/>
          <w:sz w:val="18"/>
        </w:rPr>
        <w:t>tutulanlar</w:t>
      </w:r>
      <w:r>
        <w:rPr>
          <w:spacing w:val="-6"/>
          <w:w w:val="105"/>
          <w:sz w:val="18"/>
        </w:rPr>
        <w:t> </w:t>
      </w:r>
      <w:r>
        <w:rPr>
          <w:w w:val="105"/>
          <w:sz w:val="18"/>
        </w:rPr>
        <w:t>dâhil</w:t>
      </w:r>
      <w:r>
        <w:rPr>
          <w:spacing w:val="-5"/>
          <w:w w:val="105"/>
          <w:sz w:val="18"/>
        </w:rPr>
        <w:t> </w:t>
      </w:r>
      <w:r>
        <w:rPr>
          <w:w w:val="105"/>
          <w:sz w:val="18"/>
        </w:rPr>
        <w:t>her</w:t>
      </w:r>
      <w:r>
        <w:rPr>
          <w:spacing w:val="-5"/>
          <w:w w:val="105"/>
          <w:sz w:val="18"/>
        </w:rPr>
        <w:t> </w:t>
      </w:r>
      <w:r>
        <w:rPr>
          <w:w w:val="105"/>
          <w:sz w:val="18"/>
        </w:rPr>
        <w:t>türlü</w:t>
      </w:r>
      <w:r>
        <w:rPr>
          <w:spacing w:val="-8"/>
          <w:w w:val="105"/>
          <w:sz w:val="18"/>
        </w:rPr>
        <w:t> </w:t>
      </w:r>
      <w:r>
        <w:rPr>
          <w:w w:val="105"/>
          <w:sz w:val="18"/>
        </w:rPr>
        <w:t>defter,</w:t>
      </w:r>
      <w:r>
        <w:rPr>
          <w:spacing w:val="-7"/>
          <w:w w:val="105"/>
          <w:sz w:val="18"/>
        </w:rPr>
        <w:t> </w:t>
      </w:r>
      <w:r>
        <w:rPr>
          <w:w w:val="105"/>
          <w:sz w:val="18"/>
        </w:rPr>
        <w:t>dosya,</w:t>
      </w:r>
      <w:r>
        <w:rPr>
          <w:spacing w:val="-7"/>
          <w:w w:val="105"/>
          <w:sz w:val="18"/>
        </w:rPr>
        <w:t> </w:t>
      </w:r>
      <w:r>
        <w:rPr>
          <w:w w:val="105"/>
          <w:sz w:val="18"/>
        </w:rPr>
        <w:t>kayıtlar</w:t>
      </w:r>
      <w:r>
        <w:rPr>
          <w:spacing w:val="-8"/>
          <w:w w:val="105"/>
          <w:sz w:val="18"/>
        </w:rPr>
        <w:t> </w:t>
      </w:r>
      <w:r>
        <w:rPr>
          <w:w w:val="105"/>
          <w:sz w:val="18"/>
        </w:rPr>
        <w:t>ve</w:t>
      </w:r>
      <w:r>
        <w:rPr>
          <w:spacing w:val="-5"/>
          <w:w w:val="105"/>
          <w:sz w:val="18"/>
        </w:rPr>
        <w:t> </w:t>
      </w:r>
      <w:r>
        <w:rPr>
          <w:w w:val="105"/>
          <w:sz w:val="18"/>
        </w:rPr>
        <w:t>resmî</w:t>
      </w:r>
      <w:r>
        <w:rPr>
          <w:spacing w:val="-8"/>
          <w:w w:val="105"/>
          <w:sz w:val="18"/>
        </w:rPr>
        <w:t> </w:t>
      </w:r>
      <w:r>
        <w:rPr>
          <w:w w:val="105"/>
          <w:sz w:val="18"/>
        </w:rPr>
        <w:t>belgeler,</w:t>
      </w:r>
      <w:r>
        <w:rPr>
          <w:spacing w:val="-7"/>
          <w:w w:val="105"/>
          <w:sz w:val="18"/>
        </w:rPr>
        <w:t> </w:t>
      </w:r>
      <w:r>
        <w:rPr>
          <w:w w:val="105"/>
          <w:sz w:val="18"/>
        </w:rPr>
        <w:t>taşıma</w:t>
      </w:r>
      <w:r>
        <w:rPr>
          <w:spacing w:val="-11"/>
          <w:w w:val="105"/>
          <w:sz w:val="18"/>
        </w:rPr>
        <w:t> </w:t>
      </w:r>
      <w:r>
        <w:rPr>
          <w:w w:val="105"/>
          <w:sz w:val="18"/>
        </w:rPr>
        <w:t>merkezi</w:t>
      </w:r>
      <w:r>
        <w:rPr>
          <w:spacing w:val="-5"/>
          <w:w w:val="105"/>
          <w:sz w:val="18"/>
        </w:rPr>
        <w:t> </w:t>
      </w:r>
      <w:r>
        <w:rPr>
          <w:w w:val="105"/>
          <w:sz w:val="18"/>
        </w:rPr>
        <w:t>ilköğretim</w:t>
      </w:r>
      <w:r>
        <w:rPr>
          <w:spacing w:val="-7"/>
          <w:w w:val="105"/>
          <w:sz w:val="18"/>
        </w:rPr>
        <w:t> </w:t>
      </w:r>
      <w:r>
        <w:rPr>
          <w:w w:val="105"/>
          <w:sz w:val="18"/>
        </w:rPr>
        <w:t>kurumuna</w:t>
      </w:r>
      <w:r>
        <w:rPr>
          <w:spacing w:val="-5"/>
          <w:w w:val="105"/>
          <w:sz w:val="18"/>
        </w:rPr>
        <w:t> </w:t>
      </w:r>
      <w:r>
        <w:rPr>
          <w:w w:val="105"/>
          <w:sz w:val="18"/>
        </w:rPr>
        <w:t>teslim edilerek saklanır ve okuldaki taşınır malların listesi il/ilçe millî eğitim müdürlüğüne yazılı olarak bildirilir.</w:t>
      </w:r>
    </w:p>
    <w:p>
      <w:pPr>
        <w:pStyle w:val="BodyText"/>
        <w:spacing w:before="155"/>
        <w:ind w:left="996"/>
      </w:pPr>
      <w:r>
        <w:rPr>
          <w:w w:val="105"/>
        </w:rPr>
        <w:t>Denklik</w:t>
      </w:r>
      <w:r>
        <w:rPr>
          <w:spacing w:val="5"/>
          <w:w w:val="105"/>
        </w:rPr>
        <w:t> </w:t>
      </w:r>
      <w:r>
        <w:rPr>
          <w:w w:val="105"/>
        </w:rPr>
        <w:t>ile</w:t>
      </w:r>
      <w:r>
        <w:rPr>
          <w:spacing w:val="5"/>
          <w:w w:val="105"/>
        </w:rPr>
        <w:t> </w:t>
      </w:r>
      <w:r>
        <w:rPr>
          <w:spacing w:val="-2"/>
          <w:w w:val="105"/>
        </w:rPr>
        <w:t>kayıt</w:t>
      </w:r>
    </w:p>
    <w:p>
      <w:pPr>
        <w:pStyle w:val="BodyText"/>
        <w:spacing w:before="14"/>
      </w:pPr>
    </w:p>
    <w:p>
      <w:pPr>
        <w:pStyle w:val="BodyText"/>
        <w:spacing w:line="321" w:lineRule="auto" w:before="1"/>
        <w:ind w:left="996" w:right="1199"/>
      </w:pPr>
      <w:r>
        <w:rPr>
          <w:w w:val="105"/>
        </w:rPr>
        <w:t>MADDE</w:t>
      </w:r>
      <w:r>
        <w:rPr>
          <w:spacing w:val="-6"/>
          <w:w w:val="105"/>
        </w:rPr>
        <w:t> </w:t>
      </w:r>
      <w:r>
        <w:rPr>
          <w:w w:val="105"/>
        </w:rPr>
        <w:t>13</w:t>
      </w:r>
      <w:r>
        <w:rPr>
          <w:spacing w:val="-1"/>
          <w:w w:val="105"/>
        </w:rPr>
        <w:t> </w:t>
      </w:r>
      <w:r>
        <w:rPr>
          <w:w w:val="105"/>
        </w:rPr>
        <w:t>–</w:t>
      </w:r>
      <w:r>
        <w:rPr>
          <w:spacing w:val="-8"/>
          <w:w w:val="105"/>
        </w:rPr>
        <w:t> </w:t>
      </w:r>
      <w:r>
        <w:rPr>
          <w:w w:val="105"/>
        </w:rPr>
        <w:t>(1)</w:t>
      </w:r>
      <w:r>
        <w:rPr>
          <w:spacing w:val="-3"/>
          <w:w w:val="105"/>
        </w:rPr>
        <w:t> </w:t>
      </w:r>
      <w:r>
        <w:rPr>
          <w:w w:val="105"/>
        </w:rPr>
        <w:t>Denkliği</w:t>
      </w:r>
      <w:r>
        <w:rPr>
          <w:spacing w:val="-5"/>
          <w:w w:val="105"/>
        </w:rPr>
        <w:t> </w:t>
      </w:r>
      <w:r>
        <w:rPr>
          <w:w w:val="105"/>
        </w:rPr>
        <w:t>kabul</w:t>
      </w:r>
      <w:r>
        <w:rPr>
          <w:spacing w:val="-1"/>
          <w:w w:val="105"/>
        </w:rPr>
        <w:t> </w:t>
      </w:r>
      <w:r>
        <w:rPr>
          <w:w w:val="105"/>
        </w:rPr>
        <w:t>edilmiş</w:t>
      </w:r>
      <w:r>
        <w:rPr>
          <w:spacing w:val="-5"/>
          <w:w w:val="105"/>
        </w:rPr>
        <w:t> </w:t>
      </w:r>
      <w:r>
        <w:rPr>
          <w:w w:val="105"/>
        </w:rPr>
        <w:t>olan</w:t>
      </w:r>
      <w:r>
        <w:rPr>
          <w:spacing w:val="-6"/>
          <w:w w:val="105"/>
        </w:rPr>
        <w:t> </w:t>
      </w:r>
      <w:r>
        <w:rPr>
          <w:w w:val="105"/>
        </w:rPr>
        <w:t>özel</w:t>
      </w:r>
      <w:r>
        <w:rPr>
          <w:spacing w:val="-1"/>
          <w:w w:val="105"/>
        </w:rPr>
        <w:t> </w:t>
      </w:r>
      <w:r>
        <w:rPr>
          <w:w w:val="105"/>
        </w:rPr>
        <w:t>Türk</w:t>
      </w:r>
      <w:r>
        <w:rPr>
          <w:spacing w:val="-5"/>
          <w:w w:val="105"/>
        </w:rPr>
        <w:t> </w:t>
      </w:r>
      <w:r>
        <w:rPr>
          <w:w w:val="105"/>
        </w:rPr>
        <w:t>okulları</w:t>
      </w:r>
      <w:r>
        <w:rPr>
          <w:spacing w:val="-1"/>
          <w:w w:val="105"/>
        </w:rPr>
        <w:t> </w:t>
      </w:r>
      <w:r>
        <w:rPr>
          <w:w w:val="105"/>
        </w:rPr>
        <w:t>ile</w:t>
      </w:r>
      <w:r>
        <w:rPr>
          <w:spacing w:val="-1"/>
          <w:w w:val="105"/>
        </w:rPr>
        <w:t> </w:t>
      </w:r>
      <w:r>
        <w:rPr>
          <w:w w:val="105"/>
        </w:rPr>
        <w:t>azınlık</w:t>
      </w:r>
      <w:r>
        <w:rPr>
          <w:spacing w:val="-1"/>
          <w:w w:val="105"/>
        </w:rPr>
        <w:t> </w:t>
      </w:r>
      <w:r>
        <w:rPr>
          <w:w w:val="105"/>
        </w:rPr>
        <w:t>veya</w:t>
      </w:r>
      <w:r>
        <w:rPr>
          <w:spacing w:val="-5"/>
          <w:w w:val="105"/>
        </w:rPr>
        <w:t> </w:t>
      </w:r>
      <w:r>
        <w:rPr>
          <w:w w:val="105"/>
        </w:rPr>
        <w:t>yabancı</w:t>
      </w:r>
      <w:r>
        <w:rPr>
          <w:spacing w:val="-5"/>
          <w:w w:val="105"/>
        </w:rPr>
        <w:t> </w:t>
      </w:r>
      <w:r>
        <w:rPr>
          <w:w w:val="105"/>
        </w:rPr>
        <w:t>okullardan</w:t>
      </w:r>
      <w:r>
        <w:rPr>
          <w:spacing w:val="-1"/>
          <w:w w:val="105"/>
        </w:rPr>
        <w:t> </w:t>
      </w:r>
      <w:r>
        <w:rPr>
          <w:w w:val="105"/>
        </w:rPr>
        <w:t>resmî</w:t>
      </w:r>
      <w:r>
        <w:rPr>
          <w:spacing w:val="-5"/>
          <w:w w:val="105"/>
        </w:rPr>
        <w:t> </w:t>
      </w:r>
      <w:r>
        <w:rPr>
          <w:w w:val="105"/>
        </w:rPr>
        <w:t>okullara</w:t>
      </w:r>
      <w:r>
        <w:rPr>
          <w:spacing w:val="-5"/>
          <w:w w:val="105"/>
        </w:rPr>
        <w:t> </w:t>
      </w:r>
      <w:r>
        <w:rPr>
          <w:w w:val="105"/>
        </w:rPr>
        <w:t>naklen</w:t>
      </w:r>
      <w:r>
        <w:rPr>
          <w:spacing w:val="-5"/>
          <w:w w:val="105"/>
        </w:rPr>
        <w:t> </w:t>
      </w:r>
      <w:r>
        <w:rPr>
          <w:w w:val="105"/>
        </w:rPr>
        <w:t>gelen</w:t>
      </w:r>
      <w:r>
        <w:rPr>
          <w:spacing w:val="-5"/>
          <w:w w:val="105"/>
        </w:rPr>
        <w:t> </w:t>
      </w:r>
      <w:r>
        <w:rPr>
          <w:w w:val="105"/>
        </w:rPr>
        <w:t>öğrenciler,</w:t>
      </w:r>
      <w:r>
        <w:rPr>
          <w:spacing w:val="-3"/>
          <w:w w:val="105"/>
        </w:rPr>
        <w:t> </w:t>
      </w:r>
      <w:r>
        <w:rPr>
          <w:w w:val="105"/>
        </w:rPr>
        <w:t>öğrenim</w:t>
      </w:r>
      <w:r>
        <w:rPr>
          <w:spacing w:val="-3"/>
          <w:w w:val="105"/>
        </w:rPr>
        <w:t> </w:t>
      </w:r>
      <w:r>
        <w:rPr>
          <w:w w:val="105"/>
        </w:rPr>
        <w:t>belgelerinde</w:t>
      </w:r>
      <w:r>
        <w:rPr>
          <w:spacing w:val="-6"/>
          <w:w w:val="105"/>
        </w:rPr>
        <w:t> </w:t>
      </w:r>
      <w:r>
        <w:rPr>
          <w:w w:val="105"/>
        </w:rPr>
        <w:t>gösterilen sınıflara sınavsız alınırlar.</w:t>
      </w:r>
    </w:p>
    <w:p>
      <w:pPr>
        <w:pStyle w:val="ListParagraph"/>
        <w:numPr>
          <w:ilvl w:val="0"/>
          <w:numId w:val="15"/>
        </w:numPr>
        <w:tabs>
          <w:tab w:pos="1254" w:val="left" w:leader="none"/>
        </w:tabs>
        <w:spacing w:line="321" w:lineRule="auto" w:before="154" w:after="0"/>
        <w:ind w:left="996" w:right="1673" w:firstLine="0"/>
        <w:jc w:val="left"/>
        <w:rPr>
          <w:sz w:val="18"/>
        </w:rPr>
      </w:pPr>
      <w:r>
        <w:rPr>
          <w:w w:val="105"/>
          <w:sz w:val="18"/>
        </w:rPr>
        <w:t>Yabancı</w:t>
      </w:r>
      <w:r>
        <w:rPr>
          <w:spacing w:val="-7"/>
          <w:w w:val="105"/>
          <w:sz w:val="18"/>
        </w:rPr>
        <w:t> </w:t>
      </w:r>
      <w:r>
        <w:rPr>
          <w:w w:val="105"/>
          <w:sz w:val="18"/>
        </w:rPr>
        <w:t>ülkede</w:t>
      </w:r>
      <w:r>
        <w:rPr>
          <w:spacing w:val="-8"/>
          <w:w w:val="105"/>
          <w:sz w:val="18"/>
        </w:rPr>
        <w:t> </w:t>
      </w:r>
      <w:r>
        <w:rPr>
          <w:w w:val="105"/>
          <w:sz w:val="18"/>
        </w:rPr>
        <w:t>öğrenim</w:t>
      </w:r>
      <w:r>
        <w:rPr>
          <w:spacing w:val="-2"/>
          <w:w w:val="105"/>
          <w:sz w:val="18"/>
        </w:rPr>
        <w:t> </w:t>
      </w:r>
      <w:r>
        <w:rPr>
          <w:w w:val="105"/>
          <w:sz w:val="18"/>
        </w:rPr>
        <w:t>görmekte</w:t>
      </w:r>
      <w:r>
        <w:rPr>
          <w:spacing w:val="-8"/>
          <w:w w:val="105"/>
          <w:sz w:val="18"/>
        </w:rPr>
        <w:t> </w:t>
      </w:r>
      <w:r>
        <w:rPr>
          <w:w w:val="105"/>
          <w:sz w:val="18"/>
        </w:rPr>
        <w:t>iken</w:t>
      </w:r>
      <w:r>
        <w:rPr>
          <w:spacing w:val="-8"/>
          <w:w w:val="105"/>
          <w:sz w:val="18"/>
        </w:rPr>
        <w:t> </w:t>
      </w:r>
      <w:r>
        <w:rPr>
          <w:w w:val="105"/>
          <w:sz w:val="18"/>
        </w:rPr>
        <w:t>yurdumuza</w:t>
      </w:r>
      <w:r>
        <w:rPr>
          <w:spacing w:val="-3"/>
          <w:w w:val="105"/>
          <w:sz w:val="18"/>
        </w:rPr>
        <w:t> </w:t>
      </w:r>
      <w:r>
        <w:rPr>
          <w:w w:val="105"/>
          <w:sz w:val="18"/>
        </w:rPr>
        <w:t>gelen</w:t>
      </w:r>
      <w:r>
        <w:rPr>
          <w:spacing w:val="-7"/>
          <w:w w:val="105"/>
          <w:sz w:val="18"/>
        </w:rPr>
        <w:t> </w:t>
      </w:r>
      <w:r>
        <w:rPr>
          <w:w w:val="105"/>
          <w:sz w:val="18"/>
        </w:rPr>
        <w:t>öğrencilerin</w:t>
      </w:r>
      <w:r>
        <w:rPr>
          <w:spacing w:val="-8"/>
          <w:w w:val="105"/>
          <w:sz w:val="18"/>
        </w:rPr>
        <w:t> </w:t>
      </w:r>
      <w:r>
        <w:rPr>
          <w:w w:val="105"/>
          <w:sz w:val="18"/>
        </w:rPr>
        <w:t>öğrenim</w:t>
      </w:r>
      <w:r>
        <w:rPr>
          <w:spacing w:val="-6"/>
          <w:w w:val="105"/>
          <w:sz w:val="18"/>
        </w:rPr>
        <w:t> </w:t>
      </w:r>
      <w:r>
        <w:rPr>
          <w:w w:val="105"/>
          <w:sz w:val="18"/>
        </w:rPr>
        <w:t>belgeleri,</w:t>
      </w:r>
      <w:r>
        <w:rPr>
          <w:spacing w:val="-6"/>
          <w:w w:val="105"/>
          <w:sz w:val="18"/>
        </w:rPr>
        <w:t> </w:t>
      </w:r>
      <w:r>
        <w:rPr>
          <w:w w:val="105"/>
          <w:sz w:val="18"/>
        </w:rPr>
        <w:t>il</w:t>
      </w:r>
      <w:r>
        <w:rPr>
          <w:spacing w:val="-7"/>
          <w:w w:val="105"/>
          <w:sz w:val="18"/>
        </w:rPr>
        <w:t> </w:t>
      </w:r>
      <w:r>
        <w:rPr>
          <w:w w:val="105"/>
          <w:sz w:val="18"/>
        </w:rPr>
        <w:t>millî</w:t>
      </w:r>
      <w:r>
        <w:rPr>
          <w:spacing w:val="-7"/>
          <w:w w:val="105"/>
          <w:sz w:val="18"/>
        </w:rPr>
        <w:t> </w:t>
      </w:r>
      <w:r>
        <w:rPr>
          <w:w w:val="105"/>
          <w:sz w:val="18"/>
        </w:rPr>
        <w:t>eğitim</w:t>
      </w:r>
      <w:r>
        <w:rPr>
          <w:spacing w:val="-6"/>
          <w:w w:val="105"/>
          <w:sz w:val="18"/>
        </w:rPr>
        <w:t> </w:t>
      </w:r>
      <w:r>
        <w:rPr>
          <w:w w:val="105"/>
          <w:sz w:val="18"/>
        </w:rPr>
        <w:t>müdürlüğünce</w:t>
      </w:r>
      <w:r>
        <w:rPr>
          <w:spacing w:val="-4"/>
          <w:w w:val="105"/>
          <w:sz w:val="18"/>
        </w:rPr>
        <w:t> </w:t>
      </w:r>
      <w:r>
        <w:rPr>
          <w:w w:val="105"/>
          <w:sz w:val="18"/>
        </w:rPr>
        <w:t>incelenerek</w:t>
      </w:r>
      <w:r>
        <w:rPr>
          <w:spacing w:val="-8"/>
          <w:w w:val="105"/>
          <w:sz w:val="18"/>
        </w:rPr>
        <w:t> </w:t>
      </w:r>
      <w:r>
        <w:rPr>
          <w:w w:val="105"/>
          <w:sz w:val="18"/>
        </w:rPr>
        <w:t>öğrenime</w:t>
      </w:r>
      <w:r>
        <w:rPr>
          <w:spacing w:val="-8"/>
          <w:w w:val="105"/>
          <w:sz w:val="18"/>
        </w:rPr>
        <w:t> </w:t>
      </w:r>
      <w:r>
        <w:rPr>
          <w:w w:val="105"/>
          <w:sz w:val="18"/>
        </w:rPr>
        <w:t>devam</w:t>
      </w:r>
      <w:r>
        <w:rPr>
          <w:spacing w:val="-2"/>
          <w:w w:val="105"/>
          <w:sz w:val="18"/>
        </w:rPr>
        <w:t> </w:t>
      </w:r>
      <w:r>
        <w:rPr>
          <w:w w:val="105"/>
          <w:sz w:val="18"/>
        </w:rPr>
        <w:t>edecekleri</w:t>
      </w:r>
      <w:r>
        <w:rPr>
          <w:spacing w:val="-4"/>
          <w:w w:val="105"/>
          <w:sz w:val="18"/>
        </w:rPr>
        <w:t> </w:t>
      </w:r>
      <w:r>
        <w:rPr>
          <w:w w:val="105"/>
          <w:sz w:val="18"/>
        </w:rPr>
        <w:t>sınıflar </w:t>
      </w:r>
      <w:r>
        <w:rPr>
          <w:spacing w:val="-2"/>
          <w:w w:val="105"/>
          <w:sz w:val="18"/>
        </w:rPr>
        <w:t>belirlenir.</w:t>
      </w:r>
    </w:p>
    <w:p>
      <w:pPr>
        <w:spacing w:after="0" w:line="321" w:lineRule="auto"/>
        <w:jc w:val="left"/>
        <w:rPr>
          <w:sz w:val="18"/>
        </w:rPr>
        <w:sectPr>
          <w:pgSz w:w="16840" w:h="11910" w:orient="landscape"/>
          <w:pgMar w:header="0" w:footer="950" w:top="940" w:bottom="1140" w:left="420" w:right="220"/>
        </w:sectPr>
      </w:pPr>
    </w:p>
    <w:p>
      <w:pPr>
        <w:pStyle w:val="ListParagraph"/>
        <w:numPr>
          <w:ilvl w:val="0"/>
          <w:numId w:val="15"/>
        </w:numPr>
        <w:tabs>
          <w:tab w:pos="1254" w:val="left" w:leader="none"/>
        </w:tabs>
        <w:spacing w:line="321" w:lineRule="auto" w:before="86" w:after="0"/>
        <w:ind w:left="996" w:right="1241" w:firstLine="0"/>
        <w:jc w:val="left"/>
        <w:rPr>
          <w:sz w:val="18"/>
        </w:rPr>
      </w:pPr>
      <w:r>
        <w:rPr>
          <w:spacing w:val="-2"/>
          <w:w w:val="105"/>
          <w:sz w:val="18"/>
        </w:rPr>
        <w:t>Öğrenim belgesi bulunmayan öğrenciler hakkında yaş ve</w:t>
      </w:r>
      <w:r>
        <w:rPr>
          <w:spacing w:val="-5"/>
          <w:w w:val="105"/>
          <w:sz w:val="18"/>
        </w:rPr>
        <w:t> </w:t>
      </w:r>
      <w:r>
        <w:rPr>
          <w:spacing w:val="-2"/>
          <w:w w:val="105"/>
          <w:sz w:val="18"/>
        </w:rPr>
        <w:t>gelişim seviyesine göre işlem yapılır, gerektiğinde (Değişik ibare:RG-10/7/2019-30827)</w:t>
      </w:r>
      <w:r>
        <w:rPr>
          <w:spacing w:val="40"/>
          <w:w w:val="105"/>
          <w:sz w:val="18"/>
        </w:rPr>
        <w:t> </w:t>
      </w:r>
      <w:r>
        <w:rPr>
          <w:spacing w:val="-2"/>
          <w:w w:val="105"/>
          <w:sz w:val="18"/>
        </w:rPr>
        <w:t>rehberlik öğretmenden de</w:t>
      </w:r>
      <w:r>
        <w:rPr>
          <w:spacing w:val="40"/>
          <w:w w:val="105"/>
          <w:sz w:val="18"/>
        </w:rPr>
        <w:t> </w:t>
      </w:r>
      <w:r>
        <w:rPr>
          <w:spacing w:val="-2"/>
          <w:w w:val="105"/>
          <w:sz w:val="18"/>
        </w:rPr>
        <w:t>yararlanılır.</w:t>
      </w:r>
    </w:p>
    <w:p>
      <w:pPr>
        <w:pStyle w:val="BodyText"/>
        <w:spacing w:before="155"/>
        <w:ind w:left="996"/>
      </w:pPr>
      <w:r>
        <w:rPr>
          <w:w w:val="105"/>
        </w:rPr>
        <w:t>Sınavla</w:t>
      </w:r>
      <w:r>
        <w:rPr>
          <w:spacing w:val="2"/>
          <w:w w:val="105"/>
        </w:rPr>
        <w:t> </w:t>
      </w:r>
      <w:r>
        <w:rPr>
          <w:spacing w:val="-4"/>
          <w:w w:val="105"/>
        </w:rPr>
        <w:t>kayıt</w:t>
      </w:r>
    </w:p>
    <w:p>
      <w:pPr>
        <w:pStyle w:val="BodyText"/>
        <w:spacing w:before="14"/>
      </w:pPr>
    </w:p>
    <w:p>
      <w:pPr>
        <w:pStyle w:val="BodyText"/>
        <w:spacing w:line="321" w:lineRule="auto" w:before="1"/>
        <w:ind w:left="996" w:right="1305"/>
      </w:pPr>
      <w:r>
        <w:rPr>
          <w:w w:val="105"/>
        </w:rPr>
        <w:t>MADDE 14 – (1) Mecburi ilköğretim çağında olup yurt dışında bulunması, tutuklu olması, oturduğu yerde okul bulunmaması ve sağlık durumu nedeniyle hiç okula gidememiş</w:t>
      </w:r>
      <w:r>
        <w:rPr>
          <w:spacing w:val="-6"/>
          <w:w w:val="105"/>
        </w:rPr>
        <w:t> </w:t>
      </w:r>
      <w:r>
        <w:rPr>
          <w:w w:val="105"/>
        </w:rPr>
        <w:t>veya</w:t>
      </w:r>
      <w:r>
        <w:rPr>
          <w:spacing w:val="-5"/>
          <w:w w:val="105"/>
        </w:rPr>
        <w:t> </w:t>
      </w:r>
      <w:r>
        <w:rPr>
          <w:w w:val="105"/>
        </w:rPr>
        <w:t>öğrenime</w:t>
      </w:r>
      <w:r>
        <w:rPr>
          <w:spacing w:val="-6"/>
          <w:w w:val="105"/>
        </w:rPr>
        <w:t> </w:t>
      </w:r>
      <w:r>
        <w:rPr>
          <w:w w:val="105"/>
        </w:rPr>
        <w:t>ara</w:t>
      </w:r>
      <w:r>
        <w:rPr>
          <w:spacing w:val="-5"/>
          <w:w w:val="105"/>
        </w:rPr>
        <w:t> </w:t>
      </w:r>
      <w:r>
        <w:rPr>
          <w:w w:val="105"/>
        </w:rPr>
        <w:t>vermiş</w:t>
      </w:r>
      <w:r>
        <w:rPr>
          <w:spacing w:val="-6"/>
          <w:w w:val="105"/>
        </w:rPr>
        <w:t> </w:t>
      </w:r>
      <w:r>
        <w:rPr>
          <w:w w:val="105"/>
        </w:rPr>
        <w:t>çocuklardan</w:t>
      </w:r>
      <w:r>
        <w:rPr>
          <w:spacing w:val="-5"/>
          <w:w w:val="105"/>
        </w:rPr>
        <w:t> </w:t>
      </w:r>
      <w:r>
        <w:rPr>
          <w:w w:val="105"/>
        </w:rPr>
        <w:t>özel</w:t>
      </w:r>
      <w:r>
        <w:rPr>
          <w:spacing w:val="-5"/>
          <w:w w:val="105"/>
        </w:rPr>
        <w:t> </w:t>
      </w:r>
      <w:r>
        <w:rPr>
          <w:w w:val="105"/>
        </w:rPr>
        <w:t>bir</w:t>
      </w:r>
      <w:r>
        <w:rPr>
          <w:spacing w:val="-2"/>
          <w:w w:val="105"/>
        </w:rPr>
        <w:t> </w:t>
      </w:r>
      <w:r>
        <w:rPr>
          <w:w w:val="105"/>
        </w:rPr>
        <w:t>şekilde</w:t>
      </w:r>
      <w:r>
        <w:rPr>
          <w:spacing w:val="-1"/>
          <w:w w:val="105"/>
        </w:rPr>
        <w:t> </w:t>
      </w:r>
      <w:r>
        <w:rPr>
          <w:w w:val="105"/>
        </w:rPr>
        <w:t>kendini</w:t>
      </w:r>
      <w:r>
        <w:rPr>
          <w:spacing w:val="-5"/>
          <w:w w:val="105"/>
        </w:rPr>
        <w:t> </w:t>
      </w:r>
      <w:r>
        <w:rPr>
          <w:w w:val="105"/>
        </w:rPr>
        <w:t>yetiştirmiş</w:t>
      </w:r>
      <w:r>
        <w:rPr>
          <w:spacing w:val="-6"/>
          <w:w w:val="105"/>
        </w:rPr>
        <w:t> </w:t>
      </w:r>
      <w:r>
        <w:rPr>
          <w:w w:val="105"/>
        </w:rPr>
        <w:t>olanlar, sınavla</w:t>
      </w:r>
      <w:r>
        <w:rPr>
          <w:spacing w:val="-5"/>
          <w:w w:val="105"/>
        </w:rPr>
        <w:t> </w:t>
      </w:r>
      <w:r>
        <w:rPr>
          <w:w w:val="105"/>
        </w:rPr>
        <w:t>tespit</w:t>
      </w:r>
      <w:r>
        <w:rPr>
          <w:spacing w:val="-7"/>
          <w:w w:val="105"/>
        </w:rPr>
        <w:t> </w:t>
      </w:r>
      <w:r>
        <w:rPr>
          <w:w w:val="105"/>
        </w:rPr>
        <w:t>edilecek</w:t>
      </w:r>
      <w:r>
        <w:rPr>
          <w:spacing w:val="-5"/>
          <w:w w:val="105"/>
        </w:rPr>
        <w:t> </w:t>
      </w:r>
      <w:r>
        <w:rPr>
          <w:w w:val="105"/>
        </w:rPr>
        <w:t>bilgi</w:t>
      </w:r>
      <w:r>
        <w:rPr>
          <w:spacing w:val="-9"/>
          <w:w w:val="105"/>
        </w:rPr>
        <w:t> </w:t>
      </w:r>
      <w:r>
        <w:rPr>
          <w:w w:val="105"/>
        </w:rPr>
        <w:t>düzeyine</w:t>
      </w:r>
      <w:r>
        <w:rPr>
          <w:spacing w:val="-6"/>
          <w:w w:val="105"/>
        </w:rPr>
        <w:t> </w:t>
      </w:r>
      <w:r>
        <w:rPr>
          <w:w w:val="105"/>
        </w:rPr>
        <w:t>ve</w:t>
      </w:r>
      <w:r>
        <w:rPr>
          <w:spacing w:val="-1"/>
          <w:w w:val="105"/>
        </w:rPr>
        <w:t> </w:t>
      </w:r>
      <w:r>
        <w:rPr>
          <w:w w:val="105"/>
        </w:rPr>
        <w:t>yaşına</w:t>
      </w:r>
      <w:r>
        <w:rPr>
          <w:spacing w:val="-5"/>
          <w:w w:val="105"/>
        </w:rPr>
        <w:t> </w:t>
      </w:r>
      <w:r>
        <w:rPr>
          <w:w w:val="105"/>
        </w:rPr>
        <w:t>uygun</w:t>
      </w:r>
      <w:r>
        <w:rPr>
          <w:spacing w:val="-5"/>
          <w:w w:val="105"/>
        </w:rPr>
        <w:t> </w:t>
      </w:r>
      <w:r>
        <w:rPr>
          <w:w w:val="105"/>
        </w:rPr>
        <w:t>sınıfa kaydedilir.</w:t>
      </w:r>
    </w:p>
    <w:p>
      <w:pPr>
        <w:pStyle w:val="ListParagraph"/>
        <w:numPr>
          <w:ilvl w:val="0"/>
          <w:numId w:val="16"/>
        </w:numPr>
        <w:tabs>
          <w:tab w:pos="1254" w:val="left" w:leader="none"/>
        </w:tabs>
        <w:spacing w:line="321" w:lineRule="auto" w:before="154" w:after="0"/>
        <w:ind w:left="996" w:right="1546" w:firstLine="0"/>
        <w:jc w:val="left"/>
        <w:rPr>
          <w:sz w:val="18"/>
        </w:rPr>
      </w:pPr>
      <w:r>
        <w:rPr>
          <w:w w:val="105"/>
          <w:sz w:val="18"/>
        </w:rPr>
        <w:t>Bu</w:t>
      </w:r>
      <w:r>
        <w:rPr>
          <w:spacing w:val="-4"/>
          <w:w w:val="105"/>
          <w:sz w:val="18"/>
        </w:rPr>
        <w:t> </w:t>
      </w:r>
      <w:r>
        <w:rPr>
          <w:w w:val="105"/>
          <w:sz w:val="18"/>
        </w:rPr>
        <w:t>sınavlar, ilkokullarda</w:t>
      </w:r>
      <w:r>
        <w:rPr>
          <w:spacing w:val="-4"/>
          <w:w w:val="105"/>
          <w:sz w:val="18"/>
        </w:rPr>
        <w:t> </w:t>
      </w:r>
      <w:r>
        <w:rPr>
          <w:w w:val="105"/>
          <w:sz w:val="18"/>
        </w:rPr>
        <w:t>okul</w:t>
      </w:r>
      <w:r>
        <w:rPr>
          <w:spacing w:val="-4"/>
          <w:w w:val="105"/>
          <w:sz w:val="18"/>
        </w:rPr>
        <w:t> </w:t>
      </w:r>
      <w:r>
        <w:rPr>
          <w:w w:val="105"/>
          <w:sz w:val="18"/>
        </w:rPr>
        <w:t>müdürünün</w:t>
      </w:r>
      <w:r>
        <w:rPr>
          <w:spacing w:val="-4"/>
          <w:w w:val="105"/>
          <w:sz w:val="18"/>
        </w:rPr>
        <w:t> </w:t>
      </w:r>
      <w:r>
        <w:rPr>
          <w:w w:val="105"/>
          <w:sz w:val="18"/>
        </w:rPr>
        <w:t>başkanlığında</w:t>
      </w:r>
      <w:r>
        <w:rPr>
          <w:spacing w:val="-9"/>
          <w:w w:val="105"/>
          <w:sz w:val="18"/>
        </w:rPr>
        <w:t> </w:t>
      </w:r>
      <w:r>
        <w:rPr>
          <w:w w:val="105"/>
          <w:sz w:val="18"/>
        </w:rPr>
        <w:t>en</w:t>
      </w:r>
      <w:r>
        <w:rPr>
          <w:spacing w:val="-1"/>
          <w:w w:val="105"/>
          <w:sz w:val="18"/>
        </w:rPr>
        <w:t> </w:t>
      </w:r>
      <w:r>
        <w:rPr>
          <w:w w:val="105"/>
          <w:sz w:val="18"/>
        </w:rPr>
        <w:t>az</w:t>
      </w:r>
      <w:r>
        <w:rPr>
          <w:spacing w:val="-4"/>
          <w:w w:val="105"/>
          <w:sz w:val="18"/>
        </w:rPr>
        <w:t> </w:t>
      </w:r>
      <w:r>
        <w:rPr>
          <w:w w:val="105"/>
          <w:sz w:val="18"/>
        </w:rPr>
        <w:t>iki</w:t>
      </w:r>
      <w:r>
        <w:rPr>
          <w:spacing w:val="-4"/>
          <w:w w:val="105"/>
          <w:sz w:val="18"/>
        </w:rPr>
        <w:t> </w:t>
      </w:r>
      <w:r>
        <w:rPr>
          <w:w w:val="105"/>
          <w:sz w:val="18"/>
        </w:rPr>
        <w:t>öğretmenin;</w:t>
      </w:r>
      <w:r>
        <w:rPr>
          <w:spacing w:val="-3"/>
          <w:w w:val="105"/>
          <w:sz w:val="18"/>
        </w:rPr>
        <w:t> </w:t>
      </w:r>
      <w:r>
        <w:rPr>
          <w:w w:val="105"/>
          <w:sz w:val="18"/>
        </w:rPr>
        <w:t>ortaokul</w:t>
      </w:r>
      <w:r>
        <w:rPr>
          <w:spacing w:val="-4"/>
          <w:w w:val="105"/>
          <w:sz w:val="18"/>
        </w:rPr>
        <w:t> </w:t>
      </w:r>
      <w:r>
        <w:rPr>
          <w:w w:val="105"/>
          <w:sz w:val="18"/>
        </w:rPr>
        <w:t>ve</w:t>
      </w:r>
      <w:r>
        <w:rPr>
          <w:spacing w:val="-1"/>
          <w:w w:val="105"/>
          <w:sz w:val="18"/>
        </w:rPr>
        <w:t> </w:t>
      </w:r>
      <w:r>
        <w:rPr>
          <w:w w:val="105"/>
          <w:sz w:val="18"/>
        </w:rPr>
        <w:t>imam-hatip</w:t>
      </w:r>
      <w:r>
        <w:rPr>
          <w:spacing w:val="-4"/>
          <w:w w:val="105"/>
          <w:sz w:val="18"/>
        </w:rPr>
        <w:t> </w:t>
      </w:r>
      <w:r>
        <w:rPr>
          <w:w w:val="105"/>
          <w:sz w:val="18"/>
        </w:rPr>
        <w:t>ortaokullarında</w:t>
      </w:r>
      <w:r>
        <w:rPr>
          <w:spacing w:val="-4"/>
          <w:w w:val="105"/>
          <w:sz w:val="18"/>
        </w:rPr>
        <w:t> </w:t>
      </w:r>
      <w:r>
        <w:rPr>
          <w:w w:val="105"/>
          <w:sz w:val="18"/>
        </w:rPr>
        <w:t>ise</w:t>
      </w:r>
      <w:r>
        <w:rPr>
          <w:spacing w:val="-5"/>
          <w:w w:val="105"/>
          <w:sz w:val="18"/>
        </w:rPr>
        <w:t> </w:t>
      </w:r>
      <w:r>
        <w:rPr>
          <w:w w:val="105"/>
          <w:sz w:val="18"/>
        </w:rPr>
        <w:t>alan</w:t>
      </w:r>
      <w:r>
        <w:rPr>
          <w:spacing w:val="-5"/>
          <w:w w:val="105"/>
          <w:sz w:val="18"/>
        </w:rPr>
        <w:t> </w:t>
      </w:r>
      <w:r>
        <w:rPr>
          <w:w w:val="105"/>
          <w:sz w:val="18"/>
        </w:rPr>
        <w:t>öğretmenleri</w:t>
      </w:r>
      <w:r>
        <w:rPr>
          <w:spacing w:val="-4"/>
          <w:w w:val="105"/>
          <w:sz w:val="18"/>
        </w:rPr>
        <w:t> </w:t>
      </w:r>
      <w:r>
        <w:rPr>
          <w:w w:val="105"/>
          <w:sz w:val="18"/>
        </w:rPr>
        <w:t>ile</w:t>
      </w:r>
      <w:r>
        <w:rPr>
          <w:spacing w:val="-4"/>
          <w:w w:val="105"/>
          <w:sz w:val="18"/>
        </w:rPr>
        <w:t> </w:t>
      </w:r>
      <w:r>
        <w:rPr>
          <w:w w:val="105"/>
          <w:sz w:val="18"/>
        </w:rPr>
        <w:t>okul</w:t>
      </w:r>
      <w:r>
        <w:rPr>
          <w:spacing w:val="-4"/>
          <w:w w:val="105"/>
          <w:sz w:val="18"/>
        </w:rPr>
        <w:t> </w:t>
      </w:r>
      <w:r>
        <w:rPr>
          <w:w w:val="105"/>
          <w:sz w:val="18"/>
        </w:rPr>
        <w:t>(Değişik</w:t>
      </w:r>
      <w:r>
        <w:rPr>
          <w:spacing w:val="-5"/>
          <w:w w:val="105"/>
          <w:sz w:val="18"/>
        </w:rPr>
        <w:t> </w:t>
      </w:r>
      <w:r>
        <w:rPr>
          <w:w w:val="105"/>
          <w:sz w:val="18"/>
        </w:rPr>
        <w:t>ibare:RG- 10/7/2019-30827)</w:t>
      </w:r>
      <w:r>
        <w:rPr>
          <w:spacing w:val="-10"/>
          <w:w w:val="105"/>
          <w:sz w:val="18"/>
        </w:rPr>
        <w:t> </w:t>
      </w:r>
      <w:r>
        <w:rPr>
          <w:w w:val="105"/>
          <w:sz w:val="18"/>
        </w:rPr>
        <w:t>rehberlik</w:t>
      </w:r>
      <w:r>
        <w:rPr>
          <w:spacing w:val="-11"/>
          <w:w w:val="105"/>
          <w:sz w:val="18"/>
        </w:rPr>
        <w:t> </w:t>
      </w:r>
      <w:r>
        <w:rPr>
          <w:w w:val="105"/>
          <w:sz w:val="18"/>
        </w:rPr>
        <w:t>öğretmeninin</w:t>
      </w:r>
      <w:r>
        <w:rPr>
          <w:spacing w:val="-10"/>
          <w:w w:val="105"/>
          <w:sz w:val="18"/>
        </w:rPr>
        <w:t> </w:t>
      </w:r>
      <w:r>
        <w:rPr>
          <w:w w:val="105"/>
          <w:sz w:val="18"/>
        </w:rPr>
        <w:t>katılacağı</w:t>
      </w:r>
      <w:r>
        <w:rPr>
          <w:spacing w:val="-11"/>
          <w:w w:val="105"/>
          <w:sz w:val="18"/>
        </w:rPr>
        <w:t> </w:t>
      </w:r>
      <w:r>
        <w:rPr>
          <w:w w:val="105"/>
          <w:sz w:val="18"/>
        </w:rPr>
        <w:t>bir</w:t>
      </w:r>
      <w:r>
        <w:rPr>
          <w:spacing w:val="-10"/>
          <w:w w:val="105"/>
          <w:sz w:val="18"/>
        </w:rPr>
        <w:t> </w:t>
      </w:r>
      <w:r>
        <w:rPr>
          <w:w w:val="105"/>
          <w:sz w:val="18"/>
        </w:rPr>
        <w:t>komisyon</w:t>
      </w:r>
      <w:r>
        <w:rPr>
          <w:spacing w:val="-11"/>
          <w:w w:val="105"/>
          <w:sz w:val="18"/>
        </w:rPr>
        <w:t> </w:t>
      </w:r>
      <w:r>
        <w:rPr>
          <w:w w:val="105"/>
          <w:sz w:val="18"/>
        </w:rPr>
        <w:t>tarafından</w:t>
      </w:r>
      <w:r>
        <w:rPr>
          <w:spacing w:val="-10"/>
          <w:w w:val="105"/>
          <w:sz w:val="18"/>
        </w:rPr>
        <w:t> </w:t>
      </w:r>
      <w:r>
        <w:rPr>
          <w:w w:val="105"/>
          <w:sz w:val="18"/>
        </w:rPr>
        <w:t>yapılır.</w:t>
      </w:r>
    </w:p>
    <w:p>
      <w:pPr>
        <w:pStyle w:val="ListParagraph"/>
        <w:numPr>
          <w:ilvl w:val="0"/>
          <w:numId w:val="16"/>
        </w:numPr>
        <w:tabs>
          <w:tab w:pos="1254" w:val="left" w:leader="none"/>
        </w:tabs>
        <w:spacing w:line="240" w:lineRule="auto" w:before="160" w:after="0"/>
        <w:ind w:left="1254" w:right="0" w:hanging="258"/>
        <w:jc w:val="left"/>
        <w:rPr>
          <w:sz w:val="18"/>
        </w:rPr>
      </w:pPr>
      <w:r>
        <w:rPr>
          <w:w w:val="105"/>
          <w:sz w:val="18"/>
        </w:rPr>
        <w:t>Okulda</w:t>
      </w:r>
      <w:r>
        <w:rPr>
          <w:spacing w:val="-5"/>
          <w:w w:val="105"/>
          <w:sz w:val="18"/>
        </w:rPr>
        <w:t> </w:t>
      </w:r>
      <w:r>
        <w:rPr>
          <w:w w:val="105"/>
          <w:sz w:val="18"/>
        </w:rPr>
        <w:t>komisyon</w:t>
      </w:r>
      <w:r>
        <w:rPr>
          <w:spacing w:val="-5"/>
          <w:w w:val="105"/>
          <w:sz w:val="18"/>
        </w:rPr>
        <w:t> </w:t>
      </w:r>
      <w:r>
        <w:rPr>
          <w:w w:val="105"/>
          <w:sz w:val="18"/>
        </w:rPr>
        <w:t>oluşturulacak</w:t>
      </w:r>
      <w:r>
        <w:rPr>
          <w:spacing w:val="-6"/>
          <w:w w:val="105"/>
          <w:sz w:val="18"/>
        </w:rPr>
        <w:t> </w:t>
      </w:r>
      <w:r>
        <w:rPr>
          <w:w w:val="105"/>
          <w:sz w:val="18"/>
        </w:rPr>
        <w:t>sayıda</w:t>
      </w:r>
      <w:r>
        <w:rPr>
          <w:spacing w:val="-5"/>
          <w:w w:val="105"/>
          <w:sz w:val="18"/>
        </w:rPr>
        <w:t> </w:t>
      </w:r>
      <w:r>
        <w:rPr>
          <w:w w:val="105"/>
          <w:sz w:val="18"/>
        </w:rPr>
        <w:t>öğretmenin</w:t>
      </w:r>
      <w:r>
        <w:rPr>
          <w:spacing w:val="-5"/>
          <w:w w:val="105"/>
          <w:sz w:val="18"/>
        </w:rPr>
        <w:t> </w:t>
      </w:r>
      <w:r>
        <w:rPr>
          <w:w w:val="105"/>
          <w:sz w:val="18"/>
        </w:rPr>
        <w:t>bulunmaması</w:t>
      </w:r>
      <w:r>
        <w:rPr>
          <w:spacing w:val="-1"/>
          <w:w w:val="105"/>
          <w:sz w:val="18"/>
        </w:rPr>
        <w:t> </w:t>
      </w:r>
      <w:r>
        <w:rPr>
          <w:w w:val="105"/>
          <w:sz w:val="18"/>
        </w:rPr>
        <w:t>durumunda</w:t>
      </w:r>
      <w:r>
        <w:rPr>
          <w:spacing w:val="-5"/>
          <w:w w:val="105"/>
          <w:sz w:val="18"/>
        </w:rPr>
        <w:t> </w:t>
      </w:r>
      <w:r>
        <w:rPr>
          <w:w w:val="105"/>
          <w:sz w:val="18"/>
        </w:rPr>
        <w:t>il/ilçe</w:t>
      </w:r>
      <w:r>
        <w:rPr>
          <w:spacing w:val="-6"/>
          <w:w w:val="105"/>
          <w:sz w:val="18"/>
        </w:rPr>
        <w:t> </w:t>
      </w:r>
      <w:r>
        <w:rPr>
          <w:w w:val="105"/>
          <w:sz w:val="18"/>
        </w:rPr>
        <w:t>millî</w:t>
      </w:r>
      <w:r>
        <w:rPr>
          <w:spacing w:val="-5"/>
          <w:w w:val="105"/>
          <w:sz w:val="18"/>
        </w:rPr>
        <w:t> </w:t>
      </w:r>
      <w:r>
        <w:rPr>
          <w:w w:val="105"/>
          <w:sz w:val="18"/>
        </w:rPr>
        <w:t>eğitim</w:t>
      </w:r>
      <w:r>
        <w:rPr>
          <w:spacing w:val="-3"/>
          <w:w w:val="105"/>
          <w:sz w:val="18"/>
        </w:rPr>
        <w:t> </w:t>
      </w:r>
      <w:r>
        <w:rPr>
          <w:w w:val="105"/>
          <w:sz w:val="18"/>
        </w:rPr>
        <w:t>müdürlüğüne</w:t>
      </w:r>
      <w:r>
        <w:rPr>
          <w:spacing w:val="-7"/>
          <w:w w:val="105"/>
          <w:sz w:val="18"/>
        </w:rPr>
        <w:t> </w:t>
      </w:r>
      <w:r>
        <w:rPr>
          <w:w w:val="105"/>
          <w:sz w:val="18"/>
        </w:rPr>
        <w:t>başvurularak</w:t>
      </w:r>
      <w:r>
        <w:rPr>
          <w:spacing w:val="-6"/>
          <w:w w:val="105"/>
          <w:sz w:val="18"/>
        </w:rPr>
        <w:t> </w:t>
      </w:r>
      <w:r>
        <w:rPr>
          <w:w w:val="105"/>
          <w:sz w:val="18"/>
        </w:rPr>
        <w:t>komisyon</w:t>
      </w:r>
      <w:r>
        <w:rPr>
          <w:spacing w:val="-5"/>
          <w:w w:val="105"/>
          <w:sz w:val="18"/>
        </w:rPr>
        <w:t> </w:t>
      </w:r>
      <w:r>
        <w:rPr>
          <w:w w:val="105"/>
          <w:sz w:val="18"/>
        </w:rPr>
        <w:t>üyelerinin</w:t>
      </w:r>
      <w:r>
        <w:rPr>
          <w:spacing w:val="-1"/>
          <w:w w:val="105"/>
          <w:sz w:val="18"/>
        </w:rPr>
        <w:t> </w:t>
      </w:r>
      <w:r>
        <w:rPr>
          <w:w w:val="105"/>
          <w:sz w:val="18"/>
        </w:rPr>
        <w:t>tamamlanması</w:t>
      </w:r>
      <w:r>
        <w:rPr>
          <w:spacing w:val="-5"/>
          <w:w w:val="105"/>
          <w:sz w:val="18"/>
        </w:rPr>
        <w:t> </w:t>
      </w:r>
      <w:r>
        <w:rPr>
          <w:spacing w:val="-2"/>
          <w:w w:val="105"/>
          <w:sz w:val="18"/>
        </w:rPr>
        <w:t>sağlanır.</w:t>
      </w:r>
    </w:p>
    <w:p>
      <w:pPr>
        <w:pStyle w:val="BodyText"/>
        <w:spacing w:before="14"/>
      </w:pPr>
    </w:p>
    <w:p>
      <w:pPr>
        <w:pStyle w:val="BodyText"/>
        <w:spacing w:before="1"/>
        <w:ind w:left="996"/>
      </w:pPr>
      <w:r>
        <w:rPr>
          <w:w w:val="105"/>
        </w:rPr>
        <w:t>Yatılı</w:t>
      </w:r>
      <w:r>
        <w:rPr>
          <w:spacing w:val="-3"/>
          <w:w w:val="105"/>
        </w:rPr>
        <w:t> </w:t>
      </w:r>
      <w:r>
        <w:rPr>
          <w:w w:val="105"/>
        </w:rPr>
        <w:t>bölge</w:t>
      </w:r>
      <w:r>
        <w:rPr>
          <w:spacing w:val="-7"/>
          <w:w w:val="105"/>
        </w:rPr>
        <w:t> </w:t>
      </w:r>
      <w:r>
        <w:rPr>
          <w:w w:val="105"/>
        </w:rPr>
        <w:t>ortaokuluna</w:t>
      </w:r>
      <w:r>
        <w:rPr>
          <w:spacing w:val="-3"/>
          <w:w w:val="105"/>
        </w:rPr>
        <w:t> </w:t>
      </w:r>
      <w:r>
        <w:rPr>
          <w:spacing w:val="-2"/>
          <w:w w:val="105"/>
        </w:rPr>
        <w:t>kayıt</w:t>
      </w:r>
    </w:p>
    <w:p>
      <w:pPr>
        <w:pStyle w:val="BodyText"/>
        <w:spacing w:before="19"/>
      </w:pPr>
    </w:p>
    <w:p>
      <w:pPr>
        <w:pStyle w:val="BodyText"/>
        <w:spacing w:before="1"/>
        <w:ind w:left="996"/>
      </w:pPr>
      <w:r>
        <w:rPr>
          <w:w w:val="105"/>
        </w:rPr>
        <w:t>MADDE</w:t>
      </w:r>
      <w:r>
        <w:rPr>
          <w:spacing w:val="-9"/>
          <w:w w:val="105"/>
        </w:rPr>
        <w:t> </w:t>
      </w:r>
      <w:r>
        <w:rPr>
          <w:w w:val="105"/>
        </w:rPr>
        <w:t>15</w:t>
      </w:r>
      <w:r>
        <w:rPr>
          <w:spacing w:val="-3"/>
          <w:w w:val="105"/>
        </w:rPr>
        <w:t> </w:t>
      </w:r>
      <w:r>
        <w:rPr>
          <w:w w:val="105"/>
        </w:rPr>
        <w:t>–</w:t>
      </w:r>
      <w:r>
        <w:rPr>
          <w:spacing w:val="-11"/>
          <w:w w:val="105"/>
        </w:rPr>
        <w:t> </w:t>
      </w:r>
      <w:r>
        <w:rPr>
          <w:w w:val="105"/>
        </w:rPr>
        <w:t>(1)</w:t>
      </w:r>
      <w:r>
        <w:rPr>
          <w:spacing w:val="-6"/>
          <w:w w:val="105"/>
        </w:rPr>
        <w:t> </w:t>
      </w:r>
      <w:r>
        <w:rPr>
          <w:w w:val="105"/>
        </w:rPr>
        <w:t>Yatılı</w:t>
      </w:r>
      <w:r>
        <w:rPr>
          <w:spacing w:val="-3"/>
          <w:w w:val="105"/>
        </w:rPr>
        <w:t> </w:t>
      </w:r>
      <w:r>
        <w:rPr>
          <w:w w:val="105"/>
        </w:rPr>
        <w:t>bölge</w:t>
      </w:r>
      <w:r>
        <w:rPr>
          <w:spacing w:val="-8"/>
          <w:w w:val="105"/>
        </w:rPr>
        <w:t> </w:t>
      </w:r>
      <w:r>
        <w:rPr>
          <w:w w:val="105"/>
        </w:rPr>
        <w:t>ortaokuluna</w:t>
      </w:r>
      <w:r>
        <w:rPr>
          <w:spacing w:val="-4"/>
          <w:w w:val="105"/>
        </w:rPr>
        <w:t> </w:t>
      </w:r>
      <w:r>
        <w:rPr>
          <w:w w:val="105"/>
        </w:rPr>
        <w:t>kayıtta</w:t>
      </w:r>
      <w:r>
        <w:rPr>
          <w:spacing w:val="-7"/>
          <w:w w:val="105"/>
        </w:rPr>
        <w:t> </w:t>
      </w:r>
      <w:r>
        <w:rPr>
          <w:w w:val="105"/>
        </w:rPr>
        <w:t>aşağıdaki</w:t>
      </w:r>
      <w:r>
        <w:rPr>
          <w:spacing w:val="-8"/>
          <w:w w:val="105"/>
        </w:rPr>
        <w:t> </w:t>
      </w:r>
      <w:r>
        <w:rPr>
          <w:w w:val="105"/>
        </w:rPr>
        <w:t>esaslara</w:t>
      </w:r>
      <w:r>
        <w:rPr>
          <w:spacing w:val="-7"/>
          <w:w w:val="105"/>
        </w:rPr>
        <w:t> </w:t>
      </w:r>
      <w:r>
        <w:rPr>
          <w:spacing w:val="-2"/>
          <w:w w:val="105"/>
        </w:rPr>
        <w:t>uyulur:</w:t>
      </w:r>
    </w:p>
    <w:p>
      <w:pPr>
        <w:pStyle w:val="BodyText"/>
        <w:spacing w:before="9"/>
      </w:pPr>
    </w:p>
    <w:p>
      <w:pPr>
        <w:pStyle w:val="ListParagraph"/>
        <w:numPr>
          <w:ilvl w:val="1"/>
          <w:numId w:val="16"/>
        </w:numPr>
        <w:tabs>
          <w:tab w:pos="1196" w:val="left" w:leader="none"/>
        </w:tabs>
        <w:spacing w:line="321" w:lineRule="auto" w:before="1" w:after="0"/>
        <w:ind w:left="996" w:right="1217" w:firstLine="0"/>
        <w:jc w:val="left"/>
        <w:rPr>
          <w:sz w:val="18"/>
        </w:rPr>
      </w:pPr>
      <w:r>
        <w:rPr>
          <w:w w:val="105"/>
          <w:sz w:val="18"/>
        </w:rPr>
        <w:t>Yatılı</w:t>
      </w:r>
      <w:r>
        <w:rPr>
          <w:spacing w:val="-4"/>
          <w:w w:val="105"/>
          <w:sz w:val="18"/>
        </w:rPr>
        <w:t> </w:t>
      </w:r>
      <w:r>
        <w:rPr>
          <w:w w:val="105"/>
          <w:sz w:val="18"/>
        </w:rPr>
        <w:t>bölge</w:t>
      </w:r>
      <w:r>
        <w:rPr>
          <w:spacing w:val="-5"/>
          <w:w w:val="105"/>
          <w:sz w:val="18"/>
        </w:rPr>
        <w:t> </w:t>
      </w:r>
      <w:r>
        <w:rPr>
          <w:w w:val="105"/>
          <w:sz w:val="18"/>
        </w:rPr>
        <w:t>ortaokulunun</w:t>
      </w:r>
      <w:r>
        <w:rPr>
          <w:spacing w:val="-4"/>
          <w:w w:val="105"/>
          <w:sz w:val="18"/>
        </w:rPr>
        <w:t> </w:t>
      </w:r>
      <w:r>
        <w:rPr>
          <w:w w:val="105"/>
          <w:sz w:val="18"/>
        </w:rPr>
        <w:t>öğrenci</w:t>
      </w:r>
      <w:r>
        <w:rPr>
          <w:spacing w:val="-4"/>
          <w:w w:val="105"/>
          <w:sz w:val="18"/>
        </w:rPr>
        <w:t> </w:t>
      </w:r>
      <w:r>
        <w:rPr>
          <w:w w:val="105"/>
          <w:sz w:val="18"/>
        </w:rPr>
        <w:t>alacağı yerleşim</w:t>
      </w:r>
      <w:r>
        <w:rPr>
          <w:spacing w:val="-2"/>
          <w:w w:val="105"/>
          <w:sz w:val="18"/>
        </w:rPr>
        <w:t> </w:t>
      </w:r>
      <w:r>
        <w:rPr>
          <w:w w:val="105"/>
          <w:sz w:val="18"/>
        </w:rPr>
        <w:t>yerleri</w:t>
      </w:r>
      <w:r>
        <w:rPr>
          <w:spacing w:val="-8"/>
          <w:w w:val="105"/>
          <w:sz w:val="18"/>
        </w:rPr>
        <w:t> </w:t>
      </w:r>
      <w:r>
        <w:rPr>
          <w:w w:val="105"/>
          <w:sz w:val="18"/>
        </w:rPr>
        <w:t>ve öğrenci</w:t>
      </w:r>
      <w:r>
        <w:rPr>
          <w:spacing w:val="-4"/>
          <w:w w:val="105"/>
          <w:sz w:val="18"/>
        </w:rPr>
        <w:t> </w:t>
      </w:r>
      <w:r>
        <w:rPr>
          <w:w w:val="105"/>
          <w:sz w:val="18"/>
        </w:rPr>
        <w:t>sayısı,</w:t>
      </w:r>
      <w:r>
        <w:rPr>
          <w:spacing w:val="-1"/>
          <w:w w:val="105"/>
          <w:sz w:val="18"/>
        </w:rPr>
        <w:t> </w:t>
      </w:r>
      <w:r>
        <w:rPr>
          <w:w w:val="105"/>
          <w:sz w:val="18"/>
        </w:rPr>
        <w:t>kayıtlar</w:t>
      </w:r>
      <w:r>
        <w:rPr>
          <w:spacing w:val="-4"/>
          <w:w w:val="105"/>
          <w:sz w:val="18"/>
        </w:rPr>
        <w:t> </w:t>
      </w:r>
      <w:r>
        <w:rPr>
          <w:w w:val="105"/>
          <w:sz w:val="18"/>
        </w:rPr>
        <w:t>başlamadan</w:t>
      </w:r>
      <w:r>
        <w:rPr>
          <w:spacing w:val="-5"/>
          <w:w w:val="105"/>
          <w:sz w:val="18"/>
        </w:rPr>
        <w:t> </w:t>
      </w:r>
      <w:r>
        <w:rPr>
          <w:w w:val="105"/>
          <w:sz w:val="18"/>
        </w:rPr>
        <w:t>en</w:t>
      </w:r>
      <w:r>
        <w:rPr>
          <w:spacing w:val="-5"/>
          <w:w w:val="105"/>
          <w:sz w:val="18"/>
        </w:rPr>
        <w:t> </w:t>
      </w:r>
      <w:r>
        <w:rPr>
          <w:w w:val="105"/>
          <w:sz w:val="18"/>
        </w:rPr>
        <w:t>az</w:t>
      </w:r>
      <w:r>
        <w:rPr>
          <w:spacing w:val="-4"/>
          <w:w w:val="105"/>
          <w:sz w:val="18"/>
        </w:rPr>
        <w:t> </w:t>
      </w:r>
      <w:r>
        <w:rPr>
          <w:w w:val="105"/>
          <w:sz w:val="18"/>
        </w:rPr>
        <w:t>bir</w:t>
      </w:r>
      <w:r>
        <w:rPr>
          <w:spacing w:val="-4"/>
          <w:w w:val="105"/>
          <w:sz w:val="18"/>
        </w:rPr>
        <w:t> </w:t>
      </w:r>
      <w:r>
        <w:rPr>
          <w:w w:val="105"/>
          <w:sz w:val="18"/>
        </w:rPr>
        <w:t>ay</w:t>
      </w:r>
      <w:r>
        <w:rPr>
          <w:spacing w:val="-4"/>
          <w:w w:val="105"/>
          <w:sz w:val="18"/>
        </w:rPr>
        <w:t> </w:t>
      </w:r>
      <w:r>
        <w:rPr>
          <w:w w:val="105"/>
          <w:sz w:val="18"/>
        </w:rPr>
        <w:t>önce</w:t>
      </w:r>
      <w:r>
        <w:rPr>
          <w:spacing w:val="-5"/>
          <w:w w:val="105"/>
          <w:sz w:val="18"/>
        </w:rPr>
        <w:t> </w:t>
      </w:r>
      <w:r>
        <w:rPr>
          <w:w w:val="105"/>
          <w:sz w:val="18"/>
        </w:rPr>
        <w:t>il</w:t>
      </w:r>
      <w:r>
        <w:rPr>
          <w:spacing w:val="-8"/>
          <w:w w:val="105"/>
          <w:sz w:val="18"/>
        </w:rPr>
        <w:t> </w:t>
      </w:r>
      <w:r>
        <w:rPr>
          <w:w w:val="105"/>
          <w:sz w:val="18"/>
        </w:rPr>
        <w:t>millî eğitim</w:t>
      </w:r>
      <w:r>
        <w:rPr>
          <w:spacing w:val="-5"/>
          <w:w w:val="105"/>
          <w:sz w:val="18"/>
        </w:rPr>
        <w:t> </w:t>
      </w:r>
      <w:r>
        <w:rPr>
          <w:w w:val="105"/>
          <w:sz w:val="18"/>
        </w:rPr>
        <w:t>müdürü</w:t>
      </w:r>
      <w:r>
        <w:rPr>
          <w:spacing w:val="-4"/>
          <w:w w:val="105"/>
          <w:sz w:val="18"/>
        </w:rPr>
        <w:t> </w:t>
      </w:r>
      <w:r>
        <w:rPr>
          <w:w w:val="105"/>
          <w:sz w:val="18"/>
        </w:rPr>
        <w:t>veya</w:t>
      </w:r>
      <w:r>
        <w:rPr>
          <w:spacing w:val="-4"/>
          <w:w w:val="105"/>
          <w:sz w:val="18"/>
        </w:rPr>
        <w:t> </w:t>
      </w:r>
      <w:r>
        <w:rPr>
          <w:w w:val="105"/>
          <w:sz w:val="18"/>
        </w:rPr>
        <w:t>görevlendireceği il</w:t>
      </w:r>
      <w:r>
        <w:rPr>
          <w:spacing w:val="-8"/>
          <w:w w:val="105"/>
          <w:sz w:val="18"/>
        </w:rPr>
        <w:t> </w:t>
      </w:r>
      <w:r>
        <w:rPr>
          <w:w w:val="105"/>
          <w:sz w:val="18"/>
        </w:rPr>
        <w:t>millî</w:t>
      </w:r>
      <w:r>
        <w:rPr>
          <w:spacing w:val="-4"/>
          <w:w w:val="105"/>
          <w:sz w:val="18"/>
        </w:rPr>
        <w:t> </w:t>
      </w:r>
      <w:r>
        <w:rPr>
          <w:w w:val="105"/>
          <w:sz w:val="18"/>
        </w:rPr>
        <w:t>eğitim müdür</w:t>
      </w:r>
      <w:r>
        <w:rPr>
          <w:spacing w:val="-1"/>
          <w:w w:val="105"/>
          <w:sz w:val="18"/>
        </w:rPr>
        <w:t> </w:t>
      </w:r>
      <w:r>
        <w:rPr>
          <w:w w:val="105"/>
          <w:sz w:val="18"/>
        </w:rPr>
        <w:t>yardımcısının</w:t>
      </w:r>
      <w:r>
        <w:rPr>
          <w:spacing w:val="-1"/>
          <w:w w:val="105"/>
          <w:sz w:val="18"/>
        </w:rPr>
        <w:t> </w:t>
      </w:r>
      <w:r>
        <w:rPr>
          <w:w w:val="105"/>
          <w:sz w:val="18"/>
        </w:rPr>
        <w:t>başkanlığında, ilçe</w:t>
      </w:r>
      <w:r>
        <w:rPr>
          <w:spacing w:val="-2"/>
          <w:w w:val="105"/>
          <w:sz w:val="18"/>
        </w:rPr>
        <w:t> </w:t>
      </w:r>
      <w:r>
        <w:rPr>
          <w:w w:val="105"/>
          <w:sz w:val="18"/>
        </w:rPr>
        <w:t>millî</w:t>
      </w:r>
      <w:r>
        <w:rPr>
          <w:spacing w:val="-1"/>
          <w:w w:val="105"/>
          <w:sz w:val="18"/>
        </w:rPr>
        <w:t> </w:t>
      </w:r>
      <w:r>
        <w:rPr>
          <w:w w:val="105"/>
          <w:sz w:val="18"/>
        </w:rPr>
        <w:t>eğitim müdürleri ve</w:t>
      </w:r>
      <w:r>
        <w:rPr>
          <w:spacing w:val="-2"/>
          <w:w w:val="105"/>
          <w:sz w:val="18"/>
        </w:rPr>
        <w:t> </w:t>
      </w:r>
      <w:r>
        <w:rPr>
          <w:w w:val="105"/>
          <w:sz w:val="18"/>
        </w:rPr>
        <w:t>yatılı</w:t>
      </w:r>
      <w:r>
        <w:rPr>
          <w:spacing w:val="-1"/>
          <w:w w:val="105"/>
          <w:sz w:val="18"/>
        </w:rPr>
        <w:t> </w:t>
      </w:r>
      <w:r>
        <w:rPr>
          <w:w w:val="105"/>
          <w:sz w:val="18"/>
        </w:rPr>
        <w:t>bölge</w:t>
      </w:r>
      <w:r>
        <w:rPr>
          <w:spacing w:val="-2"/>
          <w:w w:val="105"/>
          <w:sz w:val="18"/>
        </w:rPr>
        <w:t> </w:t>
      </w:r>
      <w:r>
        <w:rPr>
          <w:w w:val="105"/>
          <w:sz w:val="18"/>
        </w:rPr>
        <w:t>ortaokulu</w:t>
      </w:r>
      <w:r>
        <w:rPr>
          <w:spacing w:val="-1"/>
          <w:w w:val="105"/>
          <w:sz w:val="18"/>
        </w:rPr>
        <w:t> </w:t>
      </w:r>
      <w:r>
        <w:rPr>
          <w:w w:val="105"/>
          <w:sz w:val="18"/>
        </w:rPr>
        <w:t>müdürlerinden</w:t>
      </w:r>
      <w:r>
        <w:rPr>
          <w:spacing w:val="-2"/>
          <w:w w:val="105"/>
          <w:sz w:val="18"/>
        </w:rPr>
        <w:t> </w:t>
      </w:r>
      <w:r>
        <w:rPr>
          <w:w w:val="105"/>
          <w:sz w:val="18"/>
        </w:rPr>
        <w:t>oluşan</w:t>
      </w:r>
      <w:r>
        <w:rPr>
          <w:spacing w:val="-2"/>
          <w:w w:val="105"/>
          <w:sz w:val="18"/>
        </w:rPr>
        <w:t> </w:t>
      </w:r>
      <w:r>
        <w:rPr>
          <w:w w:val="105"/>
          <w:sz w:val="18"/>
        </w:rPr>
        <w:t>bir komisyon tarafından</w:t>
      </w:r>
      <w:r>
        <w:rPr>
          <w:spacing w:val="-2"/>
          <w:w w:val="105"/>
          <w:sz w:val="18"/>
        </w:rPr>
        <w:t> </w:t>
      </w:r>
      <w:r>
        <w:rPr>
          <w:w w:val="105"/>
          <w:sz w:val="18"/>
        </w:rPr>
        <w:t>10</w:t>
      </w:r>
      <w:r>
        <w:rPr>
          <w:spacing w:val="-1"/>
          <w:w w:val="105"/>
          <w:sz w:val="18"/>
        </w:rPr>
        <w:t> </w:t>
      </w:r>
      <w:r>
        <w:rPr>
          <w:w w:val="105"/>
          <w:sz w:val="18"/>
        </w:rPr>
        <w:t>uncu</w:t>
      </w:r>
      <w:r>
        <w:rPr>
          <w:spacing w:val="-5"/>
          <w:w w:val="105"/>
          <w:sz w:val="18"/>
        </w:rPr>
        <w:t> </w:t>
      </w:r>
      <w:r>
        <w:rPr>
          <w:w w:val="105"/>
          <w:sz w:val="18"/>
        </w:rPr>
        <w:t>maddede</w:t>
      </w:r>
      <w:r>
        <w:rPr>
          <w:spacing w:val="-2"/>
          <w:w w:val="105"/>
          <w:sz w:val="18"/>
        </w:rPr>
        <w:t> </w:t>
      </w:r>
      <w:r>
        <w:rPr>
          <w:w w:val="105"/>
          <w:sz w:val="18"/>
        </w:rPr>
        <w:t>belirtilen</w:t>
      </w:r>
      <w:r>
        <w:rPr>
          <w:spacing w:val="-2"/>
          <w:w w:val="105"/>
          <w:sz w:val="18"/>
        </w:rPr>
        <w:t> </w:t>
      </w:r>
      <w:r>
        <w:rPr>
          <w:w w:val="105"/>
          <w:sz w:val="18"/>
        </w:rPr>
        <w:t>planlama da dikkate alınarak tespit edilir.</w:t>
      </w:r>
    </w:p>
    <w:p>
      <w:pPr>
        <w:pStyle w:val="ListParagraph"/>
        <w:numPr>
          <w:ilvl w:val="1"/>
          <w:numId w:val="16"/>
        </w:numPr>
        <w:tabs>
          <w:tab w:pos="1202" w:val="left" w:leader="none"/>
        </w:tabs>
        <w:spacing w:line="240" w:lineRule="auto" w:before="155" w:after="0"/>
        <w:ind w:left="1202" w:right="0" w:hanging="206"/>
        <w:jc w:val="left"/>
        <w:rPr>
          <w:sz w:val="18"/>
        </w:rPr>
      </w:pPr>
      <w:r>
        <w:rPr>
          <w:w w:val="105"/>
          <w:sz w:val="18"/>
        </w:rPr>
        <w:t>Okulu</w:t>
      </w:r>
      <w:r>
        <w:rPr>
          <w:spacing w:val="-11"/>
          <w:w w:val="105"/>
          <w:sz w:val="18"/>
        </w:rPr>
        <w:t> </w:t>
      </w:r>
      <w:r>
        <w:rPr>
          <w:w w:val="105"/>
          <w:sz w:val="18"/>
        </w:rPr>
        <w:t>bulunmayan</w:t>
      </w:r>
      <w:r>
        <w:rPr>
          <w:spacing w:val="-9"/>
          <w:w w:val="105"/>
          <w:sz w:val="18"/>
        </w:rPr>
        <w:t> </w:t>
      </w:r>
      <w:r>
        <w:rPr>
          <w:w w:val="105"/>
          <w:sz w:val="18"/>
        </w:rPr>
        <w:t>veya</w:t>
      </w:r>
      <w:r>
        <w:rPr>
          <w:spacing w:val="-11"/>
          <w:w w:val="105"/>
          <w:sz w:val="18"/>
        </w:rPr>
        <w:t> </w:t>
      </w:r>
      <w:r>
        <w:rPr>
          <w:w w:val="105"/>
          <w:sz w:val="18"/>
        </w:rPr>
        <w:t>öğrenci</w:t>
      </w:r>
      <w:r>
        <w:rPr>
          <w:spacing w:val="-6"/>
          <w:w w:val="105"/>
          <w:sz w:val="18"/>
        </w:rPr>
        <w:t> </w:t>
      </w:r>
      <w:r>
        <w:rPr>
          <w:w w:val="105"/>
          <w:sz w:val="18"/>
        </w:rPr>
        <w:t>yetersizliği</w:t>
      </w:r>
      <w:r>
        <w:rPr>
          <w:spacing w:val="-9"/>
          <w:w w:val="105"/>
          <w:sz w:val="18"/>
        </w:rPr>
        <w:t> </w:t>
      </w:r>
      <w:r>
        <w:rPr>
          <w:w w:val="105"/>
          <w:sz w:val="18"/>
        </w:rPr>
        <w:t>nedeniyle</w:t>
      </w:r>
      <w:r>
        <w:rPr>
          <w:spacing w:val="-10"/>
          <w:w w:val="105"/>
          <w:sz w:val="18"/>
        </w:rPr>
        <w:t> </w:t>
      </w:r>
      <w:r>
        <w:rPr>
          <w:w w:val="105"/>
          <w:sz w:val="18"/>
        </w:rPr>
        <w:t>okulu</w:t>
      </w:r>
      <w:r>
        <w:rPr>
          <w:spacing w:val="-9"/>
          <w:w w:val="105"/>
          <w:sz w:val="18"/>
        </w:rPr>
        <w:t> </w:t>
      </w:r>
      <w:r>
        <w:rPr>
          <w:w w:val="105"/>
          <w:sz w:val="18"/>
        </w:rPr>
        <w:t>kapatılan</w:t>
      </w:r>
      <w:r>
        <w:rPr>
          <w:spacing w:val="-9"/>
          <w:w w:val="105"/>
          <w:sz w:val="18"/>
        </w:rPr>
        <w:t> </w:t>
      </w:r>
      <w:r>
        <w:rPr>
          <w:w w:val="105"/>
          <w:sz w:val="18"/>
        </w:rPr>
        <w:t>yerleşim</w:t>
      </w:r>
      <w:r>
        <w:rPr>
          <w:spacing w:val="-7"/>
          <w:w w:val="105"/>
          <w:sz w:val="18"/>
        </w:rPr>
        <w:t> </w:t>
      </w:r>
      <w:r>
        <w:rPr>
          <w:w w:val="105"/>
          <w:sz w:val="18"/>
        </w:rPr>
        <w:t>birimlerindeki</w:t>
      </w:r>
      <w:r>
        <w:rPr>
          <w:spacing w:val="-11"/>
          <w:w w:val="105"/>
          <w:sz w:val="18"/>
        </w:rPr>
        <w:t> </w:t>
      </w:r>
      <w:r>
        <w:rPr>
          <w:w w:val="105"/>
          <w:sz w:val="18"/>
        </w:rPr>
        <w:t>öğrenciler</w:t>
      </w:r>
      <w:r>
        <w:rPr>
          <w:spacing w:val="-9"/>
          <w:w w:val="105"/>
          <w:sz w:val="18"/>
        </w:rPr>
        <w:t> </w:t>
      </w:r>
      <w:r>
        <w:rPr>
          <w:w w:val="105"/>
          <w:sz w:val="18"/>
        </w:rPr>
        <w:t>ile</w:t>
      </w:r>
      <w:r>
        <w:rPr>
          <w:spacing w:val="-9"/>
          <w:w w:val="105"/>
          <w:sz w:val="18"/>
        </w:rPr>
        <w:t> </w:t>
      </w:r>
      <w:r>
        <w:rPr>
          <w:w w:val="105"/>
          <w:sz w:val="18"/>
        </w:rPr>
        <w:t>birleştirilmiş</w:t>
      </w:r>
      <w:r>
        <w:rPr>
          <w:spacing w:val="-10"/>
          <w:w w:val="105"/>
          <w:sz w:val="18"/>
        </w:rPr>
        <w:t> </w:t>
      </w:r>
      <w:r>
        <w:rPr>
          <w:w w:val="105"/>
          <w:sz w:val="18"/>
        </w:rPr>
        <w:t>sınıfları</w:t>
      </w:r>
      <w:r>
        <w:rPr>
          <w:spacing w:val="-9"/>
          <w:w w:val="105"/>
          <w:sz w:val="18"/>
        </w:rPr>
        <w:t> </w:t>
      </w:r>
      <w:r>
        <w:rPr>
          <w:w w:val="105"/>
          <w:sz w:val="18"/>
        </w:rPr>
        <w:t>bulunan</w:t>
      </w:r>
      <w:r>
        <w:rPr>
          <w:spacing w:val="-10"/>
          <w:w w:val="105"/>
          <w:sz w:val="18"/>
        </w:rPr>
        <w:t> </w:t>
      </w:r>
      <w:r>
        <w:rPr>
          <w:w w:val="105"/>
          <w:sz w:val="18"/>
        </w:rPr>
        <w:t>ilkokullarda</w:t>
      </w:r>
      <w:r>
        <w:rPr>
          <w:spacing w:val="-9"/>
          <w:w w:val="105"/>
          <w:sz w:val="18"/>
        </w:rPr>
        <w:t> </w:t>
      </w:r>
      <w:r>
        <w:rPr>
          <w:w w:val="105"/>
          <w:sz w:val="18"/>
        </w:rPr>
        <w:t>4</w:t>
      </w:r>
      <w:r>
        <w:rPr>
          <w:spacing w:val="-9"/>
          <w:w w:val="105"/>
          <w:sz w:val="18"/>
        </w:rPr>
        <w:t> </w:t>
      </w:r>
      <w:r>
        <w:rPr>
          <w:w w:val="105"/>
          <w:sz w:val="18"/>
        </w:rPr>
        <w:t>üncü</w:t>
      </w:r>
      <w:r>
        <w:rPr>
          <w:spacing w:val="-9"/>
          <w:w w:val="105"/>
          <w:sz w:val="18"/>
        </w:rPr>
        <w:t> </w:t>
      </w:r>
      <w:r>
        <w:rPr>
          <w:spacing w:val="-2"/>
          <w:w w:val="105"/>
          <w:sz w:val="18"/>
        </w:rPr>
        <w:t>sınıfı</w:t>
      </w:r>
    </w:p>
    <w:p>
      <w:pPr>
        <w:pStyle w:val="BodyText"/>
        <w:spacing w:line="321" w:lineRule="auto" w:before="67"/>
        <w:ind w:left="996" w:right="1199"/>
      </w:pPr>
      <w:r>
        <w:rPr>
          <w:w w:val="105"/>
        </w:rPr>
        <w:t>tamamlayan</w:t>
      </w:r>
      <w:r>
        <w:rPr>
          <w:spacing w:val="-7"/>
          <w:w w:val="105"/>
        </w:rPr>
        <w:t> </w:t>
      </w:r>
      <w:r>
        <w:rPr>
          <w:w w:val="105"/>
        </w:rPr>
        <w:t>ve</w:t>
      </w:r>
      <w:r>
        <w:rPr>
          <w:spacing w:val="-2"/>
          <w:w w:val="105"/>
        </w:rPr>
        <w:t> </w:t>
      </w:r>
      <w:r>
        <w:rPr>
          <w:w w:val="105"/>
        </w:rPr>
        <w:t>taşımalı</w:t>
      </w:r>
      <w:r>
        <w:rPr>
          <w:spacing w:val="-6"/>
          <w:w w:val="105"/>
        </w:rPr>
        <w:t> </w:t>
      </w:r>
      <w:r>
        <w:rPr>
          <w:w w:val="105"/>
        </w:rPr>
        <w:t>eğitim kapsamına</w:t>
      </w:r>
      <w:r>
        <w:rPr>
          <w:spacing w:val="-6"/>
          <w:w w:val="105"/>
        </w:rPr>
        <w:t> </w:t>
      </w:r>
      <w:r>
        <w:rPr>
          <w:w w:val="105"/>
        </w:rPr>
        <w:t>alınamayan</w:t>
      </w:r>
      <w:r>
        <w:rPr>
          <w:spacing w:val="-10"/>
          <w:w w:val="105"/>
        </w:rPr>
        <w:t> </w:t>
      </w:r>
      <w:r>
        <w:rPr>
          <w:w w:val="105"/>
        </w:rPr>
        <w:t>mecburi</w:t>
      </w:r>
      <w:r>
        <w:rPr>
          <w:spacing w:val="-1"/>
          <w:w w:val="105"/>
        </w:rPr>
        <w:t> </w:t>
      </w:r>
      <w:r>
        <w:rPr>
          <w:w w:val="105"/>
        </w:rPr>
        <w:t>ilköğretim</w:t>
      </w:r>
      <w:r>
        <w:rPr>
          <w:spacing w:val="-4"/>
          <w:w w:val="105"/>
        </w:rPr>
        <w:t> </w:t>
      </w:r>
      <w:r>
        <w:rPr>
          <w:w w:val="105"/>
        </w:rPr>
        <w:t>çağındaki</w:t>
      </w:r>
      <w:r>
        <w:rPr>
          <w:spacing w:val="-6"/>
          <w:w w:val="105"/>
        </w:rPr>
        <w:t> </w:t>
      </w:r>
      <w:r>
        <w:rPr>
          <w:w w:val="105"/>
        </w:rPr>
        <w:t>öğrenciler</w:t>
      </w:r>
      <w:r>
        <w:rPr>
          <w:spacing w:val="-2"/>
          <w:w w:val="105"/>
        </w:rPr>
        <w:t> </w:t>
      </w:r>
      <w:r>
        <w:rPr>
          <w:w w:val="105"/>
        </w:rPr>
        <w:t>de</w:t>
      </w:r>
      <w:r>
        <w:rPr>
          <w:spacing w:val="-7"/>
          <w:w w:val="105"/>
        </w:rPr>
        <w:t> </w:t>
      </w:r>
      <w:r>
        <w:rPr>
          <w:w w:val="105"/>
        </w:rPr>
        <w:t>yatılı</w:t>
      </w:r>
      <w:r>
        <w:rPr>
          <w:spacing w:val="-6"/>
          <w:w w:val="105"/>
        </w:rPr>
        <w:t> </w:t>
      </w:r>
      <w:r>
        <w:rPr>
          <w:w w:val="105"/>
        </w:rPr>
        <w:t>bölge</w:t>
      </w:r>
      <w:r>
        <w:rPr>
          <w:spacing w:val="-7"/>
          <w:w w:val="105"/>
        </w:rPr>
        <w:t> </w:t>
      </w:r>
      <w:r>
        <w:rPr>
          <w:w w:val="105"/>
        </w:rPr>
        <w:t>ortaokullarına</w:t>
      </w:r>
      <w:r>
        <w:rPr>
          <w:spacing w:val="-6"/>
          <w:w w:val="105"/>
        </w:rPr>
        <w:t> </w:t>
      </w:r>
      <w:r>
        <w:rPr>
          <w:w w:val="105"/>
        </w:rPr>
        <w:t>alınırlar. Bulunduğu</w:t>
      </w:r>
      <w:r>
        <w:rPr>
          <w:spacing w:val="-6"/>
          <w:w w:val="105"/>
        </w:rPr>
        <w:t> </w:t>
      </w:r>
      <w:r>
        <w:rPr>
          <w:w w:val="105"/>
        </w:rPr>
        <w:t>ilde</w:t>
      </w:r>
      <w:r>
        <w:rPr>
          <w:spacing w:val="-7"/>
          <w:w w:val="105"/>
        </w:rPr>
        <w:t> </w:t>
      </w:r>
      <w:r>
        <w:rPr>
          <w:w w:val="105"/>
        </w:rPr>
        <w:t>yatılı</w:t>
      </w:r>
      <w:r>
        <w:rPr>
          <w:spacing w:val="-6"/>
          <w:w w:val="105"/>
        </w:rPr>
        <w:t> </w:t>
      </w:r>
      <w:r>
        <w:rPr>
          <w:w w:val="105"/>
        </w:rPr>
        <w:t>bölge</w:t>
      </w:r>
      <w:r>
        <w:rPr>
          <w:spacing w:val="-11"/>
          <w:w w:val="105"/>
        </w:rPr>
        <w:t> </w:t>
      </w:r>
      <w:r>
        <w:rPr>
          <w:w w:val="105"/>
        </w:rPr>
        <w:t>ortaokulu bulunmayan öğrenciler, diğer illerdeki yatılı bölge ortaokullarına yerleştirilir.</w:t>
      </w:r>
    </w:p>
    <w:p>
      <w:pPr>
        <w:pStyle w:val="ListParagraph"/>
        <w:numPr>
          <w:ilvl w:val="1"/>
          <w:numId w:val="16"/>
        </w:numPr>
        <w:tabs>
          <w:tab w:pos="1182" w:val="left" w:leader="none"/>
        </w:tabs>
        <w:spacing w:line="240" w:lineRule="auto" w:before="160" w:after="0"/>
        <w:ind w:left="1182" w:right="0" w:hanging="186"/>
        <w:jc w:val="left"/>
        <w:rPr>
          <w:sz w:val="18"/>
        </w:rPr>
      </w:pPr>
      <w:r>
        <w:rPr>
          <w:w w:val="105"/>
          <w:sz w:val="18"/>
        </w:rPr>
        <w:t>Olağanüstü</w:t>
      </w:r>
      <w:r>
        <w:rPr>
          <w:spacing w:val="-4"/>
          <w:w w:val="105"/>
          <w:sz w:val="18"/>
        </w:rPr>
        <w:t> </w:t>
      </w:r>
      <w:r>
        <w:rPr>
          <w:w w:val="105"/>
          <w:sz w:val="18"/>
        </w:rPr>
        <w:t>durumlarda</w:t>
      </w:r>
      <w:r>
        <w:rPr>
          <w:spacing w:val="-7"/>
          <w:w w:val="105"/>
          <w:sz w:val="18"/>
        </w:rPr>
        <w:t> </w:t>
      </w:r>
      <w:r>
        <w:rPr>
          <w:w w:val="105"/>
          <w:sz w:val="18"/>
        </w:rPr>
        <w:t>ve</w:t>
      </w:r>
      <w:r>
        <w:rPr>
          <w:spacing w:val="-8"/>
          <w:w w:val="105"/>
          <w:sz w:val="18"/>
        </w:rPr>
        <w:t> </w:t>
      </w:r>
      <w:r>
        <w:rPr>
          <w:w w:val="105"/>
          <w:sz w:val="18"/>
        </w:rPr>
        <w:t>özel</w:t>
      </w:r>
      <w:r>
        <w:rPr>
          <w:spacing w:val="-7"/>
          <w:w w:val="105"/>
          <w:sz w:val="18"/>
        </w:rPr>
        <w:t> </w:t>
      </w:r>
      <w:r>
        <w:rPr>
          <w:w w:val="105"/>
          <w:sz w:val="18"/>
        </w:rPr>
        <w:t>durumu</w:t>
      </w:r>
      <w:r>
        <w:rPr>
          <w:spacing w:val="-7"/>
          <w:w w:val="105"/>
          <w:sz w:val="18"/>
        </w:rPr>
        <w:t> </w:t>
      </w:r>
      <w:r>
        <w:rPr>
          <w:w w:val="105"/>
          <w:sz w:val="18"/>
        </w:rPr>
        <w:t>olan</w:t>
      </w:r>
      <w:r>
        <w:rPr>
          <w:spacing w:val="-7"/>
          <w:w w:val="105"/>
          <w:sz w:val="18"/>
        </w:rPr>
        <w:t> </w:t>
      </w:r>
      <w:r>
        <w:rPr>
          <w:w w:val="105"/>
          <w:sz w:val="18"/>
        </w:rPr>
        <w:t>öğrencilerin</w:t>
      </w:r>
      <w:r>
        <w:rPr>
          <w:spacing w:val="-7"/>
          <w:w w:val="105"/>
          <w:sz w:val="18"/>
        </w:rPr>
        <w:t> </w:t>
      </w:r>
      <w:r>
        <w:rPr>
          <w:w w:val="105"/>
          <w:sz w:val="18"/>
        </w:rPr>
        <w:t>kayıtları</w:t>
      </w:r>
      <w:r>
        <w:rPr>
          <w:spacing w:val="-7"/>
          <w:w w:val="105"/>
          <w:sz w:val="18"/>
        </w:rPr>
        <w:t> </w:t>
      </w:r>
      <w:r>
        <w:rPr>
          <w:w w:val="105"/>
          <w:sz w:val="18"/>
        </w:rPr>
        <w:t>ise</w:t>
      </w:r>
      <w:r>
        <w:rPr>
          <w:spacing w:val="-8"/>
          <w:w w:val="105"/>
          <w:sz w:val="18"/>
        </w:rPr>
        <w:t> </w:t>
      </w:r>
      <w:r>
        <w:rPr>
          <w:w w:val="105"/>
          <w:sz w:val="18"/>
        </w:rPr>
        <w:t>il</w:t>
      </w:r>
      <w:r>
        <w:rPr>
          <w:spacing w:val="-10"/>
          <w:w w:val="105"/>
          <w:sz w:val="18"/>
        </w:rPr>
        <w:t> </w:t>
      </w:r>
      <w:r>
        <w:rPr>
          <w:w w:val="105"/>
          <w:sz w:val="18"/>
        </w:rPr>
        <w:t>millî</w:t>
      </w:r>
      <w:r>
        <w:rPr>
          <w:spacing w:val="-7"/>
          <w:w w:val="105"/>
          <w:sz w:val="18"/>
        </w:rPr>
        <w:t> </w:t>
      </w:r>
      <w:r>
        <w:rPr>
          <w:w w:val="105"/>
          <w:sz w:val="18"/>
        </w:rPr>
        <w:t>eğitim</w:t>
      </w:r>
      <w:r>
        <w:rPr>
          <w:spacing w:val="-5"/>
          <w:w w:val="105"/>
          <w:sz w:val="18"/>
        </w:rPr>
        <w:t> </w:t>
      </w:r>
      <w:r>
        <w:rPr>
          <w:w w:val="105"/>
          <w:sz w:val="18"/>
        </w:rPr>
        <w:t>müdürlüğünce</w:t>
      </w:r>
      <w:r>
        <w:rPr>
          <w:spacing w:val="-8"/>
          <w:w w:val="105"/>
          <w:sz w:val="18"/>
        </w:rPr>
        <w:t> </w:t>
      </w:r>
      <w:r>
        <w:rPr>
          <w:w w:val="105"/>
          <w:sz w:val="18"/>
        </w:rPr>
        <w:t>belirlenen</w:t>
      </w:r>
      <w:r>
        <w:rPr>
          <w:spacing w:val="-4"/>
          <w:w w:val="105"/>
          <w:sz w:val="18"/>
        </w:rPr>
        <w:t> </w:t>
      </w:r>
      <w:r>
        <w:rPr>
          <w:w w:val="105"/>
          <w:sz w:val="18"/>
        </w:rPr>
        <w:t>yatılı</w:t>
      </w:r>
      <w:r>
        <w:rPr>
          <w:spacing w:val="-7"/>
          <w:w w:val="105"/>
          <w:sz w:val="18"/>
        </w:rPr>
        <w:t> </w:t>
      </w:r>
      <w:r>
        <w:rPr>
          <w:w w:val="105"/>
          <w:sz w:val="18"/>
        </w:rPr>
        <w:t>bölge</w:t>
      </w:r>
      <w:r>
        <w:rPr>
          <w:spacing w:val="-4"/>
          <w:w w:val="105"/>
          <w:sz w:val="18"/>
        </w:rPr>
        <w:t> </w:t>
      </w:r>
      <w:r>
        <w:rPr>
          <w:w w:val="105"/>
          <w:sz w:val="18"/>
        </w:rPr>
        <w:t>ortaokullarına</w:t>
      </w:r>
      <w:r>
        <w:rPr>
          <w:spacing w:val="-7"/>
          <w:w w:val="105"/>
          <w:sz w:val="18"/>
        </w:rPr>
        <w:t> </w:t>
      </w:r>
      <w:r>
        <w:rPr>
          <w:spacing w:val="-2"/>
          <w:w w:val="105"/>
          <w:sz w:val="18"/>
        </w:rPr>
        <w:t>yapılır.</w:t>
      </w:r>
    </w:p>
    <w:p>
      <w:pPr>
        <w:pStyle w:val="BodyText"/>
        <w:spacing w:before="14"/>
      </w:pPr>
    </w:p>
    <w:p>
      <w:pPr>
        <w:pStyle w:val="BodyText"/>
        <w:spacing w:before="1"/>
        <w:ind w:left="996"/>
      </w:pPr>
      <w:r>
        <w:rPr>
          <w:w w:val="105"/>
        </w:rPr>
        <w:t>Öğrenci</w:t>
      </w:r>
      <w:r>
        <w:rPr>
          <w:spacing w:val="9"/>
          <w:w w:val="105"/>
        </w:rPr>
        <w:t> </w:t>
      </w:r>
      <w:r>
        <w:rPr>
          <w:spacing w:val="-2"/>
          <w:w w:val="105"/>
        </w:rPr>
        <w:t>dosyası</w:t>
      </w:r>
    </w:p>
    <w:p>
      <w:pPr>
        <w:pStyle w:val="BodyText"/>
        <w:spacing w:before="19"/>
      </w:pPr>
    </w:p>
    <w:p>
      <w:pPr>
        <w:pStyle w:val="BodyText"/>
        <w:ind w:left="996"/>
      </w:pPr>
      <w:r>
        <w:rPr>
          <w:w w:val="105"/>
        </w:rPr>
        <w:t>MADDE</w:t>
      </w:r>
      <w:r>
        <w:rPr>
          <w:spacing w:val="-7"/>
          <w:w w:val="105"/>
        </w:rPr>
        <w:t> </w:t>
      </w:r>
      <w:r>
        <w:rPr>
          <w:w w:val="105"/>
        </w:rPr>
        <w:t>16</w:t>
      </w:r>
      <w:r>
        <w:rPr>
          <w:spacing w:val="-1"/>
          <w:w w:val="105"/>
        </w:rPr>
        <w:t> </w:t>
      </w:r>
      <w:r>
        <w:rPr>
          <w:w w:val="105"/>
        </w:rPr>
        <w:t>–</w:t>
      </w:r>
      <w:r>
        <w:rPr>
          <w:spacing w:val="-9"/>
          <w:w w:val="105"/>
        </w:rPr>
        <w:t> </w:t>
      </w:r>
      <w:r>
        <w:rPr>
          <w:w w:val="105"/>
        </w:rPr>
        <w:t>(1)</w:t>
      </w:r>
      <w:r>
        <w:rPr>
          <w:spacing w:val="-8"/>
          <w:w w:val="105"/>
        </w:rPr>
        <w:t> </w:t>
      </w:r>
      <w:r>
        <w:rPr>
          <w:w w:val="105"/>
        </w:rPr>
        <w:t>Okul</w:t>
      </w:r>
      <w:r>
        <w:rPr>
          <w:spacing w:val="-5"/>
          <w:w w:val="105"/>
        </w:rPr>
        <w:t> </w:t>
      </w:r>
      <w:r>
        <w:rPr>
          <w:w w:val="105"/>
        </w:rPr>
        <w:t>öncesi</w:t>
      </w:r>
      <w:r>
        <w:rPr>
          <w:spacing w:val="-7"/>
          <w:w w:val="105"/>
        </w:rPr>
        <w:t> </w:t>
      </w:r>
      <w:r>
        <w:rPr>
          <w:w w:val="105"/>
        </w:rPr>
        <w:t>eğitim</w:t>
      </w:r>
      <w:r>
        <w:rPr>
          <w:spacing w:val="1"/>
          <w:w w:val="105"/>
        </w:rPr>
        <w:t> </w:t>
      </w:r>
      <w:r>
        <w:rPr>
          <w:w w:val="105"/>
        </w:rPr>
        <w:t>ve</w:t>
      </w:r>
      <w:r>
        <w:rPr>
          <w:spacing w:val="-7"/>
          <w:w w:val="105"/>
        </w:rPr>
        <w:t> </w:t>
      </w:r>
      <w:r>
        <w:rPr>
          <w:w w:val="105"/>
        </w:rPr>
        <w:t>ilköğretim</w:t>
      </w:r>
      <w:r>
        <w:rPr>
          <w:spacing w:val="-3"/>
          <w:w w:val="105"/>
        </w:rPr>
        <w:t> </w:t>
      </w:r>
      <w:r>
        <w:rPr>
          <w:w w:val="105"/>
        </w:rPr>
        <w:t>kurumlarında</w:t>
      </w:r>
      <w:r>
        <w:rPr>
          <w:spacing w:val="-2"/>
          <w:w w:val="105"/>
        </w:rPr>
        <w:t> </w:t>
      </w:r>
      <w:r>
        <w:rPr>
          <w:w w:val="105"/>
        </w:rPr>
        <w:t>e-Okul</w:t>
      </w:r>
      <w:r>
        <w:rPr>
          <w:spacing w:val="-5"/>
          <w:w w:val="105"/>
        </w:rPr>
        <w:t> </w:t>
      </w:r>
      <w:r>
        <w:rPr>
          <w:w w:val="105"/>
        </w:rPr>
        <w:t>sisteminde</w:t>
      </w:r>
      <w:r>
        <w:rPr>
          <w:spacing w:val="-7"/>
          <w:w w:val="105"/>
        </w:rPr>
        <w:t> </w:t>
      </w:r>
      <w:r>
        <w:rPr>
          <w:w w:val="105"/>
        </w:rPr>
        <w:t>her</w:t>
      </w:r>
      <w:r>
        <w:rPr>
          <w:spacing w:val="-5"/>
          <w:w w:val="105"/>
        </w:rPr>
        <w:t> </w:t>
      </w:r>
      <w:r>
        <w:rPr>
          <w:w w:val="105"/>
        </w:rPr>
        <w:t>öğrenci</w:t>
      </w:r>
      <w:r>
        <w:rPr>
          <w:spacing w:val="-6"/>
          <w:w w:val="105"/>
        </w:rPr>
        <w:t> </w:t>
      </w:r>
      <w:r>
        <w:rPr>
          <w:w w:val="105"/>
        </w:rPr>
        <w:t>için</w:t>
      </w:r>
      <w:r>
        <w:rPr>
          <w:spacing w:val="-9"/>
          <w:w w:val="105"/>
        </w:rPr>
        <w:t> </w:t>
      </w:r>
      <w:r>
        <w:rPr>
          <w:w w:val="105"/>
        </w:rPr>
        <w:t>öğrenci</w:t>
      </w:r>
      <w:r>
        <w:rPr>
          <w:spacing w:val="-2"/>
          <w:w w:val="105"/>
        </w:rPr>
        <w:t> </w:t>
      </w:r>
      <w:r>
        <w:rPr>
          <w:w w:val="105"/>
        </w:rPr>
        <w:t>dosyası</w:t>
      </w:r>
      <w:r>
        <w:rPr>
          <w:spacing w:val="-2"/>
          <w:w w:val="105"/>
        </w:rPr>
        <w:t> tutulur.</w:t>
      </w:r>
    </w:p>
    <w:p>
      <w:pPr>
        <w:pStyle w:val="BodyText"/>
        <w:spacing w:before="11"/>
      </w:pPr>
    </w:p>
    <w:p>
      <w:pPr>
        <w:pStyle w:val="BodyText"/>
        <w:spacing w:line="321" w:lineRule="auto"/>
        <w:ind w:left="996" w:right="1199"/>
      </w:pPr>
      <w:r>
        <w:rPr>
          <w:spacing w:val="-2"/>
          <w:w w:val="105"/>
        </w:rPr>
        <w:t>(2) (Değişik:RG-10/7/2019-30827) Okul öncesi eğitim kurumları ve ilkokullarda sınıfı okutan öğretmen, ortaokul ve imam-hatip ortaokullarında şube rehber öğretmeni öğrenci</w:t>
      </w:r>
      <w:r>
        <w:rPr>
          <w:w w:val="105"/>
        </w:rPr>
        <w:t> dosya bilgilerini e-Okul sistemine zamanında işler ve gerekli güncellemeleri yapar. Bilgilerin e-Okul sistemine işlenmesi ve güncellenmesinin takibinden</w:t>
      </w:r>
      <w:r>
        <w:rPr>
          <w:spacing w:val="-4"/>
          <w:w w:val="105"/>
        </w:rPr>
        <w:t> </w:t>
      </w:r>
      <w:r>
        <w:rPr>
          <w:w w:val="105"/>
        </w:rPr>
        <w:t>okul yönetimi </w:t>
      </w:r>
      <w:r>
        <w:rPr>
          <w:spacing w:val="-2"/>
          <w:w w:val="105"/>
        </w:rPr>
        <w:t>sorumludur.</w:t>
      </w:r>
    </w:p>
    <w:p>
      <w:pPr>
        <w:pStyle w:val="BodyText"/>
        <w:spacing w:before="155"/>
        <w:ind w:left="996"/>
      </w:pPr>
      <w:r>
        <w:rPr>
          <w:w w:val="105"/>
        </w:rPr>
        <w:t>Öğrenci</w:t>
      </w:r>
      <w:r>
        <w:rPr>
          <w:spacing w:val="9"/>
          <w:w w:val="105"/>
        </w:rPr>
        <w:t> </w:t>
      </w:r>
      <w:r>
        <w:rPr>
          <w:spacing w:val="-2"/>
          <w:w w:val="105"/>
        </w:rPr>
        <w:t>velisi</w:t>
      </w:r>
    </w:p>
    <w:p>
      <w:pPr>
        <w:pStyle w:val="BodyText"/>
        <w:spacing w:before="19"/>
      </w:pPr>
    </w:p>
    <w:p>
      <w:pPr>
        <w:pStyle w:val="BodyText"/>
        <w:spacing w:before="1"/>
        <w:ind w:left="996"/>
      </w:pPr>
      <w:r>
        <w:rPr>
          <w:w w:val="105"/>
        </w:rPr>
        <w:t>MADDE</w:t>
      </w:r>
      <w:r>
        <w:rPr>
          <w:spacing w:val="-7"/>
          <w:w w:val="105"/>
        </w:rPr>
        <w:t> </w:t>
      </w:r>
      <w:r>
        <w:rPr>
          <w:w w:val="105"/>
        </w:rPr>
        <w:t>17</w:t>
      </w:r>
      <w:r>
        <w:rPr>
          <w:spacing w:val="-1"/>
          <w:w w:val="105"/>
        </w:rPr>
        <w:t> </w:t>
      </w:r>
      <w:r>
        <w:rPr>
          <w:w w:val="105"/>
        </w:rPr>
        <w:t>–</w:t>
      </w:r>
      <w:r>
        <w:rPr>
          <w:spacing w:val="-9"/>
          <w:w w:val="105"/>
        </w:rPr>
        <w:t> </w:t>
      </w:r>
      <w:r>
        <w:rPr>
          <w:w w:val="105"/>
        </w:rPr>
        <w:t>(1)</w:t>
      </w:r>
      <w:r>
        <w:rPr>
          <w:spacing w:val="-4"/>
          <w:w w:val="105"/>
        </w:rPr>
        <w:t> </w:t>
      </w:r>
      <w:r>
        <w:rPr>
          <w:w w:val="105"/>
        </w:rPr>
        <w:t>Eğitim</w:t>
      </w:r>
      <w:r>
        <w:rPr>
          <w:spacing w:val="-4"/>
          <w:w w:val="105"/>
        </w:rPr>
        <w:t> </w:t>
      </w:r>
      <w:r>
        <w:rPr>
          <w:w w:val="105"/>
        </w:rPr>
        <w:t>ve</w:t>
      </w:r>
      <w:r>
        <w:rPr>
          <w:spacing w:val="-6"/>
          <w:w w:val="105"/>
        </w:rPr>
        <w:t> </w:t>
      </w:r>
      <w:r>
        <w:rPr>
          <w:w w:val="105"/>
        </w:rPr>
        <w:t>öğretim</w:t>
      </w:r>
      <w:r>
        <w:rPr>
          <w:spacing w:val="-4"/>
          <w:w w:val="105"/>
        </w:rPr>
        <w:t> </w:t>
      </w:r>
      <w:r>
        <w:rPr>
          <w:w w:val="105"/>
        </w:rPr>
        <w:t>süresince</w:t>
      </w:r>
      <w:r>
        <w:rPr>
          <w:spacing w:val="-6"/>
          <w:w w:val="105"/>
        </w:rPr>
        <w:t> </w:t>
      </w:r>
      <w:r>
        <w:rPr>
          <w:w w:val="105"/>
        </w:rPr>
        <w:t>her</w:t>
      </w:r>
      <w:r>
        <w:rPr>
          <w:spacing w:val="-6"/>
          <w:w w:val="105"/>
        </w:rPr>
        <w:t> </w:t>
      </w:r>
      <w:r>
        <w:rPr>
          <w:w w:val="105"/>
        </w:rPr>
        <w:t>öğrencinin</w:t>
      </w:r>
      <w:r>
        <w:rPr>
          <w:spacing w:val="-5"/>
          <w:w w:val="105"/>
        </w:rPr>
        <w:t> </w:t>
      </w:r>
      <w:r>
        <w:rPr>
          <w:w w:val="105"/>
        </w:rPr>
        <w:t>bir</w:t>
      </w:r>
      <w:r>
        <w:rPr>
          <w:spacing w:val="-2"/>
          <w:w w:val="105"/>
        </w:rPr>
        <w:t> </w:t>
      </w:r>
      <w:r>
        <w:rPr>
          <w:w w:val="105"/>
        </w:rPr>
        <w:t>velisi</w:t>
      </w:r>
      <w:r>
        <w:rPr>
          <w:spacing w:val="-7"/>
          <w:w w:val="105"/>
        </w:rPr>
        <w:t> </w:t>
      </w:r>
      <w:r>
        <w:rPr>
          <w:w w:val="105"/>
        </w:rPr>
        <w:t>bulunur.</w:t>
      </w:r>
      <w:r>
        <w:rPr>
          <w:spacing w:val="36"/>
          <w:w w:val="105"/>
        </w:rPr>
        <w:t> </w:t>
      </w:r>
      <w:r>
        <w:rPr>
          <w:w w:val="105"/>
        </w:rPr>
        <w:t>Öğrenci</w:t>
      </w:r>
      <w:r>
        <w:rPr>
          <w:spacing w:val="-5"/>
          <w:w w:val="105"/>
        </w:rPr>
        <w:t> </w:t>
      </w:r>
      <w:r>
        <w:rPr>
          <w:w w:val="105"/>
        </w:rPr>
        <w:t>velisi,</w:t>
      </w:r>
      <w:r>
        <w:rPr>
          <w:spacing w:val="-4"/>
          <w:w w:val="105"/>
        </w:rPr>
        <w:t> </w:t>
      </w:r>
      <w:r>
        <w:rPr>
          <w:w w:val="105"/>
        </w:rPr>
        <w:t>öğrencinin</w:t>
      </w:r>
      <w:r>
        <w:rPr>
          <w:spacing w:val="-6"/>
          <w:w w:val="105"/>
        </w:rPr>
        <w:t> </w:t>
      </w:r>
      <w:r>
        <w:rPr>
          <w:w w:val="105"/>
        </w:rPr>
        <w:t>anne,</w:t>
      </w:r>
      <w:r>
        <w:rPr>
          <w:spacing w:val="-4"/>
          <w:w w:val="105"/>
        </w:rPr>
        <w:t> </w:t>
      </w:r>
      <w:r>
        <w:rPr>
          <w:w w:val="105"/>
        </w:rPr>
        <w:t>baba</w:t>
      </w:r>
      <w:r>
        <w:rPr>
          <w:spacing w:val="-6"/>
          <w:w w:val="105"/>
        </w:rPr>
        <w:t> </w:t>
      </w:r>
      <w:r>
        <w:rPr>
          <w:w w:val="105"/>
        </w:rPr>
        <w:t>veya</w:t>
      </w:r>
      <w:r>
        <w:rPr>
          <w:spacing w:val="-5"/>
          <w:w w:val="105"/>
        </w:rPr>
        <w:t> </w:t>
      </w:r>
      <w:r>
        <w:rPr>
          <w:w w:val="105"/>
        </w:rPr>
        <w:t>yasal</w:t>
      </w:r>
      <w:r>
        <w:rPr>
          <w:spacing w:val="-6"/>
          <w:w w:val="105"/>
        </w:rPr>
        <w:t> </w:t>
      </w:r>
      <w:r>
        <w:rPr>
          <w:w w:val="105"/>
        </w:rPr>
        <w:t>sorumluluğunu</w:t>
      </w:r>
      <w:r>
        <w:rPr>
          <w:spacing w:val="-6"/>
          <w:w w:val="105"/>
        </w:rPr>
        <w:t> </w:t>
      </w:r>
      <w:r>
        <w:rPr>
          <w:w w:val="105"/>
        </w:rPr>
        <w:t>üstlenen</w:t>
      </w:r>
      <w:r>
        <w:rPr>
          <w:spacing w:val="-2"/>
          <w:w w:val="105"/>
        </w:rPr>
        <w:t> kişidir.</w:t>
      </w:r>
    </w:p>
    <w:p>
      <w:pPr>
        <w:spacing w:after="0"/>
        <w:sectPr>
          <w:pgSz w:w="16840" w:h="11910" w:orient="landscape"/>
          <w:pgMar w:header="0" w:footer="950" w:top="920" w:bottom="1140" w:left="420" w:right="220"/>
        </w:sectPr>
      </w:pPr>
    </w:p>
    <w:p>
      <w:pPr>
        <w:pStyle w:val="ListParagraph"/>
        <w:numPr>
          <w:ilvl w:val="0"/>
          <w:numId w:val="17"/>
        </w:numPr>
        <w:tabs>
          <w:tab w:pos="1254" w:val="left" w:leader="none"/>
        </w:tabs>
        <w:spacing w:line="321" w:lineRule="auto" w:before="86" w:after="0"/>
        <w:ind w:left="996" w:right="1367" w:firstLine="0"/>
        <w:jc w:val="left"/>
        <w:rPr>
          <w:sz w:val="18"/>
        </w:rPr>
      </w:pPr>
      <w:r>
        <w:rPr>
          <w:w w:val="105"/>
          <w:sz w:val="18"/>
        </w:rPr>
        <w:t>Pansiyonlu</w:t>
      </w:r>
      <w:r>
        <w:rPr>
          <w:spacing w:val="-6"/>
          <w:w w:val="105"/>
          <w:sz w:val="18"/>
        </w:rPr>
        <w:t> </w:t>
      </w:r>
      <w:r>
        <w:rPr>
          <w:w w:val="105"/>
          <w:sz w:val="18"/>
        </w:rPr>
        <w:t>okullarda</w:t>
      </w:r>
      <w:r>
        <w:rPr>
          <w:spacing w:val="-6"/>
          <w:w w:val="105"/>
          <w:sz w:val="18"/>
        </w:rPr>
        <w:t> </w:t>
      </w:r>
      <w:r>
        <w:rPr>
          <w:w w:val="105"/>
          <w:sz w:val="18"/>
        </w:rPr>
        <w:t>yatılı</w:t>
      </w:r>
      <w:r>
        <w:rPr>
          <w:spacing w:val="-6"/>
          <w:w w:val="105"/>
          <w:sz w:val="18"/>
        </w:rPr>
        <w:t> </w:t>
      </w:r>
      <w:r>
        <w:rPr>
          <w:w w:val="105"/>
          <w:sz w:val="18"/>
        </w:rPr>
        <w:t>öğrencilerin</w:t>
      </w:r>
      <w:r>
        <w:rPr>
          <w:spacing w:val="-7"/>
          <w:w w:val="105"/>
          <w:sz w:val="18"/>
        </w:rPr>
        <w:t> </w:t>
      </w:r>
      <w:r>
        <w:rPr>
          <w:w w:val="105"/>
          <w:sz w:val="18"/>
        </w:rPr>
        <w:t>eğitim ve</w:t>
      </w:r>
      <w:r>
        <w:rPr>
          <w:spacing w:val="-7"/>
          <w:w w:val="105"/>
          <w:sz w:val="18"/>
        </w:rPr>
        <w:t> </w:t>
      </w:r>
      <w:r>
        <w:rPr>
          <w:w w:val="105"/>
          <w:sz w:val="18"/>
        </w:rPr>
        <w:t>öğretimle</w:t>
      </w:r>
      <w:r>
        <w:rPr>
          <w:spacing w:val="-4"/>
          <w:w w:val="105"/>
          <w:sz w:val="18"/>
        </w:rPr>
        <w:t> </w:t>
      </w:r>
      <w:r>
        <w:rPr>
          <w:w w:val="105"/>
          <w:sz w:val="18"/>
        </w:rPr>
        <w:t>ilgili</w:t>
      </w:r>
      <w:r>
        <w:rPr>
          <w:spacing w:val="-6"/>
          <w:w w:val="105"/>
          <w:sz w:val="18"/>
        </w:rPr>
        <w:t> </w:t>
      </w:r>
      <w:r>
        <w:rPr>
          <w:w w:val="105"/>
          <w:sz w:val="18"/>
        </w:rPr>
        <w:t>iş</w:t>
      </w:r>
      <w:r>
        <w:rPr>
          <w:spacing w:val="-7"/>
          <w:w w:val="105"/>
          <w:sz w:val="18"/>
        </w:rPr>
        <w:t> </w:t>
      </w:r>
      <w:r>
        <w:rPr>
          <w:w w:val="105"/>
          <w:sz w:val="18"/>
        </w:rPr>
        <w:t>ve</w:t>
      </w:r>
      <w:r>
        <w:rPr>
          <w:spacing w:val="-3"/>
          <w:w w:val="105"/>
          <w:sz w:val="18"/>
        </w:rPr>
        <w:t> </w:t>
      </w:r>
      <w:r>
        <w:rPr>
          <w:w w:val="105"/>
          <w:sz w:val="18"/>
        </w:rPr>
        <w:t>işlemleriyle</w:t>
      </w:r>
      <w:r>
        <w:rPr>
          <w:spacing w:val="-7"/>
          <w:w w:val="105"/>
          <w:sz w:val="18"/>
        </w:rPr>
        <w:t> </w:t>
      </w:r>
      <w:r>
        <w:rPr>
          <w:w w:val="105"/>
          <w:sz w:val="18"/>
        </w:rPr>
        <w:t>sınırlı</w:t>
      </w:r>
      <w:r>
        <w:rPr>
          <w:spacing w:val="-6"/>
          <w:w w:val="105"/>
          <w:sz w:val="18"/>
        </w:rPr>
        <w:t> </w:t>
      </w:r>
      <w:r>
        <w:rPr>
          <w:w w:val="105"/>
          <w:sz w:val="18"/>
        </w:rPr>
        <w:t>olmak</w:t>
      </w:r>
      <w:r>
        <w:rPr>
          <w:spacing w:val="-6"/>
          <w:w w:val="105"/>
          <w:sz w:val="18"/>
        </w:rPr>
        <w:t> </w:t>
      </w:r>
      <w:r>
        <w:rPr>
          <w:w w:val="105"/>
          <w:sz w:val="18"/>
        </w:rPr>
        <w:t>üzere, velinin</w:t>
      </w:r>
      <w:r>
        <w:rPr>
          <w:spacing w:val="-7"/>
          <w:w w:val="105"/>
          <w:sz w:val="18"/>
        </w:rPr>
        <w:t> </w:t>
      </w:r>
      <w:r>
        <w:rPr>
          <w:w w:val="105"/>
          <w:sz w:val="18"/>
        </w:rPr>
        <w:t>yazılı</w:t>
      </w:r>
      <w:r>
        <w:rPr>
          <w:spacing w:val="-2"/>
          <w:w w:val="105"/>
          <w:sz w:val="18"/>
        </w:rPr>
        <w:t> </w:t>
      </w:r>
      <w:r>
        <w:rPr>
          <w:w w:val="105"/>
          <w:sz w:val="18"/>
        </w:rPr>
        <w:t>iznine</w:t>
      </w:r>
      <w:r>
        <w:rPr>
          <w:spacing w:val="-3"/>
          <w:w w:val="105"/>
          <w:sz w:val="18"/>
        </w:rPr>
        <w:t> </w:t>
      </w:r>
      <w:r>
        <w:rPr>
          <w:w w:val="105"/>
          <w:sz w:val="18"/>
        </w:rPr>
        <w:t>bağlı</w:t>
      </w:r>
      <w:r>
        <w:rPr>
          <w:spacing w:val="-6"/>
          <w:w w:val="105"/>
          <w:sz w:val="18"/>
        </w:rPr>
        <w:t> </w:t>
      </w:r>
      <w:r>
        <w:rPr>
          <w:w w:val="105"/>
          <w:sz w:val="18"/>
        </w:rPr>
        <w:t>olarak</w:t>
      </w:r>
      <w:r>
        <w:rPr>
          <w:spacing w:val="-7"/>
          <w:w w:val="105"/>
          <w:sz w:val="18"/>
        </w:rPr>
        <w:t> </w:t>
      </w:r>
      <w:r>
        <w:rPr>
          <w:w w:val="105"/>
          <w:sz w:val="18"/>
        </w:rPr>
        <w:t>okul</w:t>
      </w:r>
      <w:r>
        <w:rPr>
          <w:spacing w:val="-6"/>
          <w:w w:val="105"/>
          <w:sz w:val="18"/>
        </w:rPr>
        <w:t> </w:t>
      </w:r>
      <w:r>
        <w:rPr>
          <w:w w:val="105"/>
          <w:sz w:val="18"/>
        </w:rPr>
        <w:t>yöneticilerinden</w:t>
      </w:r>
      <w:r>
        <w:rPr>
          <w:spacing w:val="-3"/>
          <w:w w:val="105"/>
          <w:sz w:val="18"/>
        </w:rPr>
        <w:t> </w:t>
      </w:r>
      <w:r>
        <w:rPr>
          <w:w w:val="105"/>
          <w:sz w:val="18"/>
        </w:rPr>
        <w:t>birisi</w:t>
      </w:r>
      <w:r>
        <w:rPr>
          <w:spacing w:val="-6"/>
          <w:w w:val="105"/>
          <w:sz w:val="18"/>
        </w:rPr>
        <w:t> </w:t>
      </w:r>
      <w:r>
        <w:rPr>
          <w:w w:val="105"/>
          <w:sz w:val="18"/>
        </w:rPr>
        <w:t>öğrenci velisi olarak belirlenir.</w:t>
      </w:r>
    </w:p>
    <w:p>
      <w:pPr>
        <w:pStyle w:val="ListParagraph"/>
        <w:numPr>
          <w:ilvl w:val="0"/>
          <w:numId w:val="17"/>
        </w:numPr>
        <w:tabs>
          <w:tab w:pos="1254" w:val="left" w:leader="none"/>
        </w:tabs>
        <w:spacing w:line="326" w:lineRule="auto" w:before="150" w:after="0"/>
        <w:ind w:left="996" w:right="1193" w:firstLine="0"/>
        <w:jc w:val="left"/>
        <w:rPr>
          <w:sz w:val="18"/>
        </w:rPr>
      </w:pPr>
      <w:r>
        <w:rPr>
          <w:w w:val="105"/>
          <w:sz w:val="18"/>
        </w:rPr>
        <w:t>3/7/2005</w:t>
      </w:r>
      <w:r>
        <w:rPr>
          <w:spacing w:val="-11"/>
          <w:w w:val="105"/>
          <w:sz w:val="18"/>
        </w:rPr>
        <w:t> </w:t>
      </w:r>
      <w:r>
        <w:rPr>
          <w:w w:val="105"/>
          <w:sz w:val="18"/>
        </w:rPr>
        <w:t>tarihli</w:t>
      </w:r>
      <w:r>
        <w:rPr>
          <w:spacing w:val="-10"/>
          <w:w w:val="105"/>
          <w:sz w:val="18"/>
        </w:rPr>
        <w:t> </w:t>
      </w:r>
      <w:r>
        <w:rPr>
          <w:w w:val="105"/>
          <w:sz w:val="18"/>
        </w:rPr>
        <w:t>ve</w:t>
      </w:r>
      <w:r>
        <w:rPr>
          <w:spacing w:val="-11"/>
          <w:w w:val="105"/>
          <w:sz w:val="18"/>
        </w:rPr>
        <w:t> </w:t>
      </w:r>
      <w:r>
        <w:rPr>
          <w:w w:val="105"/>
          <w:sz w:val="18"/>
        </w:rPr>
        <w:t>5395</w:t>
      </w:r>
      <w:r>
        <w:rPr>
          <w:spacing w:val="-10"/>
          <w:w w:val="105"/>
          <w:sz w:val="18"/>
        </w:rPr>
        <w:t> </w:t>
      </w:r>
      <w:r>
        <w:rPr>
          <w:w w:val="105"/>
          <w:sz w:val="18"/>
        </w:rPr>
        <w:t>sayılı</w:t>
      </w:r>
      <w:r>
        <w:rPr>
          <w:spacing w:val="-11"/>
          <w:w w:val="105"/>
          <w:sz w:val="18"/>
        </w:rPr>
        <w:t> </w:t>
      </w:r>
      <w:r>
        <w:rPr>
          <w:w w:val="105"/>
          <w:sz w:val="18"/>
        </w:rPr>
        <w:t>Çocuk</w:t>
      </w:r>
      <w:r>
        <w:rPr>
          <w:spacing w:val="-10"/>
          <w:w w:val="105"/>
          <w:sz w:val="18"/>
        </w:rPr>
        <w:t> </w:t>
      </w:r>
      <w:r>
        <w:rPr>
          <w:w w:val="105"/>
          <w:sz w:val="18"/>
        </w:rPr>
        <w:t>Koruma</w:t>
      </w:r>
      <w:r>
        <w:rPr>
          <w:spacing w:val="-10"/>
          <w:w w:val="105"/>
          <w:sz w:val="18"/>
        </w:rPr>
        <w:t> </w:t>
      </w:r>
      <w:r>
        <w:rPr>
          <w:w w:val="105"/>
          <w:sz w:val="18"/>
        </w:rPr>
        <w:t>Kanununa</w:t>
      </w:r>
      <w:r>
        <w:rPr>
          <w:spacing w:val="-11"/>
          <w:w w:val="105"/>
          <w:sz w:val="18"/>
        </w:rPr>
        <w:t> </w:t>
      </w:r>
      <w:r>
        <w:rPr>
          <w:w w:val="105"/>
          <w:sz w:val="18"/>
        </w:rPr>
        <w:t>göre</w:t>
      </w:r>
      <w:r>
        <w:rPr>
          <w:spacing w:val="-10"/>
          <w:w w:val="105"/>
          <w:sz w:val="18"/>
        </w:rPr>
        <w:t> </w:t>
      </w:r>
      <w:r>
        <w:rPr>
          <w:w w:val="105"/>
          <w:sz w:val="18"/>
        </w:rPr>
        <w:t>hakkında</w:t>
      </w:r>
      <w:r>
        <w:rPr>
          <w:spacing w:val="-11"/>
          <w:w w:val="105"/>
          <w:sz w:val="18"/>
        </w:rPr>
        <w:t> </w:t>
      </w:r>
      <w:r>
        <w:rPr>
          <w:w w:val="105"/>
          <w:sz w:val="18"/>
        </w:rPr>
        <w:t>bakım</w:t>
      </w:r>
      <w:r>
        <w:rPr>
          <w:spacing w:val="-10"/>
          <w:w w:val="105"/>
          <w:sz w:val="18"/>
        </w:rPr>
        <w:t> </w:t>
      </w:r>
      <w:r>
        <w:rPr>
          <w:w w:val="105"/>
          <w:sz w:val="18"/>
        </w:rPr>
        <w:t>tedbiri</w:t>
      </w:r>
      <w:r>
        <w:rPr>
          <w:spacing w:val="-10"/>
          <w:w w:val="105"/>
          <w:sz w:val="18"/>
        </w:rPr>
        <w:t> </w:t>
      </w:r>
      <w:r>
        <w:rPr>
          <w:w w:val="105"/>
          <w:sz w:val="18"/>
        </w:rPr>
        <w:t>kararı</w:t>
      </w:r>
      <w:r>
        <w:rPr>
          <w:spacing w:val="-10"/>
          <w:w w:val="105"/>
          <w:sz w:val="18"/>
        </w:rPr>
        <w:t> </w:t>
      </w:r>
      <w:r>
        <w:rPr>
          <w:w w:val="105"/>
          <w:sz w:val="18"/>
        </w:rPr>
        <w:t>ya</w:t>
      </w:r>
      <w:r>
        <w:rPr>
          <w:spacing w:val="-6"/>
          <w:w w:val="105"/>
          <w:sz w:val="18"/>
        </w:rPr>
        <w:t> </w:t>
      </w:r>
      <w:r>
        <w:rPr>
          <w:w w:val="105"/>
          <w:sz w:val="18"/>
        </w:rPr>
        <w:t>da</w:t>
      </w:r>
      <w:r>
        <w:rPr>
          <w:spacing w:val="-10"/>
          <w:w w:val="105"/>
          <w:sz w:val="18"/>
        </w:rPr>
        <w:t> </w:t>
      </w:r>
      <w:r>
        <w:rPr>
          <w:w w:val="105"/>
          <w:sz w:val="18"/>
        </w:rPr>
        <w:t>24/5/1983</w:t>
      </w:r>
      <w:r>
        <w:rPr>
          <w:spacing w:val="-10"/>
          <w:w w:val="105"/>
          <w:sz w:val="18"/>
        </w:rPr>
        <w:t> </w:t>
      </w:r>
      <w:r>
        <w:rPr>
          <w:w w:val="105"/>
          <w:sz w:val="18"/>
        </w:rPr>
        <w:t>tarihli</w:t>
      </w:r>
      <w:r>
        <w:rPr>
          <w:spacing w:val="-7"/>
          <w:w w:val="105"/>
          <w:sz w:val="18"/>
        </w:rPr>
        <w:t> </w:t>
      </w:r>
      <w:r>
        <w:rPr>
          <w:w w:val="105"/>
          <w:sz w:val="18"/>
        </w:rPr>
        <w:t>ve</w:t>
      </w:r>
      <w:r>
        <w:rPr>
          <w:spacing w:val="-7"/>
          <w:w w:val="105"/>
          <w:sz w:val="18"/>
        </w:rPr>
        <w:t> </w:t>
      </w:r>
      <w:r>
        <w:rPr>
          <w:w w:val="105"/>
          <w:sz w:val="18"/>
        </w:rPr>
        <w:t>2828</w:t>
      </w:r>
      <w:r>
        <w:rPr>
          <w:spacing w:val="-6"/>
          <w:w w:val="105"/>
          <w:sz w:val="18"/>
        </w:rPr>
        <w:t> </w:t>
      </w:r>
      <w:r>
        <w:rPr>
          <w:w w:val="105"/>
          <w:sz w:val="18"/>
        </w:rPr>
        <w:t>sayılı</w:t>
      </w:r>
      <w:r>
        <w:rPr>
          <w:spacing w:val="-10"/>
          <w:w w:val="105"/>
          <w:sz w:val="18"/>
        </w:rPr>
        <w:t> </w:t>
      </w:r>
      <w:r>
        <w:rPr>
          <w:w w:val="105"/>
          <w:sz w:val="18"/>
        </w:rPr>
        <w:t>Sosyal</w:t>
      </w:r>
      <w:r>
        <w:rPr>
          <w:spacing w:val="-11"/>
          <w:w w:val="105"/>
          <w:sz w:val="18"/>
        </w:rPr>
        <w:t> </w:t>
      </w:r>
      <w:r>
        <w:rPr>
          <w:w w:val="105"/>
          <w:sz w:val="18"/>
        </w:rPr>
        <w:t>Hizmetler</w:t>
      </w:r>
      <w:r>
        <w:rPr>
          <w:spacing w:val="-10"/>
          <w:w w:val="105"/>
          <w:sz w:val="18"/>
        </w:rPr>
        <w:t> </w:t>
      </w:r>
      <w:r>
        <w:rPr>
          <w:w w:val="105"/>
          <w:sz w:val="18"/>
        </w:rPr>
        <w:t>Kanununa</w:t>
      </w:r>
      <w:r>
        <w:rPr>
          <w:spacing w:val="-10"/>
          <w:w w:val="105"/>
          <w:sz w:val="18"/>
        </w:rPr>
        <w:t> </w:t>
      </w:r>
      <w:r>
        <w:rPr>
          <w:w w:val="105"/>
          <w:sz w:val="18"/>
        </w:rPr>
        <w:t>göre</w:t>
      </w:r>
      <w:r>
        <w:rPr>
          <w:spacing w:val="-11"/>
          <w:w w:val="105"/>
          <w:sz w:val="18"/>
        </w:rPr>
        <w:t> </w:t>
      </w:r>
      <w:r>
        <w:rPr>
          <w:w w:val="105"/>
          <w:sz w:val="18"/>
        </w:rPr>
        <w:t>koruma kararı alınan çocukların iş ve işlemleri, kurum tarafından resmî yazı ile bildirilen kişiler tarafından yürütülür.</w:t>
      </w:r>
    </w:p>
    <w:p>
      <w:pPr>
        <w:pStyle w:val="ListParagraph"/>
        <w:numPr>
          <w:ilvl w:val="0"/>
          <w:numId w:val="17"/>
        </w:numPr>
        <w:tabs>
          <w:tab w:pos="1254" w:val="left" w:leader="none"/>
        </w:tabs>
        <w:spacing w:line="326" w:lineRule="auto" w:before="146" w:after="0"/>
        <w:ind w:left="996" w:right="1746" w:firstLine="0"/>
        <w:jc w:val="left"/>
        <w:rPr>
          <w:sz w:val="18"/>
        </w:rPr>
      </w:pPr>
      <w:r>
        <w:rPr>
          <w:w w:val="105"/>
          <w:sz w:val="18"/>
        </w:rPr>
        <w:t>Velisi</w:t>
      </w:r>
      <w:r>
        <w:rPr>
          <w:spacing w:val="-3"/>
          <w:w w:val="105"/>
          <w:sz w:val="18"/>
        </w:rPr>
        <w:t> </w:t>
      </w:r>
      <w:r>
        <w:rPr>
          <w:w w:val="105"/>
          <w:sz w:val="18"/>
        </w:rPr>
        <w:t>bulunmayan</w:t>
      </w:r>
      <w:r>
        <w:rPr>
          <w:spacing w:val="-3"/>
          <w:w w:val="105"/>
          <w:sz w:val="18"/>
        </w:rPr>
        <w:t> </w:t>
      </w:r>
      <w:r>
        <w:rPr>
          <w:w w:val="105"/>
          <w:sz w:val="18"/>
        </w:rPr>
        <w:t>yabancı</w:t>
      </w:r>
      <w:r>
        <w:rPr>
          <w:spacing w:val="-2"/>
          <w:w w:val="105"/>
          <w:sz w:val="18"/>
        </w:rPr>
        <w:t> </w:t>
      </w:r>
      <w:r>
        <w:rPr>
          <w:w w:val="105"/>
          <w:sz w:val="18"/>
        </w:rPr>
        <w:t>uyruklu</w:t>
      </w:r>
      <w:r>
        <w:rPr>
          <w:spacing w:val="-3"/>
          <w:w w:val="105"/>
          <w:sz w:val="18"/>
        </w:rPr>
        <w:t> </w:t>
      </w:r>
      <w:r>
        <w:rPr>
          <w:w w:val="105"/>
          <w:sz w:val="18"/>
        </w:rPr>
        <w:t>öğrencilerin</w:t>
      </w:r>
      <w:r>
        <w:rPr>
          <w:spacing w:val="-3"/>
          <w:w w:val="105"/>
          <w:sz w:val="18"/>
        </w:rPr>
        <w:t> </w:t>
      </w:r>
      <w:r>
        <w:rPr>
          <w:w w:val="105"/>
          <w:sz w:val="18"/>
        </w:rPr>
        <w:t>eğitim</w:t>
      </w:r>
      <w:r>
        <w:rPr>
          <w:spacing w:val="-1"/>
          <w:w w:val="105"/>
          <w:sz w:val="18"/>
        </w:rPr>
        <w:t> </w:t>
      </w:r>
      <w:r>
        <w:rPr>
          <w:w w:val="105"/>
          <w:sz w:val="18"/>
        </w:rPr>
        <w:t>ve öğretimle</w:t>
      </w:r>
      <w:r>
        <w:rPr>
          <w:spacing w:val="-3"/>
          <w:w w:val="105"/>
          <w:sz w:val="18"/>
        </w:rPr>
        <w:t> </w:t>
      </w:r>
      <w:r>
        <w:rPr>
          <w:w w:val="105"/>
          <w:sz w:val="18"/>
        </w:rPr>
        <w:t>ilgili iş ve</w:t>
      </w:r>
      <w:r>
        <w:rPr>
          <w:spacing w:val="-3"/>
          <w:w w:val="105"/>
          <w:sz w:val="18"/>
        </w:rPr>
        <w:t> </w:t>
      </w:r>
      <w:r>
        <w:rPr>
          <w:w w:val="105"/>
          <w:sz w:val="18"/>
        </w:rPr>
        <w:t>işlemleriyle sınırlı</w:t>
      </w:r>
      <w:r>
        <w:rPr>
          <w:spacing w:val="-6"/>
          <w:w w:val="105"/>
          <w:sz w:val="18"/>
        </w:rPr>
        <w:t> </w:t>
      </w:r>
      <w:r>
        <w:rPr>
          <w:w w:val="105"/>
          <w:sz w:val="18"/>
        </w:rPr>
        <w:t>olmak</w:t>
      </w:r>
      <w:r>
        <w:rPr>
          <w:spacing w:val="-3"/>
          <w:w w:val="105"/>
          <w:sz w:val="18"/>
        </w:rPr>
        <w:t> </w:t>
      </w:r>
      <w:r>
        <w:rPr>
          <w:w w:val="105"/>
          <w:sz w:val="18"/>
        </w:rPr>
        <w:t>üzere,</w:t>
      </w:r>
      <w:r>
        <w:rPr>
          <w:spacing w:val="-1"/>
          <w:w w:val="105"/>
          <w:sz w:val="18"/>
        </w:rPr>
        <w:t> </w:t>
      </w:r>
      <w:r>
        <w:rPr>
          <w:w w:val="105"/>
          <w:sz w:val="18"/>
        </w:rPr>
        <w:t>emniyet müdürlüklerinin</w:t>
      </w:r>
      <w:r>
        <w:rPr>
          <w:spacing w:val="-3"/>
          <w:w w:val="105"/>
          <w:sz w:val="18"/>
        </w:rPr>
        <w:t> </w:t>
      </w:r>
      <w:r>
        <w:rPr>
          <w:w w:val="105"/>
          <w:sz w:val="18"/>
        </w:rPr>
        <w:t>bilgisi</w:t>
      </w:r>
      <w:r>
        <w:rPr>
          <w:spacing w:val="-2"/>
          <w:w w:val="105"/>
          <w:sz w:val="18"/>
        </w:rPr>
        <w:t> </w:t>
      </w:r>
      <w:r>
        <w:rPr>
          <w:w w:val="105"/>
          <w:sz w:val="18"/>
        </w:rPr>
        <w:t>dâhilinde</w:t>
      </w:r>
      <w:r>
        <w:rPr>
          <w:spacing w:val="-3"/>
          <w:w w:val="105"/>
          <w:sz w:val="18"/>
        </w:rPr>
        <w:t> </w:t>
      </w:r>
      <w:r>
        <w:rPr>
          <w:w w:val="105"/>
          <w:sz w:val="18"/>
        </w:rPr>
        <w:t>il/ilçe</w:t>
      </w:r>
      <w:r>
        <w:rPr>
          <w:spacing w:val="-3"/>
          <w:w w:val="105"/>
          <w:sz w:val="18"/>
        </w:rPr>
        <w:t> </w:t>
      </w:r>
      <w:r>
        <w:rPr>
          <w:w w:val="105"/>
          <w:sz w:val="18"/>
        </w:rPr>
        <w:t>milli eğitim müdürlüklerince okul yöneticileri arasından veli tayin edilir.</w:t>
      </w:r>
    </w:p>
    <w:p>
      <w:pPr>
        <w:pStyle w:val="ListParagraph"/>
        <w:numPr>
          <w:ilvl w:val="0"/>
          <w:numId w:val="17"/>
        </w:numPr>
        <w:tabs>
          <w:tab w:pos="1254" w:val="left" w:leader="none"/>
        </w:tabs>
        <w:spacing w:line="321" w:lineRule="auto" w:before="147" w:after="0"/>
        <w:ind w:left="996" w:right="1418" w:firstLine="0"/>
        <w:jc w:val="left"/>
        <w:rPr>
          <w:sz w:val="18"/>
        </w:rPr>
      </w:pPr>
      <w:r>
        <w:rPr>
          <w:w w:val="105"/>
          <w:sz w:val="18"/>
        </w:rPr>
        <w:t>Öğrenci</w:t>
      </w:r>
      <w:r>
        <w:rPr>
          <w:spacing w:val="-6"/>
          <w:w w:val="105"/>
          <w:sz w:val="18"/>
        </w:rPr>
        <w:t> </w:t>
      </w:r>
      <w:r>
        <w:rPr>
          <w:w w:val="105"/>
          <w:sz w:val="18"/>
        </w:rPr>
        <w:t>velayeti</w:t>
      </w:r>
      <w:r>
        <w:rPr>
          <w:spacing w:val="-6"/>
          <w:w w:val="105"/>
          <w:sz w:val="18"/>
        </w:rPr>
        <w:t> </w:t>
      </w:r>
      <w:r>
        <w:rPr>
          <w:w w:val="105"/>
          <w:sz w:val="18"/>
        </w:rPr>
        <w:t>konusunda</w:t>
      </w:r>
      <w:r>
        <w:rPr>
          <w:spacing w:val="-6"/>
          <w:w w:val="105"/>
          <w:sz w:val="18"/>
        </w:rPr>
        <w:t> </w:t>
      </w:r>
      <w:r>
        <w:rPr>
          <w:w w:val="105"/>
          <w:sz w:val="18"/>
        </w:rPr>
        <w:t>anlaşmazlık</w:t>
      </w:r>
      <w:r>
        <w:rPr>
          <w:spacing w:val="-3"/>
          <w:w w:val="105"/>
          <w:sz w:val="18"/>
        </w:rPr>
        <w:t> </w:t>
      </w:r>
      <w:r>
        <w:rPr>
          <w:w w:val="105"/>
          <w:sz w:val="18"/>
        </w:rPr>
        <w:t>hâllerinde,</w:t>
      </w:r>
      <w:r>
        <w:rPr>
          <w:spacing w:val="-4"/>
          <w:w w:val="105"/>
          <w:sz w:val="18"/>
        </w:rPr>
        <w:t> </w:t>
      </w:r>
      <w:r>
        <w:rPr>
          <w:w w:val="105"/>
          <w:sz w:val="18"/>
        </w:rPr>
        <w:t>yargı</w:t>
      </w:r>
      <w:r>
        <w:rPr>
          <w:spacing w:val="-6"/>
          <w:w w:val="105"/>
          <w:sz w:val="18"/>
        </w:rPr>
        <w:t> </w:t>
      </w:r>
      <w:r>
        <w:rPr>
          <w:w w:val="105"/>
          <w:sz w:val="18"/>
        </w:rPr>
        <w:t>kararına</w:t>
      </w:r>
      <w:r>
        <w:rPr>
          <w:spacing w:val="-6"/>
          <w:w w:val="105"/>
          <w:sz w:val="18"/>
        </w:rPr>
        <w:t> </w:t>
      </w:r>
      <w:r>
        <w:rPr>
          <w:w w:val="105"/>
          <w:sz w:val="18"/>
        </w:rPr>
        <w:t>göre</w:t>
      </w:r>
      <w:r>
        <w:rPr>
          <w:spacing w:val="-7"/>
          <w:w w:val="105"/>
          <w:sz w:val="18"/>
        </w:rPr>
        <w:t> </w:t>
      </w:r>
      <w:r>
        <w:rPr>
          <w:w w:val="105"/>
          <w:sz w:val="18"/>
        </w:rPr>
        <w:t>işlem yapılır. Velayete</w:t>
      </w:r>
      <w:r>
        <w:rPr>
          <w:spacing w:val="-3"/>
          <w:w w:val="105"/>
          <w:sz w:val="18"/>
        </w:rPr>
        <w:t> </w:t>
      </w:r>
      <w:r>
        <w:rPr>
          <w:w w:val="105"/>
          <w:sz w:val="18"/>
        </w:rPr>
        <w:t>ilişkin</w:t>
      </w:r>
      <w:r>
        <w:rPr>
          <w:spacing w:val="-7"/>
          <w:w w:val="105"/>
          <w:sz w:val="18"/>
        </w:rPr>
        <w:t> </w:t>
      </w:r>
      <w:r>
        <w:rPr>
          <w:w w:val="105"/>
          <w:sz w:val="18"/>
        </w:rPr>
        <w:t>yargılama</w:t>
      </w:r>
      <w:r>
        <w:rPr>
          <w:spacing w:val="-6"/>
          <w:w w:val="105"/>
          <w:sz w:val="18"/>
        </w:rPr>
        <w:t> </w:t>
      </w:r>
      <w:r>
        <w:rPr>
          <w:w w:val="105"/>
          <w:sz w:val="18"/>
        </w:rPr>
        <w:t>sürecinin</w:t>
      </w:r>
      <w:r>
        <w:rPr>
          <w:spacing w:val="-3"/>
          <w:w w:val="105"/>
          <w:sz w:val="18"/>
        </w:rPr>
        <w:t> </w:t>
      </w:r>
      <w:r>
        <w:rPr>
          <w:w w:val="105"/>
          <w:sz w:val="18"/>
        </w:rPr>
        <w:t>devam</w:t>
      </w:r>
      <w:r>
        <w:rPr>
          <w:spacing w:val="-4"/>
          <w:w w:val="105"/>
          <w:sz w:val="18"/>
        </w:rPr>
        <w:t> </w:t>
      </w:r>
      <w:r>
        <w:rPr>
          <w:w w:val="105"/>
          <w:sz w:val="18"/>
        </w:rPr>
        <w:t>ettiği</w:t>
      </w:r>
      <w:r>
        <w:rPr>
          <w:spacing w:val="-3"/>
          <w:w w:val="105"/>
          <w:sz w:val="18"/>
        </w:rPr>
        <w:t> </w:t>
      </w:r>
      <w:r>
        <w:rPr>
          <w:w w:val="105"/>
          <w:sz w:val="18"/>
        </w:rPr>
        <w:t>durumlarda</w:t>
      </w:r>
      <w:r>
        <w:rPr>
          <w:spacing w:val="-6"/>
          <w:w w:val="105"/>
          <w:sz w:val="18"/>
        </w:rPr>
        <w:t> </w:t>
      </w:r>
      <w:r>
        <w:rPr>
          <w:w w:val="105"/>
          <w:sz w:val="18"/>
        </w:rPr>
        <w:t>ise</w:t>
      </w:r>
      <w:r>
        <w:rPr>
          <w:spacing w:val="-7"/>
          <w:w w:val="105"/>
          <w:sz w:val="18"/>
        </w:rPr>
        <w:t> </w:t>
      </w:r>
      <w:r>
        <w:rPr>
          <w:w w:val="105"/>
          <w:sz w:val="18"/>
        </w:rPr>
        <w:t>okul</w:t>
      </w:r>
      <w:r>
        <w:rPr>
          <w:spacing w:val="-6"/>
          <w:w w:val="105"/>
          <w:sz w:val="18"/>
        </w:rPr>
        <w:t> </w:t>
      </w:r>
      <w:r>
        <w:rPr>
          <w:w w:val="105"/>
          <w:sz w:val="18"/>
        </w:rPr>
        <w:t>kayıtları</w:t>
      </w:r>
      <w:r>
        <w:rPr>
          <w:spacing w:val="-2"/>
          <w:w w:val="105"/>
          <w:sz w:val="18"/>
        </w:rPr>
        <w:t> </w:t>
      </w:r>
      <w:r>
        <w:rPr>
          <w:w w:val="105"/>
          <w:sz w:val="18"/>
        </w:rPr>
        <w:t>esas </w:t>
      </w:r>
      <w:r>
        <w:rPr>
          <w:spacing w:val="-2"/>
          <w:w w:val="105"/>
          <w:sz w:val="18"/>
        </w:rPr>
        <w:t>alınır.</w:t>
      </w:r>
    </w:p>
    <w:p>
      <w:pPr>
        <w:pStyle w:val="BodyText"/>
        <w:spacing w:before="159"/>
        <w:ind w:left="996"/>
      </w:pPr>
      <w:r>
        <w:rPr>
          <w:w w:val="105"/>
        </w:rPr>
        <w:t>Devam,</w:t>
      </w:r>
      <w:r>
        <w:rPr>
          <w:spacing w:val="7"/>
          <w:w w:val="105"/>
        </w:rPr>
        <w:t> </w:t>
      </w:r>
      <w:r>
        <w:rPr>
          <w:w w:val="105"/>
        </w:rPr>
        <w:t>devamsızlığın</w:t>
      </w:r>
      <w:r>
        <w:rPr>
          <w:spacing w:val="1"/>
          <w:w w:val="105"/>
        </w:rPr>
        <w:t> </w:t>
      </w:r>
      <w:r>
        <w:rPr>
          <w:w w:val="105"/>
        </w:rPr>
        <w:t>izlenmesi</w:t>
      </w:r>
      <w:r>
        <w:rPr>
          <w:spacing w:val="-1"/>
          <w:w w:val="105"/>
        </w:rPr>
        <w:t> </w:t>
      </w:r>
      <w:r>
        <w:rPr>
          <w:w w:val="105"/>
        </w:rPr>
        <w:t>ve</w:t>
      </w:r>
      <w:r>
        <w:rPr>
          <w:spacing w:val="5"/>
          <w:w w:val="105"/>
        </w:rPr>
        <w:t> </w:t>
      </w:r>
      <w:r>
        <w:rPr>
          <w:w w:val="105"/>
        </w:rPr>
        <w:t>izin</w:t>
      </w:r>
      <w:r>
        <w:rPr>
          <w:spacing w:val="-1"/>
          <w:w w:val="105"/>
        </w:rPr>
        <w:t> </w:t>
      </w:r>
      <w:r>
        <w:rPr>
          <w:spacing w:val="-2"/>
          <w:w w:val="105"/>
        </w:rPr>
        <w:t>verme</w:t>
      </w:r>
    </w:p>
    <w:p>
      <w:pPr>
        <w:pStyle w:val="BodyText"/>
        <w:spacing w:before="15"/>
      </w:pPr>
    </w:p>
    <w:p>
      <w:pPr>
        <w:pStyle w:val="BodyText"/>
        <w:spacing w:line="321" w:lineRule="auto"/>
        <w:ind w:left="996" w:right="1199"/>
      </w:pPr>
      <w:r>
        <w:rPr>
          <w:w w:val="105"/>
        </w:rPr>
        <w:t>MADDE</w:t>
      </w:r>
      <w:r>
        <w:rPr>
          <w:spacing w:val="-11"/>
          <w:w w:val="105"/>
        </w:rPr>
        <w:t> </w:t>
      </w:r>
      <w:r>
        <w:rPr>
          <w:w w:val="105"/>
        </w:rPr>
        <w:t>18</w:t>
      </w:r>
      <w:r>
        <w:rPr>
          <w:spacing w:val="-9"/>
          <w:w w:val="105"/>
        </w:rPr>
        <w:t> </w:t>
      </w:r>
      <w:r>
        <w:rPr>
          <w:w w:val="105"/>
        </w:rPr>
        <w:t>–</w:t>
      </w:r>
      <w:r>
        <w:rPr>
          <w:spacing w:val="-10"/>
          <w:w w:val="105"/>
        </w:rPr>
        <w:t> </w:t>
      </w:r>
      <w:r>
        <w:rPr>
          <w:w w:val="105"/>
        </w:rPr>
        <w:t>(1)</w:t>
      </w:r>
      <w:r>
        <w:rPr>
          <w:spacing w:val="-8"/>
          <w:w w:val="105"/>
        </w:rPr>
        <w:t> </w:t>
      </w:r>
      <w:r>
        <w:rPr>
          <w:w w:val="105"/>
        </w:rPr>
        <w:t>(Değişik:RG-25/6/2015-29397)</w:t>
      </w:r>
      <w:r>
        <w:rPr>
          <w:spacing w:val="58"/>
          <w:w w:val="105"/>
        </w:rPr>
        <w:t> </w:t>
      </w:r>
      <w:r>
        <w:rPr>
          <w:w w:val="105"/>
        </w:rPr>
        <w:t>Çocukların</w:t>
      </w:r>
      <w:r>
        <w:rPr>
          <w:spacing w:val="-10"/>
          <w:w w:val="105"/>
        </w:rPr>
        <w:t> </w:t>
      </w:r>
      <w:r>
        <w:rPr>
          <w:w w:val="105"/>
        </w:rPr>
        <w:t>devamsızlıkları,</w:t>
      </w:r>
      <w:r>
        <w:rPr>
          <w:spacing w:val="-8"/>
          <w:w w:val="105"/>
        </w:rPr>
        <w:t> </w:t>
      </w:r>
      <w:r>
        <w:rPr>
          <w:w w:val="105"/>
        </w:rPr>
        <w:t>okul</w:t>
      </w:r>
      <w:r>
        <w:rPr>
          <w:spacing w:val="-11"/>
          <w:w w:val="105"/>
        </w:rPr>
        <w:t> </w:t>
      </w:r>
      <w:r>
        <w:rPr>
          <w:w w:val="105"/>
        </w:rPr>
        <w:t>öncesi</w:t>
      </w:r>
      <w:r>
        <w:rPr>
          <w:spacing w:val="-10"/>
          <w:w w:val="105"/>
        </w:rPr>
        <w:t> </w:t>
      </w:r>
      <w:r>
        <w:rPr>
          <w:w w:val="105"/>
        </w:rPr>
        <w:t>eğitim</w:t>
      </w:r>
      <w:r>
        <w:rPr>
          <w:spacing w:val="-8"/>
          <w:w w:val="105"/>
        </w:rPr>
        <w:t> </w:t>
      </w:r>
      <w:r>
        <w:rPr>
          <w:w w:val="105"/>
        </w:rPr>
        <w:t>kurumlarında</w:t>
      </w:r>
      <w:r>
        <w:rPr>
          <w:spacing w:val="-10"/>
          <w:w w:val="105"/>
        </w:rPr>
        <w:t> </w:t>
      </w:r>
      <w:r>
        <w:rPr>
          <w:w w:val="105"/>
        </w:rPr>
        <w:t>öğretmen,</w:t>
      </w:r>
      <w:r>
        <w:rPr>
          <w:spacing w:val="-8"/>
          <w:w w:val="105"/>
        </w:rPr>
        <w:t> </w:t>
      </w:r>
      <w:r>
        <w:rPr>
          <w:w w:val="105"/>
        </w:rPr>
        <w:t>ilkokullarda</w:t>
      </w:r>
      <w:r>
        <w:rPr>
          <w:spacing w:val="-10"/>
          <w:w w:val="105"/>
        </w:rPr>
        <w:t> </w:t>
      </w:r>
      <w:r>
        <w:rPr>
          <w:w w:val="105"/>
        </w:rPr>
        <w:t>sınıf</w:t>
      </w:r>
      <w:r>
        <w:rPr>
          <w:spacing w:val="-8"/>
          <w:w w:val="105"/>
        </w:rPr>
        <w:t> </w:t>
      </w:r>
      <w:r>
        <w:rPr>
          <w:w w:val="105"/>
        </w:rPr>
        <w:t>öğretmeni,</w:t>
      </w:r>
      <w:r>
        <w:rPr>
          <w:spacing w:val="-8"/>
          <w:w w:val="105"/>
        </w:rPr>
        <w:t> </w:t>
      </w:r>
      <w:r>
        <w:rPr>
          <w:w w:val="105"/>
        </w:rPr>
        <w:t>ortaokul</w:t>
      </w:r>
      <w:r>
        <w:rPr>
          <w:spacing w:val="-6"/>
          <w:w w:val="105"/>
        </w:rPr>
        <w:t> </w:t>
      </w:r>
      <w:r>
        <w:rPr>
          <w:w w:val="105"/>
        </w:rPr>
        <w:t>ve</w:t>
      </w:r>
      <w:r>
        <w:rPr>
          <w:spacing w:val="-10"/>
          <w:w w:val="105"/>
        </w:rPr>
        <w:t> </w:t>
      </w:r>
      <w:r>
        <w:rPr>
          <w:w w:val="105"/>
        </w:rPr>
        <w:t>imam-hatip ortaokullarında ise okul yönetimi tarafından e-Okul sistemine işlenir ve yöneticiler tarafından takip edilir.</w:t>
      </w:r>
    </w:p>
    <w:p>
      <w:pPr>
        <w:pStyle w:val="ListParagraph"/>
        <w:numPr>
          <w:ilvl w:val="0"/>
          <w:numId w:val="18"/>
        </w:numPr>
        <w:tabs>
          <w:tab w:pos="1254" w:val="left" w:leader="none"/>
        </w:tabs>
        <w:spacing w:line="240" w:lineRule="auto" w:before="155" w:after="0"/>
        <w:ind w:left="1254" w:right="0" w:hanging="258"/>
        <w:jc w:val="left"/>
        <w:rPr>
          <w:sz w:val="18"/>
        </w:rPr>
      </w:pPr>
      <w:r>
        <w:rPr>
          <w:w w:val="105"/>
          <w:sz w:val="18"/>
        </w:rPr>
        <w:t>Okul</w:t>
      </w:r>
      <w:r>
        <w:rPr>
          <w:spacing w:val="-2"/>
          <w:w w:val="105"/>
          <w:sz w:val="18"/>
        </w:rPr>
        <w:t> </w:t>
      </w:r>
      <w:r>
        <w:rPr>
          <w:w w:val="105"/>
          <w:sz w:val="18"/>
        </w:rPr>
        <w:t>öncesi</w:t>
      </w:r>
      <w:r>
        <w:rPr>
          <w:spacing w:val="-2"/>
          <w:w w:val="105"/>
          <w:sz w:val="18"/>
        </w:rPr>
        <w:t> </w:t>
      </w:r>
      <w:r>
        <w:rPr>
          <w:w w:val="105"/>
          <w:sz w:val="18"/>
        </w:rPr>
        <w:t>eğitim</w:t>
      </w:r>
      <w:r>
        <w:rPr>
          <w:spacing w:val="5"/>
          <w:w w:val="105"/>
          <w:sz w:val="18"/>
        </w:rPr>
        <w:t> </w:t>
      </w:r>
      <w:r>
        <w:rPr>
          <w:spacing w:val="-2"/>
          <w:w w:val="105"/>
          <w:sz w:val="18"/>
        </w:rPr>
        <w:t>kurumlarında;</w:t>
      </w:r>
    </w:p>
    <w:p>
      <w:pPr>
        <w:pStyle w:val="BodyText"/>
        <w:spacing w:before="15"/>
      </w:pPr>
    </w:p>
    <w:p>
      <w:pPr>
        <w:pStyle w:val="ListParagraph"/>
        <w:numPr>
          <w:ilvl w:val="1"/>
          <w:numId w:val="18"/>
        </w:numPr>
        <w:tabs>
          <w:tab w:pos="1192" w:val="left" w:leader="none"/>
        </w:tabs>
        <w:spacing w:line="319" w:lineRule="auto" w:before="0" w:after="0"/>
        <w:ind w:left="996" w:right="1286" w:firstLine="0"/>
        <w:jc w:val="left"/>
        <w:rPr>
          <w:sz w:val="18"/>
        </w:rPr>
      </w:pPr>
      <w:r>
        <w:rPr>
          <w:w w:val="105"/>
          <w:sz w:val="18"/>
        </w:rPr>
        <w:t>(Değişik:RG-10/7/2019-30827)</w:t>
      </w:r>
      <w:r>
        <w:rPr>
          <w:spacing w:val="-5"/>
          <w:w w:val="105"/>
          <w:sz w:val="18"/>
        </w:rPr>
        <w:t> </w:t>
      </w:r>
      <w:r>
        <w:rPr>
          <w:w w:val="105"/>
          <w:sz w:val="18"/>
        </w:rPr>
        <w:t>Kayıtları</w:t>
      </w:r>
      <w:r>
        <w:rPr>
          <w:spacing w:val="-7"/>
          <w:w w:val="105"/>
          <w:sz w:val="18"/>
        </w:rPr>
        <w:t> </w:t>
      </w:r>
      <w:r>
        <w:rPr>
          <w:w w:val="105"/>
          <w:sz w:val="18"/>
        </w:rPr>
        <w:t>yapılan</w:t>
      </w:r>
      <w:r>
        <w:rPr>
          <w:spacing w:val="-8"/>
          <w:w w:val="105"/>
          <w:sz w:val="18"/>
        </w:rPr>
        <w:t> </w:t>
      </w:r>
      <w:r>
        <w:rPr>
          <w:w w:val="105"/>
          <w:sz w:val="18"/>
        </w:rPr>
        <w:t>çocukların</w:t>
      </w:r>
      <w:r>
        <w:rPr>
          <w:spacing w:val="-7"/>
          <w:w w:val="105"/>
          <w:sz w:val="18"/>
        </w:rPr>
        <w:t> </w:t>
      </w:r>
      <w:r>
        <w:rPr>
          <w:w w:val="105"/>
          <w:sz w:val="18"/>
        </w:rPr>
        <w:t>kuruma</w:t>
      </w:r>
      <w:r>
        <w:rPr>
          <w:spacing w:val="-7"/>
          <w:w w:val="105"/>
          <w:sz w:val="18"/>
        </w:rPr>
        <w:t> </w:t>
      </w:r>
      <w:r>
        <w:rPr>
          <w:w w:val="105"/>
          <w:sz w:val="18"/>
        </w:rPr>
        <w:t>günlük</w:t>
      </w:r>
      <w:r>
        <w:rPr>
          <w:spacing w:val="-7"/>
          <w:w w:val="105"/>
          <w:sz w:val="18"/>
        </w:rPr>
        <w:t> </w:t>
      </w:r>
      <w:r>
        <w:rPr>
          <w:w w:val="105"/>
          <w:sz w:val="18"/>
        </w:rPr>
        <w:t>eğitimi</w:t>
      </w:r>
      <w:r>
        <w:rPr>
          <w:spacing w:val="-4"/>
          <w:w w:val="105"/>
          <w:sz w:val="18"/>
        </w:rPr>
        <w:t> </w:t>
      </w:r>
      <w:r>
        <w:rPr>
          <w:w w:val="105"/>
          <w:sz w:val="18"/>
        </w:rPr>
        <w:t>aksatmayacak</w:t>
      </w:r>
      <w:r>
        <w:rPr>
          <w:spacing w:val="-8"/>
          <w:w w:val="105"/>
          <w:sz w:val="18"/>
        </w:rPr>
        <w:t> </w:t>
      </w:r>
      <w:r>
        <w:rPr>
          <w:w w:val="105"/>
          <w:sz w:val="18"/>
        </w:rPr>
        <w:t>şekilde</w:t>
      </w:r>
      <w:r>
        <w:rPr>
          <w:spacing w:val="-8"/>
          <w:w w:val="105"/>
          <w:sz w:val="18"/>
        </w:rPr>
        <w:t> </w:t>
      </w:r>
      <w:r>
        <w:rPr>
          <w:w w:val="105"/>
          <w:sz w:val="18"/>
        </w:rPr>
        <w:t>devam</w:t>
      </w:r>
      <w:r>
        <w:rPr>
          <w:spacing w:val="-5"/>
          <w:w w:val="105"/>
          <w:sz w:val="18"/>
        </w:rPr>
        <w:t> </w:t>
      </w:r>
      <w:r>
        <w:rPr>
          <w:w w:val="105"/>
          <w:sz w:val="18"/>
        </w:rPr>
        <w:t>etmelerinin</w:t>
      </w:r>
      <w:r>
        <w:rPr>
          <w:spacing w:val="-4"/>
          <w:w w:val="105"/>
          <w:sz w:val="18"/>
        </w:rPr>
        <w:t> </w:t>
      </w:r>
      <w:r>
        <w:rPr>
          <w:w w:val="105"/>
          <w:sz w:val="18"/>
        </w:rPr>
        <w:t>sağlanması</w:t>
      </w:r>
      <w:r>
        <w:rPr>
          <w:spacing w:val="-7"/>
          <w:w w:val="105"/>
          <w:sz w:val="18"/>
        </w:rPr>
        <w:t> </w:t>
      </w:r>
      <w:r>
        <w:rPr>
          <w:w w:val="105"/>
          <w:sz w:val="18"/>
        </w:rPr>
        <w:t>esastır.</w:t>
      </w:r>
      <w:r>
        <w:rPr>
          <w:spacing w:val="-5"/>
          <w:w w:val="105"/>
          <w:sz w:val="18"/>
        </w:rPr>
        <w:t> </w:t>
      </w:r>
      <w:r>
        <w:rPr>
          <w:w w:val="105"/>
          <w:sz w:val="18"/>
        </w:rPr>
        <w:t>Ancak</w:t>
      </w:r>
      <w:r>
        <w:rPr>
          <w:spacing w:val="-8"/>
          <w:w w:val="105"/>
          <w:sz w:val="18"/>
        </w:rPr>
        <w:t> </w:t>
      </w:r>
      <w:r>
        <w:rPr>
          <w:w w:val="105"/>
          <w:sz w:val="18"/>
        </w:rPr>
        <w:t>özel</w:t>
      </w:r>
      <w:r>
        <w:rPr>
          <w:spacing w:val="-4"/>
          <w:w w:val="105"/>
          <w:sz w:val="18"/>
        </w:rPr>
        <w:t> </w:t>
      </w:r>
      <w:r>
        <w:rPr>
          <w:w w:val="105"/>
          <w:sz w:val="18"/>
        </w:rPr>
        <w:t>eğitim</w:t>
      </w:r>
      <w:r>
        <w:rPr>
          <w:spacing w:val="-5"/>
          <w:w w:val="105"/>
          <w:sz w:val="18"/>
        </w:rPr>
        <w:t> </w:t>
      </w:r>
      <w:r>
        <w:rPr>
          <w:w w:val="105"/>
          <w:sz w:val="18"/>
        </w:rPr>
        <w:t>ihtiyacı olan</w:t>
      </w:r>
      <w:r>
        <w:rPr>
          <w:spacing w:val="-7"/>
          <w:w w:val="105"/>
          <w:sz w:val="18"/>
        </w:rPr>
        <w:t> </w:t>
      </w:r>
      <w:r>
        <w:rPr>
          <w:w w:val="105"/>
          <w:sz w:val="18"/>
        </w:rPr>
        <w:t>çocuklar</w:t>
      </w:r>
      <w:r>
        <w:rPr>
          <w:spacing w:val="-7"/>
          <w:w w:val="105"/>
          <w:sz w:val="18"/>
        </w:rPr>
        <w:t> </w:t>
      </w:r>
      <w:r>
        <w:rPr>
          <w:w w:val="105"/>
          <w:sz w:val="18"/>
        </w:rPr>
        <w:t>ile</w:t>
      </w:r>
      <w:r>
        <w:rPr>
          <w:spacing w:val="-7"/>
          <w:w w:val="105"/>
          <w:sz w:val="18"/>
        </w:rPr>
        <w:t> </w:t>
      </w:r>
      <w:r>
        <w:rPr>
          <w:w w:val="105"/>
          <w:sz w:val="18"/>
        </w:rPr>
        <w:t>özel</w:t>
      </w:r>
      <w:r>
        <w:rPr>
          <w:spacing w:val="-7"/>
          <w:w w:val="105"/>
          <w:sz w:val="18"/>
        </w:rPr>
        <w:t> </w:t>
      </w:r>
      <w:r>
        <w:rPr>
          <w:w w:val="105"/>
          <w:sz w:val="18"/>
        </w:rPr>
        <w:t>yetenekli</w:t>
      </w:r>
      <w:r>
        <w:rPr>
          <w:spacing w:val="-7"/>
          <w:w w:val="105"/>
          <w:sz w:val="18"/>
        </w:rPr>
        <w:t> </w:t>
      </w:r>
      <w:r>
        <w:rPr>
          <w:w w:val="105"/>
          <w:sz w:val="18"/>
        </w:rPr>
        <w:t>çocukların</w:t>
      </w:r>
      <w:r>
        <w:rPr>
          <w:spacing w:val="-7"/>
          <w:w w:val="105"/>
          <w:sz w:val="18"/>
        </w:rPr>
        <w:t> </w:t>
      </w:r>
      <w:r>
        <w:rPr>
          <w:w w:val="105"/>
          <w:sz w:val="18"/>
        </w:rPr>
        <w:t>sosyal</w:t>
      </w:r>
      <w:r>
        <w:rPr>
          <w:spacing w:val="-7"/>
          <w:w w:val="105"/>
          <w:sz w:val="18"/>
        </w:rPr>
        <w:t> </w:t>
      </w:r>
      <w:r>
        <w:rPr>
          <w:w w:val="105"/>
          <w:sz w:val="18"/>
        </w:rPr>
        <w:t>uyum</w:t>
      </w:r>
      <w:r>
        <w:rPr>
          <w:spacing w:val="-5"/>
          <w:w w:val="105"/>
          <w:sz w:val="18"/>
        </w:rPr>
        <w:t> </w:t>
      </w:r>
      <w:r>
        <w:rPr>
          <w:w w:val="105"/>
          <w:sz w:val="18"/>
        </w:rPr>
        <w:t>ve</w:t>
      </w:r>
      <w:r>
        <w:rPr>
          <w:spacing w:val="-3"/>
          <w:w w:val="105"/>
          <w:sz w:val="18"/>
        </w:rPr>
        <w:t> </w:t>
      </w:r>
      <w:r>
        <w:rPr>
          <w:w w:val="105"/>
          <w:sz w:val="18"/>
        </w:rPr>
        <w:t>gelişim</w:t>
      </w:r>
      <w:r>
        <w:rPr>
          <w:spacing w:val="-5"/>
          <w:w w:val="105"/>
          <w:sz w:val="18"/>
        </w:rPr>
        <w:t> </w:t>
      </w:r>
      <w:r>
        <w:rPr>
          <w:w w:val="105"/>
          <w:sz w:val="18"/>
        </w:rPr>
        <w:t>özelliğine</w:t>
      </w:r>
      <w:r>
        <w:rPr>
          <w:spacing w:val="-7"/>
          <w:w w:val="105"/>
          <w:sz w:val="18"/>
        </w:rPr>
        <w:t> </w:t>
      </w:r>
      <w:r>
        <w:rPr>
          <w:w w:val="105"/>
          <w:sz w:val="18"/>
        </w:rPr>
        <w:t>göre</w:t>
      </w:r>
      <w:r>
        <w:rPr>
          <w:spacing w:val="-7"/>
          <w:w w:val="105"/>
          <w:sz w:val="18"/>
        </w:rPr>
        <w:t> </w:t>
      </w:r>
      <w:r>
        <w:rPr>
          <w:w w:val="105"/>
          <w:sz w:val="18"/>
        </w:rPr>
        <w:t>Bireyselleştirilmiş</w:t>
      </w:r>
      <w:r>
        <w:rPr>
          <w:spacing w:val="-7"/>
          <w:w w:val="105"/>
          <w:sz w:val="18"/>
        </w:rPr>
        <w:t> </w:t>
      </w:r>
      <w:r>
        <w:rPr>
          <w:w w:val="105"/>
          <w:sz w:val="18"/>
        </w:rPr>
        <w:t>Eğitim</w:t>
      </w:r>
      <w:r>
        <w:rPr>
          <w:spacing w:val="-5"/>
          <w:w w:val="105"/>
          <w:sz w:val="18"/>
        </w:rPr>
        <w:t> </w:t>
      </w:r>
      <w:r>
        <w:rPr>
          <w:w w:val="105"/>
          <w:sz w:val="18"/>
        </w:rPr>
        <w:t>Programı</w:t>
      </w:r>
      <w:r>
        <w:rPr>
          <w:spacing w:val="-7"/>
          <w:w w:val="105"/>
          <w:sz w:val="18"/>
        </w:rPr>
        <w:t> </w:t>
      </w:r>
      <w:r>
        <w:rPr>
          <w:w w:val="105"/>
          <w:sz w:val="18"/>
        </w:rPr>
        <w:t>Geliştirme</w:t>
      </w:r>
      <w:r>
        <w:rPr>
          <w:spacing w:val="-7"/>
          <w:w w:val="105"/>
          <w:sz w:val="18"/>
        </w:rPr>
        <w:t> </w:t>
      </w:r>
      <w:r>
        <w:rPr>
          <w:w w:val="105"/>
          <w:sz w:val="18"/>
        </w:rPr>
        <w:t>Biriminin</w:t>
      </w:r>
      <w:r>
        <w:rPr>
          <w:spacing w:val="-7"/>
          <w:w w:val="105"/>
          <w:sz w:val="18"/>
        </w:rPr>
        <w:t> </w:t>
      </w:r>
      <w:r>
        <w:rPr>
          <w:w w:val="105"/>
          <w:sz w:val="18"/>
        </w:rPr>
        <w:t>kararı</w:t>
      </w:r>
      <w:r>
        <w:rPr>
          <w:spacing w:val="-2"/>
          <w:w w:val="105"/>
          <w:sz w:val="18"/>
        </w:rPr>
        <w:t> </w:t>
      </w:r>
      <w:r>
        <w:rPr>
          <w:w w:val="105"/>
          <w:sz w:val="18"/>
        </w:rPr>
        <w:t>ile</w:t>
      </w:r>
      <w:r>
        <w:rPr>
          <w:spacing w:val="-7"/>
          <w:w w:val="105"/>
          <w:sz w:val="18"/>
        </w:rPr>
        <w:t> </w:t>
      </w:r>
      <w:r>
        <w:rPr>
          <w:w w:val="105"/>
          <w:sz w:val="18"/>
        </w:rPr>
        <w:t>günlük</w:t>
      </w:r>
      <w:r>
        <w:rPr>
          <w:spacing w:val="-7"/>
          <w:w w:val="105"/>
          <w:sz w:val="18"/>
        </w:rPr>
        <w:t> </w:t>
      </w:r>
      <w:r>
        <w:rPr>
          <w:w w:val="105"/>
          <w:sz w:val="18"/>
        </w:rPr>
        <w:t>devam</w:t>
      </w:r>
      <w:r>
        <w:rPr>
          <w:spacing w:val="-5"/>
          <w:w w:val="105"/>
          <w:sz w:val="18"/>
        </w:rPr>
        <w:t> </w:t>
      </w:r>
      <w:r>
        <w:rPr>
          <w:w w:val="105"/>
          <w:sz w:val="18"/>
        </w:rPr>
        <w:t>sürelerinde esneklik sağlanır.</w:t>
      </w:r>
    </w:p>
    <w:p>
      <w:pPr>
        <w:pStyle w:val="ListParagraph"/>
        <w:numPr>
          <w:ilvl w:val="1"/>
          <w:numId w:val="18"/>
        </w:numPr>
        <w:tabs>
          <w:tab w:pos="1202" w:val="left" w:leader="none"/>
        </w:tabs>
        <w:spacing w:line="321" w:lineRule="auto" w:before="156" w:after="0"/>
        <w:ind w:left="996" w:right="1308" w:firstLine="0"/>
        <w:jc w:val="left"/>
        <w:rPr>
          <w:sz w:val="18"/>
        </w:rPr>
      </w:pPr>
      <w:r>
        <w:rPr>
          <w:w w:val="105"/>
          <w:sz w:val="18"/>
        </w:rPr>
        <w:t>Özürsüz</w:t>
      </w:r>
      <w:r>
        <w:rPr>
          <w:spacing w:val="-1"/>
          <w:w w:val="105"/>
          <w:sz w:val="18"/>
        </w:rPr>
        <w:t> </w:t>
      </w:r>
      <w:r>
        <w:rPr>
          <w:w w:val="105"/>
          <w:sz w:val="18"/>
        </w:rPr>
        <w:t>olarak aralıksız</w:t>
      </w:r>
      <w:r>
        <w:rPr>
          <w:spacing w:val="-1"/>
          <w:w w:val="105"/>
          <w:sz w:val="18"/>
        </w:rPr>
        <w:t> </w:t>
      </w:r>
      <w:r>
        <w:rPr>
          <w:w w:val="105"/>
          <w:sz w:val="18"/>
        </w:rPr>
        <w:t>10</w:t>
      </w:r>
      <w:r>
        <w:rPr>
          <w:spacing w:val="-1"/>
          <w:w w:val="105"/>
          <w:sz w:val="18"/>
        </w:rPr>
        <w:t> </w:t>
      </w:r>
      <w:r>
        <w:rPr>
          <w:w w:val="105"/>
          <w:sz w:val="18"/>
        </w:rPr>
        <w:t>gün</w:t>
      </w:r>
      <w:r>
        <w:rPr>
          <w:spacing w:val="-6"/>
          <w:w w:val="105"/>
          <w:sz w:val="18"/>
        </w:rPr>
        <w:t> </w:t>
      </w:r>
      <w:r>
        <w:rPr>
          <w:w w:val="105"/>
          <w:sz w:val="18"/>
        </w:rPr>
        <w:t>okula</w:t>
      </w:r>
      <w:r>
        <w:rPr>
          <w:spacing w:val="-1"/>
          <w:w w:val="105"/>
          <w:sz w:val="18"/>
        </w:rPr>
        <w:t> </w:t>
      </w:r>
      <w:r>
        <w:rPr>
          <w:w w:val="105"/>
          <w:sz w:val="18"/>
        </w:rPr>
        <w:t>devam etmeyen</w:t>
      </w:r>
      <w:r>
        <w:rPr>
          <w:spacing w:val="-2"/>
          <w:w w:val="105"/>
          <w:sz w:val="18"/>
        </w:rPr>
        <w:t> </w:t>
      </w:r>
      <w:r>
        <w:rPr>
          <w:w w:val="105"/>
          <w:sz w:val="18"/>
        </w:rPr>
        <w:t>çocuğun</w:t>
      </w:r>
      <w:r>
        <w:rPr>
          <w:spacing w:val="-1"/>
          <w:w w:val="105"/>
          <w:sz w:val="18"/>
        </w:rPr>
        <w:t> </w:t>
      </w:r>
      <w:r>
        <w:rPr>
          <w:w w:val="105"/>
          <w:sz w:val="18"/>
        </w:rPr>
        <w:t>velisi</w:t>
      </w:r>
      <w:r>
        <w:rPr>
          <w:spacing w:val="-2"/>
          <w:w w:val="105"/>
          <w:sz w:val="18"/>
        </w:rPr>
        <w:t> </w:t>
      </w:r>
      <w:r>
        <w:rPr>
          <w:w w:val="105"/>
          <w:sz w:val="18"/>
        </w:rPr>
        <w:t>okul</w:t>
      </w:r>
      <w:r>
        <w:rPr>
          <w:spacing w:val="-1"/>
          <w:w w:val="105"/>
          <w:sz w:val="18"/>
        </w:rPr>
        <w:t> </w:t>
      </w:r>
      <w:r>
        <w:rPr>
          <w:w w:val="105"/>
          <w:sz w:val="18"/>
        </w:rPr>
        <w:t>müdürlüğünce</w:t>
      </w:r>
      <w:r>
        <w:rPr>
          <w:spacing w:val="-2"/>
          <w:w w:val="105"/>
          <w:sz w:val="18"/>
        </w:rPr>
        <w:t> </w:t>
      </w:r>
      <w:r>
        <w:rPr>
          <w:w w:val="105"/>
          <w:sz w:val="18"/>
        </w:rPr>
        <w:t>yazı</w:t>
      </w:r>
      <w:r>
        <w:rPr>
          <w:spacing w:val="-1"/>
          <w:w w:val="105"/>
          <w:sz w:val="18"/>
        </w:rPr>
        <w:t> </w:t>
      </w:r>
      <w:r>
        <w:rPr>
          <w:w w:val="105"/>
          <w:sz w:val="18"/>
        </w:rPr>
        <w:t>ile</w:t>
      </w:r>
      <w:r>
        <w:rPr>
          <w:spacing w:val="-2"/>
          <w:w w:val="105"/>
          <w:sz w:val="18"/>
        </w:rPr>
        <w:t> </w:t>
      </w:r>
      <w:r>
        <w:rPr>
          <w:w w:val="105"/>
          <w:sz w:val="18"/>
        </w:rPr>
        <w:t>uyarılır. Bu</w:t>
      </w:r>
      <w:r>
        <w:rPr>
          <w:spacing w:val="-1"/>
          <w:w w:val="105"/>
          <w:sz w:val="18"/>
        </w:rPr>
        <w:t> </w:t>
      </w:r>
      <w:r>
        <w:rPr>
          <w:w w:val="105"/>
          <w:sz w:val="18"/>
        </w:rPr>
        <w:t>uyarıya rağmen özürsüz</w:t>
      </w:r>
      <w:r>
        <w:rPr>
          <w:spacing w:val="-1"/>
          <w:w w:val="105"/>
          <w:sz w:val="18"/>
        </w:rPr>
        <w:t> </w:t>
      </w:r>
      <w:r>
        <w:rPr>
          <w:w w:val="105"/>
          <w:sz w:val="18"/>
        </w:rPr>
        <w:t>olarak</w:t>
      </w:r>
      <w:r>
        <w:rPr>
          <w:spacing w:val="-2"/>
          <w:w w:val="105"/>
          <w:sz w:val="18"/>
        </w:rPr>
        <w:t> </w:t>
      </w:r>
      <w:r>
        <w:rPr>
          <w:w w:val="105"/>
          <w:sz w:val="18"/>
        </w:rPr>
        <w:t>aralıksız</w:t>
      </w:r>
      <w:r>
        <w:rPr>
          <w:spacing w:val="-1"/>
          <w:w w:val="105"/>
          <w:sz w:val="18"/>
        </w:rPr>
        <w:t> </w:t>
      </w:r>
      <w:r>
        <w:rPr>
          <w:w w:val="105"/>
          <w:sz w:val="18"/>
        </w:rPr>
        <w:t>30</w:t>
      </w:r>
      <w:r>
        <w:rPr>
          <w:spacing w:val="-1"/>
          <w:w w:val="105"/>
          <w:sz w:val="18"/>
        </w:rPr>
        <w:t> </w:t>
      </w:r>
      <w:r>
        <w:rPr>
          <w:w w:val="105"/>
          <w:sz w:val="18"/>
        </w:rPr>
        <w:t>gün</w:t>
      </w:r>
      <w:r>
        <w:rPr>
          <w:spacing w:val="-1"/>
          <w:w w:val="105"/>
          <w:sz w:val="18"/>
        </w:rPr>
        <w:t> </w:t>
      </w:r>
      <w:r>
        <w:rPr>
          <w:w w:val="105"/>
          <w:sz w:val="18"/>
        </w:rPr>
        <w:t>okula</w:t>
      </w:r>
      <w:r>
        <w:rPr>
          <w:spacing w:val="-1"/>
          <w:w w:val="105"/>
          <w:sz w:val="18"/>
        </w:rPr>
        <w:t> </w:t>
      </w:r>
      <w:r>
        <w:rPr>
          <w:w w:val="105"/>
          <w:sz w:val="18"/>
        </w:rPr>
        <w:t>devam etmeyen ve devam ettiği hâlde üst üste iki aylık ücreti yatırılmayan çocukların kaydı silinir. Bu durum veliye yazılı olarak bildirilir.</w:t>
      </w:r>
    </w:p>
    <w:p>
      <w:pPr>
        <w:pStyle w:val="ListParagraph"/>
        <w:numPr>
          <w:ilvl w:val="1"/>
          <w:numId w:val="18"/>
        </w:numPr>
        <w:tabs>
          <w:tab w:pos="1182" w:val="left" w:leader="none"/>
        </w:tabs>
        <w:spacing w:line="321" w:lineRule="auto" w:before="155" w:after="0"/>
        <w:ind w:left="996" w:right="1640" w:firstLine="0"/>
        <w:jc w:val="left"/>
        <w:rPr>
          <w:sz w:val="18"/>
        </w:rPr>
      </w:pPr>
      <w:r>
        <w:rPr>
          <w:w w:val="105"/>
          <w:sz w:val="18"/>
        </w:rPr>
        <w:t>Aylık</w:t>
      </w:r>
      <w:r>
        <w:rPr>
          <w:spacing w:val="-3"/>
          <w:w w:val="105"/>
          <w:sz w:val="18"/>
        </w:rPr>
        <w:t> </w:t>
      </w:r>
      <w:r>
        <w:rPr>
          <w:w w:val="105"/>
          <w:sz w:val="18"/>
        </w:rPr>
        <w:t>aidatını</w:t>
      </w:r>
      <w:r>
        <w:rPr>
          <w:spacing w:val="-2"/>
          <w:w w:val="105"/>
          <w:sz w:val="18"/>
        </w:rPr>
        <w:t> </w:t>
      </w:r>
      <w:r>
        <w:rPr>
          <w:w w:val="105"/>
          <w:sz w:val="18"/>
        </w:rPr>
        <w:t>zamanında</w:t>
      </w:r>
      <w:r>
        <w:rPr>
          <w:spacing w:val="-2"/>
          <w:w w:val="105"/>
          <w:sz w:val="18"/>
        </w:rPr>
        <w:t> </w:t>
      </w:r>
      <w:r>
        <w:rPr>
          <w:w w:val="105"/>
          <w:sz w:val="18"/>
        </w:rPr>
        <w:t>ödemeyen, geçmiş</w:t>
      </w:r>
      <w:r>
        <w:rPr>
          <w:spacing w:val="-3"/>
          <w:w w:val="105"/>
          <w:sz w:val="18"/>
        </w:rPr>
        <w:t> </w:t>
      </w:r>
      <w:r>
        <w:rPr>
          <w:w w:val="105"/>
          <w:sz w:val="18"/>
        </w:rPr>
        <w:t>aylardan</w:t>
      </w:r>
      <w:r>
        <w:rPr>
          <w:spacing w:val="-3"/>
          <w:w w:val="105"/>
          <w:sz w:val="18"/>
        </w:rPr>
        <w:t> </w:t>
      </w:r>
      <w:r>
        <w:rPr>
          <w:w w:val="105"/>
          <w:sz w:val="18"/>
        </w:rPr>
        <w:t>borcu kalan</w:t>
      </w:r>
      <w:r>
        <w:rPr>
          <w:spacing w:val="-3"/>
          <w:w w:val="105"/>
          <w:sz w:val="18"/>
        </w:rPr>
        <w:t> </w:t>
      </w:r>
      <w:r>
        <w:rPr>
          <w:w w:val="105"/>
          <w:sz w:val="18"/>
        </w:rPr>
        <w:t>ve devamsızlık</w:t>
      </w:r>
      <w:r>
        <w:rPr>
          <w:spacing w:val="-3"/>
          <w:w w:val="105"/>
          <w:sz w:val="18"/>
        </w:rPr>
        <w:t> </w:t>
      </w:r>
      <w:r>
        <w:rPr>
          <w:w w:val="105"/>
          <w:sz w:val="18"/>
        </w:rPr>
        <w:t>nedeniyle</w:t>
      </w:r>
      <w:r>
        <w:rPr>
          <w:spacing w:val="-3"/>
          <w:w w:val="105"/>
          <w:sz w:val="18"/>
        </w:rPr>
        <w:t> </w:t>
      </w:r>
      <w:r>
        <w:rPr>
          <w:w w:val="105"/>
          <w:sz w:val="18"/>
        </w:rPr>
        <w:t>okulla</w:t>
      </w:r>
      <w:r>
        <w:rPr>
          <w:spacing w:val="-2"/>
          <w:w w:val="105"/>
          <w:sz w:val="18"/>
        </w:rPr>
        <w:t> </w:t>
      </w:r>
      <w:r>
        <w:rPr>
          <w:w w:val="105"/>
          <w:sz w:val="18"/>
        </w:rPr>
        <w:t>ilişiği</w:t>
      </w:r>
      <w:r>
        <w:rPr>
          <w:spacing w:val="-2"/>
          <w:w w:val="105"/>
          <w:sz w:val="18"/>
        </w:rPr>
        <w:t> </w:t>
      </w:r>
      <w:r>
        <w:rPr>
          <w:w w:val="105"/>
          <w:sz w:val="18"/>
        </w:rPr>
        <w:t>kesildiği</w:t>
      </w:r>
      <w:r>
        <w:rPr>
          <w:spacing w:val="-2"/>
          <w:w w:val="105"/>
          <w:sz w:val="18"/>
        </w:rPr>
        <w:t> </w:t>
      </w:r>
      <w:r>
        <w:rPr>
          <w:w w:val="105"/>
          <w:sz w:val="18"/>
        </w:rPr>
        <w:t>hâlde</w:t>
      </w:r>
      <w:r>
        <w:rPr>
          <w:spacing w:val="-3"/>
          <w:w w:val="105"/>
          <w:sz w:val="18"/>
        </w:rPr>
        <w:t> </w:t>
      </w:r>
      <w:r>
        <w:rPr>
          <w:w w:val="105"/>
          <w:sz w:val="18"/>
        </w:rPr>
        <w:t>okula</w:t>
      </w:r>
      <w:r>
        <w:rPr>
          <w:spacing w:val="-2"/>
          <w:w w:val="105"/>
          <w:sz w:val="18"/>
        </w:rPr>
        <w:t> </w:t>
      </w:r>
      <w:r>
        <w:rPr>
          <w:w w:val="105"/>
          <w:sz w:val="18"/>
        </w:rPr>
        <w:t>devam ettirilen</w:t>
      </w:r>
      <w:r>
        <w:rPr>
          <w:spacing w:val="-2"/>
          <w:w w:val="105"/>
          <w:sz w:val="18"/>
        </w:rPr>
        <w:t> </w:t>
      </w:r>
      <w:r>
        <w:rPr>
          <w:w w:val="105"/>
          <w:sz w:val="18"/>
        </w:rPr>
        <w:t>çocukların</w:t>
      </w:r>
      <w:r>
        <w:rPr>
          <w:spacing w:val="-2"/>
          <w:w w:val="105"/>
          <w:sz w:val="18"/>
        </w:rPr>
        <w:t> </w:t>
      </w:r>
      <w:r>
        <w:rPr>
          <w:w w:val="105"/>
          <w:sz w:val="18"/>
        </w:rPr>
        <w:t>ücreti, veli ile yapılan sözleşme hükümleri çerçevesinde tahsil edilir.</w:t>
      </w:r>
    </w:p>
    <w:p>
      <w:pPr>
        <w:pStyle w:val="ListParagraph"/>
        <w:numPr>
          <w:ilvl w:val="0"/>
          <w:numId w:val="18"/>
        </w:numPr>
        <w:tabs>
          <w:tab w:pos="1254" w:val="left" w:leader="none"/>
        </w:tabs>
        <w:spacing w:line="240" w:lineRule="auto" w:before="159" w:after="0"/>
        <w:ind w:left="1254" w:right="0" w:hanging="258"/>
        <w:jc w:val="left"/>
        <w:rPr>
          <w:sz w:val="18"/>
        </w:rPr>
      </w:pPr>
      <w:r>
        <w:rPr>
          <w:spacing w:val="-2"/>
          <w:w w:val="105"/>
          <w:sz w:val="18"/>
        </w:rPr>
        <w:t>İlköğretim</w:t>
      </w:r>
      <w:r>
        <w:rPr>
          <w:spacing w:val="7"/>
          <w:w w:val="105"/>
          <w:sz w:val="18"/>
        </w:rPr>
        <w:t> </w:t>
      </w:r>
      <w:r>
        <w:rPr>
          <w:spacing w:val="-2"/>
          <w:w w:val="105"/>
          <w:sz w:val="18"/>
        </w:rPr>
        <w:t>kurumlarında</w:t>
      </w:r>
      <w:r>
        <w:rPr>
          <w:spacing w:val="6"/>
          <w:w w:val="105"/>
          <w:sz w:val="18"/>
        </w:rPr>
        <w:t> </w:t>
      </w:r>
      <w:r>
        <w:rPr>
          <w:spacing w:val="-2"/>
          <w:w w:val="105"/>
          <w:sz w:val="18"/>
        </w:rPr>
        <w:t>öğrencilerin</w:t>
      </w:r>
      <w:r>
        <w:rPr>
          <w:spacing w:val="4"/>
          <w:w w:val="105"/>
          <w:sz w:val="18"/>
        </w:rPr>
        <w:t> </w:t>
      </w:r>
      <w:r>
        <w:rPr>
          <w:spacing w:val="-2"/>
          <w:w w:val="105"/>
          <w:sz w:val="18"/>
        </w:rPr>
        <w:t>okula</w:t>
      </w:r>
      <w:r>
        <w:rPr>
          <w:spacing w:val="6"/>
          <w:w w:val="105"/>
          <w:sz w:val="18"/>
        </w:rPr>
        <w:t> </w:t>
      </w:r>
      <w:r>
        <w:rPr>
          <w:spacing w:val="-2"/>
          <w:w w:val="105"/>
          <w:sz w:val="18"/>
        </w:rPr>
        <w:t>devamları</w:t>
      </w:r>
      <w:r>
        <w:rPr>
          <w:spacing w:val="6"/>
          <w:w w:val="105"/>
          <w:sz w:val="18"/>
        </w:rPr>
        <w:t> </w:t>
      </w:r>
      <w:r>
        <w:rPr>
          <w:spacing w:val="-2"/>
          <w:w w:val="105"/>
          <w:sz w:val="18"/>
        </w:rPr>
        <w:t>zorunludur.</w:t>
      </w:r>
    </w:p>
    <w:p>
      <w:pPr>
        <w:pStyle w:val="BodyText"/>
        <w:spacing w:before="11"/>
      </w:pPr>
    </w:p>
    <w:p>
      <w:pPr>
        <w:pStyle w:val="ListParagraph"/>
        <w:numPr>
          <w:ilvl w:val="1"/>
          <w:numId w:val="18"/>
        </w:numPr>
        <w:tabs>
          <w:tab w:pos="1192" w:val="left" w:leader="none"/>
        </w:tabs>
        <w:spacing w:line="326" w:lineRule="auto" w:before="0" w:after="0"/>
        <w:ind w:left="996" w:right="1417" w:firstLine="0"/>
        <w:jc w:val="left"/>
        <w:rPr>
          <w:sz w:val="18"/>
        </w:rPr>
      </w:pPr>
      <w:r>
        <w:rPr>
          <w:w w:val="105"/>
          <w:sz w:val="18"/>
        </w:rPr>
        <w:t>İlköğretim kurumlarına</w:t>
      </w:r>
      <w:r>
        <w:rPr>
          <w:spacing w:val="-1"/>
          <w:w w:val="105"/>
          <w:sz w:val="18"/>
        </w:rPr>
        <w:t> </w:t>
      </w:r>
      <w:r>
        <w:rPr>
          <w:w w:val="105"/>
          <w:sz w:val="18"/>
        </w:rPr>
        <w:t>kaydedilen</w:t>
      </w:r>
      <w:r>
        <w:rPr>
          <w:spacing w:val="-10"/>
          <w:w w:val="105"/>
          <w:sz w:val="18"/>
        </w:rPr>
        <w:t> </w:t>
      </w:r>
      <w:r>
        <w:rPr>
          <w:w w:val="105"/>
          <w:sz w:val="18"/>
        </w:rPr>
        <w:t>mecburi</w:t>
      </w:r>
      <w:r>
        <w:rPr>
          <w:spacing w:val="-6"/>
          <w:w w:val="105"/>
          <w:sz w:val="18"/>
        </w:rPr>
        <w:t> </w:t>
      </w:r>
      <w:r>
        <w:rPr>
          <w:w w:val="105"/>
          <w:sz w:val="18"/>
        </w:rPr>
        <w:t>ilköğretim</w:t>
      </w:r>
      <w:r>
        <w:rPr>
          <w:spacing w:val="-4"/>
          <w:w w:val="105"/>
          <w:sz w:val="18"/>
        </w:rPr>
        <w:t> </w:t>
      </w:r>
      <w:r>
        <w:rPr>
          <w:w w:val="105"/>
          <w:sz w:val="18"/>
        </w:rPr>
        <w:t>çağındaki</w:t>
      </w:r>
      <w:r>
        <w:rPr>
          <w:spacing w:val="-6"/>
          <w:w w:val="105"/>
          <w:sz w:val="18"/>
        </w:rPr>
        <w:t> </w:t>
      </w:r>
      <w:r>
        <w:rPr>
          <w:w w:val="105"/>
          <w:sz w:val="18"/>
        </w:rPr>
        <w:t>öğrencilerin</w:t>
      </w:r>
      <w:r>
        <w:rPr>
          <w:spacing w:val="-6"/>
          <w:w w:val="105"/>
          <w:sz w:val="18"/>
        </w:rPr>
        <w:t> </w:t>
      </w:r>
      <w:r>
        <w:rPr>
          <w:w w:val="105"/>
          <w:sz w:val="18"/>
        </w:rPr>
        <w:t>velileri</w:t>
      </w:r>
      <w:r>
        <w:rPr>
          <w:spacing w:val="-6"/>
          <w:w w:val="105"/>
          <w:sz w:val="18"/>
        </w:rPr>
        <w:t> </w:t>
      </w:r>
      <w:r>
        <w:rPr>
          <w:w w:val="105"/>
          <w:sz w:val="18"/>
        </w:rPr>
        <w:t>ile</w:t>
      </w:r>
      <w:r>
        <w:rPr>
          <w:spacing w:val="-6"/>
          <w:w w:val="105"/>
          <w:sz w:val="18"/>
        </w:rPr>
        <w:t> </w:t>
      </w:r>
      <w:r>
        <w:rPr>
          <w:w w:val="105"/>
          <w:sz w:val="18"/>
        </w:rPr>
        <w:t>okul</w:t>
      </w:r>
      <w:r>
        <w:rPr>
          <w:spacing w:val="-2"/>
          <w:w w:val="105"/>
          <w:sz w:val="18"/>
        </w:rPr>
        <w:t> </w:t>
      </w:r>
      <w:r>
        <w:rPr>
          <w:w w:val="105"/>
          <w:sz w:val="18"/>
        </w:rPr>
        <w:t>yönetimleri,</w:t>
      </w:r>
      <w:r>
        <w:rPr>
          <w:spacing w:val="-4"/>
          <w:w w:val="105"/>
          <w:sz w:val="18"/>
        </w:rPr>
        <w:t> </w:t>
      </w:r>
      <w:r>
        <w:rPr>
          <w:w w:val="105"/>
          <w:sz w:val="18"/>
        </w:rPr>
        <w:t>il/ilçe</w:t>
      </w:r>
      <w:r>
        <w:rPr>
          <w:spacing w:val="-6"/>
          <w:w w:val="105"/>
          <w:sz w:val="18"/>
        </w:rPr>
        <w:t> </w:t>
      </w:r>
      <w:r>
        <w:rPr>
          <w:w w:val="105"/>
          <w:sz w:val="18"/>
        </w:rPr>
        <w:t>millî</w:t>
      </w:r>
      <w:r>
        <w:rPr>
          <w:spacing w:val="-6"/>
          <w:w w:val="105"/>
          <w:sz w:val="18"/>
        </w:rPr>
        <w:t> </w:t>
      </w:r>
      <w:r>
        <w:rPr>
          <w:w w:val="105"/>
          <w:sz w:val="18"/>
        </w:rPr>
        <w:t>eğitim</w:t>
      </w:r>
      <w:r>
        <w:rPr>
          <w:spacing w:val="-8"/>
          <w:w w:val="105"/>
          <w:sz w:val="18"/>
        </w:rPr>
        <w:t> </w:t>
      </w:r>
      <w:r>
        <w:rPr>
          <w:w w:val="105"/>
          <w:sz w:val="18"/>
        </w:rPr>
        <w:t>müdürlükleri,</w:t>
      </w:r>
      <w:r>
        <w:rPr>
          <w:spacing w:val="-8"/>
          <w:w w:val="105"/>
          <w:sz w:val="18"/>
        </w:rPr>
        <w:t> </w:t>
      </w:r>
      <w:r>
        <w:rPr>
          <w:w w:val="105"/>
          <w:sz w:val="18"/>
        </w:rPr>
        <w:t>maarif</w:t>
      </w:r>
      <w:r>
        <w:rPr>
          <w:spacing w:val="-8"/>
          <w:w w:val="105"/>
          <w:sz w:val="18"/>
        </w:rPr>
        <w:t> </w:t>
      </w:r>
      <w:r>
        <w:rPr>
          <w:w w:val="105"/>
          <w:sz w:val="18"/>
        </w:rPr>
        <w:t>müfettişleri,</w:t>
      </w:r>
      <w:r>
        <w:rPr>
          <w:spacing w:val="-8"/>
          <w:w w:val="105"/>
          <w:sz w:val="18"/>
        </w:rPr>
        <w:t> </w:t>
      </w:r>
      <w:r>
        <w:rPr>
          <w:w w:val="105"/>
          <w:sz w:val="18"/>
        </w:rPr>
        <w:t>muhtarlar ve mülki amirler 222 sayılı İlköğretim ve Eğitim Kanununun ilgili hükümleri gereğince çocukların okula devamını sağlamakla yükümlüdürler.</w:t>
      </w:r>
    </w:p>
    <w:p>
      <w:pPr>
        <w:pStyle w:val="ListParagraph"/>
        <w:numPr>
          <w:ilvl w:val="1"/>
          <w:numId w:val="18"/>
        </w:numPr>
        <w:tabs>
          <w:tab w:pos="1202" w:val="left" w:leader="none"/>
        </w:tabs>
        <w:spacing w:line="321" w:lineRule="auto" w:before="146" w:after="0"/>
        <w:ind w:left="996" w:right="1777" w:firstLine="0"/>
        <w:jc w:val="left"/>
        <w:rPr>
          <w:sz w:val="18"/>
        </w:rPr>
      </w:pPr>
      <w:r>
        <w:rPr>
          <w:w w:val="105"/>
          <w:sz w:val="18"/>
        </w:rPr>
        <w:t>(Değişik:RG-10/7/2019-30827)</w:t>
      </w:r>
      <w:r>
        <w:rPr>
          <w:spacing w:val="-10"/>
          <w:w w:val="105"/>
          <w:sz w:val="18"/>
        </w:rPr>
        <w:t> </w:t>
      </w:r>
      <w:r>
        <w:rPr>
          <w:w w:val="105"/>
          <w:sz w:val="18"/>
        </w:rPr>
        <w:t>Bir</w:t>
      </w:r>
      <w:r>
        <w:rPr>
          <w:spacing w:val="-11"/>
          <w:w w:val="105"/>
          <w:sz w:val="18"/>
        </w:rPr>
        <w:t> </w:t>
      </w:r>
      <w:r>
        <w:rPr>
          <w:w w:val="105"/>
          <w:sz w:val="18"/>
        </w:rPr>
        <w:t>derse</w:t>
      </w:r>
      <w:r>
        <w:rPr>
          <w:spacing w:val="-10"/>
          <w:w w:val="105"/>
          <w:sz w:val="18"/>
        </w:rPr>
        <w:t> </w:t>
      </w:r>
      <w:r>
        <w:rPr>
          <w:w w:val="105"/>
          <w:sz w:val="18"/>
        </w:rPr>
        <w:t>girdiği</w:t>
      </w:r>
      <w:r>
        <w:rPr>
          <w:spacing w:val="-11"/>
          <w:w w:val="105"/>
          <w:sz w:val="18"/>
        </w:rPr>
        <w:t> </w:t>
      </w:r>
      <w:r>
        <w:rPr>
          <w:w w:val="105"/>
          <w:sz w:val="18"/>
        </w:rPr>
        <w:t>hâlde</w:t>
      </w:r>
      <w:r>
        <w:rPr>
          <w:spacing w:val="-10"/>
          <w:w w:val="105"/>
          <w:sz w:val="18"/>
        </w:rPr>
        <w:t> </w:t>
      </w:r>
      <w:r>
        <w:rPr>
          <w:w w:val="105"/>
          <w:sz w:val="18"/>
        </w:rPr>
        <w:t>bir</w:t>
      </w:r>
      <w:r>
        <w:rPr>
          <w:spacing w:val="-11"/>
          <w:w w:val="105"/>
          <w:sz w:val="18"/>
        </w:rPr>
        <w:t> </w:t>
      </w:r>
      <w:r>
        <w:rPr>
          <w:w w:val="105"/>
          <w:sz w:val="18"/>
        </w:rPr>
        <w:t>veya</w:t>
      </w:r>
      <w:r>
        <w:rPr>
          <w:spacing w:val="-10"/>
          <w:w w:val="105"/>
          <w:sz w:val="18"/>
        </w:rPr>
        <w:t> </w:t>
      </w:r>
      <w:r>
        <w:rPr>
          <w:w w:val="105"/>
          <w:sz w:val="18"/>
        </w:rPr>
        <w:t>daha</w:t>
      </w:r>
      <w:r>
        <w:rPr>
          <w:spacing w:val="-10"/>
          <w:w w:val="105"/>
          <w:sz w:val="18"/>
        </w:rPr>
        <w:t> </w:t>
      </w:r>
      <w:r>
        <w:rPr>
          <w:w w:val="105"/>
          <w:sz w:val="18"/>
        </w:rPr>
        <w:t>fazla</w:t>
      </w:r>
      <w:r>
        <w:rPr>
          <w:spacing w:val="-11"/>
          <w:w w:val="105"/>
          <w:sz w:val="18"/>
        </w:rPr>
        <w:t> </w:t>
      </w:r>
      <w:r>
        <w:rPr>
          <w:w w:val="105"/>
          <w:sz w:val="18"/>
        </w:rPr>
        <w:t>derse</w:t>
      </w:r>
      <w:r>
        <w:rPr>
          <w:spacing w:val="-10"/>
          <w:w w:val="105"/>
          <w:sz w:val="18"/>
        </w:rPr>
        <w:t> </w:t>
      </w:r>
      <w:r>
        <w:rPr>
          <w:w w:val="105"/>
          <w:sz w:val="18"/>
        </w:rPr>
        <w:t>özürsüz</w:t>
      </w:r>
      <w:r>
        <w:rPr>
          <w:spacing w:val="-11"/>
          <w:w w:val="105"/>
          <w:sz w:val="18"/>
        </w:rPr>
        <w:t> </w:t>
      </w:r>
      <w:r>
        <w:rPr>
          <w:w w:val="105"/>
          <w:sz w:val="18"/>
        </w:rPr>
        <w:t>olarak</w:t>
      </w:r>
      <w:r>
        <w:rPr>
          <w:spacing w:val="-10"/>
          <w:w w:val="105"/>
          <w:sz w:val="18"/>
        </w:rPr>
        <w:t> </w:t>
      </w:r>
      <w:r>
        <w:rPr>
          <w:w w:val="105"/>
          <w:sz w:val="18"/>
        </w:rPr>
        <w:t>girmeyen</w:t>
      </w:r>
      <w:r>
        <w:rPr>
          <w:spacing w:val="-10"/>
          <w:w w:val="105"/>
          <w:sz w:val="18"/>
        </w:rPr>
        <w:t> </w:t>
      </w:r>
      <w:r>
        <w:rPr>
          <w:w w:val="105"/>
          <w:sz w:val="18"/>
        </w:rPr>
        <w:t>öğrencinin</w:t>
      </w:r>
      <w:r>
        <w:rPr>
          <w:spacing w:val="-11"/>
          <w:w w:val="105"/>
          <w:sz w:val="18"/>
        </w:rPr>
        <w:t> </w:t>
      </w:r>
      <w:r>
        <w:rPr>
          <w:w w:val="105"/>
          <w:sz w:val="18"/>
        </w:rPr>
        <w:t>durumunu</w:t>
      </w:r>
      <w:r>
        <w:rPr>
          <w:spacing w:val="-10"/>
          <w:w w:val="105"/>
          <w:sz w:val="18"/>
        </w:rPr>
        <w:t> </w:t>
      </w:r>
      <w:r>
        <w:rPr>
          <w:w w:val="105"/>
          <w:sz w:val="18"/>
        </w:rPr>
        <w:t>ders</w:t>
      </w:r>
      <w:r>
        <w:rPr>
          <w:spacing w:val="-11"/>
          <w:w w:val="105"/>
          <w:sz w:val="18"/>
        </w:rPr>
        <w:t> </w:t>
      </w:r>
      <w:r>
        <w:rPr>
          <w:w w:val="105"/>
          <w:sz w:val="18"/>
        </w:rPr>
        <w:t>öğretmeni</w:t>
      </w:r>
      <w:r>
        <w:rPr>
          <w:spacing w:val="-10"/>
          <w:w w:val="105"/>
          <w:sz w:val="18"/>
        </w:rPr>
        <w:t> </w:t>
      </w:r>
      <w:r>
        <w:rPr>
          <w:w w:val="105"/>
          <w:sz w:val="18"/>
        </w:rPr>
        <w:t>okul</w:t>
      </w:r>
      <w:r>
        <w:rPr>
          <w:spacing w:val="-10"/>
          <w:w w:val="105"/>
          <w:sz w:val="18"/>
        </w:rPr>
        <w:t> </w:t>
      </w:r>
      <w:r>
        <w:rPr>
          <w:w w:val="105"/>
          <w:sz w:val="18"/>
        </w:rPr>
        <w:t>yönetimine,</w:t>
      </w:r>
      <w:r>
        <w:rPr>
          <w:spacing w:val="-11"/>
          <w:w w:val="105"/>
          <w:sz w:val="18"/>
        </w:rPr>
        <w:t> </w:t>
      </w:r>
      <w:r>
        <w:rPr>
          <w:w w:val="105"/>
          <w:sz w:val="18"/>
        </w:rPr>
        <w:t>okul yönetimi ise velisine ivedilikle bildirir ve öğrencinin devamsızlığı yarım gün sayılır.</w:t>
      </w:r>
    </w:p>
    <w:p>
      <w:pPr>
        <w:pStyle w:val="ListParagraph"/>
        <w:numPr>
          <w:ilvl w:val="1"/>
          <w:numId w:val="18"/>
        </w:numPr>
        <w:tabs>
          <w:tab w:pos="1182" w:val="left" w:leader="none"/>
        </w:tabs>
        <w:spacing w:line="321" w:lineRule="auto" w:before="155" w:after="0"/>
        <w:ind w:left="996" w:right="1771" w:firstLine="0"/>
        <w:jc w:val="left"/>
        <w:rPr>
          <w:sz w:val="18"/>
        </w:rPr>
      </w:pPr>
      <w:r>
        <w:rPr>
          <w:w w:val="105"/>
          <w:sz w:val="18"/>
        </w:rPr>
        <w:t>İlköğretim kurumlarındaki</w:t>
      </w:r>
      <w:r>
        <w:rPr>
          <w:spacing w:val="-2"/>
          <w:w w:val="105"/>
          <w:sz w:val="18"/>
        </w:rPr>
        <w:t> </w:t>
      </w:r>
      <w:r>
        <w:rPr>
          <w:w w:val="105"/>
          <w:sz w:val="18"/>
        </w:rPr>
        <w:t>öğrencilerden,</w:t>
      </w:r>
      <w:r>
        <w:rPr>
          <w:spacing w:val="-4"/>
          <w:w w:val="105"/>
          <w:sz w:val="18"/>
        </w:rPr>
        <w:t> </w:t>
      </w:r>
      <w:r>
        <w:rPr>
          <w:w w:val="105"/>
          <w:sz w:val="18"/>
        </w:rPr>
        <w:t>okulun</w:t>
      </w:r>
      <w:r>
        <w:rPr>
          <w:spacing w:val="-2"/>
          <w:w w:val="105"/>
          <w:sz w:val="18"/>
        </w:rPr>
        <w:t> </w:t>
      </w:r>
      <w:r>
        <w:rPr>
          <w:w w:val="105"/>
          <w:sz w:val="18"/>
        </w:rPr>
        <w:t>bulunduğu yerleşim biriminin</w:t>
      </w:r>
      <w:r>
        <w:rPr>
          <w:spacing w:val="-3"/>
          <w:w w:val="105"/>
          <w:sz w:val="18"/>
        </w:rPr>
        <w:t> </w:t>
      </w:r>
      <w:r>
        <w:rPr>
          <w:w w:val="105"/>
          <w:sz w:val="18"/>
        </w:rPr>
        <w:t>dışına</w:t>
      </w:r>
      <w:r>
        <w:rPr>
          <w:spacing w:val="-2"/>
          <w:w w:val="105"/>
          <w:sz w:val="18"/>
        </w:rPr>
        <w:t> </w:t>
      </w:r>
      <w:r>
        <w:rPr>
          <w:w w:val="105"/>
          <w:sz w:val="18"/>
        </w:rPr>
        <w:t>çıkan, adresi</w:t>
      </w:r>
      <w:r>
        <w:rPr>
          <w:spacing w:val="-3"/>
          <w:w w:val="105"/>
          <w:sz w:val="18"/>
        </w:rPr>
        <w:t> </w:t>
      </w:r>
      <w:r>
        <w:rPr>
          <w:w w:val="105"/>
          <w:sz w:val="18"/>
        </w:rPr>
        <w:t>bulunmayan ve</w:t>
      </w:r>
      <w:r>
        <w:rPr>
          <w:spacing w:val="-3"/>
          <w:w w:val="105"/>
          <w:sz w:val="18"/>
        </w:rPr>
        <w:t> </w:t>
      </w:r>
      <w:r>
        <w:rPr>
          <w:w w:val="105"/>
          <w:sz w:val="18"/>
        </w:rPr>
        <w:t>okulu</w:t>
      </w:r>
      <w:r>
        <w:rPr>
          <w:spacing w:val="-2"/>
          <w:w w:val="105"/>
          <w:sz w:val="18"/>
        </w:rPr>
        <w:t> </w:t>
      </w:r>
      <w:r>
        <w:rPr>
          <w:w w:val="105"/>
          <w:sz w:val="18"/>
        </w:rPr>
        <w:t>olmayan</w:t>
      </w:r>
      <w:r>
        <w:rPr>
          <w:spacing w:val="-2"/>
          <w:w w:val="105"/>
          <w:sz w:val="18"/>
        </w:rPr>
        <w:t> </w:t>
      </w:r>
      <w:r>
        <w:rPr>
          <w:w w:val="105"/>
          <w:sz w:val="18"/>
        </w:rPr>
        <w:t>bir</w:t>
      </w:r>
      <w:r>
        <w:rPr>
          <w:spacing w:val="-2"/>
          <w:w w:val="105"/>
          <w:sz w:val="18"/>
        </w:rPr>
        <w:t> </w:t>
      </w:r>
      <w:r>
        <w:rPr>
          <w:w w:val="105"/>
          <w:sz w:val="18"/>
        </w:rPr>
        <w:t>yere</w:t>
      </w:r>
      <w:r>
        <w:rPr>
          <w:spacing w:val="-3"/>
          <w:w w:val="105"/>
          <w:sz w:val="18"/>
        </w:rPr>
        <w:t> </w:t>
      </w:r>
      <w:r>
        <w:rPr>
          <w:w w:val="105"/>
          <w:sz w:val="18"/>
        </w:rPr>
        <w:t>gidenlerin</w:t>
      </w:r>
      <w:r>
        <w:rPr>
          <w:spacing w:val="-3"/>
          <w:w w:val="105"/>
          <w:sz w:val="18"/>
        </w:rPr>
        <w:t> </w:t>
      </w:r>
      <w:r>
        <w:rPr>
          <w:w w:val="105"/>
          <w:sz w:val="18"/>
        </w:rPr>
        <w:t>durumu,</w:t>
      </w:r>
      <w:r>
        <w:rPr>
          <w:spacing w:val="-4"/>
          <w:w w:val="105"/>
          <w:sz w:val="18"/>
        </w:rPr>
        <w:t> </w:t>
      </w:r>
      <w:r>
        <w:rPr>
          <w:w w:val="105"/>
          <w:sz w:val="18"/>
        </w:rPr>
        <w:t>okul yönetimince e-Okuldaki devam bölümüne zamanında işlenir. Öğrencilerin devamsızlıkları, e-Okul sistemi üzerinden okul yönetimlerince sürekli takip edilir.</w:t>
      </w:r>
    </w:p>
    <w:p>
      <w:pPr>
        <w:spacing w:after="0" w:line="321" w:lineRule="auto"/>
        <w:jc w:val="left"/>
        <w:rPr>
          <w:sz w:val="18"/>
        </w:rPr>
        <w:sectPr>
          <w:pgSz w:w="16840" w:h="11910" w:orient="landscape"/>
          <w:pgMar w:header="0" w:footer="950" w:top="920" w:bottom="1140" w:left="420" w:right="220"/>
        </w:sectPr>
      </w:pPr>
    </w:p>
    <w:p>
      <w:pPr>
        <w:pStyle w:val="BodyText"/>
        <w:spacing w:line="321" w:lineRule="auto" w:before="86"/>
        <w:ind w:left="996" w:right="1305"/>
      </w:pPr>
      <w:r>
        <w:rPr>
          <w:w w:val="105"/>
        </w:rPr>
        <w:t>ç)</w:t>
      </w:r>
      <w:r>
        <w:rPr>
          <w:spacing w:val="-2"/>
          <w:w w:val="105"/>
        </w:rPr>
        <w:t> </w:t>
      </w:r>
      <w:r>
        <w:rPr>
          <w:w w:val="105"/>
        </w:rPr>
        <w:t>Yurt</w:t>
      </w:r>
      <w:r>
        <w:rPr>
          <w:spacing w:val="-8"/>
          <w:w w:val="105"/>
        </w:rPr>
        <w:t> </w:t>
      </w:r>
      <w:r>
        <w:rPr>
          <w:w w:val="105"/>
        </w:rPr>
        <w:t>dışına</w:t>
      </w:r>
      <w:r>
        <w:rPr>
          <w:spacing w:val="-3"/>
          <w:w w:val="105"/>
        </w:rPr>
        <w:t> </w:t>
      </w:r>
      <w:r>
        <w:rPr>
          <w:w w:val="105"/>
        </w:rPr>
        <w:t>giden</w:t>
      </w:r>
      <w:r>
        <w:rPr>
          <w:spacing w:val="-7"/>
          <w:w w:val="105"/>
        </w:rPr>
        <w:t> </w:t>
      </w:r>
      <w:r>
        <w:rPr>
          <w:w w:val="105"/>
        </w:rPr>
        <w:t>öğrencilerin</w:t>
      </w:r>
      <w:r>
        <w:rPr>
          <w:spacing w:val="-8"/>
          <w:w w:val="105"/>
        </w:rPr>
        <w:t> </w:t>
      </w:r>
      <w:r>
        <w:rPr>
          <w:w w:val="105"/>
        </w:rPr>
        <w:t>yurt</w:t>
      </w:r>
      <w:r>
        <w:rPr>
          <w:spacing w:val="-5"/>
          <w:w w:val="105"/>
        </w:rPr>
        <w:t> </w:t>
      </w:r>
      <w:r>
        <w:rPr>
          <w:w w:val="105"/>
        </w:rPr>
        <w:t>dışı</w:t>
      </w:r>
      <w:r>
        <w:rPr>
          <w:spacing w:val="-7"/>
          <w:w w:val="105"/>
        </w:rPr>
        <w:t> </w:t>
      </w:r>
      <w:r>
        <w:rPr>
          <w:w w:val="105"/>
        </w:rPr>
        <w:t>adresi,</w:t>
      </w:r>
      <w:r>
        <w:rPr>
          <w:spacing w:val="-5"/>
          <w:w w:val="105"/>
        </w:rPr>
        <w:t> </w:t>
      </w:r>
      <w:r>
        <w:rPr>
          <w:w w:val="105"/>
        </w:rPr>
        <w:t>okul</w:t>
      </w:r>
      <w:r>
        <w:rPr>
          <w:spacing w:val="-7"/>
          <w:w w:val="105"/>
        </w:rPr>
        <w:t> </w:t>
      </w:r>
      <w:r>
        <w:rPr>
          <w:w w:val="105"/>
        </w:rPr>
        <w:t>yönetimince</w:t>
      </w:r>
      <w:r>
        <w:rPr>
          <w:spacing w:val="-4"/>
          <w:w w:val="105"/>
        </w:rPr>
        <w:t> </w:t>
      </w:r>
      <w:r>
        <w:rPr>
          <w:w w:val="105"/>
        </w:rPr>
        <w:t>e-Okul</w:t>
      </w:r>
      <w:r>
        <w:rPr>
          <w:spacing w:val="-7"/>
          <w:w w:val="105"/>
        </w:rPr>
        <w:t> </w:t>
      </w:r>
      <w:r>
        <w:rPr>
          <w:w w:val="105"/>
        </w:rPr>
        <w:t>sistemine</w:t>
      </w:r>
      <w:r>
        <w:rPr>
          <w:spacing w:val="-8"/>
          <w:w w:val="105"/>
        </w:rPr>
        <w:t> </w:t>
      </w:r>
      <w:r>
        <w:rPr>
          <w:w w:val="105"/>
        </w:rPr>
        <w:t>işlenir.</w:t>
      </w:r>
      <w:r>
        <w:rPr>
          <w:spacing w:val="-5"/>
          <w:w w:val="105"/>
        </w:rPr>
        <w:t> </w:t>
      </w:r>
      <w:r>
        <w:rPr>
          <w:w w:val="105"/>
        </w:rPr>
        <w:t>Bakanlıkça</w:t>
      </w:r>
      <w:r>
        <w:rPr>
          <w:spacing w:val="-3"/>
          <w:w w:val="105"/>
        </w:rPr>
        <w:t> </w:t>
      </w:r>
      <w:r>
        <w:rPr>
          <w:w w:val="105"/>
        </w:rPr>
        <w:t>yurt</w:t>
      </w:r>
      <w:r>
        <w:rPr>
          <w:spacing w:val="-5"/>
          <w:w w:val="105"/>
        </w:rPr>
        <w:t> </w:t>
      </w:r>
      <w:r>
        <w:rPr>
          <w:w w:val="105"/>
        </w:rPr>
        <w:t>dışındaki</w:t>
      </w:r>
      <w:r>
        <w:rPr>
          <w:spacing w:val="-7"/>
          <w:w w:val="105"/>
        </w:rPr>
        <w:t> </w:t>
      </w:r>
      <w:r>
        <w:rPr>
          <w:w w:val="105"/>
        </w:rPr>
        <w:t>okullara</w:t>
      </w:r>
      <w:r>
        <w:rPr>
          <w:spacing w:val="-7"/>
          <w:w w:val="105"/>
        </w:rPr>
        <w:t> </w:t>
      </w:r>
      <w:r>
        <w:rPr>
          <w:w w:val="105"/>
        </w:rPr>
        <w:t>devamlarının</w:t>
      </w:r>
      <w:r>
        <w:rPr>
          <w:spacing w:val="-7"/>
          <w:w w:val="105"/>
        </w:rPr>
        <w:t> </w:t>
      </w:r>
      <w:r>
        <w:rPr>
          <w:w w:val="105"/>
        </w:rPr>
        <w:t>sağlanmasıyla</w:t>
      </w:r>
      <w:r>
        <w:rPr>
          <w:spacing w:val="-3"/>
          <w:w w:val="105"/>
        </w:rPr>
        <w:t> </w:t>
      </w:r>
      <w:r>
        <w:rPr>
          <w:w w:val="105"/>
        </w:rPr>
        <w:t>ilgili</w:t>
      </w:r>
      <w:r>
        <w:rPr>
          <w:spacing w:val="-4"/>
          <w:w w:val="105"/>
        </w:rPr>
        <w:t> </w:t>
      </w:r>
      <w:r>
        <w:rPr>
          <w:w w:val="105"/>
        </w:rPr>
        <w:t>tedbirler alınır. Bu durumdaki veya yurt</w:t>
      </w:r>
      <w:r>
        <w:rPr>
          <w:spacing w:val="-1"/>
          <w:w w:val="105"/>
        </w:rPr>
        <w:t> </w:t>
      </w:r>
      <w:r>
        <w:rPr>
          <w:w w:val="105"/>
        </w:rPr>
        <w:t>dışında adresi tespit</w:t>
      </w:r>
      <w:r>
        <w:rPr>
          <w:spacing w:val="-1"/>
          <w:w w:val="105"/>
        </w:rPr>
        <w:t> </w:t>
      </w:r>
      <w:r>
        <w:rPr>
          <w:w w:val="105"/>
        </w:rPr>
        <w:t>edilemeyen öğrencilerin kayıtları, yaşları öğrenim çağı dışına çıkıncaya kadar e-Okul sisteminde pasif hâle getirilir.</w:t>
      </w:r>
    </w:p>
    <w:p>
      <w:pPr>
        <w:pStyle w:val="ListParagraph"/>
        <w:numPr>
          <w:ilvl w:val="1"/>
          <w:numId w:val="18"/>
        </w:numPr>
        <w:tabs>
          <w:tab w:pos="1210" w:val="left" w:leader="none"/>
        </w:tabs>
        <w:spacing w:line="240" w:lineRule="auto" w:before="155" w:after="0"/>
        <w:ind w:left="1210" w:right="0" w:hanging="214"/>
        <w:jc w:val="left"/>
        <w:rPr>
          <w:sz w:val="18"/>
        </w:rPr>
      </w:pPr>
      <w:r>
        <w:rPr>
          <w:w w:val="105"/>
          <w:sz w:val="18"/>
        </w:rPr>
        <w:t>Öğrencinin</w:t>
      </w:r>
      <w:r>
        <w:rPr>
          <w:spacing w:val="-10"/>
          <w:w w:val="105"/>
          <w:sz w:val="18"/>
        </w:rPr>
        <w:t> </w:t>
      </w:r>
      <w:r>
        <w:rPr>
          <w:w w:val="105"/>
          <w:sz w:val="18"/>
        </w:rPr>
        <w:t>geçerli</w:t>
      </w:r>
      <w:r>
        <w:rPr>
          <w:spacing w:val="-9"/>
          <w:w w:val="105"/>
          <w:sz w:val="18"/>
        </w:rPr>
        <w:t> </w:t>
      </w:r>
      <w:r>
        <w:rPr>
          <w:w w:val="105"/>
          <w:sz w:val="18"/>
        </w:rPr>
        <w:t>mazereti</w:t>
      </w:r>
      <w:r>
        <w:rPr>
          <w:spacing w:val="-9"/>
          <w:w w:val="105"/>
          <w:sz w:val="18"/>
        </w:rPr>
        <w:t> </w:t>
      </w:r>
      <w:r>
        <w:rPr>
          <w:w w:val="105"/>
          <w:sz w:val="18"/>
        </w:rPr>
        <w:t>ve</w:t>
      </w:r>
      <w:r>
        <w:rPr>
          <w:spacing w:val="-6"/>
          <w:w w:val="105"/>
          <w:sz w:val="18"/>
        </w:rPr>
        <w:t> </w:t>
      </w:r>
      <w:r>
        <w:rPr>
          <w:w w:val="105"/>
          <w:sz w:val="18"/>
        </w:rPr>
        <w:t>velinin</w:t>
      </w:r>
      <w:r>
        <w:rPr>
          <w:spacing w:val="-5"/>
          <w:w w:val="105"/>
          <w:sz w:val="18"/>
        </w:rPr>
        <w:t> </w:t>
      </w:r>
      <w:r>
        <w:rPr>
          <w:w w:val="105"/>
          <w:sz w:val="18"/>
        </w:rPr>
        <w:t>başvurusu</w:t>
      </w:r>
      <w:r>
        <w:rPr>
          <w:spacing w:val="-9"/>
          <w:w w:val="105"/>
          <w:sz w:val="18"/>
        </w:rPr>
        <w:t> </w:t>
      </w:r>
      <w:r>
        <w:rPr>
          <w:w w:val="105"/>
          <w:sz w:val="18"/>
        </w:rPr>
        <w:t>üzerine</w:t>
      </w:r>
      <w:r>
        <w:rPr>
          <w:spacing w:val="-10"/>
          <w:w w:val="105"/>
          <w:sz w:val="18"/>
        </w:rPr>
        <w:t> </w:t>
      </w:r>
      <w:r>
        <w:rPr>
          <w:w w:val="105"/>
          <w:sz w:val="18"/>
        </w:rPr>
        <w:t>okul</w:t>
      </w:r>
      <w:r>
        <w:rPr>
          <w:spacing w:val="-9"/>
          <w:w w:val="105"/>
          <w:sz w:val="18"/>
        </w:rPr>
        <w:t> </w:t>
      </w:r>
      <w:r>
        <w:rPr>
          <w:w w:val="105"/>
          <w:sz w:val="18"/>
        </w:rPr>
        <w:t>yönetimi</w:t>
      </w:r>
      <w:r>
        <w:rPr>
          <w:spacing w:val="-5"/>
          <w:w w:val="105"/>
          <w:sz w:val="18"/>
        </w:rPr>
        <w:t> </w:t>
      </w:r>
      <w:r>
        <w:rPr>
          <w:w w:val="105"/>
          <w:sz w:val="18"/>
        </w:rPr>
        <w:t>tarafından</w:t>
      </w:r>
      <w:r>
        <w:rPr>
          <w:spacing w:val="-10"/>
          <w:w w:val="105"/>
          <w:sz w:val="18"/>
        </w:rPr>
        <w:t> </w:t>
      </w:r>
      <w:r>
        <w:rPr>
          <w:w w:val="105"/>
          <w:sz w:val="18"/>
        </w:rPr>
        <w:t>bir</w:t>
      </w:r>
      <w:r>
        <w:rPr>
          <w:spacing w:val="-9"/>
          <w:w w:val="105"/>
          <w:sz w:val="18"/>
        </w:rPr>
        <w:t> </w:t>
      </w:r>
      <w:r>
        <w:rPr>
          <w:w w:val="105"/>
          <w:sz w:val="18"/>
        </w:rPr>
        <w:t>öğretim</w:t>
      </w:r>
      <w:r>
        <w:rPr>
          <w:spacing w:val="-3"/>
          <w:w w:val="105"/>
          <w:sz w:val="18"/>
        </w:rPr>
        <w:t> </w:t>
      </w:r>
      <w:r>
        <w:rPr>
          <w:w w:val="105"/>
          <w:sz w:val="18"/>
        </w:rPr>
        <w:t>yılı</w:t>
      </w:r>
      <w:r>
        <w:rPr>
          <w:spacing w:val="-9"/>
          <w:w w:val="105"/>
          <w:sz w:val="18"/>
        </w:rPr>
        <w:t> </w:t>
      </w:r>
      <w:r>
        <w:rPr>
          <w:w w:val="105"/>
          <w:sz w:val="18"/>
        </w:rPr>
        <w:t>içerisinde</w:t>
      </w:r>
      <w:r>
        <w:rPr>
          <w:spacing w:val="-10"/>
          <w:w w:val="105"/>
          <w:sz w:val="18"/>
        </w:rPr>
        <w:t> </w:t>
      </w:r>
      <w:r>
        <w:rPr>
          <w:w w:val="105"/>
          <w:sz w:val="18"/>
        </w:rPr>
        <w:t>15</w:t>
      </w:r>
      <w:r>
        <w:rPr>
          <w:spacing w:val="-8"/>
          <w:w w:val="105"/>
          <w:sz w:val="18"/>
        </w:rPr>
        <w:t> </w:t>
      </w:r>
      <w:r>
        <w:rPr>
          <w:w w:val="105"/>
          <w:sz w:val="18"/>
        </w:rPr>
        <w:t>güne</w:t>
      </w:r>
      <w:r>
        <w:rPr>
          <w:spacing w:val="-10"/>
          <w:w w:val="105"/>
          <w:sz w:val="18"/>
        </w:rPr>
        <w:t> </w:t>
      </w:r>
      <w:r>
        <w:rPr>
          <w:w w:val="105"/>
          <w:sz w:val="18"/>
        </w:rPr>
        <w:t>kadar</w:t>
      </w:r>
      <w:r>
        <w:rPr>
          <w:spacing w:val="-9"/>
          <w:w w:val="105"/>
          <w:sz w:val="18"/>
        </w:rPr>
        <w:t> </w:t>
      </w:r>
      <w:r>
        <w:rPr>
          <w:w w:val="105"/>
          <w:sz w:val="18"/>
        </w:rPr>
        <w:t>izin</w:t>
      </w:r>
      <w:r>
        <w:rPr>
          <w:spacing w:val="-10"/>
          <w:w w:val="105"/>
          <w:sz w:val="18"/>
        </w:rPr>
        <w:t> </w:t>
      </w:r>
      <w:r>
        <w:rPr>
          <w:spacing w:val="-2"/>
          <w:w w:val="105"/>
          <w:sz w:val="18"/>
        </w:rPr>
        <w:t>verilebilir.</w:t>
      </w:r>
    </w:p>
    <w:p>
      <w:pPr>
        <w:pStyle w:val="BodyText"/>
        <w:spacing w:before="19"/>
      </w:pPr>
    </w:p>
    <w:p>
      <w:pPr>
        <w:pStyle w:val="ListParagraph"/>
        <w:numPr>
          <w:ilvl w:val="1"/>
          <w:numId w:val="18"/>
        </w:numPr>
        <w:tabs>
          <w:tab w:pos="1187" w:val="left" w:leader="none"/>
        </w:tabs>
        <w:spacing w:line="240" w:lineRule="auto" w:before="0" w:after="0"/>
        <w:ind w:left="1187" w:right="0" w:hanging="191"/>
        <w:jc w:val="left"/>
        <w:rPr>
          <w:sz w:val="18"/>
        </w:rPr>
      </w:pPr>
      <w:r>
        <w:rPr>
          <w:spacing w:val="-2"/>
          <w:w w:val="105"/>
          <w:sz w:val="18"/>
        </w:rPr>
        <w:t>(Ek:RG-10/7/2019-30827)</w:t>
      </w:r>
      <w:r>
        <w:rPr>
          <w:spacing w:val="-3"/>
          <w:w w:val="105"/>
          <w:sz w:val="18"/>
        </w:rPr>
        <w:t> </w:t>
      </w:r>
      <w:r>
        <w:rPr>
          <w:spacing w:val="-2"/>
          <w:w w:val="105"/>
          <w:sz w:val="18"/>
        </w:rPr>
        <w:t>Devamsızlık</w:t>
      </w:r>
      <w:r>
        <w:rPr>
          <w:spacing w:val="-3"/>
          <w:w w:val="105"/>
          <w:sz w:val="18"/>
        </w:rPr>
        <w:t> </w:t>
      </w:r>
      <w:r>
        <w:rPr>
          <w:spacing w:val="-2"/>
          <w:w w:val="105"/>
          <w:sz w:val="18"/>
        </w:rPr>
        <w:t>yapan</w:t>
      </w:r>
      <w:r>
        <w:rPr>
          <w:spacing w:val="-4"/>
          <w:w w:val="105"/>
          <w:sz w:val="18"/>
        </w:rPr>
        <w:t> </w:t>
      </w:r>
      <w:r>
        <w:rPr>
          <w:spacing w:val="-2"/>
          <w:w w:val="105"/>
          <w:sz w:val="18"/>
        </w:rPr>
        <w:t>öğrencilerin</w:t>
      </w:r>
      <w:r>
        <w:rPr>
          <w:spacing w:val="-8"/>
          <w:w w:val="105"/>
          <w:sz w:val="18"/>
        </w:rPr>
        <w:t> </w:t>
      </w:r>
      <w:r>
        <w:rPr>
          <w:spacing w:val="-2"/>
          <w:w w:val="105"/>
          <w:sz w:val="18"/>
        </w:rPr>
        <w:t>durumları</w:t>
      </w:r>
      <w:r>
        <w:rPr>
          <w:w w:val="105"/>
          <w:sz w:val="18"/>
        </w:rPr>
        <w:t> </w:t>
      </w:r>
      <w:r>
        <w:rPr>
          <w:spacing w:val="-2"/>
          <w:w w:val="105"/>
          <w:sz w:val="18"/>
        </w:rPr>
        <w:t>veliye</w:t>
      </w:r>
      <w:r>
        <w:rPr>
          <w:spacing w:val="-4"/>
          <w:w w:val="105"/>
          <w:sz w:val="18"/>
        </w:rPr>
        <w:t> </w:t>
      </w:r>
      <w:r>
        <w:rPr>
          <w:spacing w:val="-2"/>
          <w:w w:val="105"/>
          <w:sz w:val="18"/>
        </w:rPr>
        <w:t>posta, e-posta</w:t>
      </w:r>
      <w:r>
        <w:rPr>
          <w:spacing w:val="-4"/>
          <w:w w:val="105"/>
          <w:sz w:val="18"/>
        </w:rPr>
        <w:t> </w:t>
      </w:r>
      <w:r>
        <w:rPr>
          <w:spacing w:val="-2"/>
          <w:w w:val="105"/>
          <w:sz w:val="18"/>
        </w:rPr>
        <w:t>veya</w:t>
      </w:r>
      <w:r>
        <w:rPr>
          <w:spacing w:val="-3"/>
          <w:w w:val="105"/>
          <w:sz w:val="18"/>
        </w:rPr>
        <w:t> </w:t>
      </w:r>
      <w:r>
        <w:rPr>
          <w:spacing w:val="-2"/>
          <w:w w:val="105"/>
          <w:sz w:val="18"/>
        </w:rPr>
        <w:t>kısa</w:t>
      </w:r>
      <w:r>
        <w:rPr>
          <w:spacing w:val="-4"/>
          <w:w w:val="105"/>
          <w:sz w:val="18"/>
        </w:rPr>
        <w:t> </w:t>
      </w:r>
      <w:r>
        <w:rPr>
          <w:spacing w:val="-2"/>
          <w:w w:val="105"/>
          <w:sz w:val="18"/>
        </w:rPr>
        <w:t>mesaj</w:t>
      </w:r>
      <w:r>
        <w:rPr>
          <w:spacing w:val="1"/>
          <w:w w:val="105"/>
          <w:sz w:val="18"/>
        </w:rPr>
        <w:t> </w:t>
      </w:r>
      <w:r>
        <w:rPr>
          <w:spacing w:val="-2"/>
          <w:w w:val="105"/>
          <w:sz w:val="18"/>
        </w:rPr>
        <w:t>yolu</w:t>
      </w:r>
      <w:r>
        <w:rPr>
          <w:spacing w:val="-3"/>
          <w:w w:val="105"/>
          <w:sz w:val="18"/>
        </w:rPr>
        <w:t> </w:t>
      </w:r>
      <w:r>
        <w:rPr>
          <w:spacing w:val="-2"/>
          <w:w w:val="105"/>
          <w:sz w:val="18"/>
        </w:rPr>
        <w:t>ile</w:t>
      </w:r>
      <w:r>
        <w:rPr>
          <w:spacing w:val="-5"/>
          <w:w w:val="105"/>
          <w:sz w:val="18"/>
        </w:rPr>
        <w:t> </w:t>
      </w:r>
      <w:r>
        <w:rPr>
          <w:spacing w:val="-2"/>
          <w:w w:val="105"/>
          <w:sz w:val="18"/>
        </w:rPr>
        <w:t>bildirilir.</w:t>
      </w:r>
    </w:p>
    <w:p>
      <w:pPr>
        <w:pStyle w:val="BodyText"/>
        <w:spacing w:before="20"/>
      </w:pPr>
    </w:p>
    <w:p>
      <w:pPr>
        <w:pStyle w:val="ListParagraph"/>
        <w:numPr>
          <w:ilvl w:val="0"/>
          <w:numId w:val="18"/>
        </w:numPr>
        <w:tabs>
          <w:tab w:pos="1254" w:val="left" w:leader="none"/>
        </w:tabs>
        <w:spacing w:line="240" w:lineRule="auto" w:before="0" w:after="0"/>
        <w:ind w:left="1254" w:right="0" w:hanging="258"/>
        <w:jc w:val="left"/>
        <w:rPr>
          <w:sz w:val="18"/>
        </w:rPr>
      </w:pPr>
      <w:r>
        <w:rPr>
          <w:w w:val="105"/>
          <w:sz w:val="18"/>
        </w:rPr>
        <w:t>Bulaşıcı</w:t>
      </w:r>
      <w:r>
        <w:rPr>
          <w:spacing w:val="-9"/>
          <w:w w:val="105"/>
          <w:sz w:val="18"/>
        </w:rPr>
        <w:t> </w:t>
      </w:r>
      <w:r>
        <w:rPr>
          <w:w w:val="105"/>
          <w:sz w:val="18"/>
        </w:rPr>
        <w:t>bir</w:t>
      </w:r>
      <w:r>
        <w:rPr>
          <w:spacing w:val="-9"/>
          <w:w w:val="105"/>
          <w:sz w:val="18"/>
        </w:rPr>
        <w:t> </w:t>
      </w:r>
      <w:r>
        <w:rPr>
          <w:w w:val="105"/>
          <w:sz w:val="18"/>
        </w:rPr>
        <w:t>hastalık</w:t>
      </w:r>
      <w:r>
        <w:rPr>
          <w:spacing w:val="-10"/>
          <w:w w:val="105"/>
          <w:sz w:val="18"/>
        </w:rPr>
        <w:t> </w:t>
      </w:r>
      <w:r>
        <w:rPr>
          <w:w w:val="105"/>
          <w:sz w:val="18"/>
        </w:rPr>
        <w:t>nedeniyle</w:t>
      </w:r>
      <w:r>
        <w:rPr>
          <w:spacing w:val="-10"/>
          <w:w w:val="105"/>
          <w:sz w:val="18"/>
        </w:rPr>
        <w:t> </w:t>
      </w:r>
      <w:r>
        <w:rPr>
          <w:w w:val="105"/>
          <w:sz w:val="18"/>
        </w:rPr>
        <w:t>okula</w:t>
      </w:r>
      <w:r>
        <w:rPr>
          <w:spacing w:val="-9"/>
          <w:w w:val="105"/>
          <w:sz w:val="18"/>
        </w:rPr>
        <w:t> </w:t>
      </w:r>
      <w:r>
        <w:rPr>
          <w:w w:val="105"/>
          <w:sz w:val="18"/>
        </w:rPr>
        <w:t>devam</w:t>
      </w:r>
      <w:r>
        <w:rPr>
          <w:spacing w:val="-3"/>
          <w:w w:val="105"/>
          <w:sz w:val="18"/>
        </w:rPr>
        <w:t> </w:t>
      </w:r>
      <w:r>
        <w:rPr>
          <w:w w:val="105"/>
          <w:sz w:val="18"/>
        </w:rPr>
        <w:t>edemeyen</w:t>
      </w:r>
      <w:r>
        <w:rPr>
          <w:spacing w:val="-10"/>
          <w:w w:val="105"/>
          <w:sz w:val="18"/>
        </w:rPr>
        <w:t> </w:t>
      </w:r>
      <w:r>
        <w:rPr>
          <w:w w:val="105"/>
          <w:sz w:val="18"/>
        </w:rPr>
        <w:t>çocuklar,</w:t>
      </w:r>
      <w:r>
        <w:rPr>
          <w:spacing w:val="-4"/>
          <w:w w:val="105"/>
          <w:sz w:val="18"/>
        </w:rPr>
        <w:t> </w:t>
      </w:r>
      <w:r>
        <w:rPr>
          <w:w w:val="105"/>
          <w:sz w:val="18"/>
        </w:rPr>
        <w:t>sakınca</w:t>
      </w:r>
      <w:r>
        <w:rPr>
          <w:spacing w:val="-9"/>
          <w:w w:val="105"/>
          <w:sz w:val="18"/>
        </w:rPr>
        <w:t> </w:t>
      </w:r>
      <w:r>
        <w:rPr>
          <w:w w:val="105"/>
          <w:sz w:val="18"/>
        </w:rPr>
        <w:t>olmadığına</w:t>
      </w:r>
      <w:r>
        <w:rPr>
          <w:spacing w:val="-9"/>
          <w:w w:val="105"/>
          <w:sz w:val="18"/>
        </w:rPr>
        <w:t> </w:t>
      </w:r>
      <w:r>
        <w:rPr>
          <w:w w:val="105"/>
          <w:sz w:val="18"/>
        </w:rPr>
        <w:t>ilişkin</w:t>
      </w:r>
      <w:r>
        <w:rPr>
          <w:spacing w:val="-9"/>
          <w:w w:val="105"/>
          <w:sz w:val="18"/>
        </w:rPr>
        <w:t> </w:t>
      </w:r>
      <w:r>
        <w:rPr>
          <w:w w:val="105"/>
          <w:sz w:val="18"/>
        </w:rPr>
        <w:t>sağlık</w:t>
      </w:r>
      <w:r>
        <w:rPr>
          <w:spacing w:val="-10"/>
          <w:w w:val="105"/>
          <w:sz w:val="18"/>
        </w:rPr>
        <w:t> </w:t>
      </w:r>
      <w:r>
        <w:rPr>
          <w:w w:val="105"/>
          <w:sz w:val="18"/>
        </w:rPr>
        <w:t>kuruluşlarından</w:t>
      </w:r>
      <w:r>
        <w:rPr>
          <w:spacing w:val="-10"/>
          <w:w w:val="105"/>
          <w:sz w:val="18"/>
        </w:rPr>
        <w:t> </w:t>
      </w:r>
      <w:r>
        <w:rPr>
          <w:w w:val="105"/>
          <w:sz w:val="18"/>
        </w:rPr>
        <w:t>alınacak</w:t>
      </w:r>
      <w:r>
        <w:rPr>
          <w:spacing w:val="-4"/>
          <w:w w:val="105"/>
          <w:sz w:val="18"/>
        </w:rPr>
        <w:t> </w:t>
      </w:r>
      <w:r>
        <w:rPr>
          <w:w w:val="105"/>
          <w:sz w:val="18"/>
        </w:rPr>
        <w:t>rapor</w:t>
      </w:r>
      <w:r>
        <w:rPr>
          <w:spacing w:val="-9"/>
          <w:w w:val="105"/>
          <w:sz w:val="18"/>
        </w:rPr>
        <w:t> </w:t>
      </w:r>
      <w:r>
        <w:rPr>
          <w:w w:val="105"/>
          <w:sz w:val="18"/>
        </w:rPr>
        <w:t>ile</w:t>
      </w:r>
      <w:r>
        <w:rPr>
          <w:spacing w:val="-10"/>
          <w:w w:val="105"/>
          <w:sz w:val="18"/>
        </w:rPr>
        <w:t> </w:t>
      </w:r>
      <w:r>
        <w:rPr>
          <w:w w:val="105"/>
          <w:sz w:val="18"/>
        </w:rPr>
        <w:t>kuruma</w:t>
      </w:r>
      <w:r>
        <w:rPr>
          <w:spacing w:val="-5"/>
          <w:w w:val="105"/>
          <w:sz w:val="18"/>
        </w:rPr>
        <w:t> </w:t>
      </w:r>
      <w:r>
        <w:rPr>
          <w:w w:val="105"/>
          <w:sz w:val="18"/>
        </w:rPr>
        <w:t>devam</w:t>
      </w:r>
      <w:r>
        <w:rPr>
          <w:spacing w:val="-7"/>
          <w:w w:val="105"/>
          <w:sz w:val="18"/>
        </w:rPr>
        <w:t> </w:t>
      </w:r>
      <w:r>
        <w:rPr>
          <w:spacing w:val="-2"/>
          <w:w w:val="105"/>
          <w:sz w:val="18"/>
        </w:rPr>
        <w:t>edebilirler.</w:t>
      </w:r>
    </w:p>
    <w:p>
      <w:pPr>
        <w:pStyle w:val="BodyText"/>
        <w:spacing w:before="15"/>
      </w:pPr>
    </w:p>
    <w:p>
      <w:pPr>
        <w:pStyle w:val="BodyText"/>
        <w:ind w:left="996"/>
      </w:pPr>
      <w:r>
        <w:rPr>
          <w:w w:val="105"/>
        </w:rPr>
        <w:t>Öğrenim çağı</w:t>
      </w:r>
      <w:r>
        <w:rPr>
          <w:spacing w:val="3"/>
          <w:w w:val="105"/>
        </w:rPr>
        <w:t> </w:t>
      </w:r>
      <w:r>
        <w:rPr>
          <w:w w:val="105"/>
        </w:rPr>
        <w:t>dışına</w:t>
      </w:r>
      <w:r>
        <w:rPr>
          <w:spacing w:val="-1"/>
          <w:w w:val="105"/>
        </w:rPr>
        <w:t> </w:t>
      </w:r>
      <w:r>
        <w:rPr>
          <w:w w:val="105"/>
        </w:rPr>
        <w:t>çıkan</w:t>
      </w:r>
      <w:r>
        <w:rPr>
          <w:spacing w:val="-3"/>
          <w:w w:val="105"/>
        </w:rPr>
        <w:t> </w:t>
      </w:r>
      <w:r>
        <w:rPr>
          <w:spacing w:val="-2"/>
          <w:w w:val="105"/>
        </w:rPr>
        <w:t>öğrenciler</w:t>
      </w:r>
    </w:p>
    <w:p>
      <w:pPr>
        <w:pStyle w:val="BodyText"/>
        <w:spacing w:before="20"/>
      </w:pPr>
    </w:p>
    <w:p>
      <w:pPr>
        <w:pStyle w:val="BodyText"/>
        <w:ind w:left="996"/>
      </w:pPr>
      <w:r>
        <w:rPr>
          <w:w w:val="105"/>
        </w:rPr>
        <w:t>MADDE</w:t>
      </w:r>
      <w:r>
        <w:rPr>
          <w:spacing w:val="-7"/>
          <w:w w:val="105"/>
        </w:rPr>
        <w:t> </w:t>
      </w:r>
      <w:r>
        <w:rPr>
          <w:w w:val="105"/>
        </w:rPr>
        <w:t>19</w:t>
      </w:r>
      <w:r>
        <w:rPr>
          <w:spacing w:val="-1"/>
          <w:w w:val="105"/>
        </w:rPr>
        <w:t> </w:t>
      </w:r>
      <w:r>
        <w:rPr>
          <w:w w:val="105"/>
        </w:rPr>
        <w:t>–</w:t>
      </w:r>
      <w:r>
        <w:rPr>
          <w:spacing w:val="-9"/>
          <w:w w:val="105"/>
        </w:rPr>
        <w:t> </w:t>
      </w:r>
      <w:r>
        <w:rPr>
          <w:w w:val="105"/>
        </w:rPr>
        <w:t>(1)</w:t>
      </w:r>
      <w:r>
        <w:rPr>
          <w:spacing w:val="-4"/>
          <w:w w:val="105"/>
        </w:rPr>
        <w:t> </w:t>
      </w:r>
      <w:r>
        <w:rPr>
          <w:w w:val="105"/>
        </w:rPr>
        <w:t>İlköğretim</w:t>
      </w:r>
      <w:r>
        <w:rPr>
          <w:spacing w:val="-3"/>
          <w:w w:val="105"/>
        </w:rPr>
        <w:t> </w:t>
      </w:r>
      <w:r>
        <w:rPr>
          <w:w w:val="105"/>
        </w:rPr>
        <w:t>kurumlarına</w:t>
      </w:r>
      <w:r>
        <w:rPr>
          <w:spacing w:val="-6"/>
          <w:w w:val="105"/>
        </w:rPr>
        <w:t> </w:t>
      </w:r>
      <w:r>
        <w:rPr>
          <w:w w:val="105"/>
        </w:rPr>
        <w:t>kayıtlı</w:t>
      </w:r>
      <w:r>
        <w:rPr>
          <w:spacing w:val="-5"/>
          <w:w w:val="105"/>
        </w:rPr>
        <w:t> </w:t>
      </w:r>
      <w:r>
        <w:rPr>
          <w:spacing w:val="-2"/>
          <w:w w:val="105"/>
        </w:rPr>
        <w:t>öğrencilerden;</w:t>
      </w:r>
    </w:p>
    <w:p>
      <w:pPr>
        <w:pStyle w:val="BodyText"/>
        <w:spacing w:before="9"/>
      </w:pPr>
    </w:p>
    <w:p>
      <w:pPr>
        <w:pStyle w:val="ListParagraph"/>
        <w:numPr>
          <w:ilvl w:val="1"/>
          <w:numId w:val="18"/>
        </w:numPr>
        <w:tabs>
          <w:tab w:pos="1192" w:val="left" w:leader="none"/>
        </w:tabs>
        <w:spacing w:line="328" w:lineRule="auto" w:before="1" w:after="0"/>
        <w:ind w:left="996" w:right="1592" w:firstLine="0"/>
        <w:jc w:val="left"/>
        <w:rPr>
          <w:sz w:val="18"/>
        </w:rPr>
      </w:pPr>
      <w:r>
        <w:rPr>
          <w:w w:val="105"/>
          <w:sz w:val="18"/>
        </w:rPr>
        <w:t>Mecburi</w:t>
      </w:r>
      <w:r>
        <w:rPr>
          <w:spacing w:val="-6"/>
          <w:w w:val="105"/>
          <w:sz w:val="18"/>
        </w:rPr>
        <w:t> </w:t>
      </w:r>
      <w:r>
        <w:rPr>
          <w:w w:val="105"/>
          <w:sz w:val="18"/>
        </w:rPr>
        <w:t>ilköğretim</w:t>
      </w:r>
      <w:r>
        <w:rPr>
          <w:spacing w:val="-5"/>
          <w:w w:val="105"/>
          <w:sz w:val="18"/>
        </w:rPr>
        <w:t> </w:t>
      </w:r>
      <w:r>
        <w:rPr>
          <w:w w:val="105"/>
          <w:sz w:val="18"/>
        </w:rPr>
        <w:t>çağı</w:t>
      </w:r>
      <w:r>
        <w:rPr>
          <w:spacing w:val="-6"/>
          <w:w w:val="105"/>
          <w:sz w:val="18"/>
        </w:rPr>
        <w:t> </w:t>
      </w:r>
      <w:r>
        <w:rPr>
          <w:w w:val="105"/>
          <w:sz w:val="18"/>
        </w:rPr>
        <w:t>dışına</w:t>
      </w:r>
      <w:r>
        <w:rPr>
          <w:spacing w:val="-6"/>
          <w:w w:val="105"/>
          <w:sz w:val="18"/>
        </w:rPr>
        <w:t> </w:t>
      </w:r>
      <w:r>
        <w:rPr>
          <w:w w:val="105"/>
          <w:sz w:val="18"/>
        </w:rPr>
        <w:t>çıkan</w:t>
      </w:r>
      <w:r>
        <w:rPr>
          <w:spacing w:val="-7"/>
          <w:w w:val="105"/>
          <w:sz w:val="18"/>
        </w:rPr>
        <w:t> </w:t>
      </w:r>
      <w:r>
        <w:rPr>
          <w:w w:val="105"/>
          <w:sz w:val="18"/>
        </w:rPr>
        <w:t>ilkokul</w:t>
      </w:r>
      <w:r>
        <w:rPr>
          <w:spacing w:val="-6"/>
          <w:w w:val="105"/>
          <w:sz w:val="18"/>
        </w:rPr>
        <w:t> </w:t>
      </w:r>
      <w:r>
        <w:rPr>
          <w:w w:val="105"/>
          <w:sz w:val="18"/>
        </w:rPr>
        <w:t>öğrencileri,</w:t>
      </w:r>
      <w:r>
        <w:rPr>
          <w:spacing w:val="-5"/>
          <w:w w:val="105"/>
          <w:sz w:val="18"/>
        </w:rPr>
        <w:t> </w:t>
      </w:r>
      <w:r>
        <w:rPr>
          <w:w w:val="105"/>
          <w:sz w:val="18"/>
        </w:rPr>
        <w:t>ders</w:t>
      </w:r>
      <w:r>
        <w:rPr>
          <w:spacing w:val="-3"/>
          <w:w w:val="105"/>
          <w:sz w:val="18"/>
        </w:rPr>
        <w:t> </w:t>
      </w:r>
      <w:r>
        <w:rPr>
          <w:w w:val="105"/>
          <w:sz w:val="18"/>
        </w:rPr>
        <w:t>yılı</w:t>
      </w:r>
      <w:r>
        <w:rPr>
          <w:spacing w:val="-2"/>
          <w:w w:val="105"/>
          <w:sz w:val="18"/>
        </w:rPr>
        <w:t> </w:t>
      </w:r>
      <w:r>
        <w:rPr>
          <w:w w:val="105"/>
          <w:sz w:val="18"/>
        </w:rPr>
        <w:t>sonuna</w:t>
      </w:r>
      <w:r>
        <w:rPr>
          <w:spacing w:val="-6"/>
          <w:w w:val="105"/>
          <w:sz w:val="18"/>
        </w:rPr>
        <w:t> </w:t>
      </w:r>
      <w:r>
        <w:rPr>
          <w:w w:val="105"/>
          <w:sz w:val="18"/>
        </w:rPr>
        <w:t>kadar</w:t>
      </w:r>
      <w:r>
        <w:rPr>
          <w:spacing w:val="-11"/>
          <w:w w:val="105"/>
          <w:sz w:val="18"/>
        </w:rPr>
        <w:t> </w:t>
      </w:r>
      <w:r>
        <w:rPr>
          <w:w w:val="105"/>
          <w:sz w:val="18"/>
        </w:rPr>
        <w:t>öğrenimlerine</w:t>
      </w:r>
      <w:r>
        <w:rPr>
          <w:spacing w:val="-7"/>
          <w:w w:val="105"/>
          <w:sz w:val="18"/>
        </w:rPr>
        <w:t> </w:t>
      </w:r>
      <w:r>
        <w:rPr>
          <w:w w:val="105"/>
          <w:sz w:val="18"/>
        </w:rPr>
        <w:t>devam</w:t>
      </w:r>
      <w:r>
        <w:rPr>
          <w:spacing w:val="-1"/>
          <w:w w:val="105"/>
          <w:sz w:val="18"/>
        </w:rPr>
        <w:t> </w:t>
      </w:r>
      <w:r>
        <w:rPr>
          <w:w w:val="105"/>
          <w:sz w:val="18"/>
        </w:rPr>
        <w:t>ettirilir.</w:t>
      </w:r>
      <w:r>
        <w:rPr>
          <w:spacing w:val="-5"/>
          <w:w w:val="105"/>
          <w:sz w:val="18"/>
        </w:rPr>
        <w:t> </w:t>
      </w:r>
      <w:r>
        <w:rPr>
          <w:w w:val="105"/>
          <w:sz w:val="18"/>
        </w:rPr>
        <w:t>Bu</w:t>
      </w:r>
      <w:r>
        <w:rPr>
          <w:spacing w:val="-6"/>
          <w:w w:val="105"/>
          <w:sz w:val="18"/>
        </w:rPr>
        <w:t> </w:t>
      </w:r>
      <w:r>
        <w:rPr>
          <w:w w:val="105"/>
          <w:sz w:val="18"/>
        </w:rPr>
        <w:t>öğrencilere</w:t>
      </w:r>
      <w:r>
        <w:rPr>
          <w:spacing w:val="-7"/>
          <w:w w:val="105"/>
          <w:sz w:val="18"/>
        </w:rPr>
        <w:t> </w:t>
      </w:r>
      <w:r>
        <w:rPr>
          <w:w w:val="105"/>
          <w:sz w:val="18"/>
        </w:rPr>
        <w:t>öğretim</w:t>
      </w:r>
      <w:r>
        <w:rPr>
          <w:spacing w:val="-1"/>
          <w:w w:val="105"/>
          <w:sz w:val="18"/>
        </w:rPr>
        <w:t> </w:t>
      </w:r>
      <w:r>
        <w:rPr>
          <w:w w:val="105"/>
          <w:sz w:val="18"/>
        </w:rPr>
        <w:t>yılı</w:t>
      </w:r>
      <w:r>
        <w:rPr>
          <w:spacing w:val="-6"/>
          <w:w w:val="105"/>
          <w:sz w:val="18"/>
        </w:rPr>
        <w:t> </w:t>
      </w:r>
      <w:r>
        <w:rPr>
          <w:w w:val="105"/>
          <w:sz w:val="18"/>
        </w:rPr>
        <w:t>sonunda</w:t>
      </w:r>
      <w:r>
        <w:rPr>
          <w:spacing w:val="-6"/>
          <w:w w:val="105"/>
          <w:sz w:val="18"/>
        </w:rPr>
        <w:t> </w:t>
      </w:r>
      <w:r>
        <w:rPr>
          <w:w w:val="105"/>
          <w:sz w:val="18"/>
        </w:rPr>
        <w:t>Öğrenim</w:t>
      </w:r>
      <w:r>
        <w:rPr>
          <w:spacing w:val="-5"/>
          <w:w w:val="105"/>
          <w:sz w:val="18"/>
        </w:rPr>
        <w:t> </w:t>
      </w:r>
      <w:r>
        <w:rPr>
          <w:w w:val="105"/>
          <w:sz w:val="18"/>
        </w:rPr>
        <w:t>Belgesi</w:t>
      </w:r>
      <w:r>
        <w:rPr>
          <w:spacing w:val="-7"/>
          <w:w w:val="105"/>
          <w:sz w:val="18"/>
        </w:rPr>
        <w:t> </w:t>
      </w:r>
      <w:r>
        <w:rPr>
          <w:w w:val="105"/>
          <w:sz w:val="18"/>
        </w:rPr>
        <w:t>EK-3 verilerek yaygın eğitime yönlendirilir.</w:t>
      </w:r>
    </w:p>
    <w:p>
      <w:pPr>
        <w:pStyle w:val="ListParagraph"/>
        <w:numPr>
          <w:ilvl w:val="1"/>
          <w:numId w:val="18"/>
        </w:numPr>
        <w:tabs>
          <w:tab w:pos="1202" w:val="left" w:leader="none"/>
        </w:tabs>
        <w:spacing w:line="321" w:lineRule="auto" w:before="142" w:after="0"/>
        <w:ind w:left="996" w:right="1526" w:firstLine="0"/>
        <w:jc w:val="left"/>
        <w:rPr>
          <w:sz w:val="18"/>
        </w:rPr>
      </w:pPr>
      <w:r>
        <w:rPr>
          <w:spacing w:val="-2"/>
          <w:w w:val="105"/>
          <w:sz w:val="18"/>
        </w:rPr>
        <w:t>(Değişik:RG-25/6/2015-29397)</w:t>
      </w:r>
      <w:r>
        <w:rPr>
          <w:spacing w:val="80"/>
          <w:w w:val="105"/>
          <w:sz w:val="18"/>
        </w:rPr>
        <w:t> </w:t>
      </w:r>
      <w:r>
        <w:rPr>
          <w:spacing w:val="-2"/>
          <w:w w:val="105"/>
          <w:sz w:val="18"/>
        </w:rPr>
        <w:t>Mecburi</w:t>
      </w:r>
      <w:r>
        <w:rPr>
          <w:spacing w:val="-3"/>
          <w:w w:val="105"/>
          <w:sz w:val="18"/>
        </w:rPr>
        <w:t> </w:t>
      </w:r>
      <w:r>
        <w:rPr>
          <w:spacing w:val="-2"/>
          <w:w w:val="105"/>
          <w:sz w:val="18"/>
        </w:rPr>
        <w:t>öğrenim çağını bitirdiği ders yılı sonuna kadar ortaokul veya imam-hatip ortaokulu öğrenimlerini tamamlayamayan öğrenciler,</w:t>
      </w:r>
      <w:r>
        <w:rPr>
          <w:w w:val="105"/>
          <w:sz w:val="18"/>
        </w:rPr>
        <w:t>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Açık Öğretim Ortaokuluna yönlendirilir.</w:t>
      </w:r>
    </w:p>
    <w:p>
      <w:pPr>
        <w:pStyle w:val="ListParagraph"/>
        <w:numPr>
          <w:ilvl w:val="1"/>
          <w:numId w:val="18"/>
        </w:numPr>
        <w:tabs>
          <w:tab w:pos="1182" w:val="left" w:leader="none"/>
        </w:tabs>
        <w:spacing w:line="321" w:lineRule="auto" w:before="151" w:after="0"/>
        <w:ind w:left="996" w:right="1291" w:firstLine="0"/>
        <w:jc w:val="left"/>
        <w:rPr>
          <w:sz w:val="18"/>
        </w:rPr>
      </w:pPr>
      <w:r>
        <w:rPr>
          <w:w w:val="105"/>
          <w:sz w:val="18"/>
        </w:rPr>
        <w:t>(Değişik:RG-16/6/2016-29744)</w:t>
      </w:r>
      <w:r>
        <w:rPr>
          <w:spacing w:val="-11"/>
          <w:w w:val="105"/>
          <w:sz w:val="18"/>
        </w:rPr>
        <w:t> </w:t>
      </w:r>
      <w:r>
        <w:rPr>
          <w:w w:val="105"/>
          <w:sz w:val="18"/>
        </w:rPr>
        <w:t>Mecburi</w:t>
      </w:r>
      <w:r>
        <w:rPr>
          <w:spacing w:val="-10"/>
          <w:w w:val="105"/>
          <w:sz w:val="18"/>
        </w:rPr>
        <w:t> </w:t>
      </w:r>
      <w:r>
        <w:rPr>
          <w:w w:val="105"/>
          <w:sz w:val="18"/>
        </w:rPr>
        <w:t>öğrenim</w:t>
      </w:r>
      <w:r>
        <w:rPr>
          <w:spacing w:val="-11"/>
          <w:w w:val="105"/>
          <w:sz w:val="18"/>
        </w:rPr>
        <w:t> </w:t>
      </w:r>
      <w:r>
        <w:rPr>
          <w:w w:val="105"/>
          <w:sz w:val="18"/>
        </w:rPr>
        <w:t>çağı</w:t>
      </w:r>
      <w:r>
        <w:rPr>
          <w:spacing w:val="-10"/>
          <w:w w:val="105"/>
          <w:sz w:val="18"/>
        </w:rPr>
        <w:t> </w:t>
      </w:r>
      <w:r>
        <w:rPr>
          <w:w w:val="105"/>
          <w:sz w:val="18"/>
        </w:rPr>
        <w:t>dışına</w:t>
      </w:r>
      <w:r>
        <w:rPr>
          <w:spacing w:val="-11"/>
          <w:w w:val="105"/>
          <w:sz w:val="18"/>
        </w:rPr>
        <w:t> </w:t>
      </w:r>
      <w:r>
        <w:rPr>
          <w:w w:val="105"/>
          <w:sz w:val="18"/>
        </w:rPr>
        <w:t>çıkan</w:t>
      </w:r>
      <w:r>
        <w:rPr>
          <w:spacing w:val="-10"/>
          <w:w w:val="105"/>
          <w:sz w:val="18"/>
        </w:rPr>
        <w:t> </w:t>
      </w:r>
      <w:r>
        <w:rPr>
          <w:w w:val="105"/>
          <w:sz w:val="18"/>
        </w:rPr>
        <w:t>ve</w:t>
      </w:r>
      <w:r>
        <w:rPr>
          <w:spacing w:val="-10"/>
          <w:w w:val="105"/>
          <w:sz w:val="18"/>
        </w:rPr>
        <w:t> </w:t>
      </w:r>
      <w:r>
        <w:rPr>
          <w:w w:val="105"/>
          <w:sz w:val="18"/>
        </w:rPr>
        <w:t>iki</w:t>
      </w:r>
      <w:r>
        <w:rPr>
          <w:spacing w:val="-11"/>
          <w:w w:val="105"/>
          <w:sz w:val="18"/>
        </w:rPr>
        <w:t> </w:t>
      </w:r>
      <w:r>
        <w:rPr>
          <w:w w:val="105"/>
          <w:sz w:val="18"/>
        </w:rPr>
        <w:t>yıl</w:t>
      </w:r>
      <w:r>
        <w:rPr>
          <w:spacing w:val="-10"/>
          <w:w w:val="105"/>
          <w:sz w:val="18"/>
        </w:rPr>
        <w:t> </w:t>
      </w:r>
      <w:r>
        <w:rPr>
          <w:w w:val="105"/>
          <w:sz w:val="18"/>
        </w:rPr>
        <w:t>daha</w:t>
      </w:r>
      <w:r>
        <w:rPr>
          <w:spacing w:val="-11"/>
          <w:w w:val="105"/>
          <w:sz w:val="18"/>
        </w:rPr>
        <w:t> </w:t>
      </w:r>
      <w:r>
        <w:rPr>
          <w:w w:val="105"/>
          <w:sz w:val="18"/>
        </w:rPr>
        <w:t>öğrenim</w:t>
      </w:r>
      <w:r>
        <w:rPr>
          <w:spacing w:val="-9"/>
          <w:w w:val="105"/>
          <w:sz w:val="18"/>
        </w:rPr>
        <w:t> </w:t>
      </w:r>
      <w:r>
        <w:rPr>
          <w:w w:val="105"/>
          <w:sz w:val="18"/>
        </w:rPr>
        <w:t>görmesine</w:t>
      </w:r>
      <w:r>
        <w:rPr>
          <w:spacing w:val="-10"/>
          <w:w w:val="105"/>
          <w:sz w:val="18"/>
        </w:rPr>
        <w:t> </w:t>
      </w:r>
      <w:r>
        <w:rPr>
          <w:w w:val="105"/>
          <w:sz w:val="18"/>
        </w:rPr>
        <w:t>imkân</w:t>
      </w:r>
      <w:r>
        <w:rPr>
          <w:spacing w:val="-11"/>
          <w:w w:val="105"/>
          <w:sz w:val="18"/>
        </w:rPr>
        <w:t> </w:t>
      </w:r>
      <w:r>
        <w:rPr>
          <w:w w:val="105"/>
          <w:sz w:val="18"/>
        </w:rPr>
        <w:t>verilerek</w:t>
      </w:r>
      <w:r>
        <w:rPr>
          <w:spacing w:val="-10"/>
          <w:w w:val="105"/>
          <w:sz w:val="18"/>
        </w:rPr>
        <w:t> </w:t>
      </w:r>
      <w:r>
        <w:rPr>
          <w:w w:val="105"/>
          <w:sz w:val="18"/>
        </w:rPr>
        <w:t>8</w:t>
      </w:r>
      <w:r>
        <w:rPr>
          <w:spacing w:val="-11"/>
          <w:w w:val="105"/>
          <w:sz w:val="18"/>
        </w:rPr>
        <w:t> </w:t>
      </w:r>
      <w:r>
        <w:rPr>
          <w:w w:val="105"/>
          <w:sz w:val="18"/>
        </w:rPr>
        <w:t>inci</w:t>
      </w:r>
      <w:r>
        <w:rPr>
          <w:spacing w:val="-10"/>
          <w:w w:val="105"/>
          <w:sz w:val="18"/>
        </w:rPr>
        <w:t> </w:t>
      </w:r>
      <w:r>
        <w:rPr>
          <w:w w:val="105"/>
          <w:sz w:val="18"/>
        </w:rPr>
        <w:t>sınıfa</w:t>
      </w:r>
      <w:r>
        <w:rPr>
          <w:spacing w:val="-10"/>
          <w:w w:val="105"/>
          <w:sz w:val="18"/>
        </w:rPr>
        <w:t> </w:t>
      </w:r>
      <w:r>
        <w:rPr>
          <w:w w:val="105"/>
          <w:sz w:val="18"/>
        </w:rPr>
        <w:t>geçen</w:t>
      </w:r>
      <w:r>
        <w:rPr>
          <w:spacing w:val="-11"/>
          <w:w w:val="105"/>
          <w:sz w:val="18"/>
        </w:rPr>
        <w:t> </w:t>
      </w:r>
      <w:r>
        <w:rPr>
          <w:w w:val="105"/>
          <w:sz w:val="18"/>
        </w:rPr>
        <w:t>ortaokul</w:t>
      </w:r>
      <w:r>
        <w:rPr>
          <w:spacing w:val="-10"/>
          <w:w w:val="105"/>
          <w:sz w:val="18"/>
        </w:rPr>
        <w:t> </w:t>
      </w:r>
      <w:r>
        <w:rPr>
          <w:w w:val="105"/>
          <w:sz w:val="18"/>
        </w:rPr>
        <w:t>veya</w:t>
      </w:r>
      <w:r>
        <w:rPr>
          <w:spacing w:val="-6"/>
          <w:w w:val="105"/>
          <w:sz w:val="18"/>
        </w:rPr>
        <w:t> </w:t>
      </w:r>
      <w:r>
        <w:rPr>
          <w:w w:val="105"/>
          <w:sz w:val="18"/>
        </w:rPr>
        <w:t>imam-hatip</w:t>
      </w:r>
      <w:r>
        <w:rPr>
          <w:spacing w:val="-10"/>
          <w:w w:val="105"/>
          <w:sz w:val="18"/>
        </w:rPr>
        <w:t> </w:t>
      </w:r>
      <w:r>
        <w:rPr>
          <w:w w:val="105"/>
          <w:sz w:val="18"/>
        </w:rPr>
        <w:t>ortaokulu öğrencilerinin</w:t>
      </w:r>
      <w:r>
        <w:rPr>
          <w:spacing w:val="-6"/>
          <w:w w:val="105"/>
          <w:sz w:val="18"/>
        </w:rPr>
        <w:t> </w:t>
      </w:r>
      <w:r>
        <w:rPr>
          <w:w w:val="105"/>
          <w:sz w:val="18"/>
        </w:rPr>
        <w:t>o eğitim ve</w:t>
      </w:r>
      <w:r>
        <w:rPr>
          <w:spacing w:val="-1"/>
          <w:w w:val="105"/>
          <w:sz w:val="18"/>
        </w:rPr>
        <w:t> </w:t>
      </w:r>
      <w:r>
        <w:rPr>
          <w:w w:val="105"/>
          <w:sz w:val="18"/>
        </w:rPr>
        <w:t>öğretim yılı ders</w:t>
      </w:r>
      <w:r>
        <w:rPr>
          <w:spacing w:val="-1"/>
          <w:w w:val="105"/>
          <w:sz w:val="18"/>
        </w:rPr>
        <w:t> </w:t>
      </w:r>
      <w:r>
        <w:rPr>
          <w:w w:val="105"/>
          <w:sz w:val="18"/>
        </w:rPr>
        <w:t>kesimi sonuna kadar okula devamları sağlanır. Ders yılı sonunda başarılı olanlara EK-3’te yer alan Öğrenim Belgesi düzenlenir. Başarısız olanlar da EK-3’te yer alan Öğrenim Belgesi düzenlenerek Açık Öğretim Ortaokuluna yönlendirilir.</w:t>
      </w:r>
    </w:p>
    <w:p>
      <w:pPr>
        <w:pStyle w:val="BodyText"/>
        <w:spacing w:before="154"/>
        <w:ind w:left="996"/>
      </w:pPr>
      <w:r>
        <w:rPr>
          <w:w w:val="115"/>
        </w:rPr>
        <w:t>DÖRDÜNCÜ</w:t>
      </w:r>
      <w:r>
        <w:rPr>
          <w:spacing w:val="29"/>
          <w:w w:val="115"/>
        </w:rPr>
        <w:t> </w:t>
      </w:r>
      <w:r>
        <w:rPr>
          <w:spacing w:val="-2"/>
          <w:w w:val="115"/>
        </w:rPr>
        <w:t>BÖLÜM</w:t>
      </w:r>
    </w:p>
    <w:p>
      <w:pPr>
        <w:pStyle w:val="BodyText"/>
        <w:spacing w:before="20"/>
      </w:pPr>
    </w:p>
    <w:p>
      <w:pPr>
        <w:pStyle w:val="BodyText"/>
        <w:ind w:left="996"/>
      </w:pPr>
      <w:r>
        <w:rPr>
          <w:spacing w:val="-2"/>
          <w:w w:val="105"/>
        </w:rPr>
        <w:t>Öğrenci</w:t>
      </w:r>
      <w:r>
        <w:rPr>
          <w:spacing w:val="8"/>
          <w:w w:val="105"/>
        </w:rPr>
        <w:t> </w:t>
      </w:r>
      <w:r>
        <w:rPr>
          <w:spacing w:val="-2"/>
          <w:w w:val="105"/>
        </w:rPr>
        <w:t>Başarısının</w:t>
      </w:r>
      <w:r>
        <w:rPr>
          <w:spacing w:val="4"/>
          <w:w w:val="105"/>
        </w:rPr>
        <w:t> </w:t>
      </w:r>
      <w:r>
        <w:rPr>
          <w:spacing w:val="-2"/>
          <w:w w:val="105"/>
        </w:rPr>
        <w:t>Değerlendirilmesi</w:t>
      </w:r>
    </w:p>
    <w:p>
      <w:pPr>
        <w:pStyle w:val="BodyText"/>
        <w:spacing w:before="20"/>
      </w:pPr>
    </w:p>
    <w:p>
      <w:pPr>
        <w:pStyle w:val="BodyText"/>
        <w:ind w:left="996"/>
      </w:pPr>
      <w:r>
        <w:rPr>
          <w:w w:val="105"/>
        </w:rPr>
        <w:t>Ölçme</w:t>
      </w:r>
      <w:r>
        <w:rPr>
          <w:spacing w:val="-8"/>
          <w:w w:val="105"/>
        </w:rPr>
        <w:t> </w:t>
      </w:r>
      <w:r>
        <w:rPr>
          <w:w w:val="105"/>
        </w:rPr>
        <w:t>ve</w:t>
      </w:r>
      <w:r>
        <w:rPr>
          <w:spacing w:val="-4"/>
          <w:w w:val="105"/>
        </w:rPr>
        <w:t> </w:t>
      </w:r>
      <w:r>
        <w:rPr>
          <w:w w:val="105"/>
        </w:rPr>
        <w:t>değerlendirmenin</w:t>
      </w:r>
      <w:r>
        <w:rPr>
          <w:spacing w:val="-4"/>
          <w:w w:val="105"/>
        </w:rPr>
        <w:t> </w:t>
      </w:r>
      <w:r>
        <w:rPr>
          <w:w w:val="105"/>
        </w:rPr>
        <w:t>genel</w:t>
      </w:r>
      <w:r>
        <w:rPr>
          <w:spacing w:val="-4"/>
          <w:w w:val="105"/>
        </w:rPr>
        <w:t> </w:t>
      </w:r>
      <w:r>
        <w:rPr>
          <w:spacing w:val="-2"/>
          <w:w w:val="105"/>
        </w:rPr>
        <w:t>esasları</w:t>
      </w:r>
    </w:p>
    <w:p>
      <w:pPr>
        <w:pStyle w:val="BodyText"/>
        <w:spacing w:before="14"/>
      </w:pPr>
    </w:p>
    <w:p>
      <w:pPr>
        <w:pStyle w:val="BodyText"/>
        <w:spacing w:before="1"/>
        <w:ind w:left="996"/>
      </w:pPr>
      <w:r>
        <w:rPr>
          <w:spacing w:val="-2"/>
          <w:w w:val="105"/>
        </w:rPr>
        <w:t>MADDE</w:t>
      </w:r>
      <w:r>
        <w:rPr>
          <w:spacing w:val="1"/>
          <w:w w:val="105"/>
        </w:rPr>
        <w:t> </w:t>
      </w:r>
      <w:r>
        <w:rPr>
          <w:spacing w:val="-2"/>
          <w:w w:val="105"/>
        </w:rPr>
        <w:t>20</w:t>
      </w:r>
      <w:r>
        <w:rPr>
          <w:spacing w:val="8"/>
          <w:w w:val="105"/>
        </w:rPr>
        <w:t> </w:t>
      </w:r>
      <w:r>
        <w:rPr>
          <w:spacing w:val="-2"/>
          <w:w w:val="105"/>
        </w:rPr>
        <w:t>–</w:t>
      </w:r>
      <w:r>
        <w:rPr>
          <w:spacing w:val="-1"/>
          <w:w w:val="105"/>
        </w:rPr>
        <w:t> </w:t>
      </w:r>
      <w:r>
        <w:rPr>
          <w:spacing w:val="-2"/>
          <w:w w:val="105"/>
        </w:rPr>
        <w:t>(1)</w:t>
      </w:r>
      <w:r>
        <w:rPr>
          <w:spacing w:val="4"/>
          <w:w w:val="105"/>
        </w:rPr>
        <w:t> </w:t>
      </w:r>
      <w:r>
        <w:rPr>
          <w:spacing w:val="-2"/>
          <w:w w:val="105"/>
        </w:rPr>
        <w:t>İlköğretim</w:t>
      </w:r>
      <w:r>
        <w:rPr>
          <w:spacing w:val="5"/>
          <w:w w:val="105"/>
        </w:rPr>
        <w:t> </w:t>
      </w:r>
      <w:r>
        <w:rPr>
          <w:spacing w:val="-2"/>
          <w:w w:val="105"/>
        </w:rPr>
        <w:t>kurumlarında</w:t>
      </w:r>
      <w:r>
        <w:rPr>
          <w:spacing w:val="3"/>
          <w:w w:val="105"/>
        </w:rPr>
        <w:t> </w:t>
      </w:r>
      <w:r>
        <w:rPr>
          <w:spacing w:val="-2"/>
          <w:w w:val="105"/>
        </w:rPr>
        <w:t>öğrenci</w:t>
      </w:r>
      <w:r>
        <w:rPr>
          <w:spacing w:val="3"/>
          <w:w w:val="105"/>
        </w:rPr>
        <w:t> </w:t>
      </w:r>
      <w:r>
        <w:rPr>
          <w:spacing w:val="-2"/>
          <w:w w:val="105"/>
        </w:rPr>
        <w:t>başarısının</w:t>
      </w:r>
      <w:r>
        <w:rPr>
          <w:spacing w:val="2"/>
          <w:w w:val="105"/>
        </w:rPr>
        <w:t> </w:t>
      </w:r>
      <w:r>
        <w:rPr>
          <w:spacing w:val="-2"/>
          <w:w w:val="105"/>
        </w:rPr>
        <w:t>ölçme</w:t>
      </w:r>
      <w:r>
        <w:rPr>
          <w:spacing w:val="7"/>
          <w:w w:val="105"/>
        </w:rPr>
        <w:t> </w:t>
      </w:r>
      <w:r>
        <w:rPr>
          <w:spacing w:val="-2"/>
          <w:w w:val="105"/>
        </w:rPr>
        <w:t>ve</w:t>
      </w:r>
      <w:r>
        <w:rPr>
          <w:spacing w:val="2"/>
          <w:w w:val="105"/>
        </w:rPr>
        <w:t> </w:t>
      </w:r>
      <w:r>
        <w:rPr>
          <w:spacing w:val="-2"/>
          <w:w w:val="105"/>
        </w:rPr>
        <w:t>değerlendirilmesinde</w:t>
      </w:r>
      <w:r>
        <w:rPr>
          <w:spacing w:val="2"/>
          <w:w w:val="105"/>
        </w:rPr>
        <w:t> </w:t>
      </w:r>
      <w:r>
        <w:rPr>
          <w:spacing w:val="-2"/>
          <w:w w:val="105"/>
        </w:rPr>
        <w:t>aşağıdaki</w:t>
      </w:r>
      <w:r>
        <w:rPr>
          <w:spacing w:val="6"/>
          <w:w w:val="105"/>
        </w:rPr>
        <w:t> </w:t>
      </w:r>
      <w:r>
        <w:rPr>
          <w:spacing w:val="-2"/>
          <w:w w:val="105"/>
        </w:rPr>
        <w:t>esaslar</w:t>
      </w:r>
      <w:r>
        <w:rPr>
          <w:spacing w:val="3"/>
          <w:w w:val="105"/>
        </w:rPr>
        <w:t> </w:t>
      </w:r>
      <w:r>
        <w:rPr>
          <w:spacing w:val="-2"/>
          <w:w w:val="105"/>
        </w:rPr>
        <w:t>gözetilir;</w:t>
      </w:r>
    </w:p>
    <w:p>
      <w:pPr>
        <w:pStyle w:val="BodyText"/>
        <w:spacing w:before="20"/>
      </w:pPr>
    </w:p>
    <w:p>
      <w:pPr>
        <w:pStyle w:val="ListParagraph"/>
        <w:numPr>
          <w:ilvl w:val="0"/>
          <w:numId w:val="19"/>
        </w:numPr>
        <w:tabs>
          <w:tab w:pos="1196" w:val="left" w:leader="none"/>
        </w:tabs>
        <w:spacing w:line="240" w:lineRule="auto" w:before="0" w:after="0"/>
        <w:ind w:left="1196" w:right="0" w:hanging="200"/>
        <w:jc w:val="left"/>
        <w:rPr>
          <w:sz w:val="18"/>
        </w:rPr>
      </w:pPr>
      <w:r>
        <w:rPr>
          <w:w w:val="105"/>
          <w:sz w:val="18"/>
        </w:rPr>
        <w:t>Ders</w:t>
      </w:r>
      <w:r>
        <w:rPr>
          <w:spacing w:val="-7"/>
          <w:w w:val="105"/>
          <w:sz w:val="18"/>
        </w:rPr>
        <w:t> </w:t>
      </w:r>
      <w:r>
        <w:rPr>
          <w:w w:val="105"/>
          <w:sz w:val="18"/>
        </w:rPr>
        <w:t>yılı,</w:t>
      </w:r>
      <w:r>
        <w:rPr>
          <w:spacing w:val="-8"/>
          <w:w w:val="105"/>
          <w:sz w:val="18"/>
        </w:rPr>
        <w:t> </w:t>
      </w:r>
      <w:r>
        <w:rPr>
          <w:w w:val="105"/>
          <w:sz w:val="18"/>
        </w:rPr>
        <w:t>ölçme</w:t>
      </w:r>
      <w:r>
        <w:rPr>
          <w:spacing w:val="-10"/>
          <w:w w:val="105"/>
          <w:sz w:val="18"/>
        </w:rPr>
        <w:t> </w:t>
      </w:r>
      <w:r>
        <w:rPr>
          <w:w w:val="105"/>
          <w:sz w:val="18"/>
        </w:rPr>
        <w:t>ve</w:t>
      </w:r>
      <w:r>
        <w:rPr>
          <w:spacing w:val="-6"/>
          <w:w w:val="105"/>
          <w:sz w:val="18"/>
        </w:rPr>
        <w:t> </w:t>
      </w:r>
      <w:r>
        <w:rPr>
          <w:w w:val="105"/>
          <w:sz w:val="18"/>
        </w:rPr>
        <w:t>değerlendirme</w:t>
      </w:r>
      <w:r>
        <w:rPr>
          <w:spacing w:val="-10"/>
          <w:w w:val="105"/>
          <w:sz w:val="18"/>
        </w:rPr>
        <w:t> </w:t>
      </w:r>
      <w:r>
        <w:rPr>
          <w:w w:val="105"/>
          <w:sz w:val="18"/>
        </w:rPr>
        <w:t>bakımından</w:t>
      </w:r>
      <w:r>
        <w:rPr>
          <w:spacing w:val="-9"/>
          <w:w w:val="105"/>
          <w:sz w:val="18"/>
        </w:rPr>
        <w:t> </w:t>
      </w:r>
      <w:r>
        <w:rPr>
          <w:w w:val="105"/>
          <w:sz w:val="18"/>
        </w:rPr>
        <w:t>birbirini</w:t>
      </w:r>
      <w:r>
        <w:rPr>
          <w:spacing w:val="-10"/>
          <w:w w:val="105"/>
          <w:sz w:val="18"/>
        </w:rPr>
        <w:t> </w:t>
      </w:r>
      <w:r>
        <w:rPr>
          <w:w w:val="105"/>
          <w:sz w:val="18"/>
        </w:rPr>
        <w:t>tamamlayan</w:t>
      </w:r>
      <w:r>
        <w:rPr>
          <w:spacing w:val="-10"/>
          <w:w w:val="105"/>
          <w:sz w:val="18"/>
        </w:rPr>
        <w:t> </w:t>
      </w:r>
      <w:r>
        <w:rPr>
          <w:w w:val="105"/>
          <w:sz w:val="18"/>
        </w:rPr>
        <w:t>iki</w:t>
      </w:r>
      <w:r>
        <w:rPr>
          <w:spacing w:val="-9"/>
          <w:w w:val="105"/>
          <w:sz w:val="18"/>
        </w:rPr>
        <w:t> </w:t>
      </w:r>
      <w:r>
        <w:rPr>
          <w:w w:val="105"/>
          <w:sz w:val="18"/>
        </w:rPr>
        <w:t>dönemden</w:t>
      </w:r>
      <w:r>
        <w:rPr>
          <w:spacing w:val="-9"/>
          <w:w w:val="105"/>
          <w:sz w:val="18"/>
        </w:rPr>
        <w:t> </w:t>
      </w:r>
      <w:r>
        <w:rPr>
          <w:spacing w:val="-2"/>
          <w:w w:val="105"/>
          <w:sz w:val="18"/>
        </w:rPr>
        <w:t>oluşur.</w:t>
      </w:r>
    </w:p>
    <w:p>
      <w:pPr>
        <w:pStyle w:val="BodyText"/>
        <w:spacing w:before="10"/>
      </w:pPr>
    </w:p>
    <w:p>
      <w:pPr>
        <w:pStyle w:val="ListParagraph"/>
        <w:numPr>
          <w:ilvl w:val="0"/>
          <w:numId w:val="19"/>
        </w:numPr>
        <w:tabs>
          <w:tab w:pos="1206" w:val="left" w:leader="none"/>
        </w:tabs>
        <w:spacing w:line="326" w:lineRule="auto" w:before="0" w:after="0"/>
        <w:ind w:left="996" w:right="1395" w:firstLine="0"/>
        <w:jc w:val="left"/>
        <w:rPr>
          <w:sz w:val="18"/>
        </w:rPr>
      </w:pPr>
      <w:r>
        <w:rPr>
          <w:w w:val="105"/>
          <w:sz w:val="18"/>
        </w:rPr>
        <w:t>Başarının</w:t>
      </w:r>
      <w:r>
        <w:rPr>
          <w:spacing w:val="-10"/>
          <w:w w:val="105"/>
          <w:sz w:val="18"/>
        </w:rPr>
        <w:t> </w:t>
      </w:r>
      <w:r>
        <w:rPr>
          <w:w w:val="105"/>
          <w:sz w:val="18"/>
        </w:rPr>
        <w:t>ölçülmesi</w:t>
      </w:r>
      <w:r>
        <w:rPr>
          <w:spacing w:val="-11"/>
          <w:w w:val="105"/>
          <w:sz w:val="18"/>
        </w:rPr>
        <w:t> </w:t>
      </w:r>
      <w:r>
        <w:rPr>
          <w:w w:val="105"/>
          <w:sz w:val="18"/>
        </w:rPr>
        <w:t>ve</w:t>
      </w:r>
      <w:r>
        <w:rPr>
          <w:spacing w:val="-10"/>
          <w:w w:val="105"/>
          <w:sz w:val="18"/>
        </w:rPr>
        <w:t> </w:t>
      </w:r>
      <w:r>
        <w:rPr>
          <w:w w:val="105"/>
          <w:sz w:val="18"/>
        </w:rPr>
        <w:t>değerlendirilmesinde</w:t>
      </w:r>
      <w:r>
        <w:rPr>
          <w:spacing w:val="-10"/>
          <w:w w:val="105"/>
          <w:sz w:val="18"/>
        </w:rPr>
        <w:t> </w:t>
      </w:r>
      <w:r>
        <w:rPr>
          <w:w w:val="105"/>
          <w:sz w:val="18"/>
        </w:rPr>
        <w:t>öğretim</w:t>
      </w:r>
      <w:r>
        <w:rPr>
          <w:spacing w:val="-8"/>
          <w:w w:val="105"/>
          <w:sz w:val="18"/>
        </w:rPr>
        <w:t> </w:t>
      </w:r>
      <w:r>
        <w:rPr>
          <w:w w:val="105"/>
          <w:sz w:val="18"/>
        </w:rPr>
        <w:t>programlarında</w:t>
      </w:r>
      <w:r>
        <w:rPr>
          <w:spacing w:val="-10"/>
          <w:w w:val="105"/>
          <w:sz w:val="18"/>
        </w:rPr>
        <w:t> </w:t>
      </w:r>
      <w:r>
        <w:rPr>
          <w:w w:val="105"/>
          <w:sz w:val="18"/>
        </w:rPr>
        <w:t>belirtilen</w:t>
      </w:r>
      <w:r>
        <w:rPr>
          <w:spacing w:val="-11"/>
          <w:w w:val="105"/>
          <w:sz w:val="18"/>
        </w:rPr>
        <w:t> </w:t>
      </w:r>
      <w:r>
        <w:rPr>
          <w:w w:val="105"/>
          <w:sz w:val="18"/>
        </w:rPr>
        <w:t>amaçlar</w:t>
      </w:r>
      <w:r>
        <w:rPr>
          <w:spacing w:val="-9"/>
          <w:w w:val="105"/>
          <w:sz w:val="18"/>
        </w:rPr>
        <w:t> </w:t>
      </w:r>
      <w:r>
        <w:rPr>
          <w:w w:val="105"/>
          <w:sz w:val="18"/>
        </w:rPr>
        <w:t>ile</w:t>
      </w:r>
      <w:r>
        <w:rPr>
          <w:spacing w:val="-11"/>
          <w:w w:val="105"/>
          <w:sz w:val="18"/>
        </w:rPr>
        <w:t> </w:t>
      </w:r>
      <w:r>
        <w:rPr>
          <w:w w:val="105"/>
          <w:sz w:val="18"/>
        </w:rPr>
        <w:t>kazanımlar</w:t>
      </w:r>
      <w:r>
        <w:rPr>
          <w:spacing w:val="-9"/>
          <w:w w:val="105"/>
          <w:sz w:val="18"/>
        </w:rPr>
        <w:t> </w:t>
      </w:r>
      <w:r>
        <w:rPr>
          <w:w w:val="105"/>
          <w:sz w:val="18"/>
        </w:rPr>
        <w:t>esas</w:t>
      </w:r>
      <w:r>
        <w:rPr>
          <w:spacing w:val="-11"/>
          <w:w w:val="105"/>
          <w:sz w:val="18"/>
        </w:rPr>
        <w:t> </w:t>
      </w:r>
      <w:r>
        <w:rPr>
          <w:w w:val="105"/>
          <w:sz w:val="18"/>
        </w:rPr>
        <w:t>alınır.</w:t>
      </w:r>
      <w:r>
        <w:rPr>
          <w:spacing w:val="-8"/>
          <w:w w:val="105"/>
          <w:sz w:val="18"/>
        </w:rPr>
        <w:t> </w:t>
      </w:r>
      <w:r>
        <w:rPr>
          <w:w w:val="105"/>
          <w:sz w:val="18"/>
        </w:rPr>
        <w:t>Ölçülecek</w:t>
      </w:r>
      <w:r>
        <w:rPr>
          <w:spacing w:val="-7"/>
          <w:w w:val="105"/>
          <w:sz w:val="18"/>
        </w:rPr>
        <w:t> </w:t>
      </w:r>
      <w:r>
        <w:rPr>
          <w:w w:val="105"/>
          <w:sz w:val="18"/>
        </w:rPr>
        <w:t>kazanımın</w:t>
      </w:r>
      <w:r>
        <w:rPr>
          <w:spacing w:val="-10"/>
          <w:w w:val="105"/>
          <w:sz w:val="18"/>
        </w:rPr>
        <w:t> </w:t>
      </w:r>
      <w:r>
        <w:rPr>
          <w:w w:val="105"/>
          <w:sz w:val="18"/>
        </w:rPr>
        <w:t>özelliğine</w:t>
      </w:r>
      <w:r>
        <w:rPr>
          <w:spacing w:val="-11"/>
          <w:w w:val="105"/>
          <w:sz w:val="18"/>
        </w:rPr>
        <w:t> </w:t>
      </w:r>
      <w:r>
        <w:rPr>
          <w:w w:val="105"/>
          <w:sz w:val="18"/>
        </w:rPr>
        <w:t>göre</w:t>
      </w:r>
      <w:r>
        <w:rPr>
          <w:spacing w:val="-6"/>
          <w:w w:val="105"/>
          <w:sz w:val="18"/>
        </w:rPr>
        <w:t> </w:t>
      </w:r>
      <w:r>
        <w:rPr>
          <w:w w:val="105"/>
          <w:sz w:val="18"/>
        </w:rPr>
        <w:t>ilgili</w:t>
      </w:r>
      <w:r>
        <w:rPr>
          <w:spacing w:val="-7"/>
          <w:w w:val="105"/>
          <w:sz w:val="18"/>
        </w:rPr>
        <w:t> </w:t>
      </w:r>
      <w:r>
        <w:rPr>
          <w:w w:val="105"/>
          <w:sz w:val="18"/>
        </w:rPr>
        <w:t>dersin</w:t>
      </w:r>
      <w:r>
        <w:rPr>
          <w:spacing w:val="-11"/>
          <w:w w:val="105"/>
          <w:sz w:val="18"/>
        </w:rPr>
        <w:t> </w:t>
      </w:r>
      <w:r>
        <w:rPr>
          <w:w w:val="105"/>
          <w:sz w:val="18"/>
        </w:rPr>
        <w:t>öğretim programında yer alan ölçme ve değerlendirme esaslarına uyulur.</w:t>
      </w:r>
    </w:p>
    <w:p>
      <w:pPr>
        <w:pStyle w:val="ListParagraph"/>
        <w:numPr>
          <w:ilvl w:val="0"/>
          <w:numId w:val="19"/>
        </w:numPr>
        <w:tabs>
          <w:tab w:pos="1182" w:val="left" w:leader="none"/>
        </w:tabs>
        <w:spacing w:line="321" w:lineRule="auto" w:before="146" w:after="0"/>
        <w:ind w:left="996" w:right="1608" w:firstLine="0"/>
        <w:jc w:val="left"/>
        <w:rPr>
          <w:sz w:val="18"/>
        </w:rPr>
      </w:pPr>
      <w:r>
        <w:rPr>
          <w:spacing w:val="-2"/>
          <w:w w:val="105"/>
          <w:sz w:val="18"/>
        </w:rPr>
        <w:t>(Değişik ibare:RG-10/7/2019-30827)</w:t>
      </w:r>
      <w:r>
        <w:rPr>
          <w:spacing w:val="40"/>
          <w:w w:val="105"/>
          <w:sz w:val="18"/>
        </w:rPr>
        <w:t> </w:t>
      </w:r>
      <w:r>
        <w:rPr>
          <w:spacing w:val="-2"/>
          <w:w w:val="105"/>
          <w:sz w:val="18"/>
        </w:rPr>
        <w:t>Kaynaştırma/bütünleştirme yoluyla eğitimlerine devam eden</w:t>
      </w:r>
      <w:r>
        <w:rPr>
          <w:spacing w:val="-5"/>
          <w:w w:val="105"/>
          <w:sz w:val="18"/>
        </w:rPr>
        <w:t> </w:t>
      </w:r>
      <w:r>
        <w:rPr>
          <w:spacing w:val="-2"/>
          <w:w w:val="105"/>
          <w:sz w:val="18"/>
        </w:rPr>
        <w:t>öğrenciler için; Bireyselleştirilmiş Eğitim Programı Geliştirme Birimi</w:t>
      </w:r>
      <w:r>
        <w:rPr>
          <w:w w:val="105"/>
          <w:sz w:val="18"/>
        </w:rPr>
        <w:t> tarafından</w:t>
      </w:r>
      <w:r>
        <w:rPr>
          <w:spacing w:val="-5"/>
          <w:w w:val="105"/>
          <w:sz w:val="18"/>
        </w:rPr>
        <w:t> </w:t>
      </w:r>
      <w:r>
        <w:rPr>
          <w:w w:val="105"/>
          <w:sz w:val="18"/>
        </w:rPr>
        <w:t>bireyselleştirilmiş</w:t>
      </w:r>
      <w:r>
        <w:rPr>
          <w:spacing w:val="-5"/>
          <w:w w:val="105"/>
          <w:sz w:val="18"/>
        </w:rPr>
        <w:t> </w:t>
      </w:r>
      <w:r>
        <w:rPr>
          <w:w w:val="105"/>
          <w:sz w:val="18"/>
        </w:rPr>
        <w:t>eğitim</w:t>
      </w:r>
      <w:r>
        <w:rPr>
          <w:spacing w:val="-2"/>
          <w:w w:val="105"/>
          <w:sz w:val="18"/>
        </w:rPr>
        <w:t> </w:t>
      </w:r>
      <w:r>
        <w:rPr>
          <w:w w:val="105"/>
          <w:sz w:val="18"/>
        </w:rPr>
        <w:t>programı</w:t>
      </w:r>
      <w:r>
        <w:rPr>
          <w:spacing w:val="-4"/>
          <w:w w:val="105"/>
          <w:sz w:val="18"/>
        </w:rPr>
        <w:t> </w:t>
      </w:r>
      <w:r>
        <w:rPr>
          <w:w w:val="105"/>
          <w:sz w:val="18"/>
        </w:rPr>
        <w:t>(BEP)</w:t>
      </w:r>
      <w:r>
        <w:rPr>
          <w:spacing w:val="-2"/>
          <w:w w:val="105"/>
          <w:sz w:val="18"/>
        </w:rPr>
        <w:t> </w:t>
      </w:r>
      <w:r>
        <w:rPr>
          <w:w w:val="105"/>
          <w:sz w:val="18"/>
        </w:rPr>
        <w:t>hazırlanır ve</w:t>
      </w:r>
      <w:r>
        <w:rPr>
          <w:spacing w:val="-5"/>
          <w:w w:val="105"/>
          <w:sz w:val="18"/>
        </w:rPr>
        <w:t> </w:t>
      </w:r>
      <w:r>
        <w:rPr>
          <w:w w:val="105"/>
          <w:sz w:val="18"/>
        </w:rPr>
        <w:t>bu</w:t>
      </w:r>
      <w:r>
        <w:rPr>
          <w:spacing w:val="-4"/>
          <w:w w:val="105"/>
          <w:sz w:val="18"/>
        </w:rPr>
        <w:t> </w:t>
      </w:r>
      <w:r>
        <w:rPr>
          <w:w w:val="105"/>
          <w:sz w:val="18"/>
        </w:rPr>
        <w:t>öğrencilerin</w:t>
      </w:r>
      <w:r>
        <w:rPr>
          <w:spacing w:val="-5"/>
          <w:w w:val="105"/>
          <w:sz w:val="18"/>
        </w:rPr>
        <w:t> </w:t>
      </w:r>
      <w:r>
        <w:rPr>
          <w:w w:val="105"/>
          <w:sz w:val="18"/>
        </w:rPr>
        <w:t>başarıları,</w:t>
      </w:r>
      <w:r>
        <w:rPr>
          <w:spacing w:val="-2"/>
          <w:w w:val="105"/>
          <w:sz w:val="18"/>
        </w:rPr>
        <w:t> </w:t>
      </w:r>
      <w:r>
        <w:rPr>
          <w:w w:val="105"/>
          <w:sz w:val="18"/>
        </w:rPr>
        <w:t>bu</w:t>
      </w:r>
      <w:r>
        <w:rPr>
          <w:spacing w:val="-4"/>
          <w:w w:val="105"/>
          <w:sz w:val="18"/>
        </w:rPr>
        <w:t> </w:t>
      </w:r>
      <w:r>
        <w:rPr>
          <w:w w:val="105"/>
          <w:sz w:val="18"/>
        </w:rPr>
        <w:t>programda</w:t>
      </w:r>
      <w:r>
        <w:rPr>
          <w:spacing w:val="-4"/>
          <w:w w:val="105"/>
          <w:sz w:val="18"/>
        </w:rPr>
        <w:t> </w:t>
      </w:r>
      <w:r>
        <w:rPr>
          <w:w w:val="105"/>
          <w:sz w:val="18"/>
        </w:rPr>
        <w:t>yer</w:t>
      </w:r>
      <w:r>
        <w:rPr>
          <w:spacing w:val="-4"/>
          <w:w w:val="105"/>
          <w:sz w:val="18"/>
        </w:rPr>
        <w:t> </w:t>
      </w:r>
      <w:r>
        <w:rPr>
          <w:w w:val="105"/>
          <w:sz w:val="18"/>
        </w:rPr>
        <w:t>alan</w:t>
      </w:r>
      <w:r>
        <w:rPr>
          <w:spacing w:val="-5"/>
          <w:w w:val="105"/>
          <w:sz w:val="18"/>
        </w:rPr>
        <w:t> </w:t>
      </w:r>
      <w:r>
        <w:rPr>
          <w:w w:val="105"/>
          <w:sz w:val="18"/>
        </w:rPr>
        <w:t>amaçlara göre</w:t>
      </w:r>
      <w:r>
        <w:rPr>
          <w:spacing w:val="-5"/>
          <w:w w:val="105"/>
          <w:sz w:val="18"/>
        </w:rPr>
        <w:t> </w:t>
      </w:r>
      <w:r>
        <w:rPr>
          <w:w w:val="105"/>
          <w:sz w:val="18"/>
        </w:rPr>
        <w:t>değerlendirilir.</w:t>
      </w:r>
    </w:p>
    <w:p>
      <w:pPr>
        <w:spacing w:after="0" w:line="321" w:lineRule="auto"/>
        <w:jc w:val="left"/>
        <w:rPr>
          <w:sz w:val="18"/>
        </w:rPr>
        <w:sectPr>
          <w:pgSz w:w="16840" w:h="11910" w:orient="landscape"/>
          <w:pgMar w:header="0" w:footer="950" w:top="920" w:bottom="1140" w:left="420" w:right="220"/>
        </w:sectPr>
      </w:pPr>
    </w:p>
    <w:p>
      <w:pPr>
        <w:pStyle w:val="ListParagraph"/>
        <w:numPr>
          <w:ilvl w:val="0"/>
          <w:numId w:val="20"/>
        </w:numPr>
        <w:tabs>
          <w:tab w:pos="1254" w:val="left" w:leader="none"/>
        </w:tabs>
        <w:spacing w:line="321" w:lineRule="auto" w:before="86" w:after="0"/>
        <w:ind w:left="996" w:right="1510" w:firstLine="0"/>
        <w:jc w:val="left"/>
        <w:rPr>
          <w:sz w:val="18"/>
        </w:rPr>
      </w:pPr>
      <w:r>
        <w:rPr>
          <w:spacing w:val="-2"/>
          <w:w w:val="105"/>
          <w:sz w:val="18"/>
        </w:rPr>
        <w:t>İlkokul 1, 2 ve 3 üncü sınıflarda öğrencilerin başarısı; gelişim düzeyleri dikkate alınarak</w:t>
      </w:r>
      <w:r>
        <w:rPr>
          <w:spacing w:val="-3"/>
          <w:w w:val="105"/>
          <w:sz w:val="18"/>
        </w:rPr>
        <w:t> </w:t>
      </w:r>
      <w:r>
        <w:rPr>
          <w:spacing w:val="-2"/>
          <w:w w:val="105"/>
          <w:sz w:val="18"/>
        </w:rPr>
        <w:t>öğretmen rehberliğinde gerçekleştirilen ders etkinliklerine katılımları ile öğretim</w:t>
      </w:r>
      <w:r>
        <w:rPr>
          <w:w w:val="105"/>
          <w:sz w:val="18"/>
        </w:rPr>
        <w:t> programlarında belirtilen ölçme ve değerlendirme ilkelerine göre tespit edilir. Karnede “çok iyi”, “iyi” ve “geliştirilmeli” şeklinde gösterilir.</w:t>
      </w:r>
    </w:p>
    <w:p>
      <w:pPr>
        <w:pStyle w:val="ListParagraph"/>
        <w:numPr>
          <w:ilvl w:val="0"/>
          <w:numId w:val="20"/>
        </w:numPr>
        <w:tabs>
          <w:tab w:pos="1254" w:val="left" w:leader="none"/>
        </w:tabs>
        <w:spacing w:line="240" w:lineRule="auto" w:before="155" w:after="0"/>
        <w:ind w:left="1254" w:right="0" w:hanging="258"/>
        <w:jc w:val="left"/>
        <w:rPr>
          <w:sz w:val="18"/>
        </w:rPr>
      </w:pPr>
      <w:r>
        <w:rPr>
          <w:spacing w:val="-2"/>
          <w:w w:val="105"/>
          <w:sz w:val="18"/>
        </w:rPr>
        <w:t>İlkokul</w:t>
      </w:r>
      <w:r>
        <w:rPr>
          <w:spacing w:val="1"/>
          <w:w w:val="105"/>
          <w:sz w:val="18"/>
        </w:rPr>
        <w:t> </w:t>
      </w:r>
      <w:r>
        <w:rPr>
          <w:spacing w:val="-2"/>
          <w:w w:val="105"/>
          <w:sz w:val="18"/>
        </w:rPr>
        <w:t>4</w:t>
      </w:r>
      <w:r>
        <w:rPr>
          <w:spacing w:val="1"/>
          <w:w w:val="105"/>
          <w:sz w:val="18"/>
        </w:rPr>
        <w:t> </w:t>
      </w:r>
      <w:r>
        <w:rPr>
          <w:spacing w:val="-2"/>
          <w:w w:val="105"/>
          <w:sz w:val="18"/>
        </w:rPr>
        <w:t>üncü</w:t>
      </w:r>
      <w:r>
        <w:rPr>
          <w:spacing w:val="3"/>
          <w:w w:val="105"/>
          <w:sz w:val="18"/>
        </w:rPr>
        <w:t> </w:t>
      </w:r>
      <w:r>
        <w:rPr>
          <w:spacing w:val="-2"/>
          <w:w w:val="105"/>
          <w:sz w:val="18"/>
        </w:rPr>
        <w:t>sınıfta</w:t>
      </w:r>
      <w:r>
        <w:rPr>
          <w:spacing w:val="-4"/>
          <w:w w:val="105"/>
          <w:sz w:val="18"/>
        </w:rPr>
        <w:t> </w:t>
      </w:r>
      <w:r>
        <w:rPr>
          <w:spacing w:val="-2"/>
          <w:w w:val="105"/>
          <w:sz w:val="18"/>
        </w:rPr>
        <w:t>öğrenci</w:t>
      </w:r>
      <w:r>
        <w:rPr>
          <w:spacing w:val="5"/>
          <w:w w:val="105"/>
          <w:sz w:val="18"/>
        </w:rPr>
        <w:t> </w:t>
      </w:r>
      <w:r>
        <w:rPr>
          <w:spacing w:val="-2"/>
          <w:w w:val="105"/>
          <w:sz w:val="18"/>
        </w:rPr>
        <w:t>başarısı;</w:t>
      </w:r>
      <w:r>
        <w:rPr>
          <w:spacing w:val="4"/>
          <w:w w:val="105"/>
          <w:sz w:val="18"/>
        </w:rPr>
        <w:t> </w:t>
      </w:r>
      <w:r>
        <w:rPr>
          <w:spacing w:val="-2"/>
          <w:w w:val="105"/>
          <w:sz w:val="18"/>
        </w:rPr>
        <w:t>sınavlar</w:t>
      </w:r>
      <w:r>
        <w:rPr>
          <w:spacing w:val="1"/>
          <w:w w:val="105"/>
          <w:sz w:val="18"/>
        </w:rPr>
        <w:t> </w:t>
      </w:r>
      <w:r>
        <w:rPr>
          <w:spacing w:val="-2"/>
          <w:w w:val="105"/>
          <w:sz w:val="18"/>
        </w:rPr>
        <w:t>ile</w:t>
      </w:r>
      <w:r>
        <w:rPr>
          <w:w w:val="105"/>
          <w:sz w:val="18"/>
        </w:rPr>
        <w:t> </w:t>
      </w:r>
      <w:r>
        <w:rPr>
          <w:spacing w:val="-2"/>
          <w:w w:val="105"/>
          <w:sz w:val="18"/>
        </w:rPr>
        <w:t>ders</w:t>
      </w:r>
      <w:r>
        <w:rPr>
          <w:spacing w:val="1"/>
          <w:w w:val="105"/>
          <w:sz w:val="18"/>
        </w:rPr>
        <w:t> </w:t>
      </w:r>
      <w:r>
        <w:rPr>
          <w:spacing w:val="-2"/>
          <w:w w:val="105"/>
          <w:sz w:val="18"/>
        </w:rPr>
        <w:t>etkinliklerine</w:t>
      </w:r>
      <w:r>
        <w:rPr>
          <w:w w:val="105"/>
          <w:sz w:val="18"/>
        </w:rPr>
        <w:t> </w:t>
      </w:r>
      <w:r>
        <w:rPr>
          <w:spacing w:val="-2"/>
          <w:w w:val="105"/>
          <w:sz w:val="18"/>
        </w:rPr>
        <w:t>katılım</w:t>
      </w:r>
      <w:r>
        <w:rPr>
          <w:spacing w:val="5"/>
          <w:w w:val="105"/>
          <w:sz w:val="18"/>
        </w:rPr>
        <w:t> </w:t>
      </w:r>
      <w:r>
        <w:rPr>
          <w:spacing w:val="-2"/>
          <w:w w:val="105"/>
          <w:sz w:val="18"/>
        </w:rPr>
        <w:t>çalışmalarından</w:t>
      </w:r>
      <w:r>
        <w:rPr>
          <w:spacing w:val="1"/>
          <w:w w:val="105"/>
          <w:sz w:val="18"/>
        </w:rPr>
        <w:t> </w:t>
      </w:r>
      <w:r>
        <w:rPr>
          <w:spacing w:val="-2"/>
          <w:w w:val="105"/>
          <w:sz w:val="18"/>
        </w:rPr>
        <w:t>alınan</w:t>
      </w:r>
      <w:r>
        <w:rPr>
          <w:spacing w:val="1"/>
          <w:w w:val="105"/>
          <w:sz w:val="18"/>
        </w:rPr>
        <w:t> </w:t>
      </w:r>
      <w:r>
        <w:rPr>
          <w:spacing w:val="-2"/>
          <w:w w:val="105"/>
          <w:sz w:val="18"/>
        </w:rPr>
        <w:t>puanlara</w:t>
      </w:r>
      <w:r>
        <w:rPr>
          <w:spacing w:val="2"/>
          <w:w w:val="105"/>
          <w:sz w:val="18"/>
        </w:rPr>
        <w:t> </w:t>
      </w:r>
      <w:r>
        <w:rPr>
          <w:spacing w:val="-2"/>
          <w:w w:val="105"/>
          <w:sz w:val="18"/>
        </w:rPr>
        <w:t>göre</w:t>
      </w:r>
      <w:r>
        <w:rPr>
          <w:w w:val="105"/>
          <w:sz w:val="18"/>
        </w:rPr>
        <w:t> </w:t>
      </w:r>
      <w:r>
        <w:rPr>
          <w:spacing w:val="-2"/>
          <w:w w:val="105"/>
          <w:sz w:val="18"/>
        </w:rPr>
        <w:t>değerlendirilir.</w:t>
      </w:r>
    </w:p>
    <w:p>
      <w:pPr>
        <w:pStyle w:val="BodyText"/>
        <w:spacing w:before="19"/>
      </w:pPr>
    </w:p>
    <w:p>
      <w:pPr>
        <w:pStyle w:val="ListParagraph"/>
        <w:numPr>
          <w:ilvl w:val="0"/>
          <w:numId w:val="20"/>
        </w:numPr>
        <w:tabs>
          <w:tab w:pos="1254" w:val="left" w:leader="none"/>
        </w:tabs>
        <w:spacing w:line="240" w:lineRule="auto" w:before="0" w:after="0"/>
        <w:ind w:left="1254" w:right="0" w:hanging="258"/>
        <w:jc w:val="left"/>
        <w:rPr>
          <w:sz w:val="18"/>
        </w:rPr>
      </w:pPr>
      <w:r>
        <w:rPr>
          <w:spacing w:val="-2"/>
          <w:w w:val="105"/>
          <w:sz w:val="18"/>
        </w:rPr>
        <w:t>Ortaokul</w:t>
      </w:r>
      <w:r>
        <w:rPr>
          <w:spacing w:val="5"/>
          <w:w w:val="105"/>
          <w:sz w:val="18"/>
        </w:rPr>
        <w:t> </w:t>
      </w:r>
      <w:r>
        <w:rPr>
          <w:spacing w:val="-2"/>
          <w:w w:val="105"/>
          <w:sz w:val="18"/>
        </w:rPr>
        <w:t>ve</w:t>
      </w:r>
      <w:r>
        <w:rPr>
          <w:w w:val="105"/>
          <w:sz w:val="18"/>
        </w:rPr>
        <w:t> </w:t>
      </w:r>
      <w:r>
        <w:rPr>
          <w:spacing w:val="-2"/>
          <w:w w:val="105"/>
          <w:sz w:val="18"/>
        </w:rPr>
        <w:t>imam-hatip</w:t>
      </w:r>
      <w:r>
        <w:rPr>
          <w:spacing w:val="1"/>
          <w:w w:val="105"/>
          <w:sz w:val="18"/>
        </w:rPr>
        <w:t> </w:t>
      </w:r>
      <w:r>
        <w:rPr>
          <w:spacing w:val="-2"/>
          <w:w w:val="105"/>
          <w:sz w:val="18"/>
        </w:rPr>
        <w:t>ortaokullarında</w:t>
      </w:r>
      <w:r>
        <w:rPr>
          <w:spacing w:val="1"/>
          <w:w w:val="105"/>
          <w:sz w:val="18"/>
        </w:rPr>
        <w:t> </w:t>
      </w:r>
      <w:r>
        <w:rPr>
          <w:spacing w:val="-2"/>
          <w:w w:val="105"/>
          <w:sz w:val="18"/>
        </w:rPr>
        <w:t>öğrencilerin</w:t>
      </w:r>
      <w:r>
        <w:rPr>
          <w:w w:val="105"/>
          <w:sz w:val="18"/>
        </w:rPr>
        <w:t> </w:t>
      </w:r>
      <w:r>
        <w:rPr>
          <w:spacing w:val="-2"/>
          <w:w w:val="105"/>
          <w:sz w:val="18"/>
        </w:rPr>
        <w:t>başarısı;</w:t>
      </w:r>
      <w:r>
        <w:rPr>
          <w:spacing w:val="4"/>
          <w:w w:val="105"/>
          <w:sz w:val="18"/>
        </w:rPr>
        <w:t> </w:t>
      </w:r>
      <w:r>
        <w:rPr>
          <w:spacing w:val="-2"/>
          <w:w w:val="105"/>
          <w:sz w:val="18"/>
        </w:rPr>
        <w:t>sınavlar,</w:t>
      </w:r>
      <w:r>
        <w:rPr>
          <w:spacing w:val="8"/>
          <w:w w:val="105"/>
          <w:sz w:val="18"/>
        </w:rPr>
        <w:t> </w:t>
      </w:r>
      <w:r>
        <w:rPr>
          <w:spacing w:val="-2"/>
          <w:w w:val="105"/>
          <w:sz w:val="18"/>
        </w:rPr>
        <w:t>ders</w:t>
      </w:r>
      <w:r>
        <w:rPr>
          <w:spacing w:val="5"/>
          <w:w w:val="105"/>
          <w:sz w:val="18"/>
        </w:rPr>
        <w:t> </w:t>
      </w:r>
      <w:r>
        <w:rPr>
          <w:spacing w:val="-2"/>
          <w:w w:val="105"/>
          <w:sz w:val="18"/>
        </w:rPr>
        <w:t>etkinliklerine</w:t>
      </w:r>
      <w:r>
        <w:rPr>
          <w:spacing w:val="5"/>
          <w:w w:val="105"/>
          <w:sz w:val="18"/>
        </w:rPr>
        <w:t> </w:t>
      </w:r>
      <w:r>
        <w:rPr>
          <w:spacing w:val="-2"/>
          <w:w w:val="105"/>
          <w:sz w:val="18"/>
        </w:rPr>
        <w:t>katılım</w:t>
      </w:r>
      <w:r>
        <w:rPr>
          <w:spacing w:val="3"/>
          <w:w w:val="105"/>
          <w:sz w:val="18"/>
        </w:rPr>
        <w:t> </w:t>
      </w:r>
      <w:r>
        <w:rPr>
          <w:spacing w:val="-2"/>
          <w:w w:val="105"/>
          <w:sz w:val="18"/>
        </w:rPr>
        <w:t>ve</w:t>
      </w:r>
      <w:r>
        <w:rPr>
          <w:spacing w:val="4"/>
          <w:w w:val="105"/>
          <w:sz w:val="18"/>
        </w:rPr>
        <w:t> </w:t>
      </w:r>
      <w:r>
        <w:rPr>
          <w:spacing w:val="-2"/>
          <w:w w:val="105"/>
          <w:sz w:val="18"/>
        </w:rPr>
        <w:t>varsa</w:t>
      </w:r>
      <w:r>
        <w:rPr>
          <w:spacing w:val="1"/>
          <w:w w:val="105"/>
          <w:sz w:val="18"/>
        </w:rPr>
        <w:t> </w:t>
      </w:r>
      <w:r>
        <w:rPr>
          <w:spacing w:val="-2"/>
          <w:w w:val="105"/>
          <w:sz w:val="18"/>
        </w:rPr>
        <w:t>proje</w:t>
      </w:r>
      <w:r>
        <w:rPr>
          <w:spacing w:val="1"/>
          <w:w w:val="105"/>
          <w:sz w:val="18"/>
        </w:rPr>
        <w:t> </w:t>
      </w:r>
      <w:r>
        <w:rPr>
          <w:spacing w:val="-2"/>
          <w:w w:val="105"/>
          <w:sz w:val="18"/>
        </w:rPr>
        <w:t>çalışmalarından</w:t>
      </w:r>
      <w:r>
        <w:rPr>
          <w:spacing w:val="1"/>
          <w:w w:val="105"/>
          <w:sz w:val="18"/>
        </w:rPr>
        <w:t> </w:t>
      </w:r>
      <w:r>
        <w:rPr>
          <w:spacing w:val="-2"/>
          <w:w w:val="105"/>
          <w:sz w:val="18"/>
        </w:rPr>
        <w:t>alınan</w:t>
      </w:r>
      <w:r>
        <w:rPr>
          <w:spacing w:val="1"/>
          <w:w w:val="105"/>
          <w:sz w:val="18"/>
        </w:rPr>
        <w:t> </w:t>
      </w:r>
      <w:r>
        <w:rPr>
          <w:spacing w:val="-2"/>
          <w:w w:val="105"/>
          <w:sz w:val="18"/>
        </w:rPr>
        <w:t>puanlara</w:t>
      </w:r>
      <w:r>
        <w:rPr>
          <w:spacing w:val="1"/>
          <w:w w:val="105"/>
          <w:sz w:val="18"/>
        </w:rPr>
        <w:t> </w:t>
      </w:r>
      <w:r>
        <w:rPr>
          <w:spacing w:val="-2"/>
          <w:w w:val="105"/>
          <w:sz w:val="18"/>
        </w:rPr>
        <w:t>göre</w:t>
      </w:r>
      <w:r>
        <w:rPr>
          <w:spacing w:val="5"/>
          <w:w w:val="105"/>
          <w:sz w:val="18"/>
        </w:rPr>
        <w:t> </w:t>
      </w:r>
      <w:r>
        <w:rPr>
          <w:spacing w:val="-2"/>
          <w:w w:val="105"/>
          <w:sz w:val="18"/>
        </w:rPr>
        <w:t>değerlendirilir.</w:t>
      </w:r>
    </w:p>
    <w:p>
      <w:pPr>
        <w:pStyle w:val="BodyText"/>
        <w:spacing w:before="20"/>
      </w:pPr>
    </w:p>
    <w:p>
      <w:pPr>
        <w:pStyle w:val="BodyText"/>
        <w:ind w:left="996"/>
      </w:pPr>
      <w:r>
        <w:rPr>
          <w:w w:val="105"/>
        </w:rPr>
        <w:t>Puanla</w:t>
      </w:r>
      <w:r>
        <w:rPr>
          <w:spacing w:val="4"/>
          <w:w w:val="105"/>
        </w:rPr>
        <w:t> </w:t>
      </w:r>
      <w:r>
        <w:rPr>
          <w:spacing w:val="-2"/>
          <w:w w:val="105"/>
        </w:rPr>
        <w:t>değerlendirme</w:t>
      </w:r>
    </w:p>
    <w:p>
      <w:pPr>
        <w:pStyle w:val="BodyText"/>
        <w:spacing w:before="10"/>
      </w:pPr>
    </w:p>
    <w:p>
      <w:pPr>
        <w:pStyle w:val="BodyText"/>
        <w:spacing w:line="321" w:lineRule="auto"/>
        <w:ind w:left="996" w:right="1199"/>
      </w:pPr>
      <w:r>
        <w:rPr>
          <w:w w:val="105"/>
        </w:rPr>
        <w:t>MADDE</w:t>
      </w:r>
      <w:r>
        <w:rPr>
          <w:spacing w:val="-4"/>
          <w:w w:val="105"/>
        </w:rPr>
        <w:t> </w:t>
      </w:r>
      <w:r>
        <w:rPr>
          <w:w w:val="105"/>
        </w:rPr>
        <w:t>21 –</w:t>
      </w:r>
      <w:r>
        <w:rPr>
          <w:spacing w:val="-6"/>
          <w:w w:val="105"/>
        </w:rPr>
        <w:t> </w:t>
      </w:r>
      <w:r>
        <w:rPr>
          <w:w w:val="105"/>
        </w:rPr>
        <w:t>(1)</w:t>
      </w:r>
      <w:r>
        <w:rPr>
          <w:spacing w:val="-1"/>
          <w:w w:val="105"/>
        </w:rPr>
        <w:t> </w:t>
      </w:r>
      <w:r>
        <w:rPr>
          <w:w w:val="105"/>
        </w:rPr>
        <w:t>İlkokul</w:t>
      </w:r>
      <w:r>
        <w:rPr>
          <w:spacing w:val="-3"/>
          <w:w w:val="105"/>
        </w:rPr>
        <w:t> </w:t>
      </w:r>
      <w:r>
        <w:rPr>
          <w:w w:val="105"/>
        </w:rPr>
        <w:t>4</w:t>
      </w:r>
      <w:r>
        <w:rPr>
          <w:spacing w:val="-3"/>
          <w:w w:val="105"/>
        </w:rPr>
        <w:t> </w:t>
      </w:r>
      <w:r>
        <w:rPr>
          <w:w w:val="105"/>
        </w:rPr>
        <w:t>üncü sınıf ile</w:t>
      </w:r>
      <w:r>
        <w:rPr>
          <w:spacing w:val="-4"/>
          <w:w w:val="105"/>
        </w:rPr>
        <w:t> </w:t>
      </w:r>
      <w:r>
        <w:rPr>
          <w:w w:val="105"/>
        </w:rPr>
        <w:t>ortaokul ve</w:t>
      </w:r>
      <w:r>
        <w:rPr>
          <w:spacing w:val="-4"/>
          <w:w w:val="105"/>
        </w:rPr>
        <w:t> </w:t>
      </w:r>
      <w:r>
        <w:rPr>
          <w:w w:val="105"/>
        </w:rPr>
        <w:t>imam-hatip</w:t>
      </w:r>
      <w:r>
        <w:rPr>
          <w:spacing w:val="-2"/>
          <w:w w:val="105"/>
        </w:rPr>
        <w:t> </w:t>
      </w:r>
      <w:r>
        <w:rPr>
          <w:w w:val="105"/>
        </w:rPr>
        <w:t>ortaokulunda</w:t>
      </w:r>
      <w:r>
        <w:rPr>
          <w:spacing w:val="-3"/>
          <w:w w:val="105"/>
        </w:rPr>
        <w:t> </w:t>
      </w:r>
      <w:r>
        <w:rPr>
          <w:w w:val="105"/>
        </w:rPr>
        <w:t>dönem</w:t>
      </w:r>
      <w:r>
        <w:rPr>
          <w:spacing w:val="-1"/>
          <w:w w:val="105"/>
        </w:rPr>
        <w:t> </w:t>
      </w:r>
      <w:r>
        <w:rPr>
          <w:w w:val="105"/>
        </w:rPr>
        <w:t>puanı, yıl</w:t>
      </w:r>
      <w:r>
        <w:rPr>
          <w:spacing w:val="-3"/>
          <w:w w:val="105"/>
        </w:rPr>
        <w:t> </w:t>
      </w:r>
      <w:r>
        <w:rPr>
          <w:w w:val="105"/>
        </w:rPr>
        <w:t>sonu</w:t>
      </w:r>
      <w:r>
        <w:rPr>
          <w:spacing w:val="-3"/>
          <w:w w:val="105"/>
        </w:rPr>
        <w:t> </w:t>
      </w:r>
      <w:r>
        <w:rPr>
          <w:w w:val="105"/>
        </w:rPr>
        <w:t>puanı</w:t>
      </w:r>
      <w:r>
        <w:rPr>
          <w:spacing w:val="-3"/>
          <w:w w:val="105"/>
        </w:rPr>
        <w:t> </w:t>
      </w:r>
      <w:r>
        <w:rPr>
          <w:w w:val="105"/>
        </w:rPr>
        <w:t>ve yıl</w:t>
      </w:r>
      <w:r>
        <w:rPr>
          <w:spacing w:val="-3"/>
          <w:w w:val="105"/>
        </w:rPr>
        <w:t> </w:t>
      </w:r>
      <w:r>
        <w:rPr>
          <w:w w:val="105"/>
        </w:rPr>
        <w:t>sonu</w:t>
      </w:r>
      <w:r>
        <w:rPr>
          <w:spacing w:val="-3"/>
          <w:w w:val="105"/>
        </w:rPr>
        <w:t> </w:t>
      </w:r>
      <w:r>
        <w:rPr>
          <w:w w:val="105"/>
        </w:rPr>
        <w:t>başarı</w:t>
      </w:r>
      <w:r>
        <w:rPr>
          <w:spacing w:val="-3"/>
          <w:w w:val="105"/>
        </w:rPr>
        <w:t> </w:t>
      </w:r>
      <w:r>
        <w:rPr>
          <w:w w:val="105"/>
        </w:rPr>
        <w:t>puanı</w:t>
      </w:r>
      <w:r>
        <w:rPr>
          <w:spacing w:val="-3"/>
          <w:w w:val="105"/>
        </w:rPr>
        <w:t> </w:t>
      </w:r>
      <w:r>
        <w:rPr>
          <w:w w:val="105"/>
        </w:rPr>
        <w:t>100</w:t>
      </w:r>
      <w:r>
        <w:rPr>
          <w:spacing w:val="-3"/>
          <w:w w:val="105"/>
        </w:rPr>
        <w:t> </w:t>
      </w:r>
      <w:r>
        <w:rPr>
          <w:w w:val="105"/>
        </w:rPr>
        <w:t>tam</w:t>
      </w:r>
      <w:r>
        <w:rPr>
          <w:spacing w:val="-1"/>
          <w:w w:val="105"/>
        </w:rPr>
        <w:t> </w:t>
      </w:r>
      <w:r>
        <w:rPr>
          <w:w w:val="105"/>
        </w:rPr>
        <w:t>puan</w:t>
      </w:r>
      <w:r>
        <w:rPr>
          <w:spacing w:val="-3"/>
          <w:w w:val="105"/>
        </w:rPr>
        <w:t> </w:t>
      </w:r>
      <w:r>
        <w:rPr>
          <w:w w:val="105"/>
        </w:rPr>
        <w:t>üzerinden</w:t>
      </w:r>
      <w:r>
        <w:rPr>
          <w:spacing w:val="-3"/>
          <w:w w:val="105"/>
        </w:rPr>
        <w:t> </w:t>
      </w:r>
      <w:r>
        <w:rPr>
          <w:w w:val="105"/>
        </w:rPr>
        <w:t>belirlenir.</w:t>
      </w:r>
      <w:r>
        <w:rPr>
          <w:spacing w:val="-1"/>
          <w:w w:val="105"/>
        </w:rPr>
        <w:t> </w:t>
      </w:r>
      <w:r>
        <w:rPr>
          <w:w w:val="105"/>
        </w:rPr>
        <w:t>Yüzlük puan</w:t>
      </w:r>
      <w:r>
        <w:rPr>
          <w:spacing w:val="-5"/>
          <w:w w:val="105"/>
        </w:rPr>
        <w:t> </w:t>
      </w:r>
      <w:r>
        <w:rPr>
          <w:w w:val="105"/>
        </w:rPr>
        <w:t>sisteminde</w:t>
      </w:r>
      <w:r>
        <w:rPr>
          <w:spacing w:val="-5"/>
          <w:w w:val="105"/>
        </w:rPr>
        <w:t> </w:t>
      </w:r>
      <w:r>
        <w:rPr>
          <w:w w:val="105"/>
        </w:rPr>
        <w:t>0-44,99</w:t>
      </w:r>
      <w:r>
        <w:rPr>
          <w:spacing w:val="-5"/>
          <w:w w:val="105"/>
        </w:rPr>
        <w:t> </w:t>
      </w:r>
      <w:r>
        <w:rPr>
          <w:w w:val="105"/>
        </w:rPr>
        <w:t>puanlar</w:t>
      </w:r>
      <w:r>
        <w:rPr>
          <w:spacing w:val="-5"/>
          <w:w w:val="105"/>
        </w:rPr>
        <w:t> </w:t>
      </w:r>
      <w:r>
        <w:rPr>
          <w:w w:val="105"/>
        </w:rPr>
        <w:t>başarısız,</w:t>
      </w:r>
      <w:r>
        <w:rPr>
          <w:spacing w:val="-3"/>
          <w:w w:val="105"/>
        </w:rPr>
        <w:t> </w:t>
      </w:r>
      <w:r>
        <w:rPr>
          <w:w w:val="105"/>
        </w:rPr>
        <w:t>45,00</w:t>
      </w:r>
      <w:r>
        <w:rPr>
          <w:spacing w:val="-5"/>
          <w:w w:val="105"/>
        </w:rPr>
        <w:t> </w:t>
      </w:r>
      <w:r>
        <w:rPr>
          <w:w w:val="105"/>
        </w:rPr>
        <w:t>ve</w:t>
      </w:r>
      <w:r>
        <w:rPr>
          <w:spacing w:val="-5"/>
          <w:w w:val="105"/>
        </w:rPr>
        <w:t> </w:t>
      </w:r>
      <w:r>
        <w:rPr>
          <w:w w:val="105"/>
        </w:rPr>
        <w:t>üzeri</w:t>
      </w:r>
      <w:r>
        <w:rPr>
          <w:spacing w:val="-5"/>
          <w:w w:val="105"/>
        </w:rPr>
        <w:t> </w:t>
      </w:r>
      <w:r>
        <w:rPr>
          <w:w w:val="105"/>
        </w:rPr>
        <w:t>puanlar</w:t>
      </w:r>
      <w:r>
        <w:rPr>
          <w:spacing w:val="-5"/>
          <w:w w:val="105"/>
        </w:rPr>
        <w:t> </w:t>
      </w:r>
      <w:r>
        <w:rPr>
          <w:w w:val="105"/>
        </w:rPr>
        <w:t>başarılı</w:t>
      </w:r>
      <w:r>
        <w:rPr>
          <w:spacing w:val="-5"/>
          <w:w w:val="105"/>
        </w:rPr>
        <w:t> </w:t>
      </w:r>
      <w:r>
        <w:rPr>
          <w:w w:val="105"/>
        </w:rPr>
        <w:t>olarak</w:t>
      </w:r>
      <w:r>
        <w:rPr>
          <w:spacing w:val="-5"/>
          <w:w w:val="105"/>
        </w:rPr>
        <w:t> </w:t>
      </w:r>
      <w:r>
        <w:rPr>
          <w:w w:val="105"/>
        </w:rPr>
        <w:t>değerlendirilir.</w:t>
      </w:r>
    </w:p>
    <w:p>
      <w:pPr>
        <w:pStyle w:val="BodyText"/>
        <w:spacing w:line="321" w:lineRule="auto" w:before="155"/>
        <w:ind w:left="996" w:right="1305"/>
      </w:pPr>
      <w:r>
        <w:rPr>
          <w:spacing w:val="-2"/>
          <w:w w:val="105"/>
        </w:rPr>
        <w:t>(2)</w:t>
      </w:r>
      <w:r>
        <w:rPr>
          <w:spacing w:val="-3"/>
          <w:w w:val="105"/>
        </w:rPr>
        <w:t> </w:t>
      </w:r>
      <w:r>
        <w:rPr>
          <w:spacing w:val="-2"/>
          <w:w w:val="105"/>
        </w:rPr>
        <w:t>2007-2008</w:t>
      </w:r>
      <w:r>
        <w:rPr>
          <w:spacing w:val="-4"/>
          <w:w w:val="105"/>
        </w:rPr>
        <w:t> </w:t>
      </w:r>
      <w:r>
        <w:rPr>
          <w:spacing w:val="-2"/>
          <w:w w:val="105"/>
        </w:rPr>
        <w:t>Eğitim</w:t>
      </w:r>
      <w:r>
        <w:rPr>
          <w:spacing w:val="-3"/>
          <w:w w:val="105"/>
        </w:rPr>
        <w:t> </w:t>
      </w:r>
      <w:r>
        <w:rPr>
          <w:spacing w:val="-2"/>
          <w:w w:val="105"/>
        </w:rPr>
        <w:t>ve</w:t>
      </w:r>
      <w:r>
        <w:rPr>
          <w:spacing w:val="-5"/>
          <w:w w:val="105"/>
        </w:rPr>
        <w:t> </w:t>
      </w:r>
      <w:r>
        <w:rPr>
          <w:spacing w:val="-2"/>
          <w:w w:val="105"/>
        </w:rPr>
        <w:t>Öğretim</w:t>
      </w:r>
      <w:r>
        <w:rPr>
          <w:spacing w:val="-3"/>
          <w:w w:val="105"/>
        </w:rPr>
        <w:t> </w:t>
      </w:r>
      <w:r>
        <w:rPr>
          <w:spacing w:val="-2"/>
          <w:w w:val="105"/>
        </w:rPr>
        <w:t>Yılından</w:t>
      </w:r>
      <w:r>
        <w:rPr>
          <w:spacing w:val="-4"/>
          <w:w w:val="105"/>
        </w:rPr>
        <w:t> </w:t>
      </w:r>
      <w:r>
        <w:rPr>
          <w:spacing w:val="-2"/>
          <w:w w:val="105"/>
        </w:rPr>
        <w:t>önce beşlik</w:t>
      </w:r>
      <w:r>
        <w:rPr>
          <w:spacing w:val="-5"/>
          <w:w w:val="105"/>
        </w:rPr>
        <w:t> </w:t>
      </w:r>
      <w:r>
        <w:rPr>
          <w:spacing w:val="-2"/>
          <w:w w:val="105"/>
        </w:rPr>
        <w:t>not</w:t>
      </w:r>
      <w:r>
        <w:rPr>
          <w:spacing w:val="-6"/>
          <w:w w:val="105"/>
        </w:rPr>
        <w:t> </w:t>
      </w:r>
      <w:r>
        <w:rPr>
          <w:spacing w:val="-2"/>
          <w:w w:val="105"/>
        </w:rPr>
        <w:t>sistemine</w:t>
      </w:r>
      <w:r>
        <w:rPr>
          <w:spacing w:val="-5"/>
          <w:w w:val="105"/>
        </w:rPr>
        <w:t> </w:t>
      </w:r>
      <w:r>
        <w:rPr>
          <w:spacing w:val="-2"/>
          <w:w w:val="105"/>
        </w:rPr>
        <w:t>göre</w:t>
      </w:r>
      <w:r>
        <w:rPr>
          <w:spacing w:val="-5"/>
          <w:w w:val="105"/>
        </w:rPr>
        <w:t> </w:t>
      </w:r>
      <w:r>
        <w:rPr>
          <w:spacing w:val="-2"/>
          <w:w w:val="105"/>
        </w:rPr>
        <w:t>belirlenen ağırlıklı</w:t>
      </w:r>
      <w:r>
        <w:rPr>
          <w:spacing w:val="-4"/>
          <w:w w:val="105"/>
        </w:rPr>
        <w:t> </w:t>
      </w:r>
      <w:r>
        <w:rPr>
          <w:spacing w:val="-2"/>
          <w:w w:val="105"/>
        </w:rPr>
        <w:t>not</w:t>
      </w:r>
      <w:r>
        <w:rPr>
          <w:spacing w:val="-6"/>
          <w:w w:val="105"/>
        </w:rPr>
        <w:t> </w:t>
      </w:r>
      <w:r>
        <w:rPr>
          <w:spacing w:val="-2"/>
          <w:w w:val="105"/>
        </w:rPr>
        <w:t>ortalamaları, 100’lük</w:t>
      </w:r>
      <w:r>
        <w:rPr>
          <w:spacing w:val="-4"/>
          <w:w w:val="105"/>
        </w:rPr>
        <w:t> </w:t>
      </w:r>
      <w:r>
        <w:rPr>
          <w:spacing w:val="-2"/>
          <w:w w:val="105"/>
        </w:rPr>
        <w:t>sisteme</w:t>
      </w:r>
      <w:r>
        <w:rPr>
          <w:spacing w:val="-5"/>
          <w:w w:val="105"/>
        </w:rPr>
        <w:t> </w:t>
      </w:r>
      <w:r>
        <w:rPr>
          <w:spacing w:val="-2"/>
          <w:w w:val="105"/>
        </w:rPr>
        <w:t>çevrilirken</w:t>
      </w:r>
      <w:r>
        <w:rPr>
          <w:spacing w:val="-4"/>
          <w:w w:val="105"/>
        </w:rPr>
        <w:t> </w:t>
      </w:r>
      <w:r>
        <w:rPr>
          <w:spacing w:val="-2"/>
          <w:w w:val="105"/>
        </w:rPr>
        <w:t>ağırlıklı</w:t>
      </w:r>
      <w:r>
        <w:rPr>
          <w:spacing w:val="-4"/>
          <w:w w:val="105"/>
        </w:rPr>
        <w:t> </w:t>
      </w:r>
      <w:r>
        <w:rPr>
          <w:spacing w:val="-2"/>
          <w:w w:val="105"/>
        </w:rPr>
        <w:t>not</w:t>
      </w:r>
      <w:r>
        <w:rPr>
          <w:spacing w:val="-6"/>
          <w:w w:val="105"/>
        </w:rPr>
        <w:t> </w:t>
      </w:r>
      <w:r>
        <w:rPr>
          <w:spacing w:val="-2"/>
          <w:w w:val="105"/>
        </w:rPr>
        <w:t>ortalamasına</w:t>
      </w:r>
      <w:r>
        <w:rPr>
          <w:spacing w:val="-4"/>
          <w:w w:val="105"/>
        </w:rPr>
        <w:t> </w:t>
      </w:r>
      <w:r>
        <w:rPr>
          <w:spacing w:val="-2"/>
          <w:w w:val="105"/>
        </w:rPr>
        <w:t>1,00 eklenir</w:t>
      </w:r>
      <w:r>
        <w:rPr>
          <w:w w:val="105"/>
        </w:rPr>
        <w:t> ve çıkan sayı elli bölü üç ile çarpılır. Bölme işlemi virgülden sonra dört basamak yürütülür.</w:t>
      </w:r>
    </w:p>
    <w:p>
      <w:pPr>
        <w:pStyle w:val="BodyText"/>
        <w:spacing w:before="160"/>
        <w:ind w:left="996"/>
      </w:pPr>
      <w:r>
        <w:rPr>
          <w:w w:val="105"/>
        </w:rPr>
        <w:t>Ölçme</w:t>
      </w:r>
      <w:r>
        <w:rPr>
          <w:spacing w:val="-8"/>
          <w:w w:val="105"/>
        </w:rPr>
        <w:t> </w:t>
      </w:r>
      <w:r>
        <w:rPr>
          <w:w w:val="105"/>
        </w:rPr>
        <w:t>ve</w:t>
      </w:r>
      <w:r>
        <w:rPr>
          <w:spacing w:val="-3"/>
          <w:w w:val="105"/>
        </w:rPr>
        <w:t> </w:t>
      </w:r>
      <w:r>
        <w:rPr>
          <w:w w:val="105"/>
        </w:rPr>
        <w:t>değerlendirmenin</w:t>
      </w:r>
      <w:r>
        <w:rPr>
          <w:spacing w:val="-2"/>
          <w:w w:val="105"/>
        </w:rPr>
        <w:t> </w:t>
      </w:r>
      <w:r>
        <w:rPr>
          <w:w w:val="105"/>
        </w:rPr>
        <w:t>niteliği</w:t>
      </w:r>
      <w:r>
        <w:rPr>
          <w:spacing w:val="-3"/>
          <w:w w:val="105"/>
        </w:rPr>
        <w:t> </w:t>
      </w:r>
      <w:r>
        <w:rPr>
          <w:w w:val="105"/>
        </w:rPr>
        <w:t>ve</w:t>
      </w:r>
      <w:r>
        <w:rPr>
          <w:spacing w:val="-7"/>
          <w:w w:val="105"/>
        </w:rPr>
        <w:t> </w:t>
      </w:r>
      <w:r>
        <w:rPr>
          <w:spacing w:val="-2"/>
          <w:w w:val="105"/>
        </w:rPr>
        <w:t>sayısı</w:t>
      </w:r>
    </w:p>
    <w:p>
      <w:pPr>
        <w:pStyle w:val="BodyText"/>
        <w:spacing w:before="14"/>
      </w:pPr>
    </w:p>
    <w:p>
      <w:pPr>
        <w:pStyle w:val="BodyText"/>
        <w:ind w:left="996"/>
      </w:pPr>
      <w:r>
        <w:rPr>
          <w:w w:val="105"/>
        </w:rPr>
        <w:t>MADDE</w:t>
      </w:r>
      <w:r>
        <w:rPr>
          <w:spacing w:val="-7"/>
          <w:w w:val="105"/>
        </w:rPr>
        <w:t> </w:t>
      </w:r>
      <w:r>
        <w:rPr>
          <w:w w:val="105"/>
        </w:rPr>
        <w:t>22 –</w:t>
      </w:r>
      <w:r>
        <w:rPr>
          <w:spacing w:val="-9"/>
          <w:w w:val="105"/>
        </w:rPr>
        <w:t> </w:t>
      </w:r>
      <w:r>
        <w:rPr>
          <w:w w:val="105"/>
        </w:rPr>
        <w:t>(1)</w:t>
      </w:r>
      <w:r>
        <w:rPr>
          <w:spacing w:val="-4"/>
          <w:w w:val="105"/>
        </w:rPr>
        <w:t> </w:t>
      </w:r>
      <w:r>
        <w:rPr>
          <w:w w:val="105"/>
        </w:rPr>
        <w:t>İlkokul</w:t>
      </w:r>
      <w:r>
        <w:rPr>
          <w:spacing w:val="-5"/>
          <w:w w:val="105"/>
        </w:rPr>
        <w:t> </w:t>
      </w:r>
      <w:r>
        <w:rPr>
          <w:w w:val="105"/>
        </w:rPr>
        <w:t>4</w:t>
      </w:r>
      <w:r>
        <w:rPr>
          <w:spacing w:val="-5"/>
          <w:w w:val="105"/>
        </w:rPr>
        <w:t> </w:t>
      </w:r>
      <w:r>
        <w:rPr>
          <w:w w:val="105"/>
        </w:rPr>
        <w:t>üncü</w:t>
      </w:r>
      <w:r>
        <w:rPr>
          <w:spacing w:val="-1"/>
          <w:w w:val="105"/>
        </w:rPr>
        <w:t> </w:t>
      </w:r>
      <w:r>
        <w:rPr>
          <w:w w:val="105"/>
        </w:rPr>
        <w:t>sınıf</w:t>
      </w:r>
      <w:r>
        <w:rPr>
          <w:spacing w:val="-3"/>
          <w:w w:val="105"/>
        </w:rPr>
        <w:t> </w:t>
      </w:r>
      <w:r>
        <w:rPr>
          <w:w w:val="105"/>
        </w:rPr>
        <w:t>ile</w:t>
      </w:r>
      <w:r>
        <w:rPr>
          <w:spacing w:val="-6"/>
          <w:w w:val="105"/>
        </w:rPr>
        <w:t> </w:t>
      </w:r>
      <w:r>
        <w:rPr>
          <w:w w:val="105"/>
        </w:rPr>
        <w:t>ortaokul</w:t>
      </w:r>
      <w:r>
        <w:rPr>
          <w:spacing w:val="-1"/>
          <w:w w:val="105"/>
        </w:rPr>
        <w:t> </w:t>
      </w:r>
      <w:r>
        <w:rPr>
          <w:w w:val="105"/>
        </w:rPr>
        <w:t>ve</w:t>
      </w:r>
      <w:r>
        <w:rPr>
          <w:spacing w:val="-6"/>
          <w:w w:val="105"/>
        </w:rPr>
        <w:t> </w:t>
      </w:r>
      <w:r>
        <w:rPr>
          <w:w w:val="105"/>
        </w:rPr>
        <w:t>imam-hatip</w:t>
      </w:r>
      <w:r>
        <w:rPr>
          <w:spacing w:val="-5"/>
          <w:w w:val="105"/>
        </w:rPr>
        <w:t> </w:t>
      </w:r>
      <w:r>
        <w:rPr>
          <w:w w:val="105"/>
        </w:rPr>
        <w:t>ortaokullarında</w:t>
      </w:r>
      <w:r>
        <w:rPr>
          <w:spacing w:val="-9"/>
          <w:w w:val="105"/>
        </w:rPr>
        <w:t> </w:t>
      </w:r>
      <w:r>
        <w:rPr>
          <w:spacing w:val="-2"/>
          <w:w w:val="105"/>
        </w:rPr>
        <w:t>öğrencilere;</w:t>
      </w:r>
    </w:p>
    <w:p>
      <w:pPr>
        <w:pStyle w:val="BodyText"/>
        <w:spacing w:before="15"/>
      </w:pPr>
    </w:p>
    <w:p>
      <w:pPr>
        <w:pStyle w:val="ListParagraph"/>
        <w:numPr>
          <w:ilvl w:val="0"/>
          <w:numId w:val="21"/>
        </w:numPr>
        <w:tabs>
          <w:tab w:pos="1192" w:val="left" w:leader="none"/>
        </w:tabs>
        <w:spacing w:line="321" w:lineRule="auto" w:before="0" w:after="0"/>
        <w:ind w:left="996" w:right="1456" w:firstLine="0"/>
        <w:jc w:val="left"/>
        <w:rPr>
          <w:sz w:val="18"/>
        </w:rPr>
      </w:pPr>
      <w:r>
        <w:rPr>
          <w:sz w:val="18"/>
        </w:rPr>
        <w:t>(Değişik:RG-31/1/2018-30318)</w:t>
      </w:r>
      <w:r>
        <w:rPr>
          <w:spacing w:val="21"/>
          <w:sz w:val="18"/>
        </w:rPr>
        <w:t> </w:t>
      </w:r>
      <w:r>
        <w:rPr>
          <w:sz w:val="18"/>
        </w:rPr>
        <w:t>4,</w:t>
      </w:r>
      <w:r>
        <w:rPr>
          <w:spacing w:val="16"/>
          <w:sz w:val="18"/>
        </w:rPr>
        <w:t> </w:t>
      </w:r>
      <w:r>
        <w:rPr>
          <w:sz w:val="18"/>
        </w:rPr>
        <w:t>5,</w:t>
      </w:r>
      <w:r>
        <w:rPr>
          <w:spacing w:val="16"/>
          <w:sz w:val="18"/>
        </w:rPr>
        <w:t> </w:t>
      </w:r>
      <w:r>
        <w:rPr>
          <w:sz w:val="18"/>
        </w:rPr>
        <w:t>6,</w:t>
      </w:r>
      <w:r>
        <w:rPr>
          <w:spacing w:val="16"/>
          <w:sz w:val="18"/>
        </w:rPr>
        <w:t> </w:t>
      </w:r>
      <w:r>
        <w:rPr>
          <w:sz w:val="18"/>
        </w:rPr>
        <w:t>7</w:t>
      </w:r>
      <w:r>
        <w:rPr>
          <w:spacing w:val="13"/>
          <w:sz w:val="18"/>
        </w:rPr>
        <w:t> </w:t>
      </w:r>
      <w:r>
        <w:rPr>
          <w:sz w:val="18"/>
        </w:rPr>
        <w:t>ve</w:t>
      </w:r>
      <w:r>
        <w:rPr>
          <w:spacing w:val="18"/>
          <w:sz w:val="18"/>
        </w:rPr>
        <w:t> </w:t>
      </w:r>
      <w:r>
        <w:rPr>
          <w:sz w:val="18"/>
        </w:rPr>
        <w:t>8</w:t>
      </w:r>
      <w:r>
        <w:rPr>
          <w:spacing w:val="13"/>
          <w:sz w:val="18"/>
        </w:rPr>
        <w:t> </w:t>
      </w:r>
      <w:r>
        <w:rPr>
          <w:sz w:val="18"/>
        </w:rPr>
        <w:t>inci</w:t>
      </w:r>
      <w:r>
        <w:rPr>
          <w:spacing w:val="18"/>
          <w:sz w:val="18"/>
        </w:rPr>
        <w:t> </w:t>
      </w:r>
      <w:r>
        <w:rPr>
          <w:sz w:val="18"/>
        </w:rPr>
        <w:t>sınıflarda her</w:t>
      </w:r>
      <w:r>
        <w:rPr>
          <w:spacing w:val="19"/>
          <w:sz w:val="18"/>
        </w:rPr>
        <w:t> </w:t>
      </w:r>
      <w:r>
        <w:rPr>
          <w:sz w:val="18"/>
        </w:rPr>
        <w:t>dersten</w:t>
      </w:r>
      <w:r>
        <w:rPr>
          <w:spacing w:val="12"/>
          <w:sz w:val="18"/>
        </w:rPr>
        <w:t> </w:t>
      </w:r>
      <w:r>
        <w:rPr>
          <w:sz w:val="18"/>
        </w:rPr>
        <w:t>bir</w:t>
      </w:r>
      <w:r>
        <w:rPr>
          <w:spacing w:val="19"/>
          <w:sz w:val="18"/>
        </w:rPr>
        <w:t> </w:t>
      </w:r>
      <w:r>
        <w:rPr>
          <w:sz w:val="18"/>
        </w:rPr>
        <w:t>dönemde</w:t>
      </w:r>
      <w:r>
        <w:rPr>
          <w:spacing w:val="12"/>
          <w:sz w:val="18"/>
        </w:rPr>
        <w:t> </w:t>
      </w:r>
      <w:r>
        <w:rPr>
          <w:sz w:val="18"/>
        </w:rPr>
        <w:t>iki</w:t>
      </w:r>
      <w:r>
        <w:rPr>
          <w:spacing w:val="13"/>
          <w:sz w:val="18"/>
        </w:rPr>
        <w:t> </w:t>
      </w:r>
      <w:r>
        <w:rPr>
          <w:sz w:val="18"/>
        </w:rPr>
        <w:t>sınav yapılır.</w:t>
      </w:r>
      <w:r>
        <w:rPr>
          <w:spacing w:val="16"/>
          <w:sz w:val="18"/>
        </w:rPr>
        <w:t> </w:t>
      </w:r>
      <w:r>
        <w:rPr>
          <w:sz w:val="18"/>
        </w:rPr>
        <w:t>Sınavların</w:t>
      </w:r>
      <w:r>
        <w:rPr>
          <w:spacing w:val="18"/>
          <w:sz w:val="18"/>
        </w:rPr>
        <w:t> </w:t>
      </w:r>
      <w:r>
        <w:rPr>
          <w:sz w:val="18"/>
        </w:rPr>
        <w:t>zamanı,</w:t>
      </w:r>
      <w:r>
        <w:rPr>
          <w:spacing w:val="16"/>
          <w:sz w:val="18"/>
        </w:rPr>
        <w:t> </w:t>
      </w:r>
      <w:r>
        <w:rPr>
          <w:sz w:val="18"/>
        </w:rPr>
        <w:t>en</w:t>
      </w:r>
      <w:r>
        <w:rPr>
          <w:spacing w:val="18"/>
          <w:sz w:val="18"/>
        </w:rPr>
        <w:t> </w:t>
      </w:r>
      <w:r>
        <w:rPr>
          <w:sz w:val="18"/>
        </w:rPr>
        <w:t>az</w:t>
      </w:r>
      <w:r>
        <w:rPr>
          <w:spacing w:val="13"/>
          <w:sz w:val="18"/>
        </w:rPr>
        <w:t> </w:t>
      </w:r>
      <w:r>
        <w:rPr>
          <w:sz w:val="18"/>
        </w:rPr>
        <w:t>bir</w:t>
      </w:r>
      <w:r>
        <w:rPr>
          <w:spacing w:val="19"/>
          <w:sz w:val="18"/>
        </w:rPr>
        <w:t> </w:t>
      </w:r>
      <w:r>
        <w:rPr>
          <w:sz w:val="18"/>
        </w:rPr>
        <w:t>hafta</w:t>
      </w:r>
      <w:r>
        <w:rPr>
          <w:spacing w:val="13"/>
          <w:sz w:val="18"/>
        </w:rPr>
        <w:t> </w:t>
      </w:r>
      <w:r>
        <w:rPr>
          <w:sz w:val="18"/>
        </w:rPr>
        <w:t>önceden</w:t>
      </w:r>
      <w:r>
        <w:rPr>
          <w:spacing w:val="12"/>
          <w:sz w:val="18"/>
        </w:rPr>
        <w:t> </w:t>
      </w:r>
      <w:r>
        <w:rPr>
          <w:sz w:val="18"/>
        </w:rPr>
        <w:t>öğrencilere</w:t>
      </w:r>
      <w:r>
        <w:rPr>
          <w:spacing w:val="18"/>
          <w:sz w:val="18"/>
        </w:rPr>
        <w:t> </w:t>
      </w:r>
      <w:r>
        <w:rPr>
          <w:sz w:val="18"/>
        </w:rPr>
        <w:t>duyurulur.</w:t>
      </w:r>
      <w:r>
        <w:rPr>
          <w:spacing w:val="16"/>
          <w:sz w:val="18"/>
        </w:rPr>
        <w:t> </w:t>
      </w:r>
      <w:r>
        <w:rPr>
          <w:sz w:val="18"/>
        </w:rPr>
        <w:t>Bir</w:t>
      </w:r>
      <w:r>
        <w:rPr>
          <w:spacing w:val="40"/>
          <w:sz w:val="18"/>
        </w:rPr>
        <w:t> </w:t>
      </w:r>
      <w:r>
        <w:rPr>
          <w:sz w:val="18"/>
        </w:rPr>
        <w:t>sınıfta/şubede</w:t>
      </w:r>
      <w:r>
        <w:rPr>
          <w:spacing w:val="35"/>
          <w:sz w:val="18"/>
        </w:rPr>
        <w:t> </w:t>
      </w:r>
      <w:r>
        <w:rPr>
          <w:sz w:val="18"/>
        </w:rPr>
        <w:t>bir</w:t>
      </w:r>
      <w:r>
        <w:rPr>
          <w:spacing w:val="36"/>
          <w:sz w:val="18"/>
        </w:rPr>
        <w:t> </w:t>
      </w:r>
      <w:r>
        <w:rPr>
          <w:sz w:val="18"/>
        </w:rPr>
        <w:t>günde</w:t>
      </w:r>
      <w:r>
        <w:rPr>
          <w:spacing w:val="27"/>
          <w:sz w:val="18"/>
        </w:rPr>
        <w:t> </w:t>
      </w:r>
      <w:r>
        <w:rPr>
          <w:sz w:val="18"/>
        </w:rPr>
        <w:t>yapılacak</w:t>
      </w:r>
      <w:r>
        <w:rPr>
          <w:spacing w:val="27"/>
          <w:sz w:val="18"/>
        </w:rPr>
        <w:t> </w:t>
      </w:r>
      <w:r>
        <w:rPr>
          <w:sz w:val="18"/>
        </w:rPr>
        <w:t>sınav</w:t>
      </w:r>
      <w:r>
        <w:rPr>
          <w:spacing w:val="25"/>
          <w:sz w:val="18"/>
        </w:rPr>
        <w:t> </w:t>
      </w:r>
      <w:r>
        <w:rPr>
          <w:sz w:val="18"/>
        </w:rPr>
        <w:t>sayısı</w:t>
      </w:r>
      <w:r>
        <w:rPr>
          <w:spacing w:val="28"/>
          <w:sz w:val="18"/>
        </w:rPr>
        <w:t> </w:t>
      </w:r>
      <w:r>
        <w:rPr>
          <w:sz w:val="18"/>
        </w:rPr>
        <w:t>ikiyi,</w:t>
      </w:r>
      <w:r>
        <w:rPr>
          <w:spacing w:val="32"/>
          <w:sz w:val="18"/>
        </w:rPr>
        <w:t> </w:t>
      </w:r>
      <w:r>
        <w:rPr>
          <w:sz w:val="18"/>
        </w:rPr>
        <w:t>her</w:t>
      </w:r>
      <w:r>
        <w:rPr>
          <w:spacing w:val="28"/>
          <w:sz w:val="18"/>
        </w:rPr>
        <w:t> </w:t>
      </w:r>
      <w:r>
        <w:rPr>
          <w:sz w:val="18"/>
        </w:rPr>
        <w:t>bir</w:t>
      </w:r>
      <w:r>
        <w:rPr>
          <w:spacing w:val="28"/>
          <w:sz w:val="18"/>
        </w:rPr>
        <w:t> </w:t>
      </w:r>
      <w:r>
        <w:rPr>
          <w:sz w:val="18"/>
        </w:rPr>
        <w:t>sınav</w:t>
      </w:r>
      <w:r>
        <w:rPr>
          <w:spacing w:val="32"/>
          <w:sz w:val="18"/>
        </w:rPr>
        <w:t> </w:t>
      </w:r>
      <w:r>
        <w:rPr>
          <w:sz w:val="18"/>
        </w:rPr>
        <w:t>süresi</w:t>
      </w:r>
      <w:r>
        <w:rPr>
          <w:spacing w:val="27"/>
          <w:sz w:val="18"/>
        </w:rPr>
        <w:t> </w:t>
      </w:r>
      <w:r>
        <w:rPr>
          <w:sz w:val="18"/>
        </w:rPr>
        <w:t>ise</w:t>
      </w:r>
      <w:r>
        <w:rPr>
          <w:spacing w:val="27"/>
          <w:sz w:val="18"/>
        </w:rPr>
        <w:t> </w:t>
      </w:r>
      <w:r>
        <w:rPr>
          <w:sz w:val="18"/>
        </w:rPr>
        <w:t>bir</w:t>
      </w:r>
      <w:r>
        <w:rPr>
          <w:spacing w:val="28"/>
          <w:sz w:val="18"/>
        </w:rPr>
        <w:t> </w:t>
      </w:r>
      <w:r>
        <w:rPr>
          <w:sz w:val="18"/>
        </w:rPr>
        <w:t>ders</w:t>
      </w:r>
      <w:r>
        <w:rPr>
          <w:spacing w:val="27"/>
          <w:sz w:val="18"/>
        </w:rPr>
        <w:t> </w:t>
      </w:r>
      <w:r>
        <w:rPr>
          <w:sz w:val="18"/>
        </w:rPr>
        <w:t>saatini</w:t>
      </w:r>
      <w:r>
        <w:rPr>
          <w:spacing w:val="28"/>
          <w:sz w:val="18"/>
        </w:rPr>
        <w:t> </w:t>
      </w:r>
      <w:r>
        <w:rPr>
          <w:sz w:val="18"/>
        </w:rPr>
        <w:t>geçemez.</w:t>
      </w:r>
      <w:r>
        <w:rPr>
          <w:spacing w:val="32"/>
          <w:sz w:val="18"/>
        </w:rPr>
        <w:t> </w:t>
      </w:r>
      <w:r>
        <w:rPr>
          <w:sz w:val="18"/>
        </w:rPr>
        <w:t>Ortak</w:t>
      </w:r>
      <w:r>
        <w:rPr>
          <w:spacing w:val="27"/>
          <w:sz w:val="18"/>
        </w:rPr>
        <w:t> </w:t>
      </w:r>
      <w:r>
        <w:rPr>
          <w:sz w:val="18"/>
        </w:rPr>
        <w:t>değerlendirme</w:t>
      </w:r>
      <w:r>
        <w:rPr>
          <w:spacing w:val="38"/>
          <w:sz w:val="18"/>
        </w:rPr>
        <w:t> </w:t>
      </w:r>
      <w:r>
        <w:rPr>
          <w:sz w:val="18"/>
        </w:rPr>
        <w:t>yapılmasına</w:t>
      </w:r>
      <w:r>
        <w:rPr>
          <w:spacing w:val="28"/>
          <w:sz w:val="18"/>
        </w:rPr>
        <w:t> </w:t>
      </w:r>
      <w:r>
        <w:rPr>
          <w:sz w:val="18"/>
        </w:rPr>
        <w:t>imkân</w:t>
      </w:r>
      <w:r>
        <w:rPr>
          <w:spacing w:val="27"/>
          <w:sz w:val="18"/>
        </w:rPr>
        <w:t> </w:t>
      </w:r>
      <w:r>
        <w:rPr>
          <w:sz w:val="18"/>
        </w:rPr>
        <w:t>vermek</w:t>
      </w:r>
      <w:r>
        <w:rPr>
          <w:spacing w:val="27"/>
          <w:sz w:val="18"/>
        </w:rPr>
        <w:t> </w:t>
      </w:r>
      <w:r>
        <w:rPr>
          <w:sz w:val="18"/>
        </w:rPr>
        <w:t>üzere;</w:t>
      </w:r>
      <w:r>
        <w:rPr>
          <w:spacing w:val="32"/>
          <w:sz w:val="18"/>
        </w:rPr>
        <w:t> </w:t>
      </w:r>
      <w:r>
        <w:rPr>
          <w:sz w:val="18"/>
        </w:rPr>
        <w:t>sınavlar</w:t>
      </w:r>
      <w:r>
        <w:rPr>
          <w:spacing w:val="28"/>
          <w:sz w:val="18"/>
        </w:rPr>
        <w:t> </w:t>
      </w:r>
      <w:r>
        <w:rPr>
          <w:sz w:val="18"/>
        </w:rPr>
        <w:t>ilgili</w:t>
      </w:r>
      <w:r>
        <w:rPr>
          <w:spacing w:val="40"/>
          <w:sz w:val="18"/>
        </w:rPr>
        <w:t> </w:t>
      </w:r>
      <w:r>
        <w:rPr>
          <w:sz w:val="18"/>
        </w:rPr>
        <w:t>zümre</w:t>
      </w:r>
      <w:r>
        <w:rPr>
          <w:spacing w:val="34"/>
          <w:sz w:val="18"/>
        </w:rPr>
        <w:t> </w:t>
      </w:r>
      <w:r>
        <w:rPr>
          <w:sz w:val="18"/>
        </w:rPr>
        <w:t>kararı</w:t>
      </w:r>
      <w:r>
        <w:rPr>
          <w:spacing w:val="40"/>
          <w:sz w:val="18"/>
        </w:rPr>
        <w:t> </w:t>
      </w:r>
      <w:r>
        <w:rPr>
          <w:sz w:val="18"/>
        </w:rPr>
        <w:t>doğrultusunda</w:t>
      </w:r>
      <w:r>
        <w:rPr>
          <w:spacing w:val="36"/>
          <w:sz w:val="18"/>
        </w:rPr>
        <w:t> </w:t>
      </w:r>
      <w:r>
        <w:rPr>
          <w:sz w:val="18"/>
        </w:rPr>
        <w:t>okul</w:t>
      </w:r>
      <w:r>
        <w:rPr>
          <w:spacing w:val="36"/>
          <w:sz w:val="18"/>
        </w:rPr>
        <w:t> </w:t>
      </w:r>
      <w:r>
        <w:rPr>
          <w:sz w:val="18"/>
        </w:rPr>
        <w:t>müdürlüğünce</w:t>
      </w:r>
      <w:r>
        <w:rPr>
          <w:spacing w:val="34"/>
          <w:sz w:val="18"/>
        </w:rPr>
        <w:t> </w:t>
      </w:r>
      <w:r>
        <w:rPr>
          <w:sz w:val="18"/>
        </w:rPr>
        <w:t>ortak</w:t>
      </w:r>
      <w:r>
        <w:rPr>
          <w:spacing w:val="27"/>
          <w:sz w:val="18"/>
        </w:rPr>
        <w:t> </w:t>
      </w:r>
      <w:r>
        <w:rPr>
          <w:sz w:val="18"/>
        </w:rPr>
        <w:t>olarak</w:t>
      </w:r>
      <w:r>
        <w:rPr>
          <w:spacing w:val="40"/>
          <w:sz w:val="18"/>
        </w:rPr>
        <w:t> </w:t>
      </w:r>
      <w:r>
        <w:rPr>
          <w:sz w:val="18"/>
        </w:rPr>
        <w:t>da</w:t>
      </w:r>
      <w:r>
        <w:rPr>
          <w:spacing w:val="36"/>
          <w:sz w:val="18"/>
        </w:rPr>
        <w:t> </w:t>
      </w:r>
      <w:r>
        <w:rPr>
          <w:sz w:val="18"/>
        </w:rPr>
        <w:t>yapılabilir.</w:t>
      </w:r>
      <w:r>
        <w:rPr>
          <w:spacing w:val="40"/>
          <w:sz w:val="18"/>
        </w:rPr>
        <w:t> </w:t>
      </w:r>
      <w:r>
        <w:rPr>
          <w:sz w:val="18"/>
        </w:rPr>
        <w:t>Ortak</w:t>
      </w:r>
      <w:r>
        <w:rPr>
          <w:spacing w:val="34"/>
          <w:sz w:val="18"/>
        </w:rPr>
        <w:t> </w:t>
      </w:r>
      <w:r>
        <w:rPr>
          <w:sz w:val="18"/>
        </w:rPr>
        <w:t>sınavların</w:t>
      </w:r>
      <w:r>
        <w:rPr>
          <w:spacing w:val="36"/>
          <w:sz w:val="18"/>
        </w:rPr>
        <w:t> </w:t>
      </w:r>
      <w:r>
        <w:rPr>
          <w:sz w:val="18"/>
        </w:rPr>
        <w:t>soruları</w:t>
      </w:r>
      <w:r>
        <w:rPr>
          <w:spacing w:val="40"/>
          <w:sz w:val="18"/>
        </w:rPr>
        <w:t> </w:t>
      </w:r>
      <w:r>
        <w:rPr>
          <w:sz w:val="18"/>
        </w:rPr>
        <w:t>ve</w:t>
      </w:r>
      <w:r>
        <w:rPr>
          <w:spacing w:val="34"/>
          <w:sz w:val="18"/>
        </w:rPr>
        <w:t> </w:t>
      </w:r>
      <w:r>
        <w:rPr>
          <w:sz w:val="18"/>
        </w:rPr>
        <w:t>cevap</w:t>
      </w:r>
      <w:r>
        <w:rPr>
          <w:spacing w:val="38"/>
          <w:sz w:val="18"/>
        </w:rPr>
        <w:t> </w:t>
      </w:r>
      <w:r>
        <w:rPr>
          <w:sz w:val="18"/>
        </w:rPr>
        <w:t>anahtarları</w:t>
      </w:r>
      <w:r>
        <w:rPr>
          <w:spacing w:val="40"/>
          <w:sz w:val="18"/>
        </w:rPr>
        <w:t> </w:t>
      </w:r>
      <w:r>
        <w:rPr>
          <w:sz w:val="18"/>
        </w:rPr>
        <w:t>zümre</w:t>
      </w:r>
      <w:r>
        <w:rPr>
          <w:spacing w:val="34"/>
          <w:sz w:val="18"/>
        </w:rPr>
        <w:t> </w:t>
      </w:r>
      <w:r>
        <w:rPr>
          <w:sz w:val="18"/>
        </w:rPr>
        <w:t>öğretmenlerince</w:t>
      </w:r>
      <w:r>
        <w:rPr>
          <w:spacing w:val="34"/>
          <w:sz w:val="18"/>
        </w:rPr>
        <w:t> </w:t>
      </w:r>
      <w:r>
        <w:rPr>
          <w:sz w:val="18"/>
        </w:rPr>
        <w:t>hazırlanır.</w:t>
      </w:r>
    </w:p>
    <w:p>
      <w:pPr>
        <w:pStyle w:val="ListParagraph"/>
        <w:numPr>
          <w:ilvl w:val="0"/>
          <w:numId w:val="21"/>
        </w:numPr>
        <w:tabs>
          <w:tab w:pos="1202" w:val="left" w:leader="none"/>
        </w:tabs>
        <w:spacing w:line="321" w:lineRule="auto" w:before="151" w:after="0"/>
        <w:ind w:left="996" w:right="1354" w:firstLine="0"/>
        <w:jc w:val="left"/>
        <w:rPr>
          <w:sz w:val="18"/>
        </w:rPr>
      </w:pPr>
      <w:r>
        <w:rPr>
          <w:w w:val="105"/>
          <w:sz w:val="18"/>
        </w:rPr>
        <w:t>Öğretmenlerce</w:t>
      </w:r>
      <w:r>
        <w:rPr>
          <w:spacing w:val="-8"/>
          <w:w w:val="105"/>
          <w:sz w:val="18"/>
        </w:rPr>
        <w:t> </w:t>
      </w:r>
      <w:r>
        <w:rPr>
          <w:w w:val="105"/>
          <w:sz w:val="18"/>
        </w:rPr>
        <w:t>yapılan</w:t>
      </w:r>
      <w:r>
        <w:rPr>
          <w:spacing w:val="-7"/>
          <w:w w:val="105"/>
          <w:sz w:val="18"/>
        </w:rPr>
        <w:t> </w:t>
      </w:r>
      <w:r>
        <w:rPr>
          <w:w w:val="105"/>
          <w:sz w:val="18"/>
        </w:rPr>
        <w:t>sınavlarda</w:t>
      </w:r>
      <w:r>
        <w:rPr>
          <w:spacing w:val="-7"/>
          <w:w w:val="105"/>
          <w:sz w:val="18"/>
        </w:rPr>
        <w:t> </w:t>
      </w:r>
      <w:r>
        <w:rPr>
          <w:w w:val="105"/>
          <w:sz w:val="18"/>
        </w:rPr>
        <w:t>farklı</w:t>
      </w:r>
      <w:r>
        <w:rPr>
          <w:spacing w:val="-7"/>
          <w:w w:val="105"/>
          <w:sz w:val="18"/>
        </w:rPr>
        <w:t> </w:t>
      </w:r>
      <w:r>
        <w:rPr>
          <w:w w:val="105"/>
          <w:sz w:val="18"/>
        </w:rPr>
        <w:t>soru</w:t>
      </w:r>
      <w:r>
        <w:rPr>
          <w:spacing w:val="-7"/>
          <w:w w:val="105"/>
          <w:sz w:val="18"/>
        </w:rPr>
        <w:t> </w:t>
      </w:r>
      <w:r>
        <w:rPr>
          <w:w w:val="105"/>
          <w:sz w:val="18"/>
        </w:rPr>
        <w:t>tiplerine</w:t>
      </w:r>
      <w:r>
        <w:rPr>
          <w:spacing w:val="-4"/>
          <w:w w:val="105"/>
          <w:sz w:val="18"/>
        </w:rPr>
        <w:t> </w:t>
      </w:r>
      <w:r>
        <w:rPr>
          <w:w w:val="105"/>
          <w:sz w:val="18"/>
        </w:rPr>
        <w:t>yer</w:t>
      </w:r>
      <w:r>
        <w:rPr>
          <w:spacing w:val="-7"/>
          <w:w w:val="105"/>
          <w:sz w:val="18"/>
        </w:rPr>
        <w:t> </w:t>
      </w:r>
      <w:r>
        <w:rPr>
          <w:w w:val="105"/>
          <w:sz w:val="18"/>
        </w:rPr>
        <w:t>verilir.</w:t>
      </w:r>
      <w:r>
        <w:rPr>
          <w:spacing w:val="-5"/>
          <w:w w:val="105"/>
          <w:sz w:val="18"/>
        </w:rPr>
        <w:t> </w:t>
      </w:r>
      <w:r>
        <w:rPr>
          <w:w w:val="105"/>
          <w:sz w:val="18"/>
        </w:rPr>
        <w:t>Soruların</w:t>
      </w:r>
      <w:r>
        <w:rPr>
          <w:spacing w:val="-7"/>
          <w:w w:val="105"/>
          <w:sz w:val="18"/>
        </w:rPr>
        <w:t> </w:t>
      </w:r>
      <w:r>
        <w:rPr>
          <w:w w:val="105"/>
          <w:sz w:val="18"/>
        </w:rPr>
        <w:t>konulara</w:t>
      </w:r>
      <w:r>
        <w:rPr>
          <w:spacing w:val="-7"/>
          <w:w w:val="105"/>
          <w:sz w:val="18"/>
        </w:rPr>
        <w:t> </w:t>
      </w:r>
      <w:r>
        <w:rPr>
          <w:w w:val="105"/>
          <w:sz w:val="18"/>
        </w:rPr>
        <w:t>göre</w:t>
      </w:r>
      <w:r>
        <w:rPr>
          <w:spacing w:val="-8"/>
          <w:w w:val="105"/>
          <w:sz w:val="18"/>
        </w:rPr>
        <w:t> </w:t>
      </w:r>
      <w:r>
        <w:rPr>
          <w:w w:val="105"/>
          <w:sz w:val="18"/>
        </w:rPr>
        <w:t>dağılımı</w:t>
      </w:r>
      <w:r>
        <w:rPr>
          <w:spacing w:val="-7"/>
          <w:w w:val="105"/>
          <w:sz w:val="18"/>
        </w:rPr>
        <w:t> </w:t>
      </w:r>
      <w:r>
        <w:rPr>
          <w:w w:val="105"/>
          <w:sz w:val="18"/>
        </w:rPr>
        <w:t>yapılırken</w:t>
      </w:r>
      <w:r>
        <w:rPr>
          <w:spacing w:val="-7"/>
          <w:w w:val="105"/>
          <w:sz w:val="18"/>
        </w:rPr>
        <w:t> </w:t>
      </w:r>
      <w:r>
        <w:rPr>
          <w:w w:val="105"/>
          <w:sz w:val="18"/>
        </w:rPr>
        <w:t>ağırlığın</w:t>
      </w:r>
      <w:r>
        <w:rPr>
          <w:spacing w:val="-6"/>
          <w:w w:val="105"/>
          <w:sz w:val="18"/>
        </w:rPr>
        <w:t> </w:t>
      </w:r>
      <w:r>
        <w:rPr>
          <w:w w:val="105"/>
          <w:sz w:val="18"/>
        </w:rPr>
        <w:t>bir</w:t>
      </w:r>
      <w:r>
        <w:rPr>
          <w:spacing w:val="-7"/>
          <w:w w:val="105"/>
          <w:sz w:val="18"/>
        </w:rPr>
        <w:t> </w:t>
      </w:r>
      <w:r>
        <w:rPr>
          <w:w w:val="105"/>
          <w:sz w:val="18"/>
        </w:rPr>
        <w:t>önceki</w:t>
      </w:r>
      <w:r>
        <w:rPr>
          <w:spacing w:val="-4"/>
          <w:w w:val="105"/>
          <w:sz w:val="18"/>
        </w:rPr>
        <w:t> </w:t>
      </w:r>
      <w:r>
        <w:rPr>
          <w:w w:val="105"/>
          <w:sz w:val="18"/>
        </w:rPr>
        <w:t>sınavdan</w:t>
      </w:r>
      <w:r>
        <w:rPr>
          <w:spacing w:val="-8"/>
          <w:w w:val="105"/>
          <w:sz w:val="18"/>
        </w:rPr>
        <w:t> </w:t>
      </w:r>
      <w:r>
        <w:rPr>
          <w:w w:val="105"/>
          <w:sz w:val="18"/>
        </w:rPr>
        <w:t>sonra</w:t>
      </w:r>
      <w:r>
        <w:rPr>
          <w:spacing w:val="-7"/>
          <w:w w:val="105"/>
          <w:sz w:val="18"/>
        </w:rPr>
        <w:t> </w:t>
      </w:r>
      <w:r>
        <w:rPr>
          <w:w w:val="105"/>
          <w:sz w:val="18"/>
        </w:rPr>
        <w:t>işlenen</w:t>
      </w:r>
      <w:r>
        <w:rPr>
          <w:spacing w:val="-8"/>
          <w:w w:val="105"/>
          <w:sz w:val="18"/>
        </w:rPr>
        <w:t> </w:t>
      </w:r>
      <w:r>
        <w:rPr>
          <w:w w:val="105"/>
          <w:sz w:val="18"/>
        </w:rPr>
        <w:t>konulardan</w:t>
      </w:r>
      <w:r>
        <w:rPr>
          <w:spacing w:val="-11"/>
          <w:w w:val="105"/>
          <w:sz w:val="18"/>
        </w:rPr>
        <w:t> </w:t>
      </w:r>
      <w:r>
        <w:rPr>
          <w:w w:val="105"/>
          <w:sz w:val="18"/>
        </w:rPr>
        <w:t>olmak kaydıyla geriye doğru azalan bir oranda ve dönem başından beri işlenen konulardan seçilir.</w:t>
      </w:r>
    </w:p>
    <w:p>
      <w:pPr>
        <w:pStyle w:val="ListParagraph"/>
        <w:numPr>
          <w:ilvl w:val="0"/>
          <w:numId w:val="21"/>
        </w:numPr>
        <w:tabs>
          <w:tab w:pos="1182" w:val="left" w:leader="none"/>
        </w:tabs>
        <w:spacing w:line="316" w:lineRule="auto" w:before="154" w:after="0"/>
        <w:ind w:left="996" w:right="1252" w:firstLine="0"/>
        <w:jc w:val="left"/>
        <w:rPr>
          <w:sz w:val="18"/>
        </w:rPr>
      </w:pPr>
      <w:r>
        <w:rPr>
          <w:w w:val="105"/>
          <w:sz w:val="18"/>
        </w:rPr>
        <w:t>Sınavlardan</w:t>
      </w:r>
      <w:r>
        <w:rPr>
          <w:spacing w:val="-11"/>
          <w:w w:val="105"/>
          <w:sz w:val="18"/>
        </w:rPr>
        <w:t> </w:t>
      </w:r>
      <w:r>
        <w:rPr>
          <w:w w:val="105"/>
          <w:sz w:val="18"/>
        </w:rPr>
        <w:t>önce,</w:t>
      </w:r>
      <w:r>
        <w:rPr>
          <w:spacing w:val="-6"/>
          <w:w w:val="105"/>
          <w:sz w:val="18"/>
        </w:rPr>
        <w:t> </w:t>
      </w:r>
      <w:r>
        <w:rPr>
          <w:w w:val="105"/>
          <w:sz w:val="18"/>
        </w:rPr>
        <w:t>sorularla</w:t>
      </w:r>
      <w:r>
        <w:rPr>
          <w:spacing w:val="-9"/>
          <w:w w:val="105"/>
          <w:sz w:val="18"/>
        </w:rPr>
        <w:t> </w:t>
      </w:r>
      <w:r>
        <w:rPr>
          <w:w w:val="105"/>
          <w:sz w:val="18"/>
        </w:rPr>
        <w:t>birlikte</w:t>
      </w:r>
      <w:r>
        <w:rPr>
          <w:spacing w:val="-10"/>
          <w:w w:val="105"/>
          <w:sz w:val="18"/>
        </w:rPr>
        <w:t> </w:t>
      </w:r>
      <w:r>
        <w:rPr>
          <w:w w:val="105"/>
          <w:sz w:val="18"/>
        </w:rPr>
        <w:t>cevap</w:t>
      </w:r>
      <w:r>
        <w:rPr>
          <w:spacing w:val="-8"/>
          <w:w w:val="105"/>
          <w:sz w:val="18"/>
        </w:rPr>
        <w:t> </w:t>
      </w:r>
      <w:r>
        <w:rPr>
          <w:w w:val="105"/>
          <w:sz w:val="18"/>
        </w:rPr>
        <w:t>anahtarı</w:t>
      </w:r>
      <w:r>
        <w:rPr>
          <w:spacing w:val="-9"/>
          <w:w w:val="105"/>
          <w:sz w:val="18"/>
        </w:rPr>
        <w:t> </w:t>
      </w:r>
      <w:r>
        <w:rPr>
          <w:w w:val="105"/>
          <w:sz w:val="18"/>
        </w:rPr>
        <w:t>da</w:t>
      </w:r>
      <w:r>
        <w:rPr>
          <w:spacing w:val="-9"/>
          <w:w w:val="105"/>
          <w:sz w:val="18"/>
        </w:rPr>
        <w:t> </w:t>
      </w:r>
      <w:r>
        <w:rPr>
          <w:w w:val="105"/>
          <w:sz w:val="18"/>
        </w:rPr>
        <w:t>hazırlanır</w:t>
      </w:r>
      <w:r>
        <w:rPr>
          <w:spacing w:val="-9"/>
          <w:w w:val="105"/>
          <w:sz w:val="18"/>
        </w:rPr>
        <w:t> </w:t>
      </w:r>
      <w:r>
        <w:rPr>
          <w:w w:val="105"/>
          <w:sz w:val="18"/>
        </w:rPr>
        <w:t>ve</w:t>
      </w:r>
      <w:r>
        <w:rPr>
          <w:spacing w:val="-6"/>
          <w:w w:val="105"/>
          <w:sz w:val="18"/>
        </w:rPr>
        <w:t> </w:t>
      </w:r>
      <w:r>
        <w:rPr>
          <w:w w:val="105"/>
          <w:sz w:val="18"/>
        </w:rPr>
        <w:t>sınav</w:t>
      </w:r>
      <w:r>
        <w:rPr>
          <w:spacing w:val="-8"/>
          <w:w w:val="105"/>
          <w:sz w:val="18"/>
        </w:rPr>
        <w:t> </w:t>
      </w:r>
      <w:r>
        <w:rPr>
          <w:w w:val="105"/>
          <w:sz w:val="18"/>
        </w:rPr>
        <w:t>kâğıtları</w:t>
      </w:r>
      <w:r>
        <w:rPr>
          <w:spacing w:val="-5"/>
          <w:w w:val="105"/>
          <w:sz w:val="18"/>
        </w:rPr>
        <w:t> </w:t>
      </w:r>
      <w:r>
        <w:rPr>
          <w:w w:val="105"/>
          <w:sz w:val="18"/>
        </w:rPr>
        <w:t>ile</w:t>
      </w:r>
      <w:r>
        <w:rPr>
          <w:spacing w:val="-10"/>
          <w:w w:val="105"/>
          <w:sz w:val="18"/>
        </w:rPr>
        <w:t> </w:t>
      </w:r>
      <w:r>
        <w:rPr>
          <w:w w:val="105"/>
          <w:sz w:val="18"/>
        </w:rPr>
        <w:t>birlikte</w:t>
      </w:r>
      <w:r>
        <w:rPr>
          <w:spacing w:val="-6"/>
          <w:w w:val="105"/>
          <w:sz w:val="18"/>
        </w:rPr>
        <w:t> </w:t>
      </w:r>
      <w:r>
        <w:rPr>
          <w:w w:val="105"/>
          <w:sz w:val="18"/>
        </w:rPr>
        <w:t>saklanır.</w:t>
      </w:r>
      <w:r>
        <w:rPr>
          <w:spacing w:val="-7"/>
          <w:w w:val="105"/>
          <w:sz w:val="18"/>
        </w:rPr>
        <w:t> </w:t>
      </w:r>
      <w:r>
        <w:rPr>
          <w:w w:val="105"/>
          <w:sz w:val="18"/>
        </w:rPr>
        <w:t>Cevap</w:t>
      </w:r>
      <w:r>
        <w:rPr>
          <w:spacing w:val="-8"/>
          <w:w w:val="105"/>
          <w:sz w:val="18"/>
        </w:rPr>
        <w:t> </w:t>
      </w:r>
      <w:r>
        <w:rPr>
          <w:w w:val="105"/>
          <w:sz w:val="18"/>
        </w:rPr>
        <w:t>anahtarında</w:t>
      </w:r>
      <w:r>
        <w:rPr>
          <w:spacing w:val="-5"/>
          <w:w w:val="105"/>
          <w:sz w:val="18"/>
        </w:rPr>
        <w:t> </w:t>
      </w:r>
      <w:r>
        <w:rPr>
          <w:w w:val="105"/>
          <w:sz w:val="18"/>
        </w:rPr>
        <w:t>her</w:t>
      </w:r>
      <w:r>
        <w:rPr>
          <w:spacing w:val="-9"/>
          <w:w w:val="105"/>
          <w:sz w:val="18"/>
        </w:rPr>
        <w:t> </w:t>
      </w:r>
      <w:r>
        <w:rPr>
          <w:w w:val="105"/>
          <w:sz w:val="18"/>
        </w:rPr>
        <w:t>soruya</w:t>
      </w:r>
      <w:r>
        <w:rPr>
          <w:spacing w:val="-5"/>
          <w:w w:val="105"/>
          <w:sz w:val="18"/>
        </w:rPr>
        <w:t> </w:t>
      </w:r>
      <w:r>
        <w:rPr>
          <w:w w:val="105"/>
          <w:sz w:val="18"/>
        </w:rPr>
        <w:t>verilecek</w:t>
      </w:r>
      <w:r>
        <w:rPr>
          <w:spacing w:val="-10"/>
          <w:w w:val="105"/>
          <w:sz w:val="18"/>
        </w:rPr>
        <w:t> </w:t>
      </w:r>
      <w:r>
        <w:rPr>
          <w:w w:val="105"/>
          <w:sz w:val="18"/>
        </w:rPr>
        <w:t>puan,</w:t>
      </w:r>
      <w:r>
        <w:rPr>
          <w:spacing w:val="-4"/>
          <w:w w:val="105"/>
          <w:sz w:val="18"/>
        </w:rPr>
        <w:t> </w:t>
      </w:r>
      <w:r>
        <w:rPr>
          <w:w w:val="105"/>
          <w:sz w:val="18"/>
        </w:rPr>
        <w:t>ayrıntılı</w:t>
      </w:r>
      <w:r>
        <w:rPr>
          <w:spacing w:val="-11"/>
          <w:w w:val="105"/>
          <w:sz w:val="18"/>
        </w:rPr>
        <w:t> </w:t>
      </w:r>
      <w:r>
        <w:rPr>
          <w:w w:val="105"/>
          <w:sz w:val="18"/>
        </w:rPr>
        <w:t>olarak</w:t>
      </w:r>
      <w:r>
        <w:rPr>
          <w:spacing w:val="-5"/>
          <w:w w:val="105"/>
          <w:sz w:val="18"/>
        </w:rPr>
        <w:t> </w:t>
      </w:r>
      <w:r>
        <w:rPr>
          <w:w w:val="105"/>
          <w:sz w:val="18"/>
        </w:rPr>
        <w:t>belirtilir. Sınav soruları, imkânlar ölçüsünde çoğaltılarak öğrencilere dağıtılır.</w:t>
      </w:r>
    </w:p>
    <w:p>
      <w:pPr>
        <w:pStyle w:val="BodyText"/>
      </w:pPr>
    </w:p>
    <w:p>
      <w:pPr>
        <w:pStyle w:val="BodyText"/>
        <w:spacing w:before="20"/>
      </w:pPr>
    </w:p>
    <w:p>
      <w:pPr>
        <w:pStyle w:val="BodyText"/>
        <w:spacing w:line="321" w:lineRule="auto"/>
        <w:ind w:left="996" w:right="1199"/>
      </w:pPr>
      <w:r>
        <w:rPr>
          <w:w w:val="105"/>
        </w:rPr>
        <w:t>ç)</w:t>
      </w:r>
      <w:r>
        <w:rPr>
          <w:spacing w:val="-4"/>
          <w:w w:val="105"/>
        </w:rPr>
        <w:t> </w:t>
      </w:r>
      <w:r>
        <w:rPr>
          <w:w w:val="105"/>
        </w:rPr>
        <w:t>Kopya</w:t>
      </w:r>
      <w:r>
        <w:rPr>
          <w:spacing w:val="-6"/>
          <w:w w:val="105"/>
        </w:rPr>
        <w:t> </w:t>
      </w:r>
      <w:r>
        <w:rPr>
          <w:w w:val="105"/>
        </w:rPr>
        <w:t>çeken</w:t>
      </w:r>
      <w:r>
        <w:rPr>
          <w:spacing w:val="-6"/>
          <w:w w:val="105"/>
        </w:rPr>
        <w:t> </w:t>
      </w:r>
      <w:r>
        <w:rPr>
          <w:w w:val="105"/>
        </w:rPr>
        <w:t>öğrencinin</w:t>
      </w:r>
      <w:r>
        <w:rPr>
          <w:spacing w:val="-2"/>
          <w:w w:val="105"/>
        </w:rPr>
        <w:t> </w:t>
      </w:r>
      <w:r>
        <w:rPr>
          <w:w w:val="105"/>
        </w:rPr>
        <w:t>sınavı</w:t>
      </w:r>
      <w:r>
        <w:rPr>
          <w:spacing w:val="-6"/>
          <w:w w:val="105"/>
        </w:rPr>
        <w:t> </w:t>
      </w:r>
      <w:r>
        <w:rPr>
          <w:w w:val="105"/>
        </w:rPr>
        <w:t>geçersiz</w:t>
      </w:r>
      <w:r>
        <w:rPr>
          <w:spacing w:val="-6"/>
          <w:w w:val="105"/>
        </w:rPr>
        <w:t> </w:t>
      </w:r>
      <w:r>
        <w:rPr>
          <w:w w:val="105"/>
        </w:rPr>
        <w:t>sayılır</w:t>
      </w:r>
      <w:r>
        <w:rPr>
          <w:spacing w:val="-1"/>
          <w:w w:val="105"/>
        </w:rPr>
        <w:t> </w:t>
      </w:r>
      <w:r>
        <w:rPr>
          <w:w w:val="105"/>
        </w:rPr>
        <w:t>ve</w:t>
      </w:r>
      <w:r>
        <w:rPr>
          <w:spacing w:val="-6"/>
          <w:w w:val="105"/>
        </w:rPr>
        <w:t> </w:t>
      </w:r>
      <w:r>
        <w:rPr>
          <w:w w:val="105"/>
        </w:rPr>
        <w:t>puanla</w:t>
      </w:r>
      <w:r>
        <w:rPr>
          <w:spacing w:val="-1"/>
          <w:w w:val="105"/>
        </w:rPr>
        <w:t> </w:t>
      </w:r>
      <w:r>
        <w:rPr>
          <w:w w:val="105"/>
        </w:rPr>
        <w:t>değerlendirilmez.</w:t>
      </w:r>
      <w:r>
        <w:rPr>
          <w:spacing w:val="-7"/>
          <w:w w:val="105"/>
        </w:rPr>
        <w:t> </w:t>
      </w:r>
      <w:r>
        <w:rPr>
          <w:w w:val="105"/>
        </w:rPr>
        <w:t>Ancak,</w:t>
      </w:r>
      <w:r>
        <w:rPr>
          <w:spacing w:val="-4"/>
          <w:w w:val="105"/>
        </w:rPr>
        <w:t> </w:t>
      </w:r>
      <w:r>
        <w:rPr>
          <w:w w:val="105"/>
        </w:rPr>
        <w:t>dönem</w:t>
      </w:r>
      <w:r>
        <w:rPr>
          <w:spacing w:val="-8"/>
          <w:w w:val="105"/>
        </w:rPr>
        <w:t> </w:t>
      </w:r>
      <w:r>
        <w:rPr>
          <w:w w:val="105"/>
        </w:rPr>
        <w:t>puanının</w:t>
      </w:r>
      <w:r>
        <w:rPr>
          <w:spacing w:val="-6"/>
          <w:w w:val="105"/>
        </w:rPr>
        <w:t> </w:t>
      </w:r>
      <w:r>
        <w:rPr>
          <w:w w:val="105"/>
        </w:rPr>
        <w:t>hesaplanmasında</w:t>
      </w:r>
      <w:r>
        <w:rPr>
          <w:spacing w:val="-6"/>
          <w:w w:val="105"/>
        </w:rPr>
        <w:t> </w:t>
      </w:r>
      <w:r>
        <w:rPr>
          <w:w w:val="105"/>
        </w:rPr>
        <w:t>aritmetik</w:t>
      </w:r>
      <w:r>
        <w:rPr>
          <w:spacing w:val="-6"/>
          <w:w w:val="105"/>
        </w:rPr>
        <w:t> </w:t>
      </w:r>
      <w:r>
        <w:rPr>
          <w:w w:val="105"/>
        </w:rPr>
        <w:t>ortalama</w:t>
      </w:r>
      <w:r>
        <w:rPr>
          <w:spacing w:val="-6"/>
          <w:w w:val="105"/>
        </w:rPr>
        <w:t> </w:t>
      </w:r>
      <w:r>
        <w:rPr>
          <w:w w:val="105"/>
        </w:rPr>
        <w:t>alınırken</w:t>
      </w:r>
      <w:r>
        <w:rPr>
          <w:spacing w:val="-6"/>
          <w:w w:val="105"/>
        </w:rPr>
        <w:t> </w:t>
      </w:r>
      <w:r>
        <w:rPr>
          <w:w w:val="105"/>
        </w:rPr>
        <w:t>sınav</w:t>
      </w:r>
      <w:r>
        <w:rPr>
          <w:spacing w:val="-7"/>
          <w:w w:val="105"/>
        </w:rPr>
        <w:t> </w:t>
      </w:r>
      <w:r>
        <w:rPr>
          <w:w w:val="105"/>
        </w:rPr>
        <w:t>sayısına</w:t>
      </w:r>
      <w:r>
        <w:rPr>
          <w:spacing w:val="-6"/>
          <w:w w:val="105"/>
        </w:rPr>
        <w:t> </w:t>
      </w:r>
      <w:r>
        <w:rPr>
          <w:w w:val="105"/>
        </w:rPr>
        <w:t>dâhil</w:t>
      </w:r>
      <w:r>
        <w:rPr>
          <w:spacing w:val="-2"/>
          <w:w w:val="105"/>
        </w:rPr>
        <w:t> </w:t>
      </w:r>
      <w:r>
        <w:rPr>
          <w:w w:val="105"/>
        </w:rPr>
        <w:t>edilir. Ayrıca bu durum, ders öğretmenince okul yönetimine bildirilir.</w:t>
      </w:r>
    </w:p>
    <w:p>
      <w:pPr>
        <w:pStyle w:val="ListParagraph"/>
        <w:numPr>
          <w:ilvl w:val="0"/>
          <w:numId w:val="21"/>
        </w:numPr>
        <w:tabs>
          <w:tab w:pos="1210" w:val="left" w:leader="none"/>
        </w:tabs>
        <w:spacing w:line="240" w:lineRule="auto" w:before="160" w:after="0"/>
        <w:ind w:left="1210" w:right="0" w:hanging="214"/>
        <w:jc w:val="left"/>
        <w:rPr>
          <w:sz w:val="18"/>
        </w:rPr>
      </w:pPr>
      <w:r>
        <w:rPr>
          <w:sz w:val="18"/>
        </w:rPr>
        <w:t>(Ek:RG-31/1/2018-30318)</w:t>
      </w:r>
      <w:r>
        <w:rPr>
          <w:spacing w:val="13"/>
          <w:sz w:val="18"/>
        </w:rPr>
        <w:t> </w:t>
      </w:r>
      <w:r>
        <w:rPr>
          <w:sz w:val="18"/>
        </w:rPr>
        <w:t>İl</w:t>
      </w:r>
      <w:r>
        <w:rPr>
          <w:spacing w:val="12"/>
          <w:sz w:val="18"/>
        </w:rPr>
        <w:t> </w:t>
      </w:r>
      <w:r>
        <w:rPr>
          <w:sz w:val="18"/>
        </w:rPr>
        <w:t>veya</w:t>
      </w:r>
      <w:r>
        <w:rPr>
          <w:spacing w:val="11"/>
          <w:sz w:val="18"/>
        </w:rPr>
        <w:t> </w:t>
      </w:r>
      <w:r>
        <w:rPr>
          <w:sz w:val="18"/>
        </w:rPr>
        <w:t>ilçe</w:t>
      </w:r>
      <w:r>
        <w:rPr>
          <w:spacing w:val="11"/>
          <w:sz w:val="18"/>
        </w:rPr>
        <w:t> </w:t>
      </w:r>
      <w:r>
        <w:rPr>
          <w:sz w:val="18"/>
        </w:rPr>
        <w:t>bazında</w:t>
      </w:r>
      <w:r>
        <w:rPr>
          <w:spacing w:val="11"/>
          <w:sz w:val="18"/>
        </w:rPr>
        <w:t> </w:t>
      </w:r>
      <w:r>
        <w:rPr>
          <w:sz w:val="18"/>
        </w:rPr>
        <w:t>ilgili</w:t>
      </w:r>
      <w:r>
        <w:rPr>
          <w:spacing w:val="12"/>
          <w:sz w:val="18"/>
        </w:rPr>
        <w:t> </w:t>
      </w:r>
      <w:r>
        <w:rPr>
          <w:sz w:val="18"/>
        </w:rPr>
        <w:t>zümre</w:t>
      </w:r>
      <w:r>
        <w:rPr>
          <w:spacing w:val="4"/>
          <w:sz w:val="18"/>
        </w:rPr>
        <w:t> </w:t>
      </w:r>
      <w:r>
        <w:rPr>
          <w:sz w:val="18"/>
        </w:rPr>
        <w:t>kararıyla</w:t>
      </w:r>
      <w:r>
        <w:rPr>
          <w:spacing w:val="11"/>
          <w:sz w:val="18"/>
        </w:rPr>
        <w:t> </w:t>
      </w:r>
      <w:r>
        <w:rPr>
          <w:sz w:val="18"/>
        </w:rPr>
        <w:t>ortak</w:t>
      </w:r>
      <w:r>
        <w:rPr>
          <w:spacing w:val="11"/>
          <w:sz w:val="18"/>
        </w:rPr>
        <w:t> </w:t>
      </w:r>
      <w:r>
        <w:rPr>
          <w:sz w:val="18"/>
        </w:rPr>
        <w:t>sınavlar</w:t>
      </w:r>
      <w:r>
        <w:rPr>
          <w:spacing w:val="11"/>
          <w:sz w:val="18"/>
        </w:rPr>
        <w:t> </w:t>
      </w:r>
      <w:r>
        <w:rPr>
          <w:spacing w:val="-2"/>
          <w:sz w:val="18"/>
        </w:rPr>
        <w:t>yapılabilir.</w:t>
      </w:r>
    </w:p>
    <w:p>
      <w:pPr>
        <w:pStyle w:val="BodyText"/>
        <w:spacing w:before="15"/>
      </w:pPr>
    </w:p>
    <w:p>
      <w:pPr>
        <w:pStyle w:val="ListParagraph"/>
        <w:numPr>
          <w:ilvl w:val="0"/>
          <w:numId w:val="21"/>
        </w:numPr>
        <w:tabs>
          <w:tab w:pos="1187" w:val="left" w:leader="none"/>
        </w:tabs>
        <w:spacing w:line="240" w:lineRule="auto" w:before="0" w:after="0"/>
        <w:ind w:left="1187" w:right="0" w:hanging="191"/>
        <w:jc w:val="left"/>
        <w:rPr>
          <w:sz w:val="18"/>
        </w:rPr>
      </w:pPr>
      <w:r>
        <w:rPr>
          <w:sz w:val="18"/>
        </w:rPr>
        <w:t>(Ek:RG-31/1/2018-30318)</w:t>
      </w:r>
      <w:r>
        <w:rPr>
          <w:spacing w:val="15"/>
          <w:sz w:val="18"/>
        </w:rPr>
        <w:t> </w:t>
      </w:r>
      <w:r>
        <w:rPr>
          <w:sz w:val="18"/>
        </w:rPr>
        <w:t>Gerektiğinde</w:t>
      </w:r>
      <w:r>
        <w:rPr>
          <w:spacing w:val="12"/>
          <w:sz w:val="18"/>
        </w:rPr>
        <w:t> </w:t>
      </w:r>
      <w:r>
        <w:rPr>
          <w:sz w:val="18"/>
        </w:rPr>
        <w:t>Bakanlıkça</w:t>
      </w:r>
      <w:r>
        <w:rPr>
          <w:spacing w:val="13"/>
          <w:sz w:val="18"/>
        </w:rPr>
        <w:t> </w:t>
      </w:r>
      <w:r>
        <w:rPr>
          <w:sz w:val="18"/>
        </w:rPr>
        <w:t>ülke</w:t>
      </w:r>
      <w:r>
        <w:rPr>
          <w:spacing w:val="17"/>
          <w:sz w:val="18"/>
        </w:rPr>
        <w:t> </w:t>
      </w:r>
      <w:r>
        <w:rPr>
          <w:sz w:val="18"/>
        </w:rPr>
        <w:t>veya</w:t>
      </w:r>
      <w:r>
        <w:rPr>
          <w:spacing w:val="20"/>
          <w:sz w:val="18"/>
        </w:rPr>
        <w:t> </w:t>
      </w:r>
      <w:r>
        <w:rPr>
          <w:sz w:val="18"/>
        </w:rPr>
        <w:t>bölge</w:t>
      </w:r>
      <w:r>
        <w:rPr>
          <w:spacing w:val="11"/>
          <w:sz w:val="18"/>
        </w:rPr>
        <w:t> </w:t>
      </w:r>
      <w:r>
        <w:rPr>
          <w:sz w:val="18"/>
        </w:rPr>
        <w:t>bazlı</w:t>
      </w:r>
      <w:r>
        <w:rPr>
          <w:spacing w:val="14"/>
          <w:sz w:val="18"/>
        </w:rPr>
        <w:t> </w:t>
      </w:r>
      <w:r>
        <w:rPr>
          <w:sz w:val="18"/>
        </w:rPr>
        <w:t>olarak</w:t>
      </w:r>
      <w:r>
        <w:rPr>
          <w:spacing w:val="12"/>
          <w:sz w:val="18"/>
        </w:rPr>
        <w:t> </w:t>
      </w:r>
      <w:r>
        <w:rPr>
          <w:sz w:val="18"/>
        </w:rPr>
        <w:t>ortak</w:t>
      </w:r>
      <w:r>
        <w:rPr>
          <w:spacing w:val="11"/>
          <w:sz w:val="18"/>
        </w:rPr>
        <w:t> </w:t>
      </w:r>
      <w:r>
        <w:rPr>
          <w:sz w:val="18"/>
        </w:rPr>
        <w:t>sınavlar</w:t>
      </w:r>
      <w:r>
        <w:rPr>
          <w:spacing w:val="14"/>
          <w:sz w:val="18"/>
        </w:rPr>
        <w:t> </w:t>
      </w:r>
      <w:r>
        <w:rPr>
          <w:spacing w:val="-2"/>
          <w:sz w:val="18"/>
        </w:rPr>
        <w:t>yapılabilir.</w:t>
      </w:r>
    </w:p>
    <w:p>
      <w:pPr>
        <w:pStyle w:val="BodyText"/>
        <w:spacing w:before="19"/>
      </w:pPr>
    </w:p>
    <w:p>
      <w:pPr>
        <w:pStyle w:val="ListParagraph"/>
        <w:numPr>
          <w:ilvl w:val="0"/>
          <w:numId w:val="21"/>
        </w:numPr>
        <w:tabs>
          <w:tab w:pos="1163" w:val="left" w:leader="none"/>
        </w:tabs>
        <w:spacing w:line="240" w:lineRule="auto" w:before="0" w:after="0"/>
        <w:ind w:left="1163" w:right="0" w:hanging="167"/>
        <w:jc w:val="left"/>
        <w:rPr>
          <w:sz w:val="18"/>
        </w:rPr>
      </w:pPr>
      <w:r>
        <w:rPr>
          <w:spacing w:val="-2"/>
          <w:w w:val="105"/>
          <w:sz w:val="18"/>
        </w:rPr>
        <w:t>(Ek:RG-31/1/2018-30318)</w:t>
      </w:r>
      <w:r>
        <w:rPr>
          <w:spacing w:val="-3"/>
          <w:w w:val="105"/>
          <w:sz w:val="18"/>
        </w:rPr>
        <w:t> </w:t>
      </w:r>
      <w:r>
        <w:rPr>
          <w:spacing w:val="-2"/>
          <w:w w:val="105"/>
          <w:sz w:val="18"/>
        </w:rPr>
        <w:t>Ortak</w:t>
      </w:r>
      <w:r>
        <w:rPr>
          <w:spacing w:val="-4"/>
          <w:w w:val="105"/>
          <w:sz w:val="18"/>
        </w:rPr>
        <w:t> </w:t>
      </w:r>
      <w:r>
        <w:rPr>
          <w:spacing w:val="-2"/>
          <w:w w:val="105"/>
          <w:sz w:val="18"/>
        </w:rPr>
        <w:t>sınavların</w:t>
      </w:r>
      <w:r>
        <w:rPr>
          <w:spacing w:val="-4"/>
          <w:w w:val="105"/>
          <w:sz w:val="18"/>
        </w:rPr>
        <w:t> </w:t>
      </w:r>
      <w:r>
        <w:rPr>
          <w:spacing w:val="-2"/>
          <w:w w:val="105"/>
          <w:sz w:val="18"/>
        </w:rPr>
        <w:t>uygulanması</w:t>
      </w:r>
      <w:r>
        <w:rPr>
          <w:spacing w:val="-4"/>
          <w:w w:val="105"/>
          <w:sz w:val="18"/>
        </w:rPr>
        <w:t> </w:t>
      </w:r>
      <w:r>
        <w:rPr>
          <w:spacing w:val="-2"/>
          <w:w w:val="105"/>
          <w:sz w:val="18"/>
        </w:rPr>
        <w:t>ile</w:t>
      </w:r>
      <w:r>
        <w:rPr>
          <w:spacing w:val="-5"/>
          <w:w w:val="105"/>
          <w:sz w:val="18"/>
        </w:rPr>
        <w:t> </w:t>
      </w:r>
      <w:r>
        <w:rPr>
          <w:spacing w:val="-2"/>
          <w:w w:val="105"/>
          <w:sz w:val="18"/>
        </w:rPr>
        <w:t>ilgili</w:t>
      </w:r>
      <w:r>
        <w:rPr>
          <w:spacing w:val="-4"/>
          <w:w w:val="105"/>
          <w:sz w:val="18"/>
        </w:rPr>
        <w:t> </w:t>
      </w:r>
      <w:r>
        <w:rPr>
          <w:spacing w:val="-2"/>
          <w:w w:val="105"/>
          <w:sz w:val="18"/>
        </w:rPr>
        <w:t>usul</w:t>
      </w:r>
      <w:r>
        <w:rPr>
          <w:w w:val="105"/>
          <w:sz w:val="18"/>
        </w:rPr>
        <w:t> </w:t>
      </w:r>
      <w:r>
        <w:rPr>
          <w:spacing w:val="-2"/>
          <w:w w:val="105"/>
          <w:sz w:val="18"/>
        </w:rPr>
        <w:t>ve</w:t>
      </w:r>
      <w:r>
        <w:rPr>
          <w:spacing w:val="-4"/>
          <w:w w:val="105"/>
          <w:sz w:val="18"/>
        </w:rPr>
        <w:t> </w:t>
      </w:r>
      <w:r>
        <w:rPr>
          <w:spacing w:val="-2"/>
          <w:w w:val="105"/>
          <w:sz w:val="18"/>
        </w:rPr>
        <w:t>esaslar</w:t>
      </w:r>
      <w:r>
        <w:rPr>
          <w:spacing w:val="-4"/>
          <w:w w:val="105"/>
          <w:sz w:val="18"/>
        </w:rPr>
        <w:t> </w:t>
      </w:r>
      <w:r>
        <w:rPr>
          <w:spacing w:val="-2"/>
          <w:w w:val="105"/>
          <w:sz w:val="18"/>
        </w:rPr>
        <w:t>Yönerge</w:t>
      </w:r>
      <w:r>
        <w:rPr>
          <w:spacing w:val="-1"/>
          <w:w w:val="105"/>
          <w:sz w:val="18"/>
        </w:rPr>
        <w:t> </w:t>
      </w:r>
      <w:r>
        <w:rPr>
          <w:spacing w:val="-2"/>
          <w:w w:val="105"/>
          <w:sz w:val="18"/>
        </w:rPr>
        <w:t>ile</w:t>
      </w:r>
      <w:r>
        <w:rPr>
          <w:spacing w:val="-1"/>
          <w:w w:val="105"/>
          <w:sz w:val="18"/>
        </w:rPr>
        <w:t> </w:t>
      </w:r>
      <w:r>
        <w:rPr>
          <w:spacing w:val="-2"/>
          <w:w w:val="105"/>
          <w:sz w:val="18"/>
        </w:rPr>
        <w:t>belirlenir.</w:t>
      </w:r>
    </w:p>
    <w:p>
      <w:pPr>
        <w:spacing w:after="0" w:line="240" w:lineRule="auto"/>
        <w:jc w:val="left"/>
        <w:rPr>
          <w:sz w:val="18"/>
        </w:rPr>
        <w:sectPr>
          <w:pgSz w:w="16840" w:h="11910" w:orient="landscape"/>
          <w:pgMar w:header="0" w:footer="950" w:top="920" w:bottom="1140" w:left="420" w:right="220"/>
        </w:sectPr>
      </w:pPr>
    </w:p>
    <w:p>
      <w:pPr>
        <w:pStyle w:val="ListParagraph"/>
        <w:numPr>
          <w:ilvl w:val="0"/>
          <w:numId w:val="22"/>
        </w:numPr>
        <w:tabs>
          <w:tab w:pos="1254" w:val="left" w:leader="none"/>
        </w:tabs>
        <w:spacing w:line="321" w:lineRule="auto" w:before="86" w:after="0"/>
        <w:ind w:left="996" w:right="1504" w:firstLine="0"/>
        <w:jc w:val="left"/>
        <w:rPr>
          <w:sz w:val="18"/>
        </w:rPr>
      </w:pPr>
      <w:r>
        <w:rPr>
          <w:w w:val="105"/>
          <w:sz w:val="18"/>
        </w:rPr>
        <w:t>Ortaokul</w:t>
      </w:r>
      <w:r>
        <w:rPr>
          <w:spacing w:val="-8"/>
          <w:w w:val="105"/>
          <w:sz w:val="18"/>
        </w:rPr>
        <w:t> </w:t>
      </w:r>
      <w:r>
        <w:rPr>
          <w:w w:val="105"/>
          <w:sz w:val="18"/>
        </w:rPr>
        <w:t>ve</w:t>
      </w:r>
      <w:r>
        <w:rPr>
          <w:spacing w:val="-10"/>
          <w:w w:val="105"/>
          <w:sz w:val="18"/>
        </w:rPr>
        <w:t> </w:t>
      </w:r>
      <w:r>
        <w:rPr>
          <w:w w:val="105"/>
          <w:sz w:val="18"/>
        </w:rPr>
        <w:t>imam-hatip</w:t>
      </w:r>
      <w:r>
        <w:rPr>
          <w:spacing w:val="-9"/>
          <w:w w:val="105"/>
          <w:sz w:val="18"/>
        </w:rPr>
        <w:t> </w:t>
      </w:r>
      <w:r>
        <w:rPr>
          <w:w w:val="105"/>
          <w:sz w:val="18"/>
        </w:rPr>
        <w:t>ortaokullarında</w:t>
      </w:r>
      <w:r>
        <w:rPr>
          <w:spacing w:val="-9"/>
          <w:w w:val="105"/>
          <w:sz w:val="18"/>
        </w:rPr>
        <w:t> </w:t>
      </w:r>
      <w:r>
        <w:rPr>
          <w:w w:val="105"/>
          <w:sz w:val="18"/>
        </w:rPr>
        <w:t>öğrencilere</w:t>
      </w:r>
      <w:r>
        <w:rPr>
          <w:spacing w:val="-6"/>
          <w:w w:val="105"/>
          <w:sz w:val="18"/>
        </w:rPr>
        <w:t> </w:t>
      </w:r>
      <w:r>
        <w:rPr>
          <w:w w:val="105"/>
          <w:sz w:val="18"/>
        </w:rPr>
        <w:t>ders</w:t>
      </w:r>
      <w:r>
        <w:rPr>
          <w:spacing w:val="-9"/>
          <w:w w:val="105"/>
          <w:sz w:val="18"/>
        </w:rPr>
        <w:t> </w:t>
      </w:r>
      <w:r>
        <w:rPr>
          <w:w w:val="105"/>
          <w:sz w:val="18"/>
        </w:rPr>
        <w:t>yılında</w:t>
      </w:r>
      <w:r>
        <w:rPr>
          <w:spacing w:val="-9"/>
          <w:w w:val="105"/>
          <w:sz w:val="18"/>
        </w:rPr>
        <w:t> </w:t>
      </w:r>
      <w:r>
        <w:rPr>
          <w:w w:val="105"/>
          <w:sz w:val="18"/>
        </w:rPr>
        <w:t>istedikleri</w:t>
      </w:r>
      <w:r>
        <w:rPr>
          <w:spacing w:val="-4"/>
          <w:w w:val="105"/>
          <w:sz w:val="18"/>
        </w:rPr>
        <w:t> </w:t>
      </w:r>
      <w:r>
        <w:rPr>
          <w:w w:val="105"/>
          <w:sz w:val="18"/>
        </w:rPr>
        <w:t>ders</w:t>
      </w:r>
      <w:r>
        <w:rPr>
          <w:spacing w:val="-6"/>
          <w:w w:val="105"/>
          <w:sz w:val="18"/>
        </w:rPr>
        <w:t> </w:t>
      </w:r>
      <w:r>
        <w:rPr>
          <w:w w:val="105"/>
          <w:sz w:val="18"/>
        </w:rPr>
        <w:t>veya</w:t>
      </w:r>
      <w:r>
        <w:rPr>
          <w:spacing w:val="-5"/>
          <w:w w:val="105"/>
          <w:sz w:val="18"/>
        </w:rPr>
        <w:t> </w:t>
      </w:r>
      <w:r>
        <w:rPr>
          <w:w w:val="105"/>
          <w:sz w:val="18"/>
        </w:rPr>
        <w:t>derslerden</w:t>
      </w:r>
      <w:r>
        <w:rPr>
          <w:spacing w:val="-10"/>
          <w:w w:val="105"/>
          <w:sz w:val="18"/>
        </w:rPr>
        <w:t> </w:t>
      </w:r>
      <w:r>
        <w:rPr>
          <w:w w:val="105"/>
          <w:sz w:val="18"/>
        </w:rPr>
        <w:t>bireysel</w:t>
      </w:r>
      <w:r>
        <w:rPr>
          <w:spacing w:val="-9"/>
          <w:w w:val="105"/>
          <w:sz w:val="18"/>
        </w:rPr>
        <w:t> </w:t>
      </w:r>
      <w:r>
        <w:rPr>
          <w:w w:val="105"/>
          <w:sz w:val="18"/>
        </w:rPr>
        <w:t>ya</w:t>
      </w:r>
      <w:r>
        <w:rPr>
          <w:spacing w:val="-9"/>
          <w:w w:val="105"/>
          <w:sz w:val="18"/>
        </w:rPr>
        <w:t> </w:t>
      </w:r>
      <w:r>
        <w:rPr>
          <w:w w:val="105"/>
          <w:sz w:val="18"/>
        </w:rPr>
        <w:t>da</w:t>
      </w:r>
      <w:r>
        <w:rPr>
          <w:spacing w:val="-9"/>
          <w:w w:val="105"/>
          <w:sz w:val="18"/>
        </w:rPr>
        <w:t> </w:t>
      </w:r>
      <w:r>
        <w:rPr>
          <w:w w:val="105"/>
          <w:sz w:val="18"/>
        </w:rPr>
        <w:t>grup</w:t>
      </w:r>
      <w:r>
        <w:rPr>
          <w:spacing w:val="-8"/>
          <w:w w:val="105"/>
          <w:sz w:val="18"/>
        </w:rPr>
        <w:t> </w:t>
      </w:r>
      <w:r>
        <w:rPr>
          <w:w w:val="105"/>
          <w:sz w:val="18"/>
        </w:rPr>
        <w:t>çalışması</w:t>
      </w:r>
      <w:r>
        <w:rPr>
          <w:spacing w:val="-9"/>
          <w:w w:val="105"/>
          <w:sz w:val="18"/>
        </w:rPr>
        <w:t> </w:t>
      </w:r>
      <w:r>
        <w:rPr>
          <w:w w:val="105"/>
          <w:sz w:val="18"/>
        </w:rPr>
        <w:t>şeklinde</w:t>
      </w:r>
      <w:r>
        <w:rPr>
          <w:spacing w:val="-11"/>
          <w:w w:val="105"/>
          <w:sz w:val="18"/>
        </w:rPr>
        <w:t> </w:t>
      </w:r>
      <w:r>
        <w:rPr>
          <w:w w:val="105"/>
          <w:sz w:val="18"/>
        </w:rPr>
        <w:t>öğretmen</w:t>
      </w:r>
      <w:r>
        <w:rPr>
          <w:spacing w:val="-9"/>
          <w:w w:val="105"/>
          <w:sz w:val="18"/>
        </w:rPr>
        <w:t> </w:t>
      </w:r>
      <w:r>
        <w:rPr>
          <w:w w:val="105"/>
          <w:sz w:val="18"/>
        </w:rPr>
        <w:t>rehberliğinde</w:t>
      </w:r>
      <w:r>
        <w:rPr>
          <w:spacing w:val="-10"/>
          <w:w w:val="105"/>
          <w:sz w:val="18"/>
        </w:rPr>
        <w:t> </w:t>
      </w:r>
      <w:r>
        <w:rPr>
          <w:w w:val="105"/>
          <w:sz w:val="18"/>
        </w:rPr>
        <w:t>en</w:t>
      </w:r>
      <w:r>
        <w:rPr>
          <w:spacing w:val="-9"/>
          <w:w w:val="105"/>
          <w:sz w:val="18"/>
        </w:rPr>
        <w:t> </w:t>
      </w:r>
      <w:r>
        <w:rPr>
          <w:w w:val="105"/>
          <w:sz w:val="18"/>
        </w:rPr>
        <w:t>az</w:t>
      </w:r>
      <w:r>
        <w:rPr>
          <w:spacing w:val="-9"/>
          <w:w w:val="105"/>
          <w:sz w:val="18"/>
        </w:rPr>
        <w:t> </w:t>
      </w:r>
      <w:r>
        <w:rPr>
          <w:w w:val="105"/>
          <w:sz w:val="18"/>
        </w:rPr>
        <w:t>bir proje</w:t>
      </w:r>
      <w:r>
        <w:rPr>
          <w:spacing w:val="-5"/>
          <w:w w:val="105"/>
          <w:sz w:val="18"/>
        </w:rPr>
        <w:t> </w:t>
      </w:r>
      <w:r>
        <w:rPr>
          <w:w w:val="105"/>
          <w:sz w:val="18"/>
        </w:rPr>
        <w:t>hazırlatılır.</w:t>
      </w:r>
      <w:r>
        <w:rPr>
          <w:spacing w:val="-2"/>
          <w:w w:val="105"/>
          <w:sz w:val="18"/>
        </w:rPr>
        <w:t> </w:t>
      </w:r>
      <w:r>
        <w:rPr>
          <w:w w:val="105"/>
          <w:sz w:val="18"/>
        </w:rPr>
        <w:t>Projeler</w:t>
      </w:r>
      <w:r>
        <w:rPr>
          <w:spacing w:val="-4"/>
          <w:w w:val="105"/>
          <w:sz w:val="18"/>
        </w:rPr>
        <w:t> </w:t>
      </w:r>
      <w:r>
        <w:rPr>
          <w:w w:val="105"/>
          <w:sz w:val="18"/>
        </w:rPr>
        <w:t>verildikleri dönemde</w:t>
      </w:r>
      <w:r>
        <w:rPr>
          <w:spacing w:val="-5"/>
          <w:w w:val="105"/>
          <w:sz w:val="18"/>
        </w:rPr>
        <w:t> </w:t>
      </w:r>
      <w:r>
        <w:rPr>
          <w:w w:val="105"/>
          <w:sz w:val="18"/>
        </w:rPr>
        <w:t>değerlendirilir.</w:t>
      </w:r>
      <w:r>
        <w:rPr>
          <w:spacing w:val="-2"/>
          <w:w w:val="105"/>
          <w:sz w:val="18"/>
        </w:rPr>
        <w:t> </w:t>
      </w:r>
      <w:r>
        <w:rPr>
          <w:w w:val="105"/>
          <w:sz w:val="18"/>
        </w:rPr>
        <w:t>Proje vermeyen</w:t>
      </w:r>
      <w:r>
        <w:rPr>
          <w:spacing w:val="-4"/>
          <w:w w:val="105"/>
          <w:sz w:val="18"/>
        </w:rPr>
        <w:t> </w:t>
      </w:r>
      <w:r>
        <w:rPr>
          <w:w w:val="105"/>
          <w:sz w:val="18"/>
        </w:rPr>
        <w:t>öğrencinin</w:t>
      </w:r>
      <w:r>
        <w:rPr>
          <w:spacing w:val="-5"/>
          <w:w w:val="105"/>
          <w:sz w:val="18"/>
        </w:rPr>
        <w:t> </w:t>
      </w:r>
      <w:r>
        <w:rPr>
          <w:w w:val="105"/>
          <w:sz w:val="18"/>
        </w:rPr>
        <w:t>proje</w:t>
      </w:r>
      <w:r>
        <w:rPr>
          <w:spacing w:val="-5"/>
          <w:w w:val="105"/>
          <w:sz w:val="18"/>
        </w:rPr>
        <w:t> </w:t>
      </w:r>
      <w:r>
        <w:rPr>
          <w:w w:val="105"/>
          <w:sz w:val="18"/>
        </w:rPr>
        <w:t>notu</w:t>
      </w:r>
      <w:r>
        <w:rPr>
          <w:spacing w:val="-4"/>
          <w:w w:val="105"/>
          <w:sz w:val="18"/>
        </w:rPr>
        <w:t> </w:t>
      </w:r>
      <w:r>
        <w:rPr>
          <w:w w:val="105"/>
          <w:sz w:val="18"/>
        </w:rPr>
        <w:t>sıfır</w:t>
      </w:r>
      <w:r>
        <w:rPr>
          <w:spacing w:val="-4"/>
          <w:w w:val="105"/>
          <w:sz w:val="18"/>
        </w:rPr>
        <w:t> </w:t>
      </w:r>
      <w:r>
        <w:rPr>
          <w:w w:val="105"/>
          <w:sz w:val="18"/>
        </w:rPr>
        <w:t>olarak</w:t>
      </w:r>
      <w:r>
        <w:rPr>
          <w:spacing w:val="-5"/>
          <w:w w:val="105"/>
          <w:sz w:val="18"/>
        </w:rPr>
        <w:t> </w:t>
      </w:r>
      <w:r>
        <w:rPr>
          <w:w w:val="105"/>
          <w:sz w:val="18"/>
        </w:rPr>
        <w:t>değerlendirilir.</w:t>
      </w:r>
    </w:p>
    <w:p>
      <w:pPr>
        <w:pStyle w:val="ListParagraph"/>
        <w:numPr>
          <w:ilvl w:val="0"/>
          <w:numId w:val="22"/>
        </w:numPr>
        <w:tabs>
          <w:tab w:pos="1254" w:val="left" w:leader="none"/>
        </w:tabs>
        <w:spacing w:line="326" w:lineRule="auto" w:before="150" w:after="0"/>
        <w:ind w:left="996" w:right="1282" w:firstLine="0"/>
        <w:jc w:val="left"/>
        <w:rPr>
          <w:sz w:val="18"/>
        </w:rPr>
      </w:pPr>
      <w:r>
        <w:rPr>
          <w:spacing w:val="-2"/>
          <w:w w:val="105"/>
          <w:sz w:val="18"/>
        </w:rPr>
        <w:t>(Değişik:RG-16/6/2016-29744)(2)</w:t>
      </w:r>
      <w:r>
        <w:rPr>
          <w:spacing w:val="-7"/>
          <w:w w:val="105"/>
          <w:sz w:val="18"/>
        </w:rPr>
        <w:t> </w:t>
      </w:r>
      <w:r>
        <w:rPr>
          <w:spacing w:val="-2"/>
          <w:w w:val="105"/>
          <w:sz w:val="18"/>
        </w:rPr>
        <w:t>Öğrencilere</w:t>
      </w:r>
      <w:r>
        <w:rPr>
          <w:spacing w:val="-5"/>
          <w:w w:val="105"/>
          <w:sz w:val="18"/>
        </w:rPr>
        <w:t> </w:t>
      </w:r>
      <w:r>
        <w:rPr>
          <w:spacing w:val="-2"/>
          <w:w w:val="105"/>
          <w:sz w:val="18"/>
        </w:rPr>
        <w:t>her</w:t>
      </w:r>
      <w:r>
        <w:rPr>
          <w:spacing w:val="-4"/>
          <w:w w:val="105"/>
          <w:sz w:val="18"/>
        </w:rPr>
        <w:t> </w:t>
      </w:r>
      <w:r>
        <w:rPr>
          <w:spacing w:val="-2"/>
          <w:w w:val="105"/>
          <w:sz w:val="18"/>
        </w:rPr>
        <w:t>dönemde her</w:t>
      </w:r>
      <w:r>
        <w:rPr>
          <w:spacing w:val="-4"/>
          <w:w w:val="105"/>
          <w:sz w:val="18"/>
        </w:rPr>
        <w:t> </w:t>
      </w:r>
      <w:r>
        <w:rPr>
          <w:spacing w:val="-2"/>
          <w:w w:val="105"/>
          <w:sz w:val="18"/>
        </w:rPr>
        <w:t>bir</w:t>
      </w:r>
      <w:r>
        <w:rPr>
          <w:spacing w:val="-4"/>
          <w:w w:val="105"/>
          <w:sz w:val="18"/>
        </w:rPr>
        <w:t> </w:t>
      </w:r>
      <w:r>
        <w:rPr>
          <w:spacing w:val="-2"/>
          <w:w w:val="105"/>
          <w:sz w:val="18"/>
        </w:rPr>
        <w:t>dersin haftalık ders saati</w:t>
      </w:r>
      <w:r>
        <w:rPr>
          <w:spacing w:val="-4"/>
          <w:w w:val="105"/>
          <w:sz w:val="18"/>
        </w:rPr>
        <w:t> </w:t>
      </w:r>
      <w:r>
        <w:rPr>
          <w:spacing w:val="-2"/>
          <w:w w:val="105"/>
          <w:sz w:val="18"/>
        </w:rPr>
        <w:t>sayısı 2</w:t>
      </w:r>
      <w:r>
        <w:rPr>
          <w:spacing w:val="-4"/>
          <w:w w:val="105"/>
          <w:sz w:val="18"/>
        </w:rPr>
        <w:t> </w:t>
      </w:r>
      <w:r>
        <w:rPr>
          <w:spacing w:val="-2"/>
          <w:w w:val="105"/>
          <w:sz w:val="18"/>
        </w:rPr>
        <w:t>ve</w:t>
      </w:r>
      <w:r>
        <w:rPr>
          <w:spacing w:val="-5"/>
          <w:w w:val="105"/>
          <w:sz w:val="18"/>
        </w:rPr>
        <w:t> </w:t>
      </w:r>
      <w:r>
        <w:rPr>
          <w:spacing w:val="-2"/>
          <w:w w:val="105"/>
          <w:sz w:val="18"/>
        </w:rPr>
        <w:t>daha</w:t>
      </w:r>
      <w:r>
        <w:rPr>
          <w:spacing w:val="-4"/>
          <w:w w:val="105"/>
          <w:sz w:val="18"/>
        </w:rPr>
        <w:t> </w:t>
      </w:r>
      <w:r>
        <w:rPr>
          <w:spacing w:val="-2"/>
          <w:w w:val="105"/>
          <w:sz w:val="18"/>
        </w:rPr>
        <w:t>az</w:t>
      </w:r>
      <w:r>
        <w:rPr>
          <w:spacing w:val="-9"/>
          <w:w w:val="105"/>
          <w:sz w:val="18"/>
        </w:rPr>
        <w:t> </w:t>
      </w:r>
      <w:r>
        <w:rPr>
          <w:spacing w:val="-2"/>
          <w:w w:val="105"/>
          <w:sz w:val="18"/>
        </w:rPr>
        <w:t>olanlara</w:t>
      </w:r>
      <w:r>
        <w:rPr>
          <w:spacing w:val="-4"/>
          <w:w w:val="105"/>
          <w:sz w:val="18"/>
        </w:rPr>
        <w:t> </w:t>
      </w:r>
      <w:r>
        <w:rPr>
          <w:spacing w:val="-2"/>
          <w:w w:val="105"/>
          <w:sz w:val="18"/>
        </w:rPr>
        <w:t>2, haftalık ders saati sayısı 2</w:t>
      </w:r>
      <w:r>
        <w:rPr>
          <w:spacing w:val="-4"/>
          <w:w w:val="105"/>
          <w:sz w:val="18"/>
        </w:rPr>
        <w:t> </w:t>
      </w:r>
      <w:r>
        <w:rPr>
          <w:spacing w:val="-2"/>
          <w:w w:val="105"/>
          <w:sz w:val="18"/>
        </w:rPr>
        <w:t>den</w:t>
      </w:r>
      <w:r>
        <w:rPr>
          <w:spacing w:val="-5"/>
          <w:w w:val="105"/>
          <w:sz w:val="18"/>
        </w:rPr>
        <w:t> </w:t>
      </w:r>
      <w:r>
        <w:rPr>
          <w:spacing w:val="-2"/>
          <w:w w:val="105"/>
          <w:sz w:val="18"/>
        </w:rPr>
        <w:t>fazla</w:t>
      </w:r>
      <w:r>
        <w:rPr>
          <w:spacing w:val="-4"/>
          <w:w w:val="105"/>
          <w:sz w:val="18"/>
        </w:rPr>
        <w:t> </w:t>
      </w:r>
      <w:r>
        <w:rPr>
          <w:spacing w:val="-2"/>
          <w:w w:val="105"/>
          <w:sz w:val="18"/>
        </w:rPr>
        <w:t>olanlara ise 3</w:t>
      </w:r>
      <w:r>
        <w:rPr>
          <w:w w:val="105"/>
          <w:sz w:val="18"/>
        </w:rPr>
        <w:t> defa ders etkinliklerine katılım puanı verilir.</w:t>
      </w:r>
    </w:p>
    <w:p>
      <w:pPr>
        <w:pStyle w:val="ListParagraph"/>
        <w:numPr>
          <w:ilvl w:val="0"/>
          <w:numId w:val="22"/>
        </w:numPr>
        <w:tabs>
          <w:tab w:pos="1254" w:val="left" w:leader="none"/>
        </w:tabs>
        <w:spacing w:line="240" w:lineRule="auto" w:before="151" w:after="0"/>
        <w:ind w:left="1254" w:right="0" w:hanging="258"/>
        <w:jc w:val="left"/>
        <w:rPr>
          <w:sz w:val="18"/>
        </w:rPr>
      </w:pPr>
      <w:r>
        <w:rPr>
          <w:spacing w:val="-2"/>
          <w:w w:val="105"/>
          <w:sz w:val="18"/>
        </w:rPr>
        <w:t>Rehberlik</w:t>
      </w:r>
      <w:r>
        <w:rPr>
          <w:w w:val="105"/>
          <w:sz w:val="18"/>
        </w:rPr>
        <w:t> </w:t>
      </w:r>
      <w:r>
        <w:rPr>
          <w:spacing w:val="-2"/>
          <w:w w:val="105"/>
          <w:sz w:val="18"/>
        </w:rPr>
        <w:t>ve</w:t>
      </w:r>
      <w:r>
        <w:rPr>
          <w:spacing w:val="7"/>
          <w:w w:val="105"/>
          <w:sz w:val="18"/>
        </w:rPr>
        <w:t> </w:t>
      </w:r>
      <w:r>
        <w:rPr>
          <w:spacing w:val="-2"/>
          <w:w w:val="105"/>
          <w:sz w:val="18"/>
        </w:rPr>
        <w:t>sosyal</w:t>
      </w:r>
      <w:r>
        <w:rPr>
          <w:spacing w:val="2"/>
          <w:w w:val="105"/>
          <w:sz w:val="18"/>
        </w:rPr>
        <w:t> </w:t>
      </w:r>
      <w:r>
        <w:rPr>
          <w:spacing w:val="-2"/>
          <w:w w:val="105"/>
          <w:sz w:val="18"/>
        </w:rPr>
        <w:t>etkinlikler</w:t>
      </w:r>
      <w:r>
        <w:rPr>
          <w:spacing w:val="2"/>
          <w:w w:val="105"/>
          <w:sz w:val="18"/>
        </w:rPr>
        <w:t> </w:t>
      </w:r>
      <w:r>
        <w:rPr>
          <w:spacing w:val="-2"/>
          <w:w w:val="105"/>
          <w:sz w:val="18"/>
        </w:rPr>
        <w:t>puanla</w:t>
      </w:r>
      <w:r>
        <w:rPr>
          <w:spacing w:val="2"/>
          <w:w w:val="105"/>
          <w:sz w:val="18"/>
        </w:rPr>
        <w:t> </w:t>
      </w:r>
      <w:r>
        <w:rPr>
          <w:spacing w:val="-2"/>
          <w:w w:val="105"/>
          <w:sz w:val="18"/>
        </w:rPr>
        <w:t>değerlendirilmez.</w:t>
      </w:r>
    </w:p>
    <w:p>
      <w:pPr>
        <w:pStyle w:val="BodyText"/>
        <w:spacing w:before="19"/>
      </w:pPr>
    </w:p>
    <w:p>
      <w:pPr>
        <w:pStyle w:val="ListParagraph"/>
        <w:numPr>
          <w:ilvl w:val="0"/>
          <w:numId w:val="22"/>
        </w:numPr>
        <w:tabs>
          <w:tab w:pos="1254" w:val="left" w:leader="none"/>
        </w:tabs>
        <w:spacing w:line="240" w:lineRule="auto" w:before="0" w:after="0"/>
        <w:ind w:left="1254" w:right="0" w:hanging="258"/>
        <w:jc w:val="left"/>
        <w:rPr>
          <w:sz w:val="18"/>
        </w:rPr>
      </w:pPr>
      <w:r>
        <w:rPr>
          <w:sz w:val="18"/>
        </w:rPr>
        <w:t>(Mülga:RG-31/1/2018-</w:t>
      </w:r>
      <w:r>
        <w:rPr>
          <w:spacing w:val="-2"/>
          <w:sz w:val="18"/>
        </w:rPr>
        <w:t>30318)</w:t>
      </w:r>
    </w:p>
    <w:p>
      <w:pPr>
        <w:pStyle w:val="BodyText"/>
        <w:spacing w:before="15"/>
      </w:pPr>
    </w:p>
    <w:p>
      <w:pPr>
        <w:pStyle w:val="ListParagraph"/>
        <w:numPr>
          <w:ilvl w:val="0"/>
          <w:numId w:val="22"/>
        </w:numPr>
        <w:tabs>
          <w:tab w:pos="1254" w:val="left" w:leader="none"/>
        </w:tabs>
        <w:spacing w:line="240" w:lineRule="auto" w:before="1" w:after="0"/>
        <w:ind w:left="1254" w:right="0" w:hanging="258"/>
        <w:jc w:val="left"/>
        <w:rPr>
          <w:sz w:val="18"/>
        </w:rPr>
      </w:pPr>
      <w:r>
        <w:rPr>
          <w:sz w:val="18"/>
        </w:rPr>
        <w:t>(Mülga:RG-31/1/2018-</w:t>
      </w:r>
      <w:r>
        <w:rPr>
          <w:spacing w:val="-2"/>
          <w:sz w:val="18"/>
        </w:rPr>
        <w:t>30318)</w:t>
      </w:r>
    </w:p>
    <w:p>
      <w:pPr>
        <w:pStyle w:val="BodyText"/>
        <w:spacing w:before="19"/>
      </w:pPr>
    </w:p>
    <w:p>
      <w:pPr>
        <w:pStyle w:val="BodyText"/>
        <w:ind w:left="996"/>
      </w:pPr>
      <w:r>
        <w:rPr>
          <w:w w:val="105"/>
        </w:rPr>
        <w:t>Ölçme</w:t>
      </w:r>
      <w:r>
        <w:rPr>
          <w:spacing w:val="-7"/>
          <w:w w:val="105"/>
        </w:rPr>
        <w:t> </w:t>
      </w:r>
      <w:r>
        <w:rPr>
          <w:w w:val="105"/>
        </w:rPr>
        <w:t>ve</w:t>
      </w:r>
      <w:r>
        <w:rPr>
          <w:spacing w:val="-1"/>
          <w:w w:val="105"/>
        </w:rPr>
        <w:t> </w:t>
      </w:r>
      <w:r>
        <w:rPr>
          <w:w w:val="105"/>
        </w:rPr>
        <w:t>değerlendirmeye</w:t>
      </w:r>
      <w:r>
        <w:rPr>
          <w:spacing w:val="-7"/>
          <w:w w:val="105"/>
        </w:rPr>
        <w:t> </w:t>
      </w:r>
      <w:r>
        <w:rPr>
          <w:spacing w:val="-2"/>
          <w:w w:val="105"/>
        </w:rPr>
        <w:t>katılmayanlar</w:t>
      </w:r>
    </w:p>
    <w:p>
      <w:pPr>
        <w:pStyle w:val="BodyText"/>
        <w:spacing w:before="15"/>
      </w:pPr>
    </w:p>
    <w:p>
      <w:pPr>
        <w:pStyle w:val="BodyText"/>
        <w:spacing w:line="319" w:lineRule="auto" w:before="1"/>
        <w:ind w:left="996" w:right="1305"/>
      </w:pPr>
      <w:r>
        <w:rPr>
          <w:w w:val="105"/>
        </w:rPr>
        <w:t>MADDE</w:t>
      </w:r>
      <w:r>
        <w:rPr>
          <w:spacing w:val="-11"/>
          <w:w w:val="105"/>
        </w:rPr>
        <w:t> </w:t>
      </w:r>
      <w:r>
        <w:rPr>
          <w:w w:val="105"/>
        </w:rPr>
        <w:t>23</w:t>
      </w:r>
      <w:r>
        <w:rPr>
          <w:spacing w:val="-6"/>
          <w:w w:val="105"/>
        </w:rPr>
        <w:t> </w:t>
      </w:r>
      <w:r>
        <w:rPr>
          <w:w w:val="105"/>
        </w:rPr>
        <w:t>–</w:t>
      </w:r>
      <w:r>
        <w:rPr>
          <w:spacing w:val="-11"/>
          <w:w w:val="105"/>
        </w:rPr>
        <w:t> </w:t>
      </w:r>
      <w:r>
        <w:rPr>
          <w:w w:val="105"/>
        </w:rPr>
        <w:t>(1)</w:t>
      </w:r>
      <w:r>
        <w:rPr>
          <w:spacing w:val="-7"/>
          <w:w w:val="105"/>
        </w:rPr>
        <w:t> </w:t>
      </w:r>
      <w:r>
        <w:rPr>
          <w:w w:val="105"/>
        </w:rPr>
        <w:t>(Değişik:RG-31/1/2018-30318)</w:t>
      </w:r>
      <w:r>
        <w:rPr>
          <w:spacing w:val="24"/>
          <w:w w:val="105"/>
        </w:rPr>
        <w:t> </w:t>
      </w:r>
      <w:r>
        <w:rPr>
          <w:w w:val="105"/>
        </w:rPr>
        <w:t>Öğretmenler</w:t>
      </w:r>
      <w:r>
        <w:rPr>
          <w:spacing w:val="-10"/>
          <w:w w:val="105"/>
        </w:rPr>
        <w:t> </w:t>
      </w:r>
      <w:r>
        <w:rPr>
          <w:w w:val="105"/>
        </w:rPr>
        <w:t>tarafından</w:t>
      </w:r>
      <w:r>
        <w:rPr>
          <w:spacing w:val="-7"/>
          <w:w w:val="105"/>
        </w:rPr>
        <w:t> </w:t>
      </w:r>
      <w:r>
        <w:rPr>
          <w:w w:val="105"/>
        </w:rPr>
        <w:t>yapılan</w:t>
      </w:r>
      <w:r>
        <w:rPr>
          <w:spacing w:val="-10"/>
          <w:w w:val="105"/>
        </w:rPr>
        <w:t> </w:t>
      </w:r>
      <w:r>
        <w:rPr>
          <w:w w:val="105"/>
        </w:rPr>
        <w:t>sınavlara</w:t>
      </w:r>
      <w:r>
        <w:rPr>
          <w:spacing w:val="-10"/>
          <w:w w:val="105"/>
        </w:rPr>
        <w:t> </w:t>
      </w:r>
      <w:r>
        <w:rPr>
          <w:w w:val="105"/>
        </w:rPr>
        <w:t>herhangi</w:t>
      </w:r>
      <w:r>
        <w:rPr>
          <w:spacing w:val="-10"/>
          <w:w w:val="105"/>
        </w:rPr>
        <w:t> </w:t>
      </w:r>
      <w:r>
        <w:rPr>
          <w:w w:val="105"/>
        </w:rPr>
        <w:t>bir</w:t>
      </w:r>
      <w:r>
        <w:rPr>
          <w:spacing w:val="-10"/>
          <w:w w:val="105"/>
        </w:rPr>
        <w:t> </w:t>
      </w:r>
      <w:r>
        <w:rPr>
          <w:w w:val="105"/>
        </w:rPr>
        <w:t>nedenle</w:t>
      </w:r>
      <w:r>
        <w:rPr>
          <w:spacing w:val="-10"/>
          <w:w w:val="105"/>
        </w:rPr>
        <w:t> </w:t>
      </w:r>
      <w:r>
        <w:rPr>
          <w:w w:val="105"/>
        </w:rPr>
        <w:t>katılamayan</w:t>
      </w:r>
      <w:r>
        <w:rPr>
          <w:spacing w:val="-7"/>
          <w:w w:val="105"/>
        </w:rPr>
        <w:t> </w:t>
      </w:r>
      <w:r>
        <w:rPr>
          <w:w w:val="105"/>
        </w:rPr>
        <w:t>veya</w:t>
      </w:r>
      <w:r>
        <w:rPr>
          <w:spacing w:val="-10"/>
          <w:w w:val="105"/>
        </w:rPr>
        <w:t> </w:t>
      </w:r>
      <w:r>
        <w:rPr>
          <w:w w:val="105"/>
        </w:rPr>
        <w:t>projesini</w:t>
      </w:r>
      <w:r>
        <w:rPr>
          <w:spacing w:val="-10"/>
          <w:w w:val="105"/>
        </w:rPr>
        <w:t> </w:t>
      </w:r>
      <w:r>
        <w:rPr>
          <w:w w:val="105"/>
        </w:rPr>
        <w:t>zamanında</w:t>
      </w:r>
      <w:r>
        <w:rPr>
          <w:spacing w:val="-10"/>
          <w:w w:val="105"/>
        </w:rPr>
        <w:t> </w:t>
      </w:r>
      <w:r>
        <w:rPr>
          <w:w w:val="105"/>
        </w:rPr>
        <w:t>teslim</w:t>
      </w:r>
      <w:r>
        <w:rPr>
          <w:spacing w:val="-4"/>
          <w:w w:val="105"/>
        </w:rPr>
        <w:t> </w:t>
      </w:r>
      <w:r>
        <w:rPr>
          <w:w w:val="105"/>
        </w:rPr>
        <w:t>edemeyen öğrencinin</w:t>
      </w:r>
      <w:r>
        <w:rPr>
          <w:spacing w:val="-5"/>
          <w:w w:val="105"/>
        </w:rPr>
        <w:t> </w:t>
      </w:r>
      <w:r>
        <w:rPr>
          <w:w w:val="105"/>
        </w:rPr>
        <w:t>durumu</w:t>
      </w:r>
      <w:r>
        <w:rPr>
          <w:spacing w:val="-4"/>
          <w:w w:val="105"/>
        </w:rPr>
        <w:t> </w:t>
      </w:r>
      <w:r>
        <w:rPr>
          <w:w w:val="105"/>
        </w:rPr>
        <w:t>okul</w:t>
      </w:r>
      <w:r>
        <w:rPr>
          <w:spacing w:val="-4"/>
          <w:w w:val="105"/>
        </w:rPr>
        <w:t> </w:t>
      </w:r>
      <w:r>
        <w:rPr>
          <w:w w:val="105"/>
        </w:rPr>
        <w:t>yönetimince</w:t>
      </w:r>
      <w:r>
        <w:rPr>
          <w:spacing w:val="-1"/>
          <w:w w:val="105"/>
        </w:rPr>
        <w:t> </w:t>
      </w:r>
      <w:r>
        <w:rPr>
          <w:w w:val="105"/>
        </w:rPr>
        <w:t>yazılı,</w:t>
      </w:r>
      <w:r>
        <w:rPr>
          <w:spacing w:val="-2"/>
          <w:w w:val="105"/>
        </w:rPr>
        <w:t> </w:t>
      </w:r>
      <w:r>
        <w:rPr>
          <w:w w:val="105"/>
        </w:rPr>
        <w:t>e-posta</w:t>
      </w:r>
      <w:r>
        <w:rPr>
          <w:spacing w:val="-4"/>
          <w:w w:val="105"/>
        </w:rPr>
        <w:t> </w:t>
      </w:r>
      <w:r>
        <w:rPr>
          <w:w w:val="105"/>
        </w:rPr>
        <w:t>veya</w:t>
      </w:r>
      <w:r>
        <w:rPr>
          <w:spacing w:val="-4"/>
          <w:w w:val="105"/>
        </w:rPr>
        <w:t> </w:t>
      </w:r>
      <w:r>
        <w:rPr>
          <w:w w:val="105"/>
        </w:rPr>
        <w:t>Bakanlık</w:t>
      </w:r>
      <w:r>
        <w:rPr>
          <w:spacing w:val="-9"/>
          <w:w w:val="105"/>
        </w:rPr>
        <w:t> </w:t>
      </w:r>
      <w:r>
        <w:rPr>
          <w:w w:val="105"/>
        </w:rPr>
        <w:t>mobil</w:t>
      </w:r>
      <w:r>
        <w:rPr>
          <w:spacing w:val="-1"/>
          <w:w w:val="105"/>
        </w:rPr>
        <w:t> </w:t>
      </w:r>
      <w:r>
        <w:rPr>
          <w:w w:val="105"/>
        </w:rPr>
        <w:t>bilgi</w:t>
      </w:r>
      <w:r>
        <w:rPr>
          <w:spacing w:val="-4"/>
          <w:w w:val="105"/>
        </w:rPr>
        <w:t> </w:t>
      </w:r>
      <w:r>
        <w:rPr>
          <w:w w:val="105"/>
        </w:rPr>
        <w:t>servisi</w:t>
      </w:r>
      <w:r>
        <w:rPr>
          <w:spacing w:val="-4"/>
          <w:w w:val="105"/>
        </w:rPr>
        <w:t> </w:t>
      </w:r>
      <w:r>
        <w:rPr>
          <w:w w:val="105"/>
        </w:rPr>
        <w:t>ile</w:t>
      </w:r>
      <w:r>
        <w:rPr>
          <w:spacing w:val="-1"/>
          <w:w w:val="105"/>
        </w:rPr>
        <w:t> </w:t>
      </w:r>
      <w:r>
        <w:rPr>
          <w:w w:val="105"/>
        </w:rPr>
        <w:t>velisine</w:t>
      </w:r>
      <w:r>
        <w:rPr>
          <w:spacing w:val="-5"/>
          <w:w w:val="105"/>
        </w:rPr>
        <w:t> </w:t>
      </w:r>
      <w:r>
        <w:rPr>
          <w:w w:val="105"/>
        </w:rPr>
        <w:t>bildirilir.</w:t>
      </w:r>
      <w:r>
        <w:rPr>
          <w:spacing w:val="-3"/>
          <w:w w:val="105"/>
        </w:rPr>
        <w:t> </w:t>
      </w:r>
      <w:r>
        <w:rPr>
          <w:w w:val="105"/>
        </w:rPr>
        <w:t>Veli,</w:t>
      </w:r>
      <w:r>
        <w:rPr>
          <w:spacing w:val="-3"/>
          <w:w w:val="105"/>
        </w:rPr>
        <w:t> </w:t>
      </w:r>
      <w:r>
        <w:rPr>
          <w:w w:val="105"/>
        </w:rPr>
        <w:t>öğrencisinin</w:t>
      </w:r>
      <w:r>
        <w:rPr>
          <w:spacing w:val="-1"/>
          <w:w w:val="105"/>
        </w:rPr>
        <w:t> </w:t>
      </w:r>
      <w:r>
        <w:rPr>
          <w:w w:val="105"/>
        </w:rPr>
        <w:t>sınava</w:t>
      </w:r>
      <w:r>
        <w:rPr>
          <w:spacing w:val="-4"/>
          <w:w w:val="105"/>
        </w:rPr>
        <w:t> </w:t>
      </w:r>
      <w:r>
        <w:rPr>
          <w:w w:val="105"/>
        </w:rPr>
        <w:t>katılamama</w:t>
      </w:r>
      <w:r>
        <w:rPr>
          <w:spacing w:val="-4"/>
          <w:w w:val="105"/>
        </w:rPr>
        <w:t> </w:t>
      </w:r>
      <w:r>
        <w:rPr>
          <w:w w:val="105"/>
        </w:rPr>
        <w:t>veya</w:t>
      </w:r>
      <w:r>
        <w:rPr>
          <w:spacing w:val="-4"/>
          <w:w w:val="105"/>
        </w:rPr>
        <w:t> </w:t>
      </w:r>
      <w:r>
        <w:rPr>
          <w:w w:val="105"/>
        </w:rPr>
        <w:t>projesini</w:t>
      </w:r>
      <w:r>
        <w:rPr>
          <w:spacing w:val="-4"/>
          <w:w w:val="105"/>
        </w:rPr>
        <w:t> </w:t>
      </w:r>
      <w:r>
        <w:rPr>
          <w:w w:val="105"/>
        </w:rPr>
        <w:t>zamanında teslim edememe gerekçesini, en geç beş iş günü içinde okul yönetimine yazılı olarak bildirir.</w:t>
      </w:r>
    </w:p>
    <w:p>
      <w:pPr>
        <w:pStyle w:val="ListParagraph"/>
        <w:numPr>
          <w:ilvl w:val="0"/>
          <w:numId w:val="23"/>
        </w:numPr>
        <w:tabs>
          <w:tab w:pos="1254" w:val="left" w:leader="none"/>
        </w:tabs>
        <w:spacing w:line="319" w:lineRule="auto" w:before="156" w:after="0"/>
        <w:ind w:left="996" w:right="1335" w:firstLine="0"/>
        <w:jc w:val="left"/>
        <w:rPr>
          <w:sz w:val="18"/>
        </w:rPr>
      </w:pPr>
      <w:r>
        <w:rPr>
          <w:w w:val="105"/>
          <w:sz w:val="18"/>
        </w:rPr>
        <w:t>Öğretmenler</w:t>
      </w:r>
      <w:r>
        <w:rPr>
          <w:spacing w:val="-8"/>
          <w:w w:val="105"/>
          <w:sz w:val="18"/>
        </w:rPr>
        <w:t> </w:t>
      </w:r>
      <w:r>
        <w:rPr>
          <w:w w:val="105"/>
          <w:sz w:val="18"/>
        </w:rPr>
        <w:t>tarafından</w:t>
      </w:r>
      <w:r>
        <w:rPr>
          <w:spacing w:val="-5"/>
          <w:w w:val="105"/>
          <w:sz w:val="18"/>
        </w:rPr>
        <w:t> </w:t>
      </w:r>
      <w:r>
        <w:rPr>
          <w:w w:val="105"/>
          <w:sz w:val="18"/>
        </w:rPr>
        <w:t>yapılan</w:t>
      </w:r>
      <w:r>
        <w:rPr>
          <w:spacing w:val="-8"/>
          <w:w w:val="105"/>
          <w:sz w:val="18"/>
        </w:rPr>
        <w:t> </w:t>
      </w:r>
      <w:r>
        <w:rPr>
          <w:w w:val="105"/>
          <w:sz w:val="18"/>
        </w:rPr>
        <w:t>sınavlara</w:t>
      </w:r>
      <w:r>
        <w:rPr>
          <w:spacing w:val="-8"/>
          <w:w w:val="105"/>
          <w:sz w:val="18"/>
        </w:rPr>
        <w:t> </w:t>
      </w:r>
      <w:r>
        <w:rPr>
          <w:w w:val="105"/>
          <w:sz w:val="18"/>
        </w:rPr>
        <w:t>katılmayan</w:t>
      </w:r>
      <w:r>
        <w:rPr>
          <w:spacing w:val="-5"/>
          <w:w w:val="105"/>
          <w:sz w:val="18"/>
        </w:rPr>
        <w:t> </w:t>
      </w:r>
      <w:r>
        <w:rPr>
          <w:w w:val="105"/>
          <w:sz w:val="18"/>
        </w:rPr>
        <w:t>ve</w:t>
      </w:r>
      <w:r>
        <w:rPr>
          <w:spacing w:val="-9"/>
          <w:w w:val="105"/>
          <w:sz w:val="18"/>
        </w:rPr>
        <w:t> </w:t>
      </w:r>
      <w:r>
        <w:rPr>
          <w:w w:val="105"/>
          <w:sz w:val="18"/>
        </w:rPr>
        <w:t>okul</w:t>
      </w:r>
      <w:r>
        <w:rPr>
          <w:spacing w:val="-4"/>
          <w:w w:val="105"/>
          <w:sz w:val="18"/>
        </w:rPr>
        <w:t> </w:t>
      </w:r>
      <w:r>
        <w:rPr>
          <w:w w:val="105"/>
          <w:sz w:val="18"/>
        </w:rPr>
        <w:t>yönetimince</w:t>
      </w:r>
      <w:r>
        <w:rPr>
          <w:spacing w:val="-9"/>
          <w:w w:val="105"/>
          <w:sz w:val="18"/>
        </w:rPr>
        <w:t> </w:t>
      </w:r>
      <w:r>
        <w:rPr>
          <w:w w:val="105"/>
          <w:sz w:val="18"/>
        </w:rPr>
        <w:t>özrü</w:t>
      </w:r>
      <w:r>
        <w:rPr>
          <w:spacing w:val="-8"/>
          <w:w w:val="105"/>
          <w:sz w:val="18"/>
        </w:rPr>
        <w:t> </w:t>
      </w:r>
      <w:r>
        <w:rPr>
          <w:w w:val="105"/>
          <w:sz w:val="18"/>
        </w:rPr>
        <w:t>uygun</w:t>
      </w:r>
      <w:r>
        <w:rPr>
          <w:spacing w:val="-8"/>
          <w:w w:val="105"/>
          <w:sz w:val="18"/>
        </w:rPr>
        <w:t> </w:t>
      </w:r>
      <w:r>
        <w:rPr>
          <w:w w:val="105"/>
          <w:sz w:val="18"/>
        </w:rPr>
        <w:t>görülen</w:t>
      </w:r>
      <w:r>
        <w:rPr>
          <w:spacing w:val="-8"/>
          <w:w w:val="105"/>
          <w:sz w:val="18"/>
        </w:rPr>
        <w:t> </w:t>
      </w:r>
      <w:r>
        <w:rPr>
          <w:w w:val="105"/>
          <w:sz w:val="18"/>
        </w:rPr>
        <w:t>öğrenciler,</w:t>
      </w:r>
      <w:r>
        <w:rPr>
          <w:spacing w:val="-3"/>
          <w:w w:val="105"/>
          <w:sz w:val="18"/>
        </w:rPr>
        <w:t> </w:t>
      </w:r>
      <w:r>
        <w:rPr>
          <w:w w:val="105"/>
          <w:sz w:val="18"/>
        </w:rPr>
        <w:t>ders</w:t>
      </w:r>
      <w:r>
        <w:rPr>
          <w:spacing w:val="-8"/>
          <w:w w:val="105"/>
          <w:sz w:val="18"/>
        </w:rPr>
        <w:t> </w:t>
      </w:r>
      <w:r>
        <w:rPr>
          <w:w w:val="105"/>
          <w:sz w:val="18"/>
        </w:rPr>
        <w:t>öğretmeninin</w:t>
      </w:r>
      <w:r>
        <w:rPr>
          <w:spacing w:val="-4"/>
          <w:w w:val="105"/>
          <w:sz w:val="18"/>
        </w:rPr>
        <w:t> </w:t>
      </w:r>
      <w:r>
        <w:rPr>
          <w:w w:val="105"/>
          <w:sz w:val="18"/>
        </w:rPr>
        <w:t>belirleyeceği</w:t>
      </w:r>
      <w:r>
        <w:rPr>
          <w:spacing w:val="-8"/>
          <w:w w:val="105"/>
          <w:sz w:val="18"/>
        </w:rPr>
        <w:t> </w:t>
      </w:r>
      <w:r>
        <w:rPr>
          <w:w w:val="105"/>
          <w:sz w:val="18"/>
        </w:rPr>
        <w:t>bir</w:t>
      </w:r>
      <w:r>
        <w:rPr>
          <w:spacing w:val="-8"/>
          <w:w w:val="105"/>
          <w:sz w:val="18"/>
        </w:rPr>
        <w:t> </w:t>
      </w:r>
      <w:r>
        <w:rPr>
          <w:w w:val="105"/>
          <w:sz w:val="18"/>
        </w:rPr>
        <w:t>zamanda</w:t>
      </w:r>
      <w:r>
        <w:rPr>
          <w:spacing w:val="-8"/>
          <w:w w:val="105"/>
          <w:sz w:val="18"/>
        </w:rPr>
        <w:t> </w:t>
      </w:r>
      <w:r>
        <w:rPr>
          <w:w w:val="105"/>
          <w:sz w:val="18"/>
        </w:rPr>
        <w:t>önceden</w:t>
      </w:r>
      <w:r>
        <w:rPr>
          <w:spacing w:val="-9"/>
          <w:w w:val="105"/>
          <w:sz w:val="18"/>
        </w:rPr>
        <w:t> </w:t>
      </w:r>
      <w:r>
        <w:rPr>
          <w:w w:val="105"/>
          <w:sz w:val="18"/>
        </w:rPr>
        <w:t>öğrenciye duyurularak dersin</w:t>
      </w:r>
      <w:r>
        <w:rPr>
          <w:spacing w:val="-2"/>
          <w:w w:val="105"/>
          <w:sz w:val="18"/>
        </w:rPr>
        <w:t> </w:t>
      </w:r>
      <w:r>
        <w:rPr>
          <w:w w:val="105"/>
          <w:sz w:val="18"/>
        </w:rPr>
        <w:t>niteliğine</w:t>
      </w:r>
      <w:r>
        <w:rPr>
          <w:spacing w:val="-3"/>
          <w:w w:val="105"/>
          <w:sz w:val="18"/>
        </w:rPr>
        <w:t> </w:t>
      </w:r>
      <w:r>
        <w:rPr>
          <w:w w:val="105"/>
          <w:sz w:val="18"/>
        </w:rPr>
        <w:t>göre</w:t>
      </w:r>
      <w:r>
        <w:rPr>
          <w:spacing w:val="-3"/>
          <w:w w:val="105"/>
          <w:sz w:val="18"/>
        </w:rPr>
        <w:t> </w:t>
      </w:r>
      <w:r>
        <w:rPr>
          <w:w w:val="105"/>
          <w:sz w:val="18"/>
        </w:rPr>
        <w:t>yapılacak değerlendirme</w:t>
      </w:r>
      <w:r>
        <w:rPr>
          <w:spacing w:val="-3"/>
          <w:w w:val="105"/>
          <w:sz w:val="18"/>
        </w:rPr>
        <w:t> </w:t>
      </w:r>
      <w:r>
        <w:rPr>
          <w:w w:val="105"/>
          <w:sz w:val="18"/>
        </w:rPr>
        <w:t>etkinliğine</w:t>
      </w:r>
      <w:r>
        <w:rPr>
          <w:spacing w:val="-3"/>
          <w:w w:val="105"/>
          <w:sz w:val="18"/>
        </w:rPr>
        <w:t> </w:t>
      </w:r>
      <w:r>
        <w:rPr>
          <w:w w:val="105"/>
          <w:sz w:val="18"/>
        </w:rPr>
        <w:t>alınır. Bu</w:t>
      </w:r>
      <w:r>
        <w:rPr>
          <w:spacing w:val="-5"/>
          <w:w w:val="105"/>
          <w:sz w:val="18"/>
        </w:rPr>
        <w:t> </w:t>
      </w:r>
      <w:r>
        <w:rPr>
          <w:w w:val="105"/>
          <w:sz w:val="18"/>
        </w:rPr>
        <w:t>ölçme</w:t>
      </w:r>
      <w:r>
        <w:rPr>
          <w:spacing w:val="-3"/>
          <w:w w:val="105"/>
          <w:sz w:val="18"/>
        </w:rPr>
        <w:t> </w:t>
      </w:r>
      <w:r>
        <w:rPr>
          <w:w w:val="105"/>
          <w:sz w:val="18"/>
        </w:rPr>
        <w:t>değerlendirme etkinliği, sınıfta</w:t>
      </w:r>
      <w:r>
        <w:rPr>
          <w:spacing w:val="-2"/>
          <w:w w:val="105"/>
          <w:sz w:val="18"/>
        </w:rPr>
        <w:t> </w:t>
      </w:r>
      <w:r>
        <w:rPr>
          <w:w w:val="105"/>
          <w:sz w:val="18"/>
        </w:rPr>
        <w:t>diğer öğrencilerle</w:t>
      </w:r>
      <w:r>
        <w:rPr>
          <w:spacing w:val="-3"/>
          <w:w w:val="105"/>
          <w:sz w:val="18"/>
        </w:rPr>
        <w:t> </w:t>
      </w:r>
      <w:r>
        <w:rPr>
          <w:w w:val="105"/>
          <w:sz w:val="18"/>
        </w:rPr>
        <w:t>ders</w:t>
      </w:r>
      <w:r>
        <w:rPr>
          <w:spacing w:val="-3"/>
          <w:w w:val="105"/>
          <w:sz w:val="18"/>
        </w:rPr>
        <w:t> </w:t>
      </w:r>
      <w:r>
        <w:rPr>
          <w:w w:val="105"/>
          <w:sz w:val="18"/>
        </w:rPr>
        <w:t>işlenirken yapılabileceği</w:t>
      </w:r>
      <w:r>
        <w:rPr>
          <w:spacing w:val="-2"/>
          <w:w w:val="105"/>
          <w:sz w:val="18"/>
        </w:rPr>
        <w:t> </w:t>
      </w:r>
      <w:r>
        <w:rPr>
          <w:w w:val="105"/>
          <w:sz w:val="18"/>
        </w:rPr>
        <w:t>gibi ders dışında da yapılabilir. Öğrenciler, projelerini</w:t>
      </w:r>
      <w:r>
        <w:rPr>
          <w:spacing w:val="-3"/>
          <w:w w:val="105"/>
          <w:sz w:val="18"/>
        </w:rPr>
        <w:t> </w:t>
      </w:r>
      <w:r>
        <w:rPr>
          <w:w w:val="105"/>
          <w:sz w:val="18"/>
        </w:rPr>
        <w:t>öğretmenin belirleyeceği süre içinde teslim eder.</w:t>
      </w:r>
    </w:p>
    <w:p>
      <w:pPr>
        <w:pStyle w:val="ListParagraph"/>
        <w:numPr>
          <w:ilvl w:val="0"/>
          <w:numId w:val="23"/>
        </w:numPr>
        <w:tabs>
          <w:tab w:pos="1254" w:val="left" w:leader="none"/>
        </w:tabs>
        <w:spacing w:line="240" w:lineRule="auto" w:before="162" w:after="0"/>
        <w:ind w:left="1254" w:right="0" w:hanging="258"/>
        <w:jc w:val="left"/>
        <w:rPr>
          <w:sz w:val="18"/>
        </w:rPr>
      </w:pPr>
      <w:r>
        <w:rPr>
          <w:sz w:val="18"/>
        </w:rPr>
        <w:t>(Mülga:RG-31/1/2018-</w:t>
      </w:r>
      <w:r>
        <w:rPr>
          <w:spacing w:val="-2"/>
          <w:sz w:val="18"/>
        </w:rPr>
        <w:t>30318)</w:t>
      </w:r>
    </w:p>
    <w:p>
      <w:pPr>
        <w:pStyle w:val="BodyText"/>
        <w:spacing w:before="9"/>
      </w:pPr>
    </w:p>
    <w:p>
      <w:pPr>
        <w:pStyle w:val="ListParagraph"/>
        <w:numPr>
          <w:ilvl w:val="0"/>
          <w:numId w:val="23"/>
        </w:numPr>
        <w:tabs>
          <w:tab w:pos="1254" w:val="left" w:leader="none"/>
        </w:tabs>
        <w:spacing w:line="328" w:lineRule="auto" w:before="0" w:after="0"/>
        <w:ind w:left="996" w:right="1521" w:firstLine="0"/>
        <w:jc w:val="left"/>
        <w:rPr>
          <w:sz w:val="18"/>
        </w:rPr>
      </w:pPr>
      <w:r>
        <w:rPr>
          <w:spacing w:val="-2"/>
          <w:w w:val="105"/>
          <w:sz w:val="18"/>
        </w:rPr>
        <w:t>(Değişik:RG-31/1/2018-30318) Sınavlara geçerli özrü olmadan katılmayan, projesini zamanında teslim etmeyen öğrencilerin durumları puanla değerlendirilmez. e-Okul</w:t>
      </w:r>
      <w:r>
        <w:rPr>
          <w:w w:val="105"/>
          <w:sz w:val="18"/>
        </w:rPr>
        <w:t> sistemine “G’’(girmedi) ibaresi işlenir. Ancak dönem puanı hesaplamalarında sınav ve proje adedi tam olarak alınır.</w:t>
      </w:r>
    </w:p>
    <w:p>
      <w:pPr>
        <w:pStyle w:val="BodyText"/>
        <w:spacing w:before="147"/>
        <w:ind w:left="996"/>
      </w:pPr>
      <w:r>
        <w:rPr>
          <w:w w:val="105"/>
        </w:rPr>
        <w:t>Sağlık</w:t>
      </w:r>
      <w:r>
        <w:rPr>
          <w:spacing w:val="-2"/>
          <w:w w:val="105"/>
        </w:rPr>
        <w:t> </w:t>
      </w:r>
      <w:r>
        <w:rPr>
          <w:w w:val="105"/>
        </w:rPr>
        <w:t>durumu</w:t>
      </w:r>
      <w:r>
        <w:rPr>
          <w:spacing w:val="-1"/>
          <w:w w:val="105"/>
        </w:rPr>
        <w:t> </w:t>
      </w:r>
      <w:r>
        <w:rPr>
          <w:w w:val="105"/>
        </w:rPr>
        <w:t>engeline</w:t>
      </w:r>
      <w:r>
        <w:rPr>
          <w:spacing w:val="2"/>
          <w:w w:val="105"/>
        </w:rPr>
        <w:t> </w:t>
      </w:r>
      <w:r>
        <w:rPr>
          <w:w w:val="105"/>
        </w:rPr>
        <w:t>göre</w:t>
      </w:r>
      <w:r>
        <w:rPr>
          <w:spacing w:val="-2"/>
          <w:w w:val="105"/>
        </w:rPr>
        <w:t> dersler</w:t>
      </w:r>
    </w:p>
    <w:p>
      <w:pPr>
        <w:pStyle w:val="BodyText"/>
        <w:spacing w:before="15"/>
      </w:pPr>
    </w:p>
    <w:p>
      <w:pPr>
        <w:pStyle w:val="BodyText"/>
        <w:spacing w:line="319" w:lineRule="auto"/>
        <w:ind w:left="996" w:right="1199"/>
      </w:pPr>
      <w:r>
        <w:rPr>
          <w:w w:val="105"/>
        </w:rPr>
        <w:t>MADDE 24 –</w:t>
      </w:r>
      <w:r>
        <w:rPr>
          <w:spacing w:val="-1"/>
          <w:w w:val="105"/>
        </w:rPr>
        <w:t> </w:t>
      </w:r>
      <w:r>
        <w:rPr>
          <w:w w:val="105"/>
        </w:rPr>
        <w:t>(1) Sağlık durumları veya bedensel engelleri nedeniyle uygulamalı derslere giremeyecek durumda olan öğrenciler, bu durumlarını sağlık kurum ve kuruluşlarından</w:t>
      </w:r>
      <w:r>
        <w:rPr>
          <w:spacing w:val="-11"/>
          <w:w w:val="105"/>
        </w:rPr>
        <w:t> </w:t>
      </w:r>
      <w:r>
        <w:rPr>
          <w:w w:val="105"/>
        </w:rPr>
        <w:t>alacakları</w:t>
      </w:r>
      <w:r>
        <w:rPr>
          <w:spacing w:val="-10"/>
          <w:w w:val="105"/>
        </w:rPr>
        <w:t> </w:t>
      </w:r>
      <w:r>
        <w:rPr>
          <w:w w:val="105"/>
        </w:rPr>
        <w:t>raporla</w:t>
      </w:r>
      <w:r>
        <w:rPr>
          <w:spacing w:val="-11"/>
          <w:w w:val="105"/>
        </w:rPr>
        <w:t> </w:t>
      </w:r>
      <w:r>
        <w:rPr>
          <w:w w:val="105"/>
        </w:rPr>
        <w:t>belgelendirmek</w:t>
      </w:r>
      <w:r>
        <w:rPr>
          <w:spacing w:val="-10"/>
          <w:w w:val="105"/>
        </w:rPr>
        <w:t> </w:t>
      </w:r>
      <w:r>
        <w:rPr>
          <w:w w:val="105"/>
        </w:rPr>
        <w:t>zorundadır.</w:t>
      </w:r>
      <w:r>
        <w:rPr>
          <w:spacing w:val="-11"/>
          <w:w w:val="105"/>
        </w:rPr>
        <w:t> </w:t>
      </w:r>
      <w:r>
        <w:rPr>
          <w:w w:val="105"/>
        </w:rPr>
        <w:t>Bu</w:t>
      </w:r>
      <w:r>
        <w:rPr>
          <w:spacing w:val="-10"/>
          <w:w w:val="105"/>
        </w:rPr>
        <w:t> </w:t>
      </w:r>
      <w:r>
        <w:rPr>
          <w:w w:val="105"/>
        </w:rPr>
        <w:t>durumdaki</w:t>
      </w:r>
      <w:r>
        <w:rPr>
          <w:spacing w:val="-10"/>
          <w:w w:val="105"/>
        </w:rPr>
        <w:t> </w:t>
      </w:r>
      <w:r>
        <w:rPr>
          <w:w w:val="105"/>
        </w:rPr>
        <w:t>öğrenciler,</w:t>
      </w:r>
      <w:r>
        <w:rPr>
          <w:spacing w:val="-11"/>
          <w:w w:val="105"/>
        </w:rPr>
        <w:t> </w:t>
      </w:r>
      <w:r>
        <w:rPr>
          <w:w w:val="105"/>
        </w:rPr>
        <w:t>rapor</w:t>
      </w:r>
      <w:r>
        <w:rPr>
          <w:spacing w:val="-10"/>
          <w:w w:val="105"/>
        </w:rPr>
        <w:t> </w:t>
      </w:r>
      <w:r>
        <w:rPr>
          <w:w w:val="105"/>
        </w:rPr>
        <w:t>süresince</w:t>
      </w:r>
      <w:r>
        <w:rPr>
          <w:spacing w:val="-11"/>
          <w:w w:val="105"/>
        </w:rPr>
        <w:t> </w:t>
      </w:r>
      <w:r>
        <w:rPr>
          <w:w w:val="105"/>
        </w:rPr>
        <w:t>bu</w:t>
      </w:r>
      <w:r>
        <w:rPr>
          <w:spacing w:val="-10"/>
          <w:w w:val="105"/>
        </w:rPr>
        <w:t> </w:t>
      </w:r>
      <w:r>
        <w:rPr>
          <w:w w:val="105"/>
        </w:rPr>
        <w:t>derslerde</w:t>
      </w:r>
      <w:r>
        <w:rPr>
          <w:spacing w:val="-10"/>
          <w:w w:val="105"/>
        </w:rPr>
        <w:t> </w:t>
      </w:r>
      <w:r>
        <w:rPr>
          <w:w w:val="105"/>
        </w:rPr>
        <w:t>raporda</w:t>
      </w:r>
      <w:r>
        <w:rPr>
          <w:spacing w:val="-11"/>
          <w:w w:val="105"/>
        </w:rPr>
        <w:t> </w:t>
      </w:r>
      <w:r>
        <w:rPr>
          <w:w w:val="105"/>
        </w:rPr>
        <w:t>belirtilen</w:t>
      </w:r>
      <w:r>
        <w:rPr>
          <w:spacing w:val="-10"/>
          <w:w w:val="105"/>
        </w:rPr>
        <w:t> </w:t>
      </w:r>
      <w:r>
        <w:rPr>
          <w:w w:val="105"/>
        </w:rPr>
        <w:t>faaliyetlerden</w:t>
      </w:r>
      <w:r>
        <w:rPr>
          <w:spacing w:val="-11"/>
          <w:w w:val="105"/>
        </w:rPr>
        <w:t> </w:t>
      </w:r>
      <w:r>
        <w:rPr>
          <w:w w:val="105"/>
        </w:rPr>
        <w:t>sorumlu</w:t>
      </w:r>
      <w:r>
        <w:rPr>
          <w:spacing w:val="-10"/>
          <w:w w:val="105"/>
        </w:rPr>
        <w:t> </w:t>
      </w:r>
      <w:r>
        <w:rPr>
          <w:w w:val="105"/>
        </w:rPr>
        <w:t>tutulmazlar. Dersin</w:t>
      </w:r>
      <w:r>
        <w:rPr>
          <w:spacing w:val="-1"/>
          <w:w w:val="105"/>
        </w:rPr>
        <w:t> </w:t>
      </w:r>
      <w:r>
        <w:rPr>
          <w:w w:val="105"/>
        </w:rPr>
        <w:t>özelliğine ve</w:t>
      </w:r>
      <w:r>
        <w:rPr>
          <w:spacing w:val="-1"/>
          <w:w w:val="105"/>
        </w:rPr>
        <w:t> </w:t>
      </w:r>
      <w:r>
        <w:rPr>
          <w:w w:val="105"/>
        </w:rPr>
        <w:t>katıldıkları etkinliklere</w:t>
      </w:r>
      <w:r>
        <w:rPr>
          <w:spacing w:val="-1"/>
          <w:w w:val="105"/>
        </w:rPr>
        <w:t> </w:t>
      </w:r>
      <w:r>
        <w:rPr>
          <w:w w:val="105"/>
        </w:rPr>
        <w:t>göre değerlendirilerek gerekli</w:t>
      </w:r>
      <w:r>
        <w:rPr>
          <w:spacing w:val="-1"/>
          <w:w w:val="105"/>
        </w:rPr>
        <w:t> </w:t>
      </w:r>
      <w:r>
        <w:rPr>
          <w:w w:val="105"/>
        </w:rPr>
        <w:t>yerlerde</w:t>
      </w:r>
      <w:r>
        <w:rPr>
          <w:spacing w:val="-1"/>
          <w:w w:val="105"/>
        </w:rPr>
        <w:t> </w:t>
      </w:r>
      <w:r>
        <w:rPr>
          <w:w w:val="105"/>
        </w:rPr>
        <w:t>raporlu oldukları belirtilir.</w:t>
      </w:r>
    </w:p>
    <w:p>
      <w:pPr>
        <w:pStyle w:val="BodyText"/>
        <w:spacing w:line="321" w:lineRule="auto" w:before="157"/>
        <w:ind w:left="996" w:right="1199"/>
      </w:pPr>
      <w:r>
        <w:rPr>
          <w:w w:val="105"/>
        </w:rPr>
        <w:t>(2)</w:t>
      </w:r>
      <w:r>
        <w:rPr>
          <w:spacing w:val="-5"/>
          <w:w w:val="105"/>
        </w:rPr>
        <w:t> </w:t>
      </w:r>
      <w:r>
        <w:rPr>
          <w:w w:val="105"/>
        </w:rPr>
        <w:t>Uygulamalı</w:t>
      </w:r>
      <w:r>
        <w:rPr>
          <w:spacing w:val="-2"/>
          <w:w w:val="105"/>
        </w:rPr>
        <w:t> </w:t>
      </w:r>
      <w:r>
        <w:rPr>
          <w:w w:val="105"/>
        </w:rPr>
        <w:t>derslerle ilgili</w:t>
      </w:r>
      <w:r>
        <w:rPr>
          <w:spacing w:val="-2"/>
          <w:w w:val="105"/>
        </w:rPr>
        <w:t> </w:t>
      </w:r>
      <w:r>
        <w:rPr>
          <w:w w:val="105"/>
        </w:rPr>
        <w:t>özür</w:t>
      </w:r>
      <w:r>
        <w:rPr>
          <w:spacing w:val="-2"/>
          <w:w w:val="105"/>
        </w:rPr>
        <w:t> </w:t>
      </w:r>
      <w:r>
        <w:rPr>
          <w:w w:val="105"/>
        </w:rPr>
        <w:t>başvurusu, öğrencilerin velileri tarafından</w:t>
      </w:r>
      <w:r>
        <w:rPr>
          <w:spacing w:val="-3"/>
          <w:w w:val="105"/>
        </w:rPr>
        <w:t> </w:t>
      </w:r>
      <w:r>
        <w:rPr>
          <w:w w:val="105"/>
        </w:rPr>
        <w:t>dilekçe ile</w:t>
      </w:r>
      <w:r>
        <w:rPr>
          <w:spacing w:val="-3"/>
          <w:w w:val="105"/>
        </w:rPr>
        <w:t> </w:t>
      </w:r>
      <w:r>
        <w:rPr>
          <w:w w:val="105"/>
        </w:rPr>
        <w:t>okul</w:t>
      </w:r>
      <w:r>
        <w:rPr>
          <w:spacing w:val="-7"/>
          <w:w w:val="105"/>
        </w:rPr>
        <w:t> </w:t>
      </w:r>
      <w:r>
        <w:rPr>
          <w:w w:val="105"/>
        </w:rPr>
        <w:t>müdürlüğüne</w:t>
      </w:r>
      <w:r>
        <w:rPr>
          <w:spacing w:val="-3"/>
          <w:w w:val="105"/>
        </w:rPr>
        <w:t> </w:t>
      </w:r>
      <w:r>
        <w:rPr>
          <w:w w:val="105"/>
        </w:rPr>
        <w:t>yapılır. Usulüne uygun</w:t>
      </w:r>
      <w:r>
        <w:rPr>
          <w:spacing w:val="-2"/>
          <w:w w:val="105"/>
        </w:rPr>
        <w:t> </w:t>
      </w:r>
      <w:r>
        <w:rPr>
          <w:w w:val="105"/>
        </w:rPr>
        <w:t>olarak</w:t>
      </w:r>
      <w:r>
        <w:rPr>
          <w:spacing w:val="-3"/>
          <w:w w:val="105"/>
        </w:rPr>
        <w:t> </w:t>
      </w:r>
      <w:r>
        <w:rPr>
          <w:w w:val="105"/>
        </w:rPr>
        <w:t>alınmayan</w:t>
      </w:r>
      <w:r>
        <w:rPr>
          <w:spacing w:val="-3"/>
          <w:w w:val="105"/>
        </w:rPr>
        <w:t> </w:t>
      </w:r>
      <w:r>
        <w:rPr>
          <w:w w:val="105"/>
        </w:rPr>
        <w:t>raporlar</w:t>
      </w:r>
      <w:r>
        <w:rPr>
          <w:spacing w:val="-2"/>
          <w:w w:val="105"/>
        </w:rPr>
        <w:t> </w:t>
      </w:r>
      <w:r>
        <w:rPr>
          <w:w w:val="105"/>
        </w:rPr>
        <w:t>kabul</w:t>
      </w:r>
      <w:r>
        <w:rPr>
          <w:spacing w:val="-2"/>
          <w:w w:val="105"/>
        </w:rPr>
        <w:t> </w:t>
      </w:r>
      <w:r>
        <w:rPr>
          <w:w w:val="105"/>
        </w:rPr>
        <w:t>edilmez. Alınacak raporlarda süre belirtilmemiş ise yalnız o eğitim ve</w:t>
      </w:r>
      <w:r>
        <w:rPr>
          <w:spacing w:val="-1"/>
          <w:w w:val="105"/>
        </w:rPr>
        <w:t> </w:t>
      </w:r>
      <w:r>
        <w:rPr>
          <w:w w:val="105"/>
        </w:rPr>
        <w:t>öğretim yılı için geçerli sayılır.</w:t>
      </w:r>
    </w:p>
    <w:p>
      <w:pPr>
        <w:pStyle w:val="BodyText"/>
        <w:spacing w:before="160"/>
        <w:ind w:left="996"/>
      </w:pPr>
      <w:r>
        <w:rPr>
          <w:w w:val="105"/>
        </w:rPr>
        <w:t>Ölçme</w:t>
      </w:r>
      <w:r>
        <w:rPr>
          <w:spacing w:val="-11"/>
          <w:w w:val="105"/>
        </w:rPr>
        <w:t> </w:t>
      </w:r>
      <w:r>
        <w:rPr>
          <w:w w:val="105"/>
        </w:rPr>
        <w:t>ve</w:t>
      </w:r>
      <w:r>
        <w:rPr>
          <w:spacing w:val="-7"/>
          <w:w w:val="105"/>
        </w:rPr>
        <w:t> </w:t>
      </w:r>
      <w:r>
        <w:rPr>
          <w:w w:val="105"/>
        </w:rPr>
        <w:t>değerlendirme</w:t>
      </w:r>
      <w:r>
        <w:rPr>
          <w:spacing w:val="-11"/>
          <w:w w:val="105"/>
        </w:rPr>
        <w:t> </w:t>
      </w:r>
      <w:r>
        <w:rPr>
          <w:w w:val="105"/>
        </w:rPr>
        <w:t>sonuçlarının</w:t>
      </w:r>
      <w:r>
        <w:rPr>
          <w:spacing w:val="-6"/>
          <w:w w:val="105"/>
        </w:rPr>
        <w:t> </w:t>
      </w:r>
      <w:r>
        <w:rPr>
          <w:spacing w:val="-2"/>
          <w:w w:val="105"/>
        </w:rPr>
        <w:t>duyurulması</w:t>
      </w:r>
    </w:p>
    <w:p>
      <w:pPr>
        <w:pStyle w:val="BodyText"/>
        <w:spacing w:before="10"/>
      </w:pPr>
    </w:p>
    <w:p>
      <w:pPr>
        <w:pStyle w:val="BodyText"/>
        <w:spacing w:line="321" w:lineRule="auto"/>
        <w:ind w:left="996" w:right="1199"/>
      </w:pPr>
      <w:r>
        <w:rPr>
          <w:w w:val="105"/>
        </w:rPr>
        <w:t>MADDE</w:t>
      </w:r>
      <w:r>
        <w:rPr>
          <w:spacing w:val="-11"/>
          <w:w w:val="105"/>
        </w:rPr>
        <w:t> </w:t>
      </w:r>
      <w:r>
        <w:rPr>
          <w:w w:val="105"/>
        </w:rPr>
        <w:t>25</w:t>
      </w:r>
      <w:r>
        <w:rPr>
          <w:spacing w:val="-10"/>
          <w:w w:val="105"/>
        </w:rPr>
        <w:t> </w:t>
      </w:r>
      <w:r>
        <w:rPr>
          <w:w w:val="105"/>
        </w:rPr>
        <w:t>–</w:t>
      </w:r>
      <w:r>
        <w:rPr>
          <w:spacing w:val="-11"/>
          <w:w w:val="105"/>
        </w:rPr>
        <w:t> </w:t>
      </w:r>
      <w:r>
        <w:rPr>
          <w:w w:val="105"/>
        </w:rPr>
        <w:t>(1)</w:t>
      </w:r>
      <w:r>
        <w:rPr>
          <w:spacing w:val="-10"/>
          <w:w w:val="105"/>
        </w:rPr>
        <w:t> </w:t>
      </w:r>
      <w:r>
        <w:rPr>
          <w:w w:val="105"/>
        </w:rPr>
        <w:t>(Değişik:RG-31/1/2018-30318)</w:t>
      </w:r>
      <w:r>
        <w:rPr>
          <w:spacing w:val="-11"/>
          <w:w w:val="105"/>
        </w:rPr>
        <w:t> </w:t>
      </w:r>
      <w:r>
        <w:rPr>
          <w:w w:val="105"/>
        </w:rPr>
        <w:t>Sınav</w:t>
      </w:r>
      <w:r>
        <w:rPr>
          <w:spacing w:val="-10"/>
          <w:w w:val="105"/>
        </w:rPr>
        <w:t> </w:t>
      </w:r>
      <w:r>
        <w:rPr>
          <w:w w:val="105"/>
        </w:rPr>
        <w:t>sonuçları</w:t>
      </w:r>
      <w:r>
        <w:rPr>
          <w:spacing w:val="-10"/>
          <w:w w:val="105"/>
        </w:rPr>
        <w:t> </w:t>
      </w:r>
      <w:r>
        <w:rPr>
          <w:w w:val="105"/>
        </w:rPr>
        <w:t>sınavların</w:t>
      </w:r>
      <w:r>
        <w:rPr>
          <w:spacing w:val="-11"/>
          <w:w w:val="105"/>
        </w:rPr>
        <w:t> </w:t>
      </w:r>
      <w:r>
        <w:rPr>
          <w:w w:val="105"/>
        </w:rPr>
        <w:t>yapıldığı,</w:t>
      </w:r>
      <w:r>
        <w:rPr>
          <w:spacing w:val="-10"/>
          <w:w w:val="105"/>
        </w:rPr>
        <w:t> </w:t>
      </w:r>
      <w:r>
        <w:rPr>
          <w:w w:val="105"/>
        </w:rPr>
        <w:t>projelerin</w:t>
      </w:r>
      <w:r>
        <w:rPr>
          <w:spacing w:val="-11"/>
          <w:w w:val="105"/>
        </w:rPr>
        <w:t> </w:t>
      </w:r>
      <w:r>
        <w:rPr>
          <w:w w:val="105"/>
        </w:rPr>
        <w:t>değerlendirilmesi</w:t>
      </w:r>
      <w:r>
        <w:rPr>
          <w:spacing w:val="-10"/>
          <w:w w:val="105"/>
        </w:rPr>
        <w:t> </w:t>
      </w:r>
      <w:r>
        <w:rPr>
          <w:w w:val="105"/>
        </w:rPr>
        <w:t>ise</w:t>
      </w:r>
      <w:r>
        <w:rPr>
          <w:spacing w:val="-10"/>
          <w:w w:val="105"/>
        </w:rPr>
        <w:t> </w:t>
      </w:r>
      <w:r>
        <w:rPr>
          <w:w w:val="105"/>
        </w:rPr>
        <w:t>teslim</w:t>
      </w:r>
      <w:r>
        <w:rPr>
          <w:spacing w:val="-11"/>
          <w:w w:val="105"/>
        </w:rPr>
        <w:t> </w:t>
      </w:r>
      <w:r>
        <w:rPr>
          <w:w w:val="105"/>
        </w:rPr>
        <w:t>edildiği</w:t>
      </w:r>
      <w:r>
        <w:rPr>
          <w:spacing w:val="-10"/>
          <w:w w:val="105"/>
        </w:rPr>
        <w:t> </w:t>
      </w:r>
      <w:r>
        <w:rPr>
          <w:w w:val="105"/>
        </w:rPr>
        <w:t>tarihten</w:t>
      </w:r>
      <w:r>
        <w:rPr>
          <w:spacing w:val="-11"/>
          <w:w w:val="105"/>
        </w:rPr>
        <w:t> </w:t>
      </w:r>
      <w:r>
        <w:rPr>
          <w:w w:val="105"/>
        </w:rPr>
        <w:t>başlayarak</w:t>
      </w:r>
      <w:r>
        <w:rPr>
          <w:spacing w:val="-10"/>
          <w:w w:val="105"/>
        </w:rPr>
        <w:t> </w:t>
      </w:r>
      <w:r>
        <w:rPr>
          <w:w w:val="105"/>
        </w:rPr>
        <w:t>en</w:t>
      </w:r>
      <w:r>
        <w:rPr>
          <w:spacing w:val="-10"/>
          <w:w w:val="105"/>
        </w:rPr>
        <w:t> </w:t>
      </w:r>
      <w:r>
        <w:rPr>
          <w:w w:val="105"/>
        </w:rPr>
        <w:t>geç</w:t>
      </w:r>
      <w:r>
        <w:rPr>
          <w:spacing w:val="-11"/>
          <w:w w:val="105"/>
        </w:rPr>
        <w:t> </w:t>
      </w:r>
      <w:r>
        <w:rPr>
          <w:w w:val="105"/>
        </w:rPr>
        <w:t>10</w:t>
      </w:r>
      <w:r>
        <w:rPr>
          <w:spacing w:val="-10"/>
          <w:w w:val="105"/>
        </w:rPr>
        <w:t> </w:t>
      </w:r>
      <w:r>
        <w:rPr>
          <w:w w:val="105"/>
        </w:rPr>
        <w:t>iş</w:t>
      </w:r>
      <w:r>
        <w:rPr>
          <w:spacing w:val="-11"/>
          <w:w w:val="105"/>
        </w:rPr>
        <w:t> </w:t>
      </w:r>
      <w:r>
        <w:rPr>
          <w:w w:val="105"/>
        </w:rPr>
        <w:t>günü</w:t>
      </w:r>
      <w:r>
        <w:rPr>
          <w:spacing w:val="-10"/>
          <w:w w:val="105"/>
        </w:rPr>
        <w:t> </w:t>
      </w:r>
      <w:r>
        <w:rPr>
          <w:w w:val="105"/>
        </w:rPr>
        <w:t>içinde </w:t>
      </w:r>
      <w:r>
        <w:rPr>
          <w:spacing w:val="-2"/>
          <w:w w:val="105"/>
        </w:rPr>
        <w:t>e-Okul</w:t>
      </w:r>
      <w:r>
        <w:rPr>
          <w:spacing w:val="5"/>
          <w:w w:val="105"/>
        </w:rPr>
        <w:t> </w:t>
      </w:r>
      <w:r>
        <w:rPr>
          <w:spacing w:val="-2"/>
          <w:w w:val="105"/>
        </w:rPr>
        <w:t>sistemine</w:t>
      </w:r>
      <w:r>
        <w:rPr>
          <w:spacing w:val="5"/>
          <w:w w:val="105"/>
        </w:rPr>
        <w:t> </w:t>
      </w:r>
      <w:r>
        <w:rPr>
          <w:spacing w:val="-2"/>
          <w:w w:val="105"/>
        </w:rPr>
        <w:t>işlenir</w:t>
      </w:r>
      <w:r>
        <w:rPr>
          <w:spacing w:val="1"/>
          <w:w w:val="105"/>
        </w:rPr>
        <w:t> </w:t>
      </w:r>
      <w:r>
        <w:rPr>
          <w:spacing w:val="-2"/>
          <w:w w:val="105"/>
        </w:rPr>
        <w:t>ve</w:t>
      </w:r>
      <w:r>
        <w:rPr>
          <w:spacing w:val="-1"/>
          <w:w w:val="105"/>
        </w:rPr>
        <w:t> </w:t>
      </w:r>
      <w:r>
        <w:rPr>
          <w:spacing w:val="-2"/>
          <w:w w:val="105"/>
        </w:rPr>
        <w:t>öğrencilere</w:t>
      </w:r>
      <w:r>
        <w:rPr>
          <w:w w:val="105"/>
        </w:rPr>
        <w:t> </w:t>
      </w:r>
      <w:r>
        <w:rPr>
          <w:spacing w:val="-2"/>
          <w:w w:val="105"/>
        </w:rPr>
        <w:t>bildirilir.</w:t>
      </w:r>
      <w:r>
        <w:rPr>
          <w:spacing w:val="3"/>
          <w:w w:val="105"/>
        </w:rPr>
        <w:t> </w:t>
      </w:r>
      <w:r>
        <w:rPr>
          <w:spacing w:val="-2"/>
          <w:w w:val="105"/>
        </w:rPr>
        <w:t>Sınav</w:t>
      </w:r>
      <w:r>
        <w:rPr>
          <w:spacing w:val="-1"/>
          <w:w w:val="105"/>
        </w:rPr>
        <w:t> </w:t>
      </w:r>
      <w:r>
        <w:rPr>
          <w:spacing w:val="-2"/>
          <w:w w:val="105"/>
        </w:rPr>
        <w:t>kâğıtları,</w:t>
      </w:r>
      <w:r>
        <w:rPr>
          <w:spacing w:val="3"/>
          <w:w w:val="105"/>
        </w:rPr>
        <w:t> </w:t>
      </w:r>
      <w:r>
        <w:rPr>
          <w:spacing w:val="-2"/>
          <w:w w:val="105"/>
        </w:rPr>
        <w:t>incelenmek</w:t>
      </w:r>
      <w:r>
        <w:rPr>
          <w:spacing w:val="1"/>
          <w:w w:val="105"/>
        </w:rPr>
        <w:t> </w:t>
      </w:r>
      <w:r>
        <w:rPr>
          <w:spacing w:val="-2"/>
          <w:w w:val="105"/>
        </w:rPr>
        <w:t>üzere</w:t>
      </w:r>
      <w:r>
        <w:rPr>
          <w:w w:val="105"/>
        </w:rPr>
        <w:t> </w:t>
      </w:r>
      <w:r>
        <w:rPr>
          <w:spacing w:val="-2"/>
          <w:w w:val="105"/>
        </w:rPr>
        <w:t>öğrencilere</w:t>
      </w:r>
      <w:r>
        <w:rPr>
          <w:spacing w:val="-1"/>
          <w:w w:val="105"/>
        </w:rPr>
        <w:t> </w:t>
      </w:r>
      <w:r>
        <w:rPr>
          <w:spacing w:val="-2"/>
          <w:w w:val="105"/>
        </w:rPr>
        <w:t>dağıtılır</w:t>
      </w:r>
      <w:r>
        <w:rPr>
          <w:spacing w:val="6"/>
          <w:w w:val="105"/>
        </w:rPr>
        <w:t> </w:t>
      </w:r>
      <w:r>
        <w:rPr>
          <w:spacing w:val="-2"/>
          <w:w w:val="105"/>
        </w:rPr>
        <w:t>ve</w:t>
      </w:r>
      <w:r>
        <w:rPr>
          <w:w w:val="105"/>
        </w:rPr>
        <w:t> </w:t>
      </w:r>
      <w:r>
        <w:rPr>
          <w:spacing w:val="-2"/>
          <w:w w:val="105"/>
        </w:rPr>
        <w:t>varsa</w:t>
      </w:r>
      <w:r>
        <w:rPr>
          <w:spacing w:val="1"/>
          <w:w w:val="105"/>
        </w:rPr>
        <w:t> </w:t>
      </w:r>
      <w:r>
        <w:rPr>
          <w:spacing w:val="-2"/>
          <w:w w:val="105"/>
        </w:rPr>
        <w:t>yapılan</w:t>
      </w:r>
      <w:r>
        <w:rPr>
          <w:w w:val="105"/>
        </w:rPr>
        <w:t> </w:t>
      </w:r>
      <w:r>
        <w:rPr>
          <w:spacing w:val="-2"/>
          <w:w w:val="105"/>
        </w:rPr>
        <w:t>ortak</w:t>
      </w:r>
      <w:r>
        <w:rPr>
          <w:spacing w:val="5"/>
          <w:w w:val="105"/>
        </w:rPr>
        <w:t> </w:t>
      </w:r>
      <w:r>
        <w:rPr>
          <w:spacing w:val="-2"/>
          <w:w w:val="105"/>
        </w:rPr>
        <w:t>hatalar</w:t>
      </w:r>
      <w:r>
        <w:rPr>
          <w:spacing w:val="1"/>
          <w:w w:val="105"/>
        </w:rPr>
        <w:t> </w:t>
      </w:r>
      <w:r>
        <w:rPr>
          <w:spacing w:val="-2"/>
          <w:w w:val="105"/>
        </w:rPr>
        <w:t>sınıfta</w:t>
      </w:r>
      <w:r>
        <w:rPr>
          <w:spacing w:val="1"/>
          <w:w w:val="105"/>
        </w:rPr>
        <w:t> </w:t>
      </w:r>
      <w:r>
        <w:rPr>
          <w:spacing w:val="-2"/>
          <w:w w:val="105"/>
        </w:rPr>
        <w:t>açıklandıktan</w:t>
      </w:r>
      <w:r>
        <w:rPr>
          <w:spacing w:val="4"/>
          <w:w w:val="105"/>
        </w:rPr>
        <w:t> </w:t>
      </w:r>
      <w:r>
        <w:rPr>
          <w:spacing w:val="-2"/>
          <w:w w:val="105"/>
        </w:rPr>
        <w:t>sonra</w:t>
      </w:r>
      <w:r>
        <w:rPr>
          <w:spacing w:val="6"/>
          <w:w w:val="105"/>
        </w:rPr>
        <w:t> </w:t>
      </w:r>
      <w:r>
        <w:rPr>
          <w:spacing w:val="-2"/>
          <w:w w:val="105"/>
        </w:rPr>
        <w:t>geri</w:t>
      </w:r>
      <w:r>
        <w:rPr>
          <w:spacing w:val="1"/>
          <w:w w:val="105"/>
        </w:rPr>
        <w:t> </w:t>
      </w:r>
      <w:r>
        <w:rPr>
          <w:spacing w:val="-2"/>
          <w:w w:val="105"/>
        </w:rPr>
        <w:t>alınarak</w:t>
      </w:r>
      <w:r>
        <w:rPr>
          <w:spacing w:val="-1"/>
          <w:w w:val="105"/>
        </w:rPr>
        <w:t> </w:t>
      </w:r>
      <w:r>
        <w:rPr>
          <w:spacing w:val="-5"/>
          <w:w w:val="105"/>
        </w:rPr>
        <w:t>bir</w:t>
      </w:r>
    </w:p>
    <w:p>
      <w:pPr>
        <w:spacing w:after="0" w:line="321" w:lineRule="auto"/>
        <w:sectPr>
          <w:pgSz w:w="16840" w:h="11910" w:orient="landscape"/>
          <w:pgMar w:header="0" w:footer="950" w:top="920" w:bottom="1140" w:left="420" w:right="220"/>
        </w:sectPr>
      </w:pPr>
    </w:p>
    <w:p>
      <w:pPr>
        <w:pStyle w:val="BodyText"/>
        <w:spacing w:line="321" w:lineRule="auto" w:before="86"/>
        <w:ind w:left="996" w:right="1199"/>
      </w:pPr>
      <w:r>
        <w:rPr>
          <w:w w:val="105"/>
        </w:rPr>
        <w:t>eğitim</w:t>
      </w:r>
      <w:r>
        <w:rPr>
          <w:spacing w:val="-10"/>
          <w:w w:val="105"/>
        </w:rPr>
        <w:t> </w:t>
      </w:r>
      <w:r>
        <w:rPr>
          <w:w w:val="105"/>
        </w:rPr>
        <w:t>ve</w:t>
      </w:r>
      <w:r>
        <w:rPr>
          <w:spacing w:val="-10"/>
          <w:w w:val="105"/>
        </w:rPr>
        <w:t> </w:t>
      </w:r>
      <w:r>
        <w:rPr>
          <w:w w:val="105"/>
        </w:rPr>
        <w:t>öğretim</w:t>
      </w:r>
      <w:r>
        <w:rPr>
          <w:spacing w:val="-8"/>
          <w:w w:val="105"/>
        </w:rPr>
        <w:t> </w:t>
      </w:r>
      <w:r>
        <w:rPr>
          <w:w w:val="105"/>
        </w:rPr>
        <w:t>yılı</w:t>
      </w:r>
      <w:r>
        <w:rPr>
          <w:spacing w:val="-9"/>
          <w:w w:val="105"/>
        </w:rPr>
        <w:t> </w:t>
      </w:r>
      <w:r>
        <w:rPr>
          <w:w w:val="105"/>
        </w:rPr>
        <w:t>saklanır.</w:t>
      </w:r>
      <w:r>
        <w:rPr>
          <w:spacing w:val="-8"/>
          <w:w w:val="105"/>
        </w:rPr>
        <w:t> </w:t>
      </w:r>
      <w:r>
        <w:rPr>
          <w:w w:val="105"/>
        </w:rPr>
        <w:t>Projeler</w:t>
      </w:r>
      <w:r>
        <w:rPr>
          <w:spacing w:val="-9"/>
          <w:w w:val="105"/>
        </w:rPr>
        <w:t> </w:t>
      </w:r>
      <w:r>
        <w:rPr>
          <w:w w:val="105"/>
        </w:rPr>
        <w:t>öğretmen</w:t>
      </w:r>
      <w:r>
        <w:rPr>
          <w:spacing w:val="-6"/>
          <w:w w:val="105"/>
        </w:rPr>
        <w:t> </w:t>
      </w:r>
      <w:r>
        <w:rPr>
          <w:w w:val="105"/>
        </w:rPr>
        <w:t>tarafından</w:t>
      </w:r>
      <w:r>
        <w:rPr>
          <w:spacing w:val="-11"/>
          <w:w w:val="105"/>
        </w:rPr>
        <w:t> </w:t>
      </w:r>
      <w:r>
        <w:rPr>
          <w:w w:val="105"/>
        </w:rPr>
        <w:t>değerlendirildikten</w:t>
      </w:r>
      <w:r>
        <w:rPr>
          <w:spacing w:val="-6"/>
          <w:w w:val="105"/>
        </w:rPr>
        <w:t> </w:t>
      </w:r>
      <w:r>
        <w:rPr>
          <w:w w:val="105"/>
        </w:rPr>
        <w:t>sonra</w:t>
      </w:r>
      <w:r>
        <w:rPr>
          <w:spacing w:val="-9"/>
          <w:w w:val="105"/>
        </w:rPr>
        <w:t> </w:t>
      </w:r>
      <w:r>
        <w:rPr>
          <w:w w:val="105"/>
        </w:rPr>
        <w:t>öğrenciye</w:t>
      </w:r>
      <w:r>
        <w:rPr>
          <w:spacing w:val="-10"/>
          <w:w w:val="105"/>
        </w:rPr>
        <w:t> </w:t>
      </w:r>
      <w:r>
        <w:rPr>
          <w:w w:val="105"/>
        </w:rPr>
        <w:t>iade</w:t>
      </w:r>
      <w:r>
        <w:rPr>
          <w:spacing w:val="-10"/>
          <w:w w:val="105"/>
        </w:rPr>
        <w:t> </w:t>
      </w:r>
      <w:r>
        <w:rPr>
          <w:w w:val="105"/>
        </w:rPr>
        <w:t>edilir</w:t>
      </w:r>
      <w:r>
        <w:rPr>
          <w:spacing w:val="-9"/>
          <w:w w:val="105"/>
        </w:rPr>
        <w:t> </w:t>
      </w:r>
      <w:r>
        <w:rPr>
          <w:w w:val="105"/>
        </w:rPr>
        <w:t>ve</w:t>
      </w:r>
      <w:r>
        <w:rPr>
          <w:spacing w:val="-10"/>
          <w:w w:val="105"/>
        </w:rPr>
        <w:t> </w:t>
      </w:r>
      <w:r>
        <w:rPr>
          <w:w w:val="105"/>
        </w:rPr>
        <w:t>öğrenci</w:t>
      </w:r>
      <w:r>
        <w:rPr>
          <w:spacing w:val="-9"/>
          <w:w w:val="105"/>
        </w:rPr>
        <w:t> </w:t>
      </w:r>
      <w:r>
        <w:rPr>
          <w:w w:val="105"/>
        </w:rPr>
        <w:t>tarafından</w:t>
      </w:r>
      <w:r>
        <w:rPr>
          <w:spacing w:val="-6"/>
          <w:w w:val="105"/>
        </w:rPr>
        <w:t> </w:t>
      </w:r>
      <w:r>
        <w:rPr>
          <w:w w:val="105"/>
        </w:rPr>
        <w:t>ders</w:t>
      </w:r>
      <w:r>
        <w:rPr>
          <w:spacing w:val="-9"/>
          <w:w w:val="105"/>
        </w:rPr>
        <w:t> </w:t>
      </w:r>
      <w:r>
        <w:rPr>
          <w:w w:val="105"/>
        </w:rPr>
        <w:t>yılı</w:t>
      </w:r>
      <w:r>
        <w:rPr>
          <w:spacing w:val="-9"/>
          <w:w w:val="105"/>
        </w:rPr>
        <w:t> </w:t>
      </w:r>
      <w:r>
        <w:rPr>
          <w:w w:val="105"/>
        </w:rPr>
        <w:t>sonuna</w:t>
      </w:r>
      <w:r>
        <w:rPr>
          <w:spacing w:val="-9"/>
          <w:w w:val="105"/>
        </w:rPr>
        <w:t> </w:t>
      </w:r>
      <w:r>
        <w:rPr>
          <w:w w:val="105"/>
        </w:rPr>
        <w:t>kadar</w:t>
      </w:r>
      <w:r>
        <w:rPr>
          <w:spacing w:val="-9"/>
          <w:w w:val="105"/>
        </w:rPr>
        <w:t> </w:t>
      </w:r>
      <w:r>
        <w:rPr>
          <w:w w:val="105"/>
        </w:rPr>
        <w:t>saklanır.</w:t>
      </w:r>
      <w:r>
        <w:rPr>
          <w:spacing w:val="-4"/>
          <w:w w:val="105"/>
        </w:rPr>
        <w:t> </w:t>
      </w:r>
      <w:r>
        <w:rPr>
          <w:w w:val="105"/>
        </w:rPr>
        <w:t>Ders etkinliklerine katılım, sınav ve projeye verilen puanlar, e-Okul sisteminin ilgili bölümüne işlenir.</w:t>
      </w:r>
    </w:p>
    <w:p>
      <w:pPr>
        <w:pStyle w:val="BodyText"/>
        <w:spacing w:before="155"/>
        <w:ind w:left="996"/>
      </w:pPr>
      <w:r>
        <w:rPr>
          <w:spacing w:val="-2"/>
          <w:w w:val="105"/>
        </w:rPr>
        <w:t>(2)</w:t>
      </w:r>
      <w:r>
        <w:rPr>
          <w:w w:val="105"/>
        </w:rPr>
        <w:t> </w:t>
      </w:r>
      <w:r>
        <w:rPr>
          <w:spacing w:val="-2"/>
          <w:w w:val="105"/>
        </w:rPr>
        <w:t>Öğrencilerin hazırladıkları</w:t>
      </w:r>
      <w:r>
        <w:rPr>
          <w:spacing w:val="-1"/>
          <w:w w:val="105"/>
        </w:rPr>
        <w:t> </w:t>
      </w:r>
      <w:r>
        <w:rPr>
          <w:spacing w:val="-2"/>
          <w:w w:val="105"/>
        </w:rPr>
        <w:t>projelerin değerlendirilmesinde</w:t>
      </w:r>
      <w:r>
        <w:rPr>
          <w:spacing w:val="3"/>
          <w:w w:val="105"/>
        </w:rPr>
        <w:t> </w:t>
      </w:r>
      <w:r>
        <w:rPr>
          <w:spacing w:val="-2"/>
          <w:w w:val="105"/>
        </w:rPr>
        <w:t>kullanılan</w:t>
      </w:r>
      <w:r>
        <w:rPr>
          <w:spacing w:val="3"/>
          <w:w w:val="105"/>
        </w:rPr>
        <w:t> </w:t>
      </w:r>
      <w:r>
        <w:rPr>
          <w:spacing w:val="-2"/>
          <w:w w:val="105"/>
        </w:rPr>
        <w:t>dereceli puanlama</w:t>
      </w:r>
      <w:r>
        <w:rPr>
          <w:spacing w:val="3"/>
          <w:w w:val="105"/>
        </w:rPr>
        <w:t> </w:t>
      </w:r>
      <w:r>
        <w:rPr>
          <w:spacing w:val="-2"/>
          <w:w w:val="105"/>
        </w:rPr>
        <w:t>ölçekleri</w:t>
      </w:r>
      <w:r>
        <w:rPr>
          <w:spacing w:val="3"/>
          <w:w w:val="105"/>
        </w:rPr>
        <w:t> </w:t>
      </w:r>
      <w:r>
        <w:rPr>
          <w:spacing w:val="-2"/>
          <w:w w:val="105"/>
        </w:rPr>
        <w:t>de</w:t>
      </w:r>
      <w:r>
        <w:rPr>
          <w:spacing w:val="2"/>
          <w:w w:val="105"/>
        </w:rPr>
        <w:t> </w:t>
      </w:r>
      <w:r>
        <w:rPr>
          <w:spacing w:val="-2"/>
          <w:w w:val="105"/>
        </w:rPr>
        <w:t>bir</w:t>
      </w:r>
      <w:r>
        <w:rPr>
          <w:spacing w:val="4"/>
          <w:w w:val="105"/>
        </w:rPr>
        <w:t> </w:t>
      </w:r>
      <w:r>
        <w:rPr>
          <w:spacing w:val="-2"/>
          <w:w w:val="105"/>
        </w:rPr>
        <w:t>yıl</w:t>
      </w:r>
      <w:r>
        <w:rPr>
          <w:spacing w:val="4"/>
          <w:w w:val="105"/>
        </w:rPr>
        <w:t> </w:t>
      </w:r>
      <w:r>
        <w:rPr>
          <w:spacing w:val="-2"/>
          <w:w w:val="105"/>
        </w:rPr>
        <w:t>saklanır.</w:t>
      </w:r>
    </w:p>
    <w:p>
      <w:pPr>
        <w:pStyle w:val="BodyText"/>
        <w:spacing w:before="19"/>
      </w:pPr>
    </w:p>
    <w:p>
      <w:pPr>
        <w:pStyle w:val="BodyText"/>
        <w:ind w:left="996"/>
      </w:pPr>
      <w:r>
        <w:rPr>
          <w:w w:val="110"/>
        </w:rPr>
        <w:t>BEŞİNCİ</w:t>
      </w:r>
      <w:r>
        <w:rPr>
          <w:spacing w:val="3"/>
          <w:w w:val="110"/>
        </w:rPr>
        <w:t> </w:t>
      </w:r>
      <w:r>
        <w:rPr>
          <w:spacing w:val="-2"/>
          <w:w w:val="110"/>
        </w:rPr>
        <w:t>BÖLÜM</w:t>
      </w:r>
    </w:p>
    <w:p>
      <w:pPr>
        <w:pStyle w:val="BodyText"/>
        <w:spacing w:before="20"/>
      </w:pPr>
    </w:p>
    <w:p>
      <w:pPr>
        <w:pStyle w:val="BodyText"/>
        <w:ind w:left="996"/>
      </w:pPr>
      <w:r>
        <w:rPr>
          <w:w w:val="105"/>
        </w:rPr>
        <w:t>Sınıf</w:t>
      </w:r>
      <w:r>
        <w:rPr>
          <w:spacing w:val="48"/>
          <w:w w:val="105"/>
        </w:rPr>
        <w:t> </w:t>
      </w:r>
      <w:r>
        <w:rPr>
          <w:spacing w:val="-2"/>
          <w:w w:val="105"/>
        </w:rPr>
        <w:t>Geçme</w:t>
      </w:r>
    </w:p>
    <w:p>
      <w:pPr>
        <w:pStyle w:val="BodyText"/>
        <w:spacing w:before="15"/>
      </w:pPr>
    </w:p>
    <w:p>
      <w:pPr>
        <w:pStyle w:val="BodyText"/>
        <w:ind w:left="996"/>
      </w:pPr>
      <w:r>
        <w:rPr>
          <w:w w:val="105"/>
        </w:rPr>
        <w:t>Öğretmen</w:t>
      </w:r>
      <w:r>
        <w:rPr>
          <w:spacing w:val="1"/>
          <w:w w:val="105"/>
        </w:rPr>
        <w:t> </w:t>
      </w:r>
      <w:r>
        <w:rPr>
          <w:w w:val="105"/>
        </w:rPr>
        <w:t>puan</w:t>
      </w:r>
      <w:r>
        <w:rPr>
          <w:spacing w:val="2"/>
          <w:w w:val="105"/>
        </w:rPr>
        <w:t> </w:t>
      </w:r>
      <w:r>
        <w:rPr>
          <w:spacing w:val="-2"/>
          <w:w w:val="105"/>
        </w:rPr>
        <w:t>çizelgesi</w:t>
      </w:r>
    </w:p>
    <w:p>
      <w:pPr>
        <w:pStyle w:val="BodyText"/>
        <w:spacing w:before="15"/>
      </w:pPr>
    </w:p>
    <w:p>
      <w:pPr>
        <w:pStyle w:val="BodyText"/>
        <w:spacing w:line="319" w:lineRule="auto"/>
        <w:ind w:left="996" w:right="1287"/>
        <w:jc w:val="both"/>
      </w:pPr>
      <w:r>
        <w:rPr>
          <w:w w:val="105"/>
        </w:rPr>
        <w:t>MADDE</w:t>
      </w:r>
      <w:r>
        <w:rPr>
          <w:spacing w:val="-7"/>
          <w:w w:val="105"/>
        </w:rPr>
        <w:t> </w:t>
      </w:r>
      <w:r>
        <w:rPr>
          <w:w w:val="105"/>
        </w:rPr>
        <w:t>26</w:t>
      </w:r>
      <w:r>
        <w:rPr>
          <w:spacing w:val="-2"/>
          <w:w w:val="105"/>
        </w:rPr>
        <w:t> </w:t>
      </w:r>
      <w:r>
        <w:rPr>
          <w:w w:val="105"/>
        </w:rPr>
        <w:t>–</w:t>
      </w:r>
      <w:r>
        <w:rPr>
          <w:spacing w:val="-10"/>
          <w:w w:val="105"/>
        </w:rPr>
        <w:t> </w:t>
      </w:r>
      <w:r>
        <w:rPr>
          <w:w w:val="105"/>
        </w:rPr>
        <w:t>(1)</w:t>
      </w:r>
      <w:r>
        <w:rPr>
          <w:spacing w:val="-4"/>
          <w:w w:val="105"/>
        </w:rPr>
        <w:t> </w:t>
      </w:r>
      <w:r>
        <w:rPr>
          <w:w w:val="105"/>
        </w:rPr>
        <w:t>İlkokul</w:t>
      </w:r>
      <w:r>
        <w:rPr>
          <w:spacing w:val="-6"/>
          <w:w w:val="105"/>
        </w:rPr>
        <w:t> </w:t>
      </w:r>
      <w:r>
        <w:rPr>
          <w:w w:val="105"/>
        </w:rPr>
        <w:t>4</w:t>
      </w:r>
      <w:r>
        <w:rPr>
          <w:spacing w:val="-6"/>
          <w:w w:val="105"/>
        </w:rPr>
        <w:t> </w:t>
      </w:r>
      <w:r>
        <w:rPr>
          <w:w w:val="105"/>
        </w:rPr>
        <w:t>üncü</w:t>
      </w:r>
      <w:r>
        <w:rPr>
          <w:spacing w:val="-2"/>
          <w:w w:val="105"/>
        </w:rPr>
        <w:t> </w:t>
      </w:r>
      <w:r>
        <w:rPr>
          <w:w w:val="105"/>
        </w:rPr>
        <w:t>sınıf</w:t>
      </w:r>
      <w:r>
        <w:rPr>
          <w:spacing w:val="-4"/>
          <w:w w:val="105"/>
        </w:rPr>
        <w:t> </w:t>
      </w:r>
      <w:r>
        <w:rPr>
          <w:w w:val="105"/>
        </w:rPr>
        <w:t>ile</w:t>
      </w:r>
      <w:r>
        <w:rPr>
          <w:spacing w:val="-7"/>
          <w:w w:val="105"/>
        </w:rPr>
        <w:t> </w:t>
      </w:r>
      <w:r>
        <w:rPr>
          <w:w w:val="105"/>
        </w:rPr>
        <w:t>ortaokul</w:t>
      </w:r>
      <w:r>
        <w:rPr>
          <w:spacing w:val="-2"/>
          <w:w w:val="105"/>
        </w:rPr>
        <w:t> </w:t>
      </w:r>
      <w:r>
        <w:rPr>
          <w:w w:val="105"/>
        </w:rPr>
        <w:t>ve</w:t>
      </w:r>
      <w:r>
        <w:rPr>
          <w:spacing w:val="-7"/>
          <w:w w:val="105"/>
        </w:rPr>
        <w:t> </w:t>
      </w:r>
      <w:r>
        <w:rPr>
          <w:w w:val="105"/>
        </w:rPr>
        <w:t>imam-hatip</w:t>
      </w:r>
      <w:r>
        <w:rPr>
          <w:spacing w:val="-5"/>
          <w:w w:val="105"/>
        </w:rPr>
        <w:t> </w:t>
      </w:r>
      <w:r>
        <w:rPr>
          <w:w w:val="105"/>
        </w:rPr>
        <w:t>ortaokullarında</w:t>
      </w:r>
      <w:r>
        <w:rPr>
          <w:spacing w:val="-10"/>
          <w:w w:val="105"/>
        </w:rPr>
        <w:t> </w:t>
      </w:r>
      <w:r>
        <w:rPr>
          <w:w w:val="105"/>
        </w:rPr>
        <w:t>öğretmenler,</w:t>
      </w:r>
      <w:r>
        <w:rPr>
          <w:spacing w:val="-4"/>
          <w:w w:val="105"/>
        </w:rPr>
        <w:t> </w:t>
      </w:r>
      <w:r>
        <w:rPr>
          <w:w w:val="105"/>
        </w:rPr>
        <w:t>her</w:t>
      </w:r>
      <w:r>
        <w:rPr>
          <w:spacing w:val="-2"/>
          <w:w w:val="105"/>
        </w:rPr>
        <w:t> </w:t>
      </w:r>
      <w:r>
        <w:rPr>
          <w:w w:val="105"/>
        </w:rPr>
        <w:t>ders</w:t>
      </w:r>
      <w:r>
        <w:rPr>
          <w:spacing w:val="-6"/>
          <w:w w:val="105"/>
        </w:rPr>
        <w:t> </w:t>
      </w:r>
      <w:r>
        <w:rPr>
          <w:w w:val="105"/>
        </w:rPr>
        <w:t>için</w:t>
      </w:r>
      <w:r>
        <w:rPr>
          <w:spacing w:val="-7"/>
          <w:w w:val="105"/>
        </w:rPr>
        <w:t> </w:t>
      </w:r>
      <w:r>
        <w:rPr>
          <w:w w:val="105"/>
        </w:rPr>
        <w:t>öğrencilere</w:t>
      </w:r>
      <w:r>
        <w:rPr>
          <w:spacing w:val="-3"/>
          <w:w w:val="105"/>
        </w:rPr>
        <w:t> </w:t>
      </w:r>
      <w:r>
        <w:rPr>
          <w:w w:val="105"/>
        </w:rPr>
        <w:t>verdikleri</w:t>
      </w:r>
      <w:r>
        <w:rPr>
          <w:spacing w:val="-6"/>
          <w:w w:val="105"/>
        </w:rPr>
        <w:t> </w:t>
      </w:r>
      <w:r>
        <w:rPr>
          <w:w w:val="105"/>
        </w:rPr>
        <w:t>puanları</w:t>
      </w:r>
      <w:r>
        <w:rPr>
          <w:spacing w:val="-6"/>
          <w:w w:val="105"/>
        </w:rPr>
        <w:t> </w:t>
      </w:r>
      <w:r>
        <w:rPr>
          <w:w w:val="105"/>
        </w:rPr>
        <w:t>e-Okul</w:t>
      </w:r>
      <w:r>
        <w:rPr>
          <w:spacing w:val="-2"/>
          <w:w w:val="105"/>
        </w:rPr>
        <w:t> </w:t>
      </w:r>
      <w:r>
        <w:rPr>
          <w:w w:val="105"/>
        </w:rPr>
        <w:t>sistemindeki</w:t>
      </w:r>
      <w:r>
        <w:rPr>
          <w:spacing w:val="-6"/>
          <w:w w:val="105"/>
        </w:rPr>
        <w:t> </w:t>
      </w:r>
      <w:r>
        <w:rPr>
          <w:w w:val="105"/>
        </w:rPr>
        <w:t>Öğretmen</w:t>
      </w:r>
      <w:r>
        <w:rPr>
          <w:spacing w:val="-7"/>
          <w:w w:val="105"/>
        </w:rPr>
        <w:t> </w:t>
      </w:r>
      <w:r>
        <w:rPr>
          <w:w w:val="105"/>
        </w:rPr>
        <w:t>Puan Çizelgesine</w:t>
      </w:r>
      <w:r>
        <w:rPr>
          <w:spacing w:val="-3"/>
          <w:w w:val="105"/>
        </w:rPr>
        <w:t> </w:t>
      </w:r>
      <w:r>
        <w:rPr>
          <w:w w:val="105"/>
        </w:rPr>
        <w:t>zamanında işler.</w:t>
      </w:r>
      <w:r>
        <w:rPr>
          <w:spacing w:val="-4"/>
          <w:w w:val="105"/>
        </w:rPr>
        <w:t> </w:t>
      </w:r>
      <w:r>
        <w:rPr>
          <w:w w:val="105"/>
        </w:rPr>
        <w:t>Her</w:t>
      </w:r>
      <w:r>
        <w:rPr>
          <w:spacing w:val="-2"/>
          <w:w w:val="105"/>
        </w:rPr>
        <w:t> </w:t>
      </w:r>
      <w:r>
        <w:rPr>
          <w:w w:val="105"/>
        </w:rPr>
        <w:t>dönem sona</w:t>
      </w:r>
      <w:r>
        <w:rPr>
          <w:spacing w:val="-2"/>
          <w:w w:val="105"/>
        </w:rPr>
        <w:t> </w:t>
      </w:r>
      <w:r>
        <w:rPr>
          <w:w w:val="105"/>
        </w:rPr>
        <w:t>ermeden</w:t>
      </w:r>
      <w:r>
        <w:rPr>
          <w:spacing w:val="-3"/>
          <w:w w:val="105"/>
        </w:rPr>
        <w:t> </w:t>
      </w:r>
      <w:r>
        <w:rPr>
          <w:w w:val="105"/>
        </w:rPr>
        <w:t>beş</w:t>
      </w:r>
      <w:r>
        <w:rPr>
          <w:spacing w:val="-3"/>
          <w:w w:val="105"/>
        </w:rPr>
        <w:t> </w:t>
      </w:r>
      <w:r>
        <w:rPr>
          <w:w w:val="105"/>
        </w:rPr>
        <w:t>gün</w:t>
      </w:r>
      <w:r>
        <w:rPr>
          <w:spacing w:val="-2"/>
          <w:w w:val="105"/>
        </w:rPr>
        <w:t> </w:t>
      </w:r>
      <w:r>
        <w:rPr>
          <w:w w:val="105"/>
        </w:rPr>
        <w:t>önce</w:t>
      </w:r>
      <w:r>
        <w:rPr>
          <w:spacing w:val="-3"/>
          <w:w w:val="105"/>
        </w:rPr>
        <w:t> </w:t>
      </w:r>
      <w:r>
        <w:rPr>
          <w:w w:val="105"/>
        </w:rPr>
        <w:t>okul</w:t>
      </w:r>
      <w:r>
        <w:rPr>
          <w:spacing w:val="-2"/>
          <w:w w:val="105"/>
        </w:rPr>
        <w:t> </w:t>
      </w:r>
      <w:r>
        <w:rPr>
          <w:w w:val="105"/>
        </w:rPr>
        <w:t>yönetimince, e-Okul</w:t>
      </w:r>
      <w:r>
        <w:rPr>
          <w:spacing w:val="-2"/>
          <w:w w:val="105"/>
        </w:rPr>
        <w:t> </w:t>
      </w:r>
      <w:r>
        <w:rPr>
          <w:w w:val="105"/>
        </w:rPr>
        <w:t>sisteminden</w:t>
      </w:r>
      <w:r>
        <w:rPr>
          <w:spacing w:val="-3"/>
          <w:w w:val="105"/>
        </w:rPr>
        <w:t> </w:t>
      </w:r>
      <w:r>
        <w:rPr>
          <w:w w:val="105"/>
        </w:rPr>
        <w:t>çıktısı</w:t>
      </w:r>
      <w:r>
        <w:rPr>
          <w:spacing w:val="-2"/>
          <w:w w:val="105"/>
        </w:rPr>
        <w:t> </w:t>
      </w:r>
      <w:r>
        <w:rPr>
          <w:w w:val="105"/>
        </w:rPr>
        <w:t>alınan</w:t>
      </w:r>
      <w:r>
        <w:rPr>
          <w:spacing w:val="-2"/>
          <w:w w:val="105"/>
        </w:rPr>
        <w:t> </w:t>
      </w:r>
      <w:r>
        <w:rPr>
          <w:w w:val="105"/>
        </w:rPr>
        <w:t>Öğretmen</w:t>
      </w:r>
      <w:r>
        <w:rPr>
          <w:spacing w:val="-2"/>
          <w:w w:val="105"/>
        </w:rPr>
        <w:t> </w:t>
      </w:r>
      <w:r>
        <w:rPr>
          <w:w w:val="105"/>
        </w:rPr>
        <w:t>Puan</w:t>
      </w:r>
      <w:r>
        <w:rPr>
          <w:spacing w:val="-2"/>
          <w:w w:val="105"/>
        </w:rPr>
        <w:t> </w:t>
      </w:r>
      <w:r>
        <w:rPr>
          <w:w w:val="105"/>
        </w:rPr>
        <w:t>Çizelgesi</w:t>
      </w:r>
      <w:r>
        <w:rPr>
          <w:spacing w:val="-3"/>
          <w:w w:val="105"/>
        </w:rPr>
        <w:t> </w:t>
      </w:r>
      <w:r>
        <w:rPr>
          <w:w w:val="105"/>
        </w:rPr>
        <w:t>ilgili</w:t>
      </w:r>
      <w:r>
        <w:rPr>
          <w:spacing w:val="-2"/>
          <w:w w:val="105"/>
        </w:rPr>
        <w:t> </w:t>
      </w:r>
      <w:r>
        <w:rPr>
          <w:w w:val="105"/>
        </w:rPr>
        <w:t>öğretmenlerle birlikte kontrol edilerek imzalanır ve okul müdürü tarafından onaylanarak dosyasında saklanır.</w:t>
      </w:r>
    </w:p>
    <w:p>
      <w:pPr>
        <w:pStyle w:val="BodyText"/>
        <w:spacing w:before="162"/>
        <w:ind w:left="996"/>
      </w:pPr>
      <w:r>
        <w:rPr>
          <w:w w:val="105"/>
        </w:rPr>
        <w:t>Bir</w:t>
      </w:r>
      <w:r>
        <w:rPr>
          <w:spacing w:val="-3"/>
          <w:w w:val="105"/>
        </w:rPr>
        <w:t> </w:t>
      </w:r>
      <w:r>
        <w:rPr>
          <w:w w:val="105"/>
        </w:rPr>
        <w:t>dersin</w:t>
      </w:r>
      <w:r>
        <w:rPr>
          <w:spacing w:val="-2"/>
          <w:w w:val="105"/>
        </w:rPr>
        <w:t> </w:t>
      </w:r>
      <w:r>
        <w:rPr>
          <w:w w:val="105"/>
        </w:rPr>
        <w:t>dönem, yıl</w:t>
      </w:r>
      <w:r>
        <w:rPr>
          <w:spacing w:val="-6"/>
          <w:w w:val="105"/>
        </w:rPr>
        <w:t> </w:t>
      </w:r>
      <w:r>
        <w:rPr>
          <w:w w:val="105"/>
        </w:rPr>
        <w:t>sonu</w:t>
      </w:r>
      <w:r>
        <w:rPr>
          <w:spacing w:val="-2"/>
          <w:w w:val="105"/>
        </w:rPr>
        <w:t> </w:t>
      </w:r>
      <w:r>
        <w:rPr>
          <w:w w:val="105"/>
        </w:rPr>
        <w:t>ve</w:t>
      </w:r>
      <w:r>
        <w:rPr>
          <w:spacing w:val="-6"/>
          <w:w w:val="105"/>
        </w:rPr>
        <w:t> </w:t>
      </w:r>
      <w:r>
        <w:rPr>
          <w:w w:val="105"/>
        </w:rPr>
        <w:t>ağırlıklı</w:t>
      </w:r>
      <w:r>
        <w:rPr>
          <w:spacing w:val="-6"/>
          <w:w w:val="105"/>
        </w:rPr>
        <w:t> </w:t>
      </w:r>
      <w:r>
        <w:rPr>
          <w:spacing w:val="-2"/>
          <w:w w:val="105"/>
        </w:rPr>
        <w:t>puanı</w:t>
      </w:r>
    </w:p>
    <w:p>
      <w:pPr>
        <w:pStyle w:val="BodyText"/>
        <w:spacing w:before="14"/>
      </w:pPr>
    </w:p>
    <w:p>
      <w:pPr>
        <w:pStyle w:val="BodyText"/>
        <w:ind w:left="996"/>
      </w:pPr>
      <w:r>
        <w:rPr>
          <w:w w:val="105"/>
        </w:rPr>
        <w:t>MADDE</w:t>
      </w:r>
      <w:r>
        <w:rPr>
          <w:spacing w:val="-11"/>
          <w:w w:val="105"/>
        </w:rPr>
        <w:t> </w:t>
      </w:r>
      <w:r>
        <w:rPr>
          <w:w w:val="105"/>
        </w:rPr>
        <w:t>27</w:t>
      </w:r>
      <w:r>
        <w:rPr>
          <w:spacing w:val="-9"/>
          <w:w w:val="105"/>
        </w:rPr>
        <w:t> </w:t>
      </w:r>
      <w:r>
        <w:rPr>
          <w:w w:val="105"/>
        </w:rPr>
        <w:t>–</w:t>
      </w:r>
      <w:r>
        <w:rPr>
          <w:spacing w:val="-10"/>
          <w:w w:val="105"/>
        </w:rPr>
        <w:t> </w:t>
      </w:r>
      <w:r>
        <w:rPr>
          <w:w w:val="105"/>
        </w:rPr>
        <w:t>(1)</w:t>
      </w:r>
      <w:r>
        <w:rPr>
          <w:spacing w:val="-8"/>
          <w:w w:val="105"/>
        </w:rPr>
        <w:t> </w:t>
      </w:r>
      <w:r>
        <w:rPr>
          <w:w w:val="105"/>
        </w:rPr>
        <w:t>İlkokul</w:t>
      </w:r>
      <w:r>
        <w:rPr>
          <w:spacing w:val="-9"/>
          <w:w w:val="105"/>
        </w:rPr>
        <w:t> </w:t>
      </w:r>
      <w:r>
        <w:rPr>
          <w:w w:val="105"/>
        </w:rPr>
        <w:t>4</w:t>
      </w:r>
      <w:r>
        <w:rPr>
          <w:spacing w:val="-8"/>
          <w:w w:val="105"/>
        </w:rPr>
        <w:t> </w:t>
      </w:r>
      <w:r>
        <w:rPr>
          <w:w w:val="105"/>
        </w:rPr>
        <w:t>üncü</w:t>
      </w:r>
      <w:r>
        <w:rPr>
          <w:spacing w:val="-5"/>
          <w:w w:val="105"/>
        </w:rPr>
        <w:t> </w:t>
      </w:r>
      <w:r>
        <w:rPr>
          <w:w w:val="105"/>
        </w:rPr>
        <w:t>sınıfta</w:t>
      </w:r>
      <w:r>
        <w:rPr>
          <w:spacing w:val="-9"/>
          <w:w w:val="105"/>
        </w:rPr>
        <w:t> </w:t>
      </w:r>
      <w:r>
        <w:rPr>
          <w:w w:val="105"/>
        </w:rPr>
        <w:t>bir</w:t>
      </w:r>
      <w:r>
        <w:rPr>
          <w:spacing w:val="-5"/>
          <w:w w:val="105"/>
        </w:rPr>
        <w:t> </w:t>
      </w:r>
      <w:r>
        <w:rPr>
          <w:w w:val="105"/>
        </w:rPr>
        <w:t>dersin</w:t>
      </w:r>
      <w:r>
        <w:rPr>
          <w:spacing w:val="-10"/>
          <w:w w:val="105"/>
        </w:rPr>
        <w:t> </w:t>
      </w:r>
      <w:r>
        <w:rPr>
          <w:w w:val="105"/>
        </w:rPr>
        <w:t>dönem</w:t>
      </w:r>
      <w:r>
        <w:rPr>
          <w:spacing w:val="-7"/>
          <w:w w:val="105"/>
        </w:rPr>
        <w:t> </w:t>
      </w:r>
      <w:r>
        <w:rPr>
          <w:w w:val="105"/>
        </w:rPr>
        <w:t>puanı;</w:t>
      </w:r>
      <w:r>
        <w:rPr>
          <w:spacing w:val="-7"/>
          <w:w w:val="105"/>
        </w:rPr>
        <w:t> </w:t>
      </w:r>
      <w:r>
        <w:rPr>
          <w:w w:val="105"/>
        </w:rPr>
        <w:t>öğrencinin</w:t>
      </w:r>
      <w:r>
        <w:rPr>
          <w:spacing w:val="-6"/>
          <w:w w:val="105"/>
        </w:rPr>
        <w:t> </w:t>
      </w:r>
      <w:r>
        <w:rPr>
          <w:w w:val="105"/>
        </w:rPr>
        <w:t>sınavlar</w:t>
      </w:r>
      <w:r>
        <w:rPr>
          <w:spacing w:val="-9"/>
          <w:w w:val="105"/>
        </w:rPr>
        <w:t> </w:t>
      </w:r>
      <w:r>
        <w:rPr>
          <w:w w:val="105"/>
        </w:rPr>
        <w:t>ve</w:t>
      </w:r>
      <w:r>
        <w:rPr>
          <w:spacing w:val="-9"/>
          <w:w w:val="105"/>
        </w:rPr>
        <w:t> </w:t>
      </w:r>
      <w:r>
        <w:rPr>
          <w:w w:val="105"/>
        </w:rPr>
        <w:t>ders</w:t>
      </w:r>
      <w:r>
        <w:rPr>
          <w:spacing w:val="-10"/>
          <w:w w:val="105"/>
        </w:rPr>
        <w:t> </w:t>
      </w:r>
      <w:r>
        <w:rPr>
          <w:w w:val="105"/>
        </w:rPr>
        <w:t>etkinliklerine</w:t>
      </w:r>
      <w:r>
        <w:rPr>
          <w:spacing w:val="-10"/>
          <w:w w:val="105"/>
        </w:rPr>
        <w:t> </w:t>
      </w:r>
      <w:r>
        <w:rPr>
          <w:w w:val="105"/>
        </w:rPr>
        <w:t>katılımından</w:t>
      </w:r>
      <w:r>
        <w:rPr>
          <w:spacing w:val="-9"/>
          <w:w w:val="105"/>
        </w:rPr>
        <w:t> </w:t>
      </w:r>
      <w:r>
        <w:rPr>
          <w:w w:val="105"/>
        </w:rPr>
        <w:t>aldığı</w:t>
      </w:r>
      <w:r>
        <w:rPr>
          <w:spacing w:val="-9"/>
          <w:w w:val="105"/>
        </w:rPr>
        <w:t> </w:t>
      </w:r>
      <w:r>
        <w:rPr>
          <w:w w:val="105"/>
        </w:rPr>
        <w:t>puanların</w:t>
      </w:r>
      <w:r>
        <w:rPr>
          <w:spacing w:val="-10"/>
          <w:w w:val="105"/>
        </w:rPr>
        <w:t> </w:t>
      </w:r>
      <w:r>
        <w:rPr>
          <w:w w:val="105"/>
        </w:rPr>
        <w:t>aritmetik</w:t>
      </w:r>
      <w:r>
        <w:rPr>
          <w:spacing w:val="-10"/>
          <w:w w:val="105"/>
        </w:rPr>
        <w:t> </w:t>
      </w:r>
      <w:r>
        <w:rPr>
          <w:w w:val="105"/>
        </w:rPr>
        <w:t>ortalaması</w:t>
      </w:r>
      <w:r>
        <w:rPr>
          <w:spacing w:val="-5"/>
          <w:w w:val="105"/>
        </w:rPr>
        <w:t> </w:t>
      </w:r>
      <w:r>
        <w:rPr>
          <w:w w:val="105"/>
        </w:rPr>
        <w:t>ile</w:t>
      </w:r>
      <w:r>
        <w:rPr>
          <w:spacing w:val="-10"/>
          <w:w w:val="105"/>
        </w:rPr>
        <w:t> </w:t>
      </w:r>
      <w:r>
        <w:rPr>
          <w:spacing w:val="-2"/>
          <w:w w:val="105"/>
        </w:rPr>
        <w:t>belirlenir.</w:t>
      </w:r>
    </w:p>
    <w:p>
      <w:pPr>
        <w:pStyle w:val="BodyText"/>
        <w:spacing w:before="20"/>
      </w:pPr>
    </w:p>
    <w:p>
      <w:pPr>
        <w:pStyle w:val="ListParagraph"/>
        <w:numPr>
          <w:ilvl w:val="0"/>
          <w:numId w:val="24"/>
        </w:numPr>
        <w:tabs>
          <w:tab w:pos="1254" w:val="left" w:leader="none"/>
        </w:tabs>
        <w:spacing w:line="240" w:lineRule="auto" w:before="0" w:after="0"/>
        <w:ind w:left="1254" w:right="0" w:hanging="258"/>
        <w:jc w:val="left"/>
        <w:rPr>
          <w:sz w:val="18"/>
        </w:rPr>
      </w:pPr>
      <w:r>
        <w:rPr>
          <w:w w:val="105"/>
          <w:sz w:val="18"/>
        </w:rPr>
        <w:t>Ortaokul</w:t>
      </w:r>
      <w:r>
        <w:rPr>
          <w:spacing w:val="-7"/>
          <w:w w:val="105"/>
          <w:sz w:val="18"/>
        </w:rPr>
        <w:t> </w:t>
      </w:r>
      <w:r>
        <w:rPr>
          <w:w w:val="105"/>
          <w:sz w:val="18"/>
        </w:rPr>
        <w:t>ve</w:t>
      </w:r>
      <w:r>
        <w:rPr>
          <w:spacing w:val="-10"/>
          <w:w w:val="105"/>
          <w:sz w:val="18"/>
        </w:rPr>
        <w:t> </w:t>
      </w:r>
      <w:r>
        <w:rPr>
          <w:w w:val="105"/>
          <w:sz w:val="18"/>
        </w:rPr>
        <w:t>imam-hatip</w:t>
      </w:r>
      <w:r>
        <w:rPr>
          <w:spacing w:val="-10"/>
          <w:w w:val="105"/>
          <w:sz w:val="18"/>
        </w:rPr>
        <w:t> </w:t>
      </w:r>
      <w:r>
        <w:rPr>
          <w:w w:val="105"/>
          <w:sz w:val="18"/>
        </w:rPr>
        <w:t>ortaokullarında</w:t>
      </w:r>
      <w:r>
        <w:rPr>
          <w:spacing w:val="-9"/>
          <w:w w:val="105"/>
          <w:sz w:val="18"/>
        </w:rPr>
        <w:t> </w:t>
      </w:r>
      <w:r>
        <w:rPr>
          <w:w w:val="105"/>
          <w:sz w:val="18"/>
        </w:rPr>
        <w:t>bir</w:t>
      </w:r>
      <w:r>
        <w:rPr>
          <w:spacing w:val="-10"/>
          <w:w w:val="105"/>
          <w:sz w:val="18"/>
        </w:rPr>
        <w:t> </w:t>
      </w:r>
      <w:r>
        <w:rPr>
          <w:w w:val="105"/>
          <w:sz w:val="18"/>
        </w:rPr>
        <w:t>dersin</w:t>
      </w:r>
      <w:r>
        <w:rPr>
          <w:spacing w:val="-7"/>
          <w:w w:val="105"/>
          <w:sz w:val="18"/>
        </w:rPr>
        <w:t> </w:t>
      </w:r>
      <w:r>
        <w:rPr>
          <w:w w:val="105"/>
          <w:sz w:val="18"/>
        </w:rPr>
        <w:t>dönem</w:t>
      </w:r>
      <w:r>
        <w:rPr>
          <w:spacing w:val="-8"/>
          <w:w w:val="105"/>
          <w:sz w:val="18"/>
        </w:rPr>
        <w:t> </w:t>
      </w:r>
      <w:r>
        <w:rPr>
          <w:spacing w:val="-2"/>
          <w:w w:val="105"/>
          <w:sz w:val="18"/>
        </w:rPr>
        <w:t>puanı;</w:t>
      </w:r>
    </w:p>
    <w:p>
      <w:pPr>
        <w:pStyle w:val="BodyText"/>
        <w:spacing w:before="15"/>
      </w:pPr>
    </w:p>
    <w:p>
      <w:pPr>
        <w:pStyle w:val="ListParagraph"/>
        <w:numPr>
          <w:ilvl w:val="1"/>
          <w:numId w:val="24"/>
        </w:numPr>
        <w:tabs>
          <w:tab w:pos="1192" w:val="left" w:leader="none"/>
        </w:tabs>
        <w:spacing w:line="321" w:lineRule="auto" w:before="0" w:after="0"/>
        <w:ind w:left="996" w:right="1919" w:firstLine="0"/>
        <w:jc w:val="left"/>
        <w:rPr>
          <w:sz w:val="18"/>
        </w:rPr>
      </w:pPr>
      <w:r>
        <w:rPr>
          <w:spacing w:val="-2"/>
          <w:w w:val="105"/>
          <w:sz w:val="18"/>
        </w:rPr>
        <w:t>(Değişik:RG-31/1/2018-30318) Proje</w:t>
      </w:r>
      <w:r>
        <w:rPr>
          <w:spacing w:val="-3"/>
          <w:w w:val="105"/>
          <w:sz w:val="18"/>
        </w:rPr>
        <w:t> </w:t>
      </w:r>
      <w:r>
        <w:rPr>
          <w:spacing w:val="-2"/>
          <w:w w:val="105"/>
          <w:sz w:val="18"/>
        </w:rPr>
        <w:t>puanlarının</w:t>
      </w:r>
      <w:r>
        <w:rPr>
          <w:spacing w:val="-3"/>
          <w:w w:val="105"/>
          <w:sz w:val="18"/>
        </w:rPr>
        <w:t> </w:t>
      </w:r>
      <w:r>
        <w:rPr>
          <w:spacing w:val="-2"/>
          <w:w w:val="105"/>
          <w:sz w:val="18"/>
        </w:rPr>
        <w:t>aritmetik</w:t>
      </w:r>
      <w:r>
        <w:rPr>
          <w:spacing w:val="-4"/>
          <w:w w:val="105"/>
          <w:sz w:val="18"/>
        </w:rPr>
        <w:t> </w:t>
      </w:r>
      <w:r>
        <w:rPr>
          <w:spacing w:val="-2"/>
          <w:w w:val="105"/>
          <w:sz w:val="18"/>
        </w:rPr>
        <w:t>ortalaması ile</w:t>
      </w:r>
      <w:r>
        <w:rPr>
          <w:spacing w:val="-4"/>
          <w:w w:val="105"/>
          <w:sz w:val="18"/>
        </w:rPr>
        <w:t> </w:t>
      </w:r>
      <w:r>
        <w:rPr>
          <w:spacing w:val="-2"/>
          <w:w w:val="105"/>
          <w:sz w:val="18"/>
        </w:rPr>
        <w:t>ders</w:t>
      </w:r>
      <w:r>
        <w:rPr>
          <w:spacing w:val="-4"/>
          <w:w w:val="105"/>
          <w:sz w:val="18"/>
        </w:rPr>
        <w:t> </w:t>
      </w:r>
      <w:r>
        <w:rPr>
          <w:spacing w:val="-2"/>
          <w:w w:val="105"/>
          <w:sz w:val="18"/>
        </w:rPr>
        <w:t>etkinliklerine</w:t>
      </w:r>
      <w:r>
        <w:rPr>
          <w:spacing w:val="-4"/>
          <w:w w:val="105"/>
          <w:sz w:val="18"/>
        </w:rPr>
        <w:t> </w:t>
      </w:r>
      <w:r>
        <w:rPr>
          <w:spacing w:val="-2"/>
          <w:w w:val="105"/>
          <w:sz w:val="18"/>
        </w:rPr>
        <w:t>katılım puanlarının</w:t>
      </w:r>
      <w:r>
        <w:rPr>
          <w:spacing w:val="-3"/>
          <w:w w:val="105"/>
          <w:sz w:val="18"/>
        </w:rPr>
        <w:t> </w:t>
      </w:r>
      <w:r>
        <w:rPr>
          <w:spacing w:val="-2"/>
          <w:w w:val="105"/>
          <w:sz w:val="18"/>
        </w:rPr>
        <w:t>aritmetik ortalaması</w:t>
      </w:r>
      <w:r>
        <w:rPr>
          <w:spacing w:val="-3"/>
          <w:w w:val="105"/>
          <w:sz w:val="18"/>
        </w:rPr>
        <w:t> </w:t>
      </w:r>
      <w:r>
        <w:rPr>
          <w:spacing w:val="-2"/>
          <w:w w:val="105"/>
          <w:sz w:val="18"/>
        </w:rPr>
        <w:t>ayrı</w:t>
      </w:r>
      <w:r>
        <w:rPr>
          <w:spacing w:val="-3"/>
          <w:w w:val="105"/>
          <w:sz w:val="18"/>
        </w:rPr>
        <w:t> </w:t>
      </w:r>
      <w:r>
        <w:rPr>
          <w:spacing w:val="-2"/>
          <w:w w:val="105"/>
          <w:sz w:val="18"/>
        </w:rPr>
        <w:t>ayrı</w:t>
      </w:r>
      <w:r>
        <w:rPr>
          <w:spacing w:val="-3"/>
          <w:w w:val="105"/>
          <w:sz w:val="18"/>
        </w:rPr>
        <w:t> </w:t>
      </w:r>
      <w:r>
        <w:rPr>
          <w:spacing w:val="-2"/>
          <w:w w:val="105"/>
          <w:sz w:val="18"/>
        </w:rPr>
        <w:t>alınarak</w:t>
      </w:r>
      <w:r>
        <w:rPr>
          <w:spacing w:val="-4"/>
          <w:w w:val="105"/>
          <w:sz w:val="18"/>
        </w:rPr>
        <w:t> </w:t>
      </w:r>
      <w:r>
        <w:rPr>
          <w:spacing w:val="-2"/>
          <w:w w:val="105"/>
          <w:sz w:val="18"/>
        </w:rPr>
        <w:t>toplanıp ikiye</w:t>
      </w:r>
      <w:r>
        <w:rPr>
          <w:w w:val="105"/>
          <w:sz w:val="18"/>
        </w:rPr>
        <w:t> bölünür. Bulunan sonuçla birinci ve ikinci sınav puanları toplanıp üçe bölünerek elde edilir.</w:t>
      </w:r>
    </w:p>
    <w:p>
      <w:pPr>
        <w:pStyle w:val="ListParagraph"/>
        <w:numPr>
          <w:ilvl w:val="1"/>
          <w:numId w:val="24"/>
        </w:numPr>
        <w:tabs>
          <w:tab w:pos="1202" w:val="left" w:leader="none"/>
        </w:tabs>
        <w:spacing w:line="328" w:lineRule="auto" w:before="150" w:after="0"/>
        <w:ind w:left="996" w:right="2027" w:firstLine="0"/>
        <w:jc w:val="left"/>
        <w:rPr>
          <w:sz w:val="18"/>
        </w:rPr>
      </w:pPr>
      <w:r>
        <w:rPr>
          <w:w w:val="105"/>
          <w:sz w:val="18"/>
        </w:rPr>
        <w:t>Aritmetik</w:t>
      </w:r>
      <w:r>
        <w:rPr>
          <w:spacing w:val="-6"/>
          <w:w w:val="105"/>
          <w:sz w:val="18"/>
        </w:rPr>
        <w:t> </w:t>
      </w:r>
      <w:r>
        <w:rPr>
          <w:w w:val="105"/>
          <w:sz w:val="18"/>
        </w:rPr>
        <w:t>ortalama</w:t>
      </w:r>
      <w:r>
        <w:rPr>
          <w:spacing w:val="-6"/>
          <w:w w:val="105"/>
          <w:sz w:val="18"/>
        </w:rPr>
        <w:t> </w:t>
      </w:r>
      <w:r>
        <w:rPr>
          <w:w w:val="105"/>
          <w:sz w:val="18"/>
        </w:rPr>
        <w:t>hesaplanırken</w:t>
      </w:r>
      <w:r>
        <w:rPr>
          <w:spacing w:val="-6"/>
          <w:w w:val="105"/>
          <w:sz w:val="18"/>
        </w:rPr>
        <w:t> </w:t>
      </w:r>
      <w:r>
        <w:rPr>
          <w:w w:val="105"/>
          <w:sz w:val="18"/>
        </w:rPr>
        <w:t>bölme</w:t>
      </w:r>
      <w:r>
        <w:rPr>
          <w:spacing w:val="-2"/>
          <w:w w:val="105"/>
          <w:sz w:val="18"/>
        </w:rPr>
        <w:t> </w:t>
      </w:r>
      <w:r>
        <w:rPr>
          <w:w w:val="105"/>
          <w:sz w:val="18"/>
        </w:rPr>
        <w:t>işlemi</w:t>
      </w:r>
      <w:r>
        <w:rPr>
          <w:spacing w:val="-6"/>
          <w:w w:val="105"/>
          <w:sz w:val="18"/>
        </w:rPr>
        <w:t> </w:t>
      </w:r>
      <w:r>
        <w:rPr>
          <w:w w:val="105"/>
          <w:sz w:val="18"/>
        </w:rPr>
        <w:t>virgülden</w:t>
      </w:r>
      <w:r>
        <w:rPr>
          <w:spacing w:val="-10"/>
          <w:w w:val="105"/>
          <w:sz w:val="18"/>
        </w:rPr>
        <w:t> </w:t>
      </w:r>
      <w:r>
        <w:rPr>
          <w:w w:val="105"/>
          <w:sz w:val="18"/>
        </w:rPr>
        <w:t>sonra</w:t>
      </w:r>
      <w:r>
        <w:rPr>
          <w:spacing w:val="-6"/>
          <w:w w:val="105"/>
          <w:sz w:val="18"/>
        </w:rPr>
        <w:t> </w:t>
      </w:r>
      <w:r>
        <w:rPr>
          <w:w w:val="105"/>
          <w:sz w:val="18"/>
        </w:rPr>
        <w:t>dört</w:t>
      </w:r>
      <w:r>
        <w:rPr>
          <w:spacing w:val="-3"/>
          <w:w w:val="105"/>
          <w:sz w:val="18"/>
        </w:rPr>
        <w:t> </w:t>
      </w:r>
      <w:r>
        <w:rPr>
          <w:w w:val="105"/>
          <w:sz w:val="18"/>
        </w:rPr>
        <w:t>basamak</w:t>
      </w:r>
      <w:r>
        <w:rPr>
          <w:spacing w:val="-6"/>
          <w:w w:val="105"/>
          <w:sz w:val="18"/>
        </w:rPr>
        <w:t> </w:t>
      </w:r>
      <w:r>
        <w:rPr>
          <w:w w:val="105"/>
          <w:sz w:val="18"/>
        </w:rPr>
        <w:t>yürütülür.</w:t>
      </w:r>
      <w:r>
        <w:rPr>
          <w:spacing w:val="-3"/>
          <w:w w:val="105"/>
          <w:sz w:val="18"/>
        </w:rPr>
        <w:t> </w:t>
      </w:r>
      <w:r>
        <w:rPr>
          <w:w w:val="105"/>
          <w:sz w:val="18"/>
        </w:rPr>
        <w:t>Dönem</w:t>
      </w:r>
      <w:r>
        <w:rPr>
          <w:spacing w:val="-4"/>
          <w:w w:val="105"/>
          <w:sz w:val="18"/>
        </w:rPr>
        <w:t> </w:t>
      </w:r>
      <w:r>
        <w:rPr>
          <w:w w:val="105"/>
          <w:sz w:val="18"/>
        </w:rPr>
        <w:t>puanı, yarım ve</w:t>
      </w:r>
      <w:r>
        <w:rPr>
          <w:spacing w:val="-6"/>
          <w:w w:val="105"/>
          <w:sz w:val="18"/>
        </w:rPr>
        <w:t> </w:t>
      </w:r>
      <w:r>
        <w:rPr>
          <w:w w:val="105"/>
          <w:sz w:val="18"/>
        </w:rPr>
        <w:t>yarımdan</w:t>
      </w:r>
      <w:r>
        <w:rPr>
          <w:spacing w:val="-2"/>
          <w:w w:val="105"/>
          <w:sz w:val="18"/>
        </w:rPr>
        <w:t> </w:t>
      </w:r>
      <w:r>
        <w:rPr>
          <w:w w:val="105"/>
          <w:sz w:val="18"/>
        </w:rPr>
        <w:t>büyük kesirler</w:t>
      </w:r>
      <w:r>
        <w:rPr>
          <w:spacing w:val="-6"/>
          <w:w w:val="105"/>
          <w:sz w:val="18"/>
        </w:rPr>
        <w:t> </w:t>
      </w:r>
      <w:r>
        <w:rPr>
          <w:w w:val="105"/>
          <w:sz w:val="18"/>
        </w:rPr>
        <w:t>bir</w:t>
      </w:r>
      <w:r>
        <w:rPr>
          <w:spacing w:val="-6"/>
          <w:w w:val="105"/>
          <w:sz w:val="18"/>
        </w:rPr>
        <w:t> </w:t>
      </w:r>
      <w:r>
        <w:rPr>
          <w:w w:val="105"/>
          <w:sz w:val="18"/>
        </w:rPr>
        <w:t>üst</w:t>
      </w:r>
      <w:r>
        <w:rPr>
          <w:spacing w:val="-7"/>
          <w:w w:val="105"/>
          <w:sz w:val="18"/>
        </w:rPr>
        <w:t> </w:t>
      </w:r>
      <w:r>
        <w:rPr>
          <w:w w:val="105"/>
          <w:sz w:val="18"/>
        </w:rPr>
        <w:t>tam</w:t>
      </w:r>
      <w:r>
        <w:rPr>
          <w:spacing w:val="-4"/>
          <w:w w:val="105"/>
          <w:sz w:val="18"/>
        </w:rPr>
        <w:t> </w:t>
      </w:r>
      <w:r>
        <w:rPr>
          <w:w w:val="105"/>
          <w:sz w:val="18"/>
        </w:rPr>
        <w:t>puan</w:t>
      </w:r>
      <w:r>
        <w:rPr>
          <w:spacing w:val="-6"/>
          <w:w w:val="105"/>
          <w:sz w:val="18"/>
        </w:rPr>
        <w:t> </w:t>
      </w:r>
      <w:r>
        <w:rPr>
          <w:w w:val="105"/>
          <w:sz w:val="18"/>
        </w:rPr>
        <w:t>olarak </w:t>
      </w:r>
      <w:r>
        <w:rPr>
          <w:spacing w:val="-2"/>
          <w:w w:val="105"/>
          <w:sz w:val="18"/>
        </w:rPr>
        <w:t>değerlendirilir.</w:t>
      </w:r>
    </w:p>
    <w:p>
      <w:pPr>
        <w:pStyle w:val="ListParagraph"/>
        <w:numPr>
          <w:ilvl w:val="0"/>
          <w:numId w:val="24"/>
        </w:numPr>
        <w:tabs>
          <w:tab w:pos="1254" w:val="left" w:leader="none"/>
        </w:tabs>
        <w:spacing w:line="240" w:lineRule="auto" w:before="147" w:after="0"/>
        <w:ind w:left="1254" w:right="0" w:hanging="258"/>
        <w:jc w:val="left"/>
        <w:rPr>
          <w:sz w:val="18"/>
        </w:rPr>
      </w:pPr>
      <w:r>
        <w:rPr>
          <w:w w:val="105"/>
          <w:sz w:val="18"/>
        </w:rPr>
        <w:t>Bir</w:t>
      </w:r>
      <w:r>
        <w:rPr>
          <w:spacing w:val="-10"/>
          <w:w w:val="105"/>
          <w:sz w:val="18"/>
        </w:rPr>
        <w:t> </w:t>
      </w:r>
      <w:r>
        <w:rPr>
          <w:w w:val="105"/>
          <w:sz w:val="18"/>
        </w:rPr>
        <w:t>dersin</w:t>
      </w:r>
      <w:r>
        <w:rPr>
          <w:spacing w:val="-6"/>
          <w:w w:val="105"/>
          <w:sz w:val="18"/>
        </w:rPr>
        <w:t> </w:t>
      </w:r>
      <w:r>
        <w:rPr>
          <w:w w:val="105"/>
          <w:sz w:val="18"/>
        </w:rPr>
        <w:t>yıl</w:t>
      </w:r>
      <w:r>
        <w:rPr>
          <w:spacing w:val="-5"/>
          <w:w w:val="105"/>
          <w:sz w:val="18"/>
        </w:rPr>
        <w:t> </w:t>
      </w:r>
      <w:r>
        <w:rPr>
          <w:w w:val="105"/>
          <w:sz w:val="18"/>
        </w:rPr>
        <w:t>sonu</w:t>
      </w:r>
      <w:r>
        <w:rPr>
          <w:spacing w:val="-10"/>
          <w:w w:val="105"/>
          <w:sz w:val="18"/>
        </w:rPr>
        <w:t> </w:t>
      </w:r>
      <w:r>
        <w:rPr>
          <w:spacing w:val="-2"/>
          <w:w w:val="105"/>
          <w:sz w:val="18"/>
        </w:rPr>
        <w:t>puanı;</w:t>
      </w:r>
    </w:p>
    <w:p>
      <w:pPr>
        <w:pStyle w:val="BodyText"/>
        <w:spacing w:before="14"/>
      </w:pPr>
    </w:p>
    <w:p>
      <w:pPr>
        <w:pStyle w:val="ListParagraph"/>
        <w:numPr>
          <w:ilvl w:val="1"/>
          <w:numId w:val="24"/>
        </w:numPr>
        <w:tabs>
          <w:tab w:pos="1196" w:val="left" w:leader="none"/>
        </w:tabs>
        <w:spacing w:line="321" w:lineRule="auto" w:before="1" w:after="0"/>
        <w:ind w:left="996" w:right="1887" w:firstLine="0"/>
        <w:jc w:val="left"/>
        <w:rPr>
          <w:sz w:val="18"/>
        </w:rPr>
      </w:pPr>
      <w:r>
        <w:rPr>
          <w:w w:val="105"/>
          <w:sz w:val="18"/>
        </w:rPr>
        <w:t>Birinci</w:t>
      </w:r>
      <w:r>
        <w:rPr>
          <w:spacing w:val="-8"/>
          <w:w w:val="105"/>
          <w:sz w:val="18"/>
        </w:rPr>
        <w:t> </w:t>
      </w:r>
      <w:r>
        <w:rPr>
          <w:w w:val="105"/>
          <w:sz w:val="18"/>
        </w:rPr>
        <w:t>ve</w:t>
      </w:r>
      <w:r>
        <w:rPr>
          <w:spacing w:val="-8"/>
          <w:w w:val="105"/>
          <w:sz w:val="18"/>
        </w:rPr>
        <w:t> </w:t>
      </w:r>
      <w:r>
        <w:rPr>
          <w:w w:val="105"/>
          <w:sz w:val="18"/>
        </w:rPr>
        <w:t>ikinci</w:t>
      </w:r>
      <w:r>
        <w:rPr>
          <w:spacing w:val="-4"/>
          <w:w w:val="105"/>
          <w:sz w:val="18"/>
        </w:rPr>
        <w:t> </w:t>
      </w:r>
      <w:r>
        <w:rPr>
          <w:w w:val="105"/>
          <w:sz w:val="18"/>
        </w:rPr>
        <w:t>dönem</w:t>
      </w:r>
      <w:r>
        <w:rPr>
          <w:spacing w:val="-6"/>
          <w:w w:val="105"/>
          <w:sz w:val="18"/>
        </w:rPr>
        <w:t> </w:t>
      </w:r>
      <w:r>
        <w:rPr>
          <w:w w:val="105"/>
          <w:sz w:val="18"/>
        </w:rPr>
        <w:t>puanlarının</w:t>
      </w:r>
      <w:r>
        <w:rPr>
          <w:spacing w:val="-8"/>
          <w:w w:val="105"/>
          <w:sz w:val="18"/>
        </w:rPr>
        <w:t> </w:t>
      </w:r>
      <w:r>
        <w:rPr>
          <w:w w:val="105"/>
          <w:sz w:val="18"/>
        </w:rPr>
        <w:t>aritmetik</w:t>
      </w:r>
      <w:r>
        <w:rPr>
          <w:spacing w:val="-8"/>
          <w:w w:val="105"/>
          <w:sz w:val="18"/>
        </w:rPr>
        <w:t> </w:t>
      </w:r>
      <w:r>
        <w:rPr>
          <w:w w:val="105"/>
          <w:sz w:val="18"/>
        </w:rPr>
        <w:t>ortalamasıdır.</w:t>
      </w:r>
      <w:r>
        <w:rPr>
          <w:spacing w:val="-6"/>
          <w:w w:val="105"/>
          <w:sz w:val="18"/>
        </w:rPr>
        <w:t> </w:t>
      </w:r>
      <w:r>
        <w:rPr>
          <w:w w:val="105"/>
          <w:sz w:val="18"/>
        </w:rPr>
        <w:t>Aritmetik</w:t>
      </w:r>
      <w:r>
        <w:rPr>
          <w:spacing w:val="-8"/>
          <w:w w:val="105"/>
          <w:sz w:val="18"/>
        </w:rPr>
        <w:t> </w:t>
      </w:r>
      <w:r>
        <w:rPr>
          <w:w w:val="105"/>
          <w:sz w:val="18"/>
        </w:rPr>
        <w:t>ortalama</w:t>
      </w:r>
      <w:r>
        <w:rPr>
          <w:spacing w:val="-8"/>
          <w:w w:val="105"/>
          <w:sz w:val="18"/>
        </w:rPr>
        <w:t> </w:t>
      </w:r>
      <w:r>
        <w:rPr>
          <w:w w:val="105"/>
          <w:sz w:val="18"/>
        </w:rPr>
        <w:t>hesaplanırken</w:t>
      </w:r>
      <w:r>
        <w:rPr>
          <w:spacing w:val="-8"/>
          <w:w w:val="105"/>
          <w:sz w:val="18"/>
        </w:rPr>
        <w:t> </w:t>
      </w:r>
      <w:r>
        <w:rPr>
          <w:w w:val="105"/>
          <w:sz w:val="18"/>
        </w:rPr>
        <w:t>bölme</w:t>
      </w:r>
      <w:r>
        <w:rPr>
          <w:spacing w:val="-8"/>
          <w:w w:val="105"/>
          <w:sz w:val="18"/>
        </w:rPr>
        <w:t> </w:t>
      </w:r>
      <w:r>
        <w:rPr>
          <w:w w:val="105"/>
          <w:sz w:val="18"/>
        </w:rPr>
        <w:t>işlemi</w:t>
      </w:r>
      <w:r>
        <w:rPr>
          <w:spacing w:val="-8"/>
          <w:w w:val="105"/>
          <w:sz w:val="18"/>
        </w:rPr>
        <w:t> </w:t>
      </w:r>
      <w:r>
        <w:rPr>
          <w:w w:val="105"/>
          <w:sz w:val="18"/>
        </w:rPr>
        <w:t>virgülden</w:t>
      </w:r>
      <w:r>
        <w:rPr>
          <w:spacing w:val="-8"/>
          <w:w w:val="105"/>
          <w:sz w:val="18"/>
        </w:rPr>
        <w:t> </w:t>
      </w:r>
      <w:r>
        <w:rPr>
          <w:w w:val="105"/>
          <w:sz w:val="18"/>
        </w:rPr>
        <w:t>sonra</w:t>
      </w:r>
      <w:r>
        <w:rPr>
          <w:spacing w:val="-3"/>
          <w:w w:val="105"/>
          <w:sz w:val="18"/>
        </w:rPr>
        <w:t> </w:t>
      </w:r>
      <w:r>
        <w:rPr>
          <w:w w:val="105"/>
          <w:sz w:val="18"/>
        </w:rPr>
        <w:t>dört</w:t>
      </w:r>
      <w:r>
        <w:rPr>
          <w:spacing w:val="-9"/>
          <w:w w:val="105"/>
          <w:sz w:val="18"/>
        </w:rPr>
        <w:t> </w:t>
      </w:r>
      <w:r>
        <w:rPr>
          <w:w w:val="105"/>
          <w:sz w:val="18"/>
        </w:rPr>
        <w:t>basamak yürütülür.</w:t>
      </w:r>
      <w:r>
        <w:rPr>
          <w:spacing w:val="-2"/>
          <w:w w:val="105"/>
          <w:sz w:val="18"/>
        </w:rPr>
        <w:t> </w:t>
      </w:r>
      <w:r>
        <w:rPr>
          <w:w w:val="105"/>
          <w:sz w:val="18"/>
        </w:rPr>
        <w:t>Yıl</w:t>
      </w:r>
      <w:r>
        <w:rPr>
          <w:spacing w:val="-8"/>
          <w:w w:val="105"/>
          <w:sz w:val="18"/>
        </w:rPr>
        <w:t> </w:t>
      </w:r>
      <w:r>
        <w:rPr>
          <w:w w:val="105"/>
          <w:sz w:val="18"/>
        </w:rPr>
        <w:t>sonu</w:t>
      </w:r>
      <w:r>
        <w:rPr>
          <w:spacing w:val="-8"/>
          <w:w w:val="105"/>
          <w:sz w:val="18"/>
        </w:rPr>
        <w:t> </w:t>
      </w:r>
      <w:r>
        <w:rPr>
          <w:w w:val="105"/>
          <w:sz w:val="18"/>
        </w:rPr>
        <w:t>puanı hesaplanırken yarım ve yarımdan büyük kesirler tama yükseltilir.</w:t>
      </w:r>
    </w:p>
    <w:p>
      <w:pPr>
        <w:pStyle w:val="ListParagraph"/>
        <w:numPr>
          <w:ilvl w:val="1"/>
          <w:numId w:val="24"/>
        </w:numPr>
        <w:tabs>
          <w:tab w:pos="1202" w:val="left" w:leader="none"/>
        </w:tabs>
        <w:spacing w:line="240" w:lineRule="auto" w:before="159" w:after="0"/>
        <w:ind w:left="1202" w:right="0" w:hanging="206"/>
        <w:jc w:val="left"/>
        <w:rPr>
          <w:sz w:val="18"/>
        </w:rPr>
      </w:pPr>
      <w:r>
        <w:rPr>
          <w:spacing w:val="-2"/>
          <w:w w:val="105"/>
          <w:sz w:val="18"/>
        </w:rPr>
        <w:t>Öğrencilerden;</w:t>
      </w:r>
    </w:p>
    <w:p>
      <w:pPr>
        <w:pStyle w:val="BodyText"/>
        <w:spacing w:before="15"/>
      </w:pPr>
    </w:p>
    <w:p>
      <w:pPr>
        <w:pStyle w:val="ListParagraph"/>
        <w:numPr>
          <w:ilvl w:val="2"/>
          <w:numId w:val="24"/>
        </w:numPr>
        <w:tabs>
          <w:tab w:pos="1192" w:val="left" w:leader="none"/>
        </w:tabs>
        <w:spacing w:line="240" w:lineRule="auto" w:before="0" w:after="0"/>
        <w:ind w:left="1192" w:right="0" w:hanging="196"/>
        <w:jc w:val="left"/>
        <w:rPr>
          <w:sz w:val="18"/>
        </w:rPr>
      </w:pPr>
      <w:r>
        <w:rPr>
          <w:w w:val="105"/>
          <w:sz w:val="18"/>
        </w:rPr>
        <w:t>Herhangi</w:t>
      </w:r>
      <w:r>
        <w:rPr>
          <w:spacing w:val="-8"/>
          <w:w w:val="105"/>
          <w:sz w:val="18"/>
        </w:rPr>
        <w:t> </w:t>
      </w:r>
      <w:r>
        <w:rPr>
          <w:w w:val="105"/>
          <w:sz w:val="18"/>
        </w:rPr>
        <w:t>bir</w:t>
      </w:r>
      <w:r>
        <w:rPr>
          <w:spacing w:val="-7"/>
          <w:w w:val="105"/>
          <w:sz w:val="18"/>
        </w:rPr>
        <w:t> </w:t>
      </w:r>
      <w:r>
        <w:rPr>
          <w:w w:val="105"/>
          <w:sz w:val="18"/>
        </w:rPr>
        <w:t>dersten</w:t>
      </w:r>
      <w:r>
        <w:rPr>
          <w:spacing w:val="-8"/>
          <w:w w:val="105"/>
          <w:sz w:val="18"/>
        </w:rPr>
        <w:t> </w:t>
      </w:r>
      <w:r>
        <w:rPr>
          <w:w w:val="105"/>
          <w:sz w:val="18"/>
        </w:rPr>
        <w:t>iki</w:t>
      </w:r>
      <w:r>
        <w:rPr>
          <w:spacing w:val="-7"/>
          <w:w w:val="105"/>
          <w:sz w:val="18"/>
        </w:rPr>
        <w:t> </w:t>
      </w:r>
      <w:r>
        <w:rPr>
          <w:w w:val="105"/>
          <w:sz w:val="18"/>
        </w:rPr>
        <w:t>dönemde</w:t>
      </w:r>
      <w:r>
        <w:rPr>
          <w:spacing w:val="-8"/>
          <w:w w:val="105"/>
          <w:sz w:val="18"/>
        </w:rPr>
        <w:t> </w:t>
      </w:r>
      <w:r>
        <w:rPr>
          <w:w w:val="105"/>
          <w:sz w:val="18"/>
        </w:rPr>
        <w:t>de</w:t>
      </w:r>
      <w:r>
        <w:rPr>
          <w:spacing w:val="-9"/>
          <w:w w:val="105"/>
          <w:sz w:val="18"/>
        </w:rPr>
        <w:t> </w:t>
      </w:r>
      <w:r>
        <w:rPr>
          <w:w w:val="105"/>
          <w:sz w:val="18"/>
        </w:rPr>
        <w:t>puanı</w:t>
      </w:r>
      <w:r>
        <w:rPr>
          <w:spacing w:val="-7"/>
          <w:w w:val="105"/>
          <w:sz w:val="18"/>
        </w:rPr>
        <w:t> </w:t>
      </w:r>
      <w:r>
        <w:rPr>
          <w:w w:val="105"/>
          <w:sz w:val="18"/>
        </w:rPr>
        <w:t>olmayanların</w:t>
      </w:r>
      <w:r>
        <w:rPr>
          <w:spacing w:val="-7"/>
          <w:w w:val="105"/>
          <w:sz w:val="18"/>
        </w:rPr>
        <w:t> </w:t>
      </w:r>
      <w:r>
        <w:rPr>
          <w:w w:val="105"/>
          <w:sz w:val="18"/>
        </w:rPr>
        <w:t>yetiştirme</w:t>
      </w:r>
      <w:r>
        <w:rPr>
          <w:spacing w:val="-9"/>
          <w:w w:val="105"/>
          <w:sz w:val="18"/>
        </w:rPr>
        <w:t> </w:t>
      </w:r>
      <w:r>
        <w:rPr>
          <w:w w:val="105"/>
          <w:sz w:val="18"/>
        </w:rPr>
        <w:t>programından</w:t>
      </w:r>
      <w:r>
        <w:rPr>
          <w:spacing w:val="-8"/>
          <w:w w:val="105"/>
          <w:sz w:val="18"/>
        </w:rPr>
        <w:t> </w:t>
      </w:r>
      <w:r>
        <w:rPr>
          <w:w w:val="105"/>
          <w:sz w:val="18"/>
        </w:rPr>
        <w:t>aldığı</w:t>
      </w:r>
      <w:r>
        <w:rPr>
          <w:spacing w:val="-7"/>
          <w:w w:val="105"/>
          <w:sz w:val="18"/>
        </w:rPr>
        <w:t> </w:t>
      </w:r>
      <w:r>
        <w:rPr>
          <w:spacing w:val="-2"/>
          <w:w w:val="105"/>
          <w:sz w:val="18"/>
        </w:rPr>
        <w:t>puan,</w:t>
      </w:r>
    </w:p>
    <w:p>
      <w:pPr>
        <w:pStyle w:val="BodyText"/>
        <w:spacing w:before="15"/>
      </w:pPr>
    </w:p>
    <w:p>
      <w:pPr>
        <w:pStyle w:val="ListParagraph"/>
        <w:numPr>
          <w:ilvl w:val="2"/>
          <w:numId w:val="24"/>
        </w:numPr>
        <w:tabs>
          <w:tab w:pos="1192" w:val="left" w:leader="none"/>
        </w:tabs>
        <w:spacing w:line="319" w:lineRule="auto" w:before="0" w:after="0"/>
        <w:ind w:left="996" w:right="1437" w:firstLine="0"/>
        <w:jc w:val="left"/>
        <w:rPr>
          <w:sz w:val="18"/>
        </w:rPr>
      </w:pPr>
      <w:r>
        <w:rPr>
          <w:w w:val="105"/>
          <w:sz w:val="18"/>
        </w:rPr>
        <w:t>Her iki dönemde veya dönemin birinde uygulamalı herhangi bir derste sağlık durumları veya bedensel engelleri nedeniyle sağlık raporunda belirtilen faaliyetleri yapamayanların</w:t>
      </w:r>
      <w:r>
        <w:rPr>
          <w:spacing w:val="-11"/>
          <w:w w:val="105"/>
          <w:sz w:val="18"/>
        </w:rPr>
        <w:t> </w:t>
      </w:r>
      <w:r>
        <w:rPr>
          <w:w w:val="105"/>
          <w:sz w:val="18"/>
        </w:rPr>
        <w:t>bu</w:t>
      </w:r>
      <w:r>
        <w:rPr>
          <w:spacing w:val="-10"/>
          <w:w w:val="105"/>
          <w:sz w:val="18"/>
        </w:rPr>
        <w:t> </w:t>
      </w:r>
      <w:r>
        <w:rPr>
          <w:w w:val="105"/>
          <w:sz w:val="18"/>
        </w:rPr>
        <w:t>dersin</w:t>
      </w:r>
      <w:r>
        <w:rPr>
          <w:spacing w:val="-11"/>
          <w:w w:val="105"/>
          <w:sz w:val="18"/>
        </w:rPr>
        <w:t> </w:t>
      </w:r>
      <w:r>
        <w:rPr>
          <w:w w:val="105"/>
          <w:sz w:val="18"/>
        </w:rPr>
        <w:t>öğretim</w:t>
      </w:r>
      <w:r>
        <w:rPr>
          <w:spacing w:val="-10"/>
          <w:w w:val="105"/>
          <w:sz w:val="18"/>
        </w:rPr>
        <w:t> </w:t>
      </w:r>
      <w:r>
        <w:rPr>
          <w:w w:val="105"/>
          <w:sz w:val="18"/>
        </w:rPr>
        <w:t>programında</w:t>
      </w:r>
      <w:r>
        <w:rPr>
          <w:spacing w:val="-11"/>
          <w:w w:val="105"/>
          <w:sz w:val="18"/>
        </w:rPr>
        <w:t> </w:t>
      </w:r>
      <w:r>
        <w:rPr>
          <w:w w:val="105"/>
          <w:sz w:val="18"/>
        </w:rPr>
        <w:t>yer</w:t>
      </w:r>
      <w:r>
        <w:rPr>
          <w:spacing w:val="-10"/>
          <w:w w:val="105"/>
          <w:sz w:val="18"/>
        </w:rPr>
        <w:t> </w:t>
      </w:r>
      <w:r>
        <w:rPr>
          <w:w w:val="105"/>
          <w:sz w:val="18"/>
        </w:rPr>
        <w:t>alan</w:t>
      </w:r>
      <w:r>
        <w:rPr>
          <w:spacing w:val="-10"/>
          <w:w w:val="105"/>
          <w:sz w:val="18"/>
        </w:rPr>
        <w:t> </w:t>
      </w:r>
      <w:r>
        <w:rPr>
          <w:w w:val="105"/>
          <w:sz w:val="18"/>
        </w:rPr>
        <w:t>temel</w:t>
      </w:r>
      <w:r>
        <w:rPr>
          <w:spacing w:val="-11"/>
          <w:w w:val="105"/>
          <w:sz w:val="18"/>
        </w:rPr>
        <w:t> </w:t>
      </w:r>
      <w:r>
        <w:rPr>
          <w:w w:val="105"/>
          <w:sz w:val="18"/>
        </w:rPr>
        <w:t>becerilere</w:t>
      </w:r>
      <w:r>
        <w:rPr>
          <w:spacing w:val="-10"/>
          <w:w w:val="105"/>
          <w:sz w:val="18"/>
        </w:rPr>
        <w:t> </w:t>
      </w:r>
      <w:r>
        <w:rPr>
          <w:w w:val="105"/>
          <w:sz w:val="18"/>
        </w:rPr>
        <w:t>yönelik</w:t>
      </w:r>
      <w:r>
        <w:rPr>
          <w:spacing w:val="-11"/>
          <w:w w:val="105"/>
          <w:sz w:val="18"/>
        </w:rPr>
        <w:t> </w:t>
      </w:r>
      <w:r>
        <w:rPr>
          <w:w w:val="105"/>
          <w:sz w:val="18"/>
        </w:rPr>
        <w:t>faaliyetlere</w:t>
      </w:r>
      <w:r>
        <w:rPr>
          <w:spacing w:val="-10"/>
          <w:w w:val="105"/>
          <w:sz w:val="18"/>
        </w:rPr>
        <w:t> </w:t>
      </w:r>
      <w:r>
        <w:rPr>
          <w:w w:val="105"/>
          <w:sz w:val="18"/>
        </w:rPr>
        <w:t>katılımları</w:t>
      </w:r>
      <w:r>
        <w:rPr>
          <w:spacing w:val="-10"/>
          <w:w w:val="105"/>
          <w:sz w:val="18"/>
        </w:rPr>
        <w:t> </w:t>
      </w:r>
      <w:r>
        <w:rPr>
          <w:w w:val="105"/>
          <w:sz w:val="18"/>
        </w:rPr>
        <w:t>değerlendirilerek</w:t>
      </w:r>
      <w:r>
        <w:rPr>
          <w:spacing w:val="-11"/>
          <w:w w:val="105"/>
          <w:sz w:val="18"/>
        </w:rPr>
        <w:t> </w:t>
      </w:r>
      <w:r>
        <w:rPr>
          <w:w w:val="105"/>
          <w:sz w:val="18"/>
        </w:rPr>
        <w:t>verilen</w:t>
      </w:r>
      <w:r>
        <w:rPr>
          <w:spacing w:val="-10"/>
          <w:w w:val="105"/>
          <w:sz w:val="18"/>
        </w:rPr>
        <w:t> </w:t>
      </w:r>
      <w:r>
        <w:rPr>
          <w:w w:val="105"/>
          <w:sz w:val="18"/>
        </w:rPr>
        <w:t>dönem</w:t>
      </w:r>
      <w:r>
        <w:rPr>
          <w:spacing w:val="-11"/>
          <w:w w:val="105"/>
          <w:sz w:val="18"/>
        </w:rPr>
        <w:t> </w:t>
      </w:r>
      <w:r>
        <w:rPr>
          <w:w w:val="105"/>
          <w:sz w:val="18"/>
        </w:rPr>
        <w:t>puanlarının</w:t>
      </w:r>
      <w:r>
        <w:rPr>
          <w:spacing w:val="-10"/>
          <w:w w:val="105"/>
          <w:sz w:val="18"/>
        </w:rPr>
        <w:t> </w:t>
      </w:r>
      <w:r>
        <w:rPr>
          <w:w w:val="105"/>
          <w:sz w:val="18"/>
        </w:rPr>
        <w:t>aritmetik</w:t>
      </w:r>
      <w:r>
        <w:rPr>
          <w:spacing w:val="-10"/>
          <w:w w:val="105"/>
          <w:sz w:val="18"/>
        </w:rPr>
        <w:t> </w:t>
      </w:r>
      <w:r>
        <w:rPr>
          <w:w w:val="105"/>
          <w:sz w:val="18"/>
        </w:rPr>
        <w:t>ortalaması,</w:t>
      </w:r>
      <w:r>
        <w:rPr>
          <w:spacing w:val="-11"/>
          <w:w w:val="105"/>
          <w:sz w:val="18"/>
        </w:rPr>
        <w:t> </w:t>
      </w:r>
      <w:r>
        <w:rPr>
          <w:w w:val="105"/>
          <w:sz w:val="18"/>
        </w:rPr>
        <w:t>o dersin yıl sonu puanı sayılır.</w:t>
      </w:r>
    </w:p>
    <w:p>
      <w:pPr>
        <w:spacing w:after="0" w:line="319" w:lineRule="auto"/>
        <w:jc w:val="left"/>
        <w:rPr>
          <w:sz w:val="18"/>
        </w:rPr>
        <w:sectPr>
          <w:pgSz w:w="16840" w:h="11910" w:orient="landscape"/>
          <w:pgMar w:header="0" w:footer="950" w:top="920" w:bottom="1140" w:left="420" w:right="220"/>
        </w:sectPr>
      </w:pPr>
    </w:p>
    <w:p>
      <w:pPr>
        <w:pStyle w:val="ListParagraph"/>
        <w:numPr>
          <w:ilvl w:val="0"/>
          <w:numId w:val="24"/>
        </w:numPr>
        <w:tabs>
          <w:tab w:pos="1254" w:val="left" w:leader="none"/>
        </w:tabs>
        <w:spacing w:line="240" w:lineRule="auto" w:before="71" w:after="0"/>
        <w:ind w:left="1254" w:right="0" w:hanging="258"/>
        <w:jc w:val="left"/>
        <w:rPr>
          <w:sz w:val="18"/>
        </w:rPr>
      </w:pPr>
      <w:r>
        <w:rPr>
          <w:w w:val="105"/>
          <w:sz w:val="18"/>
        </w:rPr>
        <w:t>Dersin</w:t>
      </w:r>
      <w:r>
        <w:rPr>
          <w:spacing w:val="-11"/>
          <w:w w:val="105"/>
          <w:sz w:val="18"/>
        </w:rPr>
        <w:t> </w:t>
      </w:r>
      <w:r>
        <w:rPr>
          <w:w w:val="105"/>
          <w:sz w:val="18"/>
        </w:rPr>
        <w:t>yıl</w:t>
      </w:r>
      <w:r>
        <w:rPr>
          <w:spacing w:val="-3"/>
          <w:w w:val="105"/>
          <w:sz w:val="18"/>
        </w:rPr>
        <w:t> </w:t>
      </w:r>
      <w:r>
        <w:rPr>
          <w:w w:val="105"/>
          <w:sz w:val="18"/>
        </w:rPr>
        <w:t>sonu</w:t>
      </w:r>
      <w:r>
        <w:rPr>
          <w:spacing w:val="-10"/>
          <w:w w:val="105"/>
          <w:sz w:val="18"/>
        </w:rPr>
        <w:t> </w:t>
      </w:r>
      <w:r>
        <w:rPr>
          <w:w w:val="105"/>
          <w:sz w:val="18"/>
        </w:rPr>
        <w:t>puanı</w:t>
      </w:r>
      <w:r>
        <w:rPr>
          <w:spacing w:val="-4"/>
          <w:w w:val="105"/>
          <w:sz w:val="18"/>
        </w:rPr>
        <w:t> </w:t>
      </w:r>
      <w:r>
        <w:rPr>
          <w:w w:val="105"/>
          <w:sz w:val="18"/>
        </w:rPr>
        <w:t>ile</w:t>
      </w:r>
      <w:r>
        <w:rPr>
          <w:spacing w:val="-10"/>
          <w:w w:val="105"/>
          <w:sz w:val="18"/>
        </w:rPr>
        <w:t> </w:t>
      </w:r>
      <w:r>
        <w:rPr>
          <w:w w:val="105"/>
          <w:sz w:val="18"/>
        </w:rPr>
        <w:t>o</w:t>
      </w:r>
      <w:r>
        <w:rPr>
          <w:spacing w:val="-2"/>
          <w:w w:val="105"/>
          <w:sz w:val="18"/>
        </w:rPr>
        <w:t> </w:t>
      </w:r>
      <w:r>
        <w:rPr>
          <w:w w:val="105"/>
          <w:sz w:val="18"/>
        </w:rPr>
        <w:t>dersin</w:t>
      </w:r>
      <w:r>
        <w:rPr>
          <w:spacing w:val="-9"/>
          <w:w w:val="105"/>
          <w:sz w:val="18"/>
        </w:rPr>
        <w:t> </w:t>
      </w:r>
      <w:r>
        <w:rPr>
          <w:w w:val="105"/>
          <w:sz w:val="18"/>
        </w:rPr>
        <w:t>haftalık</w:t>
      </w:r>
      <w:r>
        <w:rPr>
          <w:spacing w:val="-8"/>
          <w:w w:val="105"/>
          <w:sz w:val="18"/>
        </w:rPr>
        <w:t> </w:t>
      </w:r>
      <w:r>
        <w:rPr>
          <w:w w:val="105"/>
          <w:sz w:val="18"/>
        </w:rPr>
        <w:t>ders</w:t>
      </w:r>
      <w:r>
        <w:rPr>
          <w:spacing w:val="-8"/>
          <w:w w:val="105"/>
          <w:sz w:val="18"/>
        </w:rPr>
        <w:t> </w:t>
      </w:r>
      <w:r>
        <w:rPr>
          <w:w w:val="105"/>
          <w:sz w:val="18"/>
        </w:rPr>
        <w:t>saati</w:t>
      </w:r>
      <w:r>
        <w:rPr>
          <w:spacing w:val="-7"/>
          <w:w w:val="105"/>
          <w:sz w:val="18"/>
        </w:rPr>
        <w:t> </w:t>
      </w:r>
      <w:r>
        <w:rPr>
          <w:w w:val="105"/>
          <w:sz w:val="18"/>
        </w:rPr>
        <w:t>sayısının</w:t>
      </w:r>
      <w:r>
        <w:rPr>
          <w:spacing w:val="-8"/>
          <w:w w:val="105"/>
          <w:sz w:val="18"/>
        </w:rPr>
        <w:t> </w:t>
      </w:r>
      <w:r>
        <w:rPr>
          <w:w w:val="105"/>
          <w:sz w:val="18"/>
        </w:rPr>
        <w:t>çarpımından</w:t>
      </w:r>
      <w:r>
        <w:rPr>
          <w:spacing w:val="-4"/>
          <w:w w:val="105"/>
          <w:sz w:val="18"/>
        </w:rPr>
        <w:t> </w:t>
      </w:r>
      <w:r>
        <w:rPr>
          <w:w w:val="105"/>
          <w:sz w:val="18"/>
        </w:rPr>
        <w:t>elde</w:t>
      </w:r>
      <w:r>
        <w:rPr>
          <w:spacing w:val="-8"/>
          <w:w w:val="105"/>
          <w:sz w:val="18"/>
        </w:rPr>
        <w:t> </w:t>
      </w:r>
      <w:r>
        <w:rPr>
          <w:w w:val="105"/>
          <w:sz w:val="18"/>
        </w:rPr>
        <w:t>edilen</w:t>
      </w:r>
      <w:r>
        <w:rPr>
          <w:spacing w:val="-7"/>
          <w:w w:val="105"/>
          <w:sz w:val="18"/>
        </w:rPr>
        <w:t> </w:t>
      </w:r>
      <w:r>
        <w:rPr>
          <w:w w:val="105"/>
          <w:sz w:val="18"/>
        </w:rPr>
        <w:t>puan,</w:t>
      </w:r>
      <w:r>
        <w:rPr>
          <w:spacing w:val="-6"/>
          <w:w w:val="105"/>
          <w:sz w:val="18"/>
        </w:rPr>
        <w:t> </w:t>
      </w:r>
      <w:r>
        <w:rPr>
          <w:w w:val="105"/>
          <w:sz w:val="18"/>
        </w:rPr>
        <w:t>o</w:t>
      </w:r>
      <w:r>
        <w:rPr>
          <w:spacing w:val="-6"/>
          <w:w w:val="105"/>
          <w:sz w:val="18"/>
        </w:rPr>
        <w:t> </w:t>
      </w:r>
      <w:r>
        <w:rPr>
          <w:w w:val="105"/>
          <w:sz w:val="18"/>
        </w:rPr>
        <w:t>dersin</w:t>
      </w:r>
      <w:r>
        <w:rPr>
          <w:spacing w:val="-8"/>
          <w:w w:val="105"/>
          <w:sz w:val="18"/>
        </w:rPr>
        <w:t> </w:t>
      </w:r>
      <w:r>
        <w:rPr>
          <w:w w:val="105"/>
          <w:sz w:val="18"/>
        </w:rPr>
        <w:t>ağırlıklı</w:t>
      </w:r>
      <w:r>
        <w:rPr>
          <w:spacing w:val="-7"/>
          <w:w w:val="105"/>
          <w:sz w:val="18"/>
        </w:rPr>
        <w:t> </w:t>
      </w:r>
      <w:r>
        <w:rPr>
          <w:spacing w:val="-2"/>
          <w:w w:val="105"/>
          <w:sz w:val="18"/>
        </w:rPr>
        <w:t>puanıdır.</w:t>
      </w:r>
    </w:p>
    <w:p>
      <w:pPr>
        <w:pStyle w:val="BodyText"/>
        <w:spacing w:before="9"/>
      </w:pPr>
    </w:p>
    <w:p>
      <w:pPr>
        <w:pStyle w:val="ListParagraph"/>
        <w:numPr>
          <w:ilvl w:val="0"/>
          <w:numId w:val="24"/>
        </w:numPr>
        <w:tabs>
          <w:tab w:pos="1254" w:val="left" w:leader="none"/>
        </w:tabs>
        <w:spacing w:line="321" w:lineRule="auto" w:before="1" w:after="0"/>
        <w:ind w:left="996" w:right="1234" w:firstLine="0"/>
        <w:jc w:val="left"/>
        <w:rPr>
          <w:sz w:val="18"/>
        </w:rPr>
      </w:pPr>
      <w:r>
        <w:rPr>
          <w:w w:val="105"/>
          <w:sz w:val="18"/>
        </w:rPr>
        <w:t>222 sayılı İlköğretim ve Eğitim Kanunu gereğince okula devamları sağlananlar ile yurt dışında bulunması, sağlık durumu ya da tutuklu olması nedenleriyle</w:t>
      </w:r>
      <w:r>
        <w:rPr>
          <w:spacing w:val="-3"/>
          <w:w w:val="105"/>
          <w:sz w:val="18"/>
        </w:rPr>
        <w:t> </w:t>
      </w:r>
      <w:r>
        <w:rPr>
          <w:w w:val="105"/>
          <w:sz w:val="18"/>
        </w:rPr>
        <w:t>okula devam edemeyen</w:t>
      </w:r>
      <w:r>
        <w:rPr>
          <w:spacing w:val="-9"/>
          <w:w w:val="105"/>
          <w:sz w:val="18"/>
        </w:rPr>
        <w:t> </w:t>
      </w:r>
      <w:r>
        <w:rPr>
          <w:w w:val="105"/>
          <w:sz w:val="18"/>
        </w:rPr>
        <w:t>öğrencilerden</w:t>
      </w:r>
      <w:r>
        <w:rPr>
          <w:spacing w:val="-6"/>
          <w:w w:val="105"/>
          <w:sz w:val="18"/>
        </w:rPr>
        <w:t> </w:t>
      </w:r>
      <w:r>
        <w:rPr>
          <w:w w:val="105"/>
          <w:sz w:val="18"/>
        </w:rPr>
        <w:t>en</w:t>
      </w:r>
      <w:r>
        <w:rPr>
          <w:spacing w:val="-5"/>
          <w:w w:val="105"/>
          <w:sz w:val="18"/>
        </w:rPr>
        <w:t> </w:t>
      </w:r>
      <w:r>
        <w:rPr>
          <w:w w:val="105"/>
          <w:sz w:val="18"/>
        </w:rPr>
        <w:t>az</w:t>
      </w:r>
      <w:r>
        <w:rPr>
          <w:spacing w:val="-5"/>
          <w:w w:val="105"/>
          <w:sz w:val="18"/>
        </w:rPr>
        <w:t> </w:t>
      </w:r>
      <w:r>
        <w:rPr>
          <w:w w:val="105"/>
          <w:sz w:val="18"/>
        </w:rPr>
        <w:t>bir</w:t>
      </w:r>
      <w:r>
        <w:rPr>
          <w:spacing w:val="-5"/>
          <w:w w:val="105"/>
          <w:sz w:val="18"/>
        </w:rPr>
        <w:t> </w:t>
      </w:r>
      <w:r>
        <w:rPr>
          <w:w w:val="105"/>
          <w:sz w:val="18"/>
        </w:rPr>
        <w:t>dönem</w:t>
      </w:r>
      <w:r>
        <w:rPr>
          <w:spacing w:val="-3"/>
          <w:w w:val="105"/>
          <w:sz w:val="18"/>
        </w:rPr>
        <w:t> </w:t>
      </w:r>
      <w:r>
        <w:rPr>
          <w:w w:val="105"/>
          <w:sz w:val="18"/>
        </w:rPr>
        <w:t>puanı</w:t>
      </w:r>
      <w:r>
        <w:rPr>
          <w:spacing w:val="-5"/>
          <w:w w:val="105"/>
          <w:sz w:val="18"/>
        </w:rPr>
        <w:t> </w:t>
      </w:r>
      <w:r>
        <w:rPr>
          <w:w w:val="105"/>
          <w:sz w:val="18"/>
        </w:rPr>
        <w:t>almış</w:t>
      </w:r>
      <w:r>
        <w:rPr>
          <w:spacing w:val="-5"/>
          <w:w w:val="105"/>
          <w:sz w:val="18"/>
        </w:rPr>
        <w:t> </w:t>
      </w:r>
      <w:r>
        <w:rPr>
          <w:w w:val="105"/>
          <w:sz w:val="18"/>
        </w:rPr>
        <w:t>olanların başarı</w:t>
      </w:r>
      <w:r>
        <w:rPr>
          <w:spacing w:val="-5"/>
          <w:w w:val="105"/>
          <w:sz w:val="18"/>
        </w:rPr>
        <w:t> </w:t>
      </w:r>
      <w:r>
        <w:rPr>
          <w:w w:val="105"/>
          <w:sz w:val="18"/>
        </w:rPr>
        <w:t>durumları</w:t>
      </w:r>
      <w:r>
        <w:rPr>
          <w:spacing w:val="-5"/>
          <w:w w:val="105"/>
          <w:sz w:val="18"/>
        </w:rPr>
        <w:t> </w:t>
      </w:r>
      <w:r>
        <w:rPr>
          <w:w w:val="105"/>
          <w:sz w:val="18"/>
        </w:rPr>
        <w:t>belirlenirken,</w:t>
      </w:r>
      <w:r>
        <w:rPr>
          <w:spacing w:val="-3"/>
          <w:w w:val="105"/>
          <w:sz w:val="18"/>
        </w:rPr>
        <w:t> </w:t>
      </w:r>
      <w:r>
        <w:rPr>
          <w:w w:val="105"/>
          <w:sz w:val="18"/>
        </w:rPr>
        <w:t>okula devam</w:t>
      </w:r>
      <w:r>
        <w:rPr>
          <w:spacing w:val="-3"/>
          <w:w w:val="105"/>
          <w:sz w:val="18"/>
        </w:rPr>
        <w:t> </w:t>
      </w:r>
      <w:r>
        <w:rPr>
          <w:w w:val="105"/>
          <w:sz w:val="18"/>
        </w:rPr>
        <w:t>eden</w:t>
      </w:r>
      <w:r>
        <w:rPr>
          <w:spacing w:val="-6"/>
          <w:w w:val="105"/>
          <w:sz w:val="18"/>
        </w:rPr>
        <w:t> </w:t>
      </w:r>
      <w:r>
        <w:rPr>
          <w:w w:val="105"/>
          <w:sz w:val="18"/>
        </w:rPr>
        <w:t>öğrenciler gibi</w:t>
      </w:r>
      <w:r>
        <w:rPr>
          <w:spacing w:val="-6"/>
          <w:w w:val="105"/>
          <w:sz w:val="18"/>
        </w:rPr>
        <w:t> </w:t>
      </w:r>
      <w:r>
        <w:rPr>
          <w:w w:val="105"/>
          <w:sz w:val="18"/>
        </w:rPr>
        <w:t>işlem</w:t>
      </w:r>
      <w:r>
        <w:rPr>
          <w:spacing w:val="-3"/>
          <w:w w:val="105"/>
          <w:sz w:val="18"/>
        </w:rPr>
        <w:t> </w:t>
      </w:r>
      <w:r>
        <w:rPr>
          <w:w w:val="105"/>
          <w:sz w:val="18"/>
        </w:rPr>
        <w:t>yapılır.</w:t>
      </w:r>
      <w:r>
        <w:rPr>
          <w:spacing w:val="-3"/>
          <w:w w:val="105"/>
          <w:sz w:val="18"/>
        </w:rPr>
        <w:t> </w:t>
      </w:r>
      <w:r>
        <w:rPr>
          <w:w w:val="105"/>
          <w:sz w:val="18"/>
        </w:rPr>
        <w:t>Bu</w:t>
      </w:r>
      <w:r>
        <w:rPr>
          <w:spacing w:val="-5"/>
          <w:w w:val="105"/>
          <w:sz w:val="18"/>
        </w:rPr>
        <w:t> </w:t>
      </w:r>
      <w:r>
        <w:rPr>
          <w:w w:val="105"/>
          <w:sz w:val="18"/>
        </w:rPr>
        <w:t>puan,</w:t>
      </w:r>
      <w:r>
        <w:rPr>
          <w:spacing w:val="-3"/>
          <w:w w:val="105"/>
          <w:sz w:val="18"/>
        </w:rPr>
        <w:t> </w:t>
      </w:r>
      <w:r>
        <w:rPr>
          <w:w w:val="105"/>
          <w:sz w:val="18"/>
        </w:rPr>
        <w:t>aynı</w:t>
      </w:r>
      <w:r>
        <w:rPr>
          <w:spacing w:val="-5"/>
          <w:w w:val="105"/>
          <w:sz w:val="18"/>
        </w:rPr>
        <w:t> </w:t>
      </w:r>
      <w:r>
        <w:rPr>
          <w:w w:val="105"/>
          <w:sz w:val="18"/>
        </w:rPr>
        <w:t>zamanda</w:t>
      </w:r>
      <w:r>
        <w:rPr>
          <w:spacing w:val="-5"/>
          <w:w w:val="105"/>
          <w:sz w:val="18"/>
        </w:rPr>
        <w:t> </w:t>
      </w:r>
      <w:r>
        <w:rPr>
          <w:w w:val="105"/>
          <w:sz w:val="18"/>
        </w:rPr>
        <w:t>yıl</w:t>
      </w:r>
      <w:r>
        <w:rPr>
          <w:spacing w:val="-5"/>
          <w:w w:val="105"/>
          <w:sz w:val="18"/>
        </w:rPr>
        <w:t> </w:t>
      </w:r>
      <w:r>
        <w:rPr>
          <w:w w:val="105"/>
          <w:sz w:val="18"/>
        </w:rPr>
        <w:t>sonu puanı olarak değerlendirilir.</w:t>
      </w:r>
    </w:p>
    <w:p>
      <w:pPr>
        <w:pStyle w:val="ListParagraph"/>
        <w:numPr>
          <w:ilvl w:val="0"/>
          <w:numId w:val="24"/>
        </w:numPr>
        <w:tabs>
          <w:tab w:pos="1254" w:val="left" w:leader="none"/>
        </w:tabs>
        <w:spacing w:line="240" w:lineRule="auto" w:before="155" w:after="0"/>
        <w:ind w:left="1254" w:right="0" w:hanging="258"/>
        <w:jc w:val="left"/>
        <w:rPr>
          <w:sz w:val="18"/>
        </w:rPr>
      </w:pPr>
      <w:r>
        <w:rPr>
          <w:spacing w:val="-2"/>
          <w:w w:val="105"/>
          <w:sz w:val="18"/>
        </w:rPr>
        <w:t>(Ek:RG-25/6/2015-29397)</w:t>
      </w:r>
      <w:r>
        <w:rPr>
          <w:spacing w:val="68"/>
          <w:w w:val="105"/>
          <w:sz w:val="18"/>
        </w:rPr>
        <w:t> </w:t>
      </w:r>
      <w:r>
        <w:rPr>
          <w:spacing w:val="-2"/>
          <w:w w:val="105"/>
          <w:sz w:val="18"/>
        </w:rPr>
        <w:t>Evde</w:t>
      </w:r>
      <w:r>
        <w:rPr>
          <w:spacing w:val="-3"/>
          <w:w w:val="105"/>
          <w:sz w:val="18"/>
        </w:rPr>
        <w:t> </w:t>
      </w:r>
      <w:r>
        <w:rPr>
          <w:spacing w:val="-2"/>
          <w:w w:val="105"/>
          <w:sz w:val="18"/>
        </w:rPr>
        <w:t>veya</w:t>
      </w:r>
      <w:r>
        <w:rPr>
          <w:spacing w:val="-3"/>
          <w:w w:val="105"/>
          <w:sz w:val="18"/>
        </w:rPr>
        <w:t> </w:t>
      </w:r>
      <w:r>
        <w:rPr>
          <w:spacing w:val="-2"/>
          <w:w w:val="105"/>
          <w:sz w:val="18"/>
        </w:rPr>
        <w:t>hastanede</w:t>
      </w:r>
      <w:r>
        <w:rPr>
          <w:spacing w:val="-7"/>
          <w:w w:val="105"/>
          <w:sz w:val="18"/>
        </w:rPr>
        <w:t> </w:t>
      </w:r>
      <w:r>
        <w:rPr>
          <w:spacing w:val="-2"/>
          <w:w w:val="105"/>
          <w:sz w:val="18"/>
        </w:rPr>
        <w:t>eğitim</w:t>
      </w:r>
      <w:r>
        <w:rPr>
          <w:spacing w:val="-5"/>
          <w:w w:val="105"/>
          <w:sz w:val="18"/>
        </w:rPr>
        <w:t> </w:t>
      </w:r>
      <w:r>
        <w:rPr>
          <w:spacing w:val="-2"/>
          <w:w w:val="105"/>
          <w:sz w:val="18"/>
        </w:rPr>
        <w:t>alan</w:t>
      </w:r>
      <w:r>
        <w:rPr>
          <w:spacing w:val="-7"/>
          <w:w w:val="105"/>
          <w:sz w:val="18"/>
        </w:rPr>
        <w:t> </w:t>
      </w:r>
      <w:r>
        <w:rPr>
          <w:spacing w:val="-2"/>
          <w:w w:val="105"/>
          <w:sz w:val="18"/>
        </w:rPr>
        <w:t>öğrencilerin</w:t>
      </w:r>
      <w:r>
        <w:rPr>
          <w:spacing w:val="-7"/>
          <w:w w:val="105"/>
          <w:sz w:val="18"/>
        </w:rPr>
        <w:t> </w:t>
      </w:r>
      <w:r>
        <w:rPr>
          <w:spacing w:val="-2"/>
          <w:w w:val="105"/>
          <w:sz w:val="18"/>
        </w:rPr>
        <w:t>sadece</w:t>
      </w:r>
      <w:r>
        <w:rPr>
          <w:spacing w:val="-4"/>
          <w:w w:val="105"/>
          <w:sz w:val="18"/>
        </w:rPr>
        <w:t> </w:t>
      </w:r>
      <w:r>
        <w:rPr>
          <w:spacing w:val="-2"/>
          <w:w w:val="105"/>
          <w:sz w:val="18"/>
        </w:rPr>
        <w:t>eğitimini</w:t>
      </w:r>
      <w:r>
        <w:rPr>
          <w:spacing w:val="-3"/>
          <w:w w:val="105"/>
          <w:sz w:val="18"/>
        </w:rPr>
        <w:t> </w:t>
      </w:r>
      <w:r>
        <w:rPr>
          <w:spacing w:val="-2"/>
          <w:w w:val="105"/>
          <w:sz w:val="18"/>
        </w:rPr>
        <w:t>gördüğü</w:t>
      </w:r>
      <w:r>
        <w:rPr>
          <w:spacing w:val="-7"/>
          <w:w w:val="105"/>
          <w:sz w:val="18"/>
        </w:rPr>
        <w:t> </w:t>
      </w:r>
      <w:r>
        <w:rPr>
          <w:spacing w:val="-2"/>
          <w:w w:val="105"/>
          <w:sz w:val="18"/>
        </w:rPr>
        <w:t>derslerin</w:t>
      </w:r>
      <w:r>
        <w:rPr>
          <w:spacing w:val="-7"/>
          <w:w w:val="105"/>
          <w:sz w:val="18"/>
        </w:rPr>
        <w:t> </w:t>
      </w:r>
      <w:r>
        <w:rPr>
          <w:spacing w:val="-2"/>
          <w:w w:val="105"/>
          <w:sz w:val="18"/>
        </w:rPr>
        <w:t>puanları</w:t>
      </w:r>
      <w:r>
        <w:rPr>
          <w:spacing w:val="-3"/>
          <w:w w:val="105"/>
          <w:sz w:val="18"/>
        </w:rPr>
        <w:t> </w:t>
      </w:r>
      <w:r>
        <w:rPr>
          <w:spacing w:val="-2"/>
          <w:w w:val="105"/>
          <w:sz w:val="18"/>
        </w:rPr>
        <w:t>esas</w:t>
      </w:r>
      <w:r>
        <w:rPr>
          <w:spacing w:val="-3"/>
          <w:w w:val="105"/>
          <w:sz w:val="18"/>
        </w:rPr>
        <w:t> </w:t>
      </w:r>
      <w:r>
        <w:rPr>
          <w:spacing w:val="-2"/>
          <w:w w:val="105"/>
          <w:sz w:val="18"/>
        </w:rPr>
        <w:t>alınır.</w:t>
      </w:r>
    </w:p>
    <w:p>
      <w:pPr>
        <w:pStyle w:val="BodyText"/>
        <w:spacing w:before="19"/>
      </w:pPr>
    </w:p>
    <w:p>
      <w:pPr>
        <w:pStyle w:val="BodyText"/>
        <w:spacing w:before="1"/>
        <w:ind w:left="996"/>
      </w:pPr>
      <w:r>
        <w:rPr>
          <w:w w:val="105"/>
        </w:rPr>
        <w:t>Ortaokul</w:t>
      </w:r>
      <w:r>
        <w:rPr>
          <w:spacing w:val="-8"/>
          <w:w w:val="105"/>
        </w:rPr>
        <w:t> </w:t>
      </w:r>
      <w:r>
        <w:rPr>
          <w:w w:val="105"/>
        </w:rPr>
        <w:t>ve</w:t>
      </w:r>
      <w:r>
        <w:rPr>
          <w:spacing w:val="-3"/>
          <w:w w:val="105"/>
        </w:rPr>
        <w:t> </w:t>
      </w:r>
      <w:r>
        <w:rPr>
          <w:w w:val="105"/>
        </w:rPr>
        <w:t>imam-hatip</w:t>
      </w:r>
      <w:r>
        <w:rPr>
          <w:spacing w:val="-11"/>
          <w:w w:val="105"/>
        </w:rPr>
        <w:t> </w:t>
      </w:r>
      <w:r>
        <w:rPr>
          <w:w w:val="105"/>
        </w:rPr>
        <w:t>ortaokullarında</w:t>
      </w:r>
      <w:r>
        <w:rPr>
          <w:spacing w:val="-7"/>
          <w:w w:val="105"/>
        </w:rPr>
        <w:t> </w:t>
      </w:r>
      <w:r>
        <w:rPr>
          <w:w w:val="105"/>
        </w:rPr>
        <w:t>yıl</w:t>
      </w:r>
      <w:r>
        <w:rPr>
          <w:spacing w:val="-7"/>
          <w:w w:val="105"/>
        </w:rPr>
        <w:t> </w:t>
      </w:r>
      <w:r>
        <w:rPr>
          <w:w w:val="105"/>
        </w:rPr>
        <w:t>sonu</w:t>
      </w:r>
      <w:r>
        <w:rPr>
          <w:spacing w:val="-7"/>
          <w:w w:val="105"/>
        </w:rPr>
        <w:t> </w:t>
      </w:r>
      <w:r>
        <w:rPr>
          <w:w w:val="105"/>
        </w:rPr>
        <w:t>başarı</w:t>
      </w:r>
      <w:r>
        <w:rPr>
          <w:spacing w:val="-7"/>
          <w:w w:val="105"/>
        </w:rPr>
        <w:t> </w:t>
      </w:r>
      <w:r>
        <w:rPr>
          <w:spacing w:val="-2"/>
          <w:w w:val="105"/>
        </w:rPr>
        <w:t>puanı</w:t>
      </w:r>
    </w:p>
    <w:p>
      <w:pPr>
        <w:pStyle w:val="BodyText"/>
        <w:spacing w:before="10"/>
      </w:pPr>
    </w:p>
    <w:p>
      <w:pPr>
        <w:pStyle w:val="BodyText"/>
        <w:spacing w:line="326" w:lineRule="auto"/>
        <w:ind w:left="996" w:right="1199"/>
      </w:pPr>
      <w:r>
        <w:rPr>
          <w:w w:val="105"/>
        </w:rPr>
        <w:t>MADDE</w:t>
      </w:r>
      <w:r>
        <w:rPr>
          <w:spacing w:val="-11"/>
          <w:w w:val="105"/>
        </w:rPr>
        <w:t> </w:t>
      </w:r>
      <w:r>
        <w:rPr>
          <w:w w:val="105"/>
        </w:rPr>
        <w:t>28</w:t>
      </w:r>
      <w:r>
        <w:rPr>
          <w:spacing w:val="-5"/>
          <w:w w:val="105"/>
        </w:rPr>
        <w:t> </w:t>
      </w:r>
      <w:r>
        <w:rPr>
          <w:w w:val="105"/>
        </w:rPr>
        <w:t>–</w:t>
      </w:r>
      <w:r>
        <w:rPr>
          <w:spacing w:val="-11"/>
          <w:w w:val="105"/>
        </w:rPr>
        <w:t> </w:t>
      </w:r>
      <w:r>
        <w:rPr>
          <w:w w:val="105"/>
        </w:rPr>
        <w:t>(1)</w:t>
      </w:r>
      <w:r>
        <w:rPr>
          <w:spacing w:val="-7"/>
          <w:w w:val="105"/>
        </w:rPr>
        <w:t> </w:t>
      </w:r>
      <w:r>
        <w:rPr>
          <w:w w:val="105"/>
        </w:rPr>
        <w:t>(Değişik:RG-25/6/2015-29397)</w:t>
      </w:r>
      <w:r>
        <w:rPr>
          <w:spacing w:val="62"/>
          <w:w w:val="105"/>
        </w:rPr>
        <w:t> </w:t>
      </w:r>
      <w:r>
        <w:rPr>
          <w:w w:val="105"/>
        </w:rPr>
        <w:t>Yıl</w:t>
      </w:r>
      <w:r>
        <w:rPr>
          <w:spacing w:val="-9"/>
          <w:w w:val="105"/>
        </w:rPr>
        <w:t> </w:t>
      </w:r>
      <w:r>
        <w:rPr>
          <w:w w:val="105"/>
        </w:rPr>
        <w:t>sonu</w:t>
      </w:r>
      <w:r>
        <w:rPr>
          <w:spacing w:val="-9"/>
          <w:w w:val="105"/>
        </w:rPr>
        <w:t> </w:t>
      </w:r>
      <w:r>
        <w:rPr>
          <w:w w:val="105"/>
        </w:rPr>
        <w:t>başarı</w:t>
      </w:r>
      <w:r>
        <w:rPr>
          <w:spacing w:val="-9"/>
          <w:w w:val="105"/>
        </w:rPr>
        <w:t> </w:t>
      </w:r>
      <w:r>
        <w:rPr>
          <w:w w:val="105"/>
        </w:rPr>
        <w:t>puanı,</w:t>
      </w:r>
      <w:r>
        <w:rPr>
          <w:spacing w:val="-7"/>
          <w:w w:val="105"/>
        </w:rPr>
        <w:t> </w:t>
      </w:r>
      <w:r>
        <w:rPr>
          <w:w w:val="105"/>
        </w:rPr>
        <w:t>derslerin</w:t>
      </w:r>
      <w:r>
        <w:rPr>
          <w:spacing w:val="-10"/>
          <w:w w:val="105"/>
        </w:rPr>
        <w:t> </w:t>
      </w:r>
      <w:r>
        <w:rPr>
          <w:w w:val="105"/>
        </w:rPr>
        <w:t>ağırlıklı</w:t>
      </w:r>
      <w:r>
        <w:rPr>
          <w:spacing w:val="-9"/>
          <w:w w:val="105"/>
        </w:rPr>
        <w:t> </w:t>
      </w:r>
      <w:r>
        <w:rPr>
          <w:w w:val="105"/>
        </w:rPr>
        <w:t>puanları</w:t>
      </w:r>
      <w:r>
        <w:rPr>
          <w:spacing w:val="-9"/>
          <w:w w:val="105"/>
        </w:rPr>
        <w:t> </w:t>
      </w:r>
      <w:r>
        <w:rPr>
          <w:w w:val="105"/>
        </w:rPr>
        <w:t>toplamının</w:t>
      </w:r>
      <w:r>
        <w:rPr>
          <w:spacing w:val="-9"/>
          <w:w w:val="105"/>
        </w:rPr>
        <w:t> </w:t>
      </w:r>
      <w:r>
        <w:rPr>
          <w:w w:val="105"/>
        </w:rPr>
        <w:t>haftalık</w:t>
      </w:r>
      <w:r>
        <w:rPr>
          <w:spacing w:val="-6"/>
          <w:w w:val="105"/>
        </w:rPr>
        <w:t> </w:t>
      </w:r>
      <w:r>
        <w:rPr>
          <w:w w:val="105"/>
        </w:rPr>
        <w:t>toplam</w:t>
      </w:r>
      <w:r>
        <w:rPr>
          <w:spacing w:val="-8"/>
          <w:w w:val="105"/>
        </w:rPr>
        <w:t> </w:t>
      </w:r>
      <w:r>
        <w:rPr>
          <w:w w:val="105"/>
        </w:rPr>
        <w:t>ders</w:t>
      </w:r>
      <w:r>
        <w:rPr>
          <w:spacing w:val="-10"/>
          <w:w w:val="105"/>
        </w:rPr>
        <w:t> </w:t>
      </w:r>
      <w:r>
        <w:rPr>
          <w:w w:val="105"/>
        </w:rPr>
        <w:t>saati</w:t>
      </w:r>
      <w:r>
        <w:rPr>
          <w:spacing w:val="-9"/>
          <w:w w:val="105"/>
        </w:rPr>
        <w:t> </w:t>
      </w:r>
      <w:r>
        <w:rPr>
          <w:w w:val="105"/>
        </w:rPr>
        <w:t>sayısına</w:t>
      </w:r>
      <w:r>
        <w:rPr>
          <w:spacing w:val="-9"/>
          <w:w w:val="105"/>
        </w:rPr>
        <w:t> </w:t>
      </w:r>
      <w:r>
        <w:rPr>
          <w:w w:val="105"/>
        </w:rPr>
        <w:t>bölümüdür.</w:t>
      </w:r>
      <w:r>
        <w:rPr>
          <w:spacing w:val="-8"/>
          <w:w w:val="105"/>
        </w:rPr>
        <w:t> </w:t>
      </w:r>
      <w:r>
        <w:rPr>
          <w:w w:val="105"/>
        </w:rPr>
        <w:t>Yıl</w:t>
      </w:r>
      <w:r>
        <w:rPr>
          <w:spacing w:val="-9"/>
          <w:w w:val="105"/>
        </w:rPr>
        <w:t> </w:t>
      </w:r>
      <w:r>
        <w:rPr>
          <w:w w:val="105"/>
        </w:rPr>
        <w:t>sonu</w:t>
      </w:r>
      <w:r>
        <w:rPr>
          <w:spacing w:val="-9"/>
          <w:w w:val="105"/>
        </w:rPr>
        <w:t> </w:t>
      </w:r>
      <w:r>
        <w:rPr>
          <w:w w:val="105"/>
        </w:rPr>
        <w:t>başarı puanı tespit edilirken, bölme işlemi virgülden sonra dört basamak yürütülür. Bu puan öğrenim belgesinde belirtilir.</w:t>
      </w:r>
    </w:p>
    <w:p>
      <w:pPr>
        <w:pStyle w:val="ListParagraph"/>
        <w:numPr>
          <w:ilvl w:val="0"/>
          <w:numId w:val="25"/>
        </w:numPr>
        <w:tabs>
          <w:tab w:pos="1254" w:val="left" w:leader="none"/>
        </w:tabs>
        <w:spacing w:line="240" w:lineRule="auto" w:before="151" w:after="0"/>
        <w:ind w:left="1254" w:right="0" w:hanging="258"/>
        <w:jc w:val="left"/>
        <w:rPr>
          <w:sz w:val="18"/>
        </w:rPr>
      </w:pPr>
      <w:r>
        <w:rPr>
          <w:spacing w:val="-2"/>
          <w:w w:val="105"/>
          <w:sz w:val="18"/>
        </w:rPr>
        <w:t>Bir</w:t>
      </w:r>
      <w:r>
        <w:rPr>
          <w:spacing w:val="-5"/>
          <w:w w:val="105"/>
          <w:sz w:val="18"/>
        </w:rPr>
        <w:t> </w:t>
      </w:r>
      <w:r>
        <w:rPr>
          <w:spacing w:val="-2"/>
          <w:w w:val="105"/>
          <w:sz w:val="18"/>
        </w:rPr>
        <w:t>üst</w:t>
      </w:r>
      <w:r>
        <w:rPr>
          <w:spacing w:val="-6"/>
          <w:w w:val="105"/>
          <w:sz w:val="18"/>
        </w:rPr>
        <w:t> </w:t>
      </w:r>
      <w:r>
        <w:rPr>
          <w:spacing w:val="-2"/>
          <w:w w:val="105"/>
          <w:sz w:val="18"/>
        </w:rPr>
        <w:t>sınıfa</w:t>
      </w:r>
      <w:r>
        <w:rPr>
          <w:spacing w:val="-4"/>
          <w:w w:val="105"/>
          <w:sz w:val="18"/>
        </w:rPr>
        <w:t> </w:t>
      </w:r>
      <w:r>
        <w:rPr>
          <w:spacing w:val="-2"/>
          <w:w w:val="105"/>
          <w:sz w:val="18"/>
        </w:rPr>
        <w:t>devam</w:t>
      </w:r>
      <w:r>
        <w:rPr>
          <w:spacing w:val="-3"/>
          <w:w w:val="105"/>
          <w:sz w:val="18"/>
        </w:rPr>
        <w:t> </w:t>
      </w:r>
      <w:r>
        <w:rPr>
          <w:spacing w:val="-2"/>
          <w:w w:val="105"/>
          <w:sz w:val="18"/>
        </w:rPr>
        <w:t>etmek</w:t>
      </w:r>
      <w:r>
        <w:rPr>
          <w:spacing w:val="-1"/>
          <w:w w:val="105"/>
          <w:sz w:val="18"/>
        </w:rPr>
        <w:t> </w:t>
      </w:r>
      <w:r>
        <w:rPr>
          <w:spacing w:val="-2"/>
          <w:w w:val="105"/>
          <w:sz w:val="18"/>
        </w:rPr>
        <w:t>için</w:t>
      </w:r>
      <w:r>
        <w:rPr>
          <w:spacing w:val="-5"/>
          <w:w w:val="105"/>
          <w:sz w:val="18"/>
        </w:rPr>
        <w:t> </w:t>
      </w:r>
      <w:r>
        <w:rPr>
          <w:spacing w:val="-2"/>
          <w:w w:val="105"/>
          <w:sz w:val="18"/>
        </w:rPr>
        <w:t>öğrencinin</w:t>
      </w:r>
      <w:r>
        <w:rPr>
          <w:spacing w:val="-1"/>
          <w:w w:val="105"/>
          <w:sz w:val="18"/>
        </w:rPr>
        <w:t> </w:t>
      </w:r>
      <w:r>
        <w:rPr>
          <w:spacing w:val="-2"/>
          <w:w w:val="105"/>
          <w:sz w:val="18"/>
        </w:rPr>
        <w:t>iki</w:t>
      </w:r>
      <w:r>
        <w:rPr>
          <w:spacing w:val="-4"/>
          <w:w w:val="105"/>
          <w:sz w:val="18"/>
        </w:rPr>
        <w:t> </w:t>
      </w:r>
      <w:r>
        <w:rPr>
          <w:spacing w:val="-2"/>
          <w:w w:val="105"/>
          <w:sz w:val="18"/>
        </w:rPr>
        <w:t>dönem</w:t>
      </w:r>
      <w:r>
        <w:rPr>
          <w:spacing w:val="-3"/>
          <w:w w:val="105"/>
          <w:sz w:val="18"/>
        </w:rPr>
        <w:t> </w:t>
      </w:r>
      <w:r>
        <w:rPr>
          <w:spacing w:val="-2"/>
          <w:w w:val="105"/>
          <w:sz w:val="18"/>
        </w:rPr>
        <w:t>(Mülga</w:t>
      </w:r>
      <w:r>
        <w:rPr>
          <w:w w:val="105"/>
          <w:sz w:val="18"/>
        </w:rPr>
        <w:t> </w:t>
      </w:r>
      <w:r>
        <w:rPr>
          <w:spacing w:val="-2"/>
          <w:w w:val="105"/>
          <w:sz w:val="18"/>
        </w:rPr>
        <w:t>ibare:RG-25/6/2015-29397)</w:t>
      </w:r>
      <w:r>
        <w:rPr>
          <w:spacing w:val="34"/>
          <w:w w:val="105"/>
          <w:sz w:val="18"/>
        </w:rPr>
        <w:t> </w:t>
      </w:r>
      <w:r>
        <w:rPr>
          <w:spacing w:val="-2"/>
          <w:w w:val="105"/>
          <w:sz w:val="18"/>
        </w:rPr>
        <w:t>(…)</w:t>
      </w:r>
      <w:r>
        <w:rPr>
          <w:spacing w:val="42"/>
          <w:w w:val="105"/>
          <w:sz w:val="18"/>
        </w:rPr>
        <w:t> </w:t>
      </w:r>
      <w:r>
        <w:rPr>
          <w:spacing w:val="-2"/>
          <w:w w:val="105"/>
          <w:sz w:val="18"/>
        </w:rPr>
        <w:t>puanının</w:t>
      </w:r>
      <w:r>
        <w:rPr>
          <w:spacing w:val="-4"/>
          <w:w w:val="105"/>
          <w:sz w:val="18"/>
        </w:rPr>
        <w:t> </w:t>
      </w:r>
      <w:r>
        <w:rPr>
          <w:spacing w:val="-2"/>
          <w:w w:val="105"/>
          <w:sz w:val="18"/>
        </w:rPr>
        <w:t>aritmetik</w:t>
      </w:r>
      <w:r>
        <w:rPr>
          <w:spacing w:val="-6"/>
          <w:w w:val="105"/>
          <w:sz w:val="18"/>
        </w:rPr>
        <w:t> </w:t>
      </w:r>
      <w:r>
        <w:rPr>
          <w:spacing w:val="-2"/>
          <w:w w:val="105"/>
          <w:sz w:val="18"/>
        </w:rPr>
        <w:t>ortalaması, her</w:t>
      </w:r>
      <w:r>
        <w:rPr>
          <w:spacing w:val="-5"/>
          <w:w w:val="105"/>
          <w:sz w:val="18"/>
        </w:rPr>
        <w:t> </w:t>
      </w:r>
      <w:r>
        <w:rPr>
          <w:spacing w:val="-2"/>
          <w:w w:val="105"/>
          <w:sz w:val="18"/>
        </w:rPr>
        <w:t>ders</w:t>
      </w:r>
      <w:r>
        <w:rPr>
          <w:spacing w:val="-5"/>
          <w:w w:val="105"/>
          <w:sz w:val="18"/>
        </w:rPr>
        <w:t> </w:t>
      </w:r>
      <w:r>
        <w:rPr>
          <w:spacing w:val="-2"/>
          <w:w w:val="105"/>
          <w:sz w:val="18"/>
        </w:rPr>
        <w:t>için</w:t>
      </w:r>
      <w:r>
        <w:rPr>
          <w:spacing w:val="-1"/>
          <w:w w:val="105"/>
          <w:sz w:val="18"/>
        </w:rPr>
        <w:t> </w:t>
      </w:r>
      <w:r>
        <w:rPr>
          <w:spacing w:val="-2"/>
          <w:w w:val="105"/>
          <w:sz w:val="18"/>
        </w:rPr>
        <w:t>45,00’dan</w:t>
      </w:r>
      <w:r>
        <w:rPr>
          <w:spacing w:val="-5"/>
          <w:w w:val="105"/>
          <w:sz w:val="18"/>
        </w:rPr>
        <w:t> </w:t>
      </w:r>
      <w:r>
        <w:rPr>
          <w:spacing w:val="-2"/>
          <w:w w:val="105"/>
          <w:sz w:val="18"/>
        </w:rPr>
        <w:t>az</w:t>
      </w:r>
      <w:r>
        <w:rPr>
          <w:spacing w:val="-4"/>
          <w:w w:val="105"/>
          <w:sz w:val="18"/>
        </w:rPr>
        <w:t> </w:t>
      </w:r>
      <w:r>
        <w:rPr>
          <w:spacing w:val="-2"/>
          <w:w w:val="105"/>
          <w:sz w:val="18"/>
        </w:rPr>
        <w:t>olamaz.</w:t>
      </w:r>
    </w:p>
    <w:p>
      <w:pPr>
        <w:pStyle w:val="BodyText"/>
        <w:spacing w:before="20"/>
      </w:pPr>
    </w:p>
    <w:p>
      <w:pPr>
        <w:pStyle w:val="ListParagraph"/>
        <w:numPr>
          <w:ilvl w:val="0"/>
          <w:numId w:val="25"/>
        </w:numPr>
        <w:tabs>
          <w:tab w:pos="1254" w:val="left" w:leader="none"/>
        </w:tabs>
        <w:spacing w:line="240" w:lineRule="auto" w:before="0" w:after="0"/>
        <w:ind w:left="1254" w:right="0" w:hanging="258"/>
        <w:jc w:val="left"/>
        <w:rPr>
          <w:sz w:val="18"/>
        </w:rPr>
      </w:pPr>
      <w:r>
        <w:rPr>
          <w:w w:val="105"/>
          <w:sz w:val="18"/>
        </w:rPr>
        <w:t>Öğrenimlerinin</w:t>
      </w:r>
      <w:r>
        <w:rPr>
          <w:spacing w:val="-11"/>
          <w:w w:val="105"/>
          <w:sz w:val="18"/>
        </w:rPr>
        <w:t> </w:t>
      </w:r>
      <w:r>
        <w:rPr>
          <w:w w:val="105"/>
          <w:sz w:val="18"/>
        </w:rPr>
        <w:t>bir</w:t>
      </w:r>
      <w:r>
        <w:rPr>
          <w:spacing w:val="-10"/>
          <w:w w:val="105"/>
          <w:sz w:val="18"/>
        </w:rPr>
        <w:t> </w:t>
      </w:r>
      <w:r>
        <w:rPr>
          <w:w w:val="105"/>
          <w:sz w:val="18"/>
        </w:rPr>
        <w:t>kısmını</w:t>
      </w:r>
      <w:r>
        <w:rPr>
          <w:spacing w:val="-11"/>
          <w:w w:val="105"/>
          <w:sz w:val="18"/>
        </w:rPr>
        <w:t> </w:t>
      </w:r>
      <w:r>
        <w:rPr>
          <w:w w:val="105"/>
          <w:sz w:val="18"/>
        </w:rPr>
        <w:t>yurt</w:t>
      </w:r>
      <w:r>
        <w:rPr>
          <w:spacing w:val="-10"/>
          <w:w w:val="105"/>
          <w:sz w:val="18"/>
        </w:rPr>
        <w:t> </w:t>
      </w:r>
      <w:r>
        <w:rPr>
          <w:w w:val="105"/>
          <w:sz w:val="18"/>
        </w:rPr>
        <w:t>dışında</w:t>
      </w:r>
      <w:r>
        <w:rPr>
          <w:spacing w:val="-7"/>
          <w:w w:val="105"/>
          <w:sz w:val="18"/>
        </w:rPr>
        <w:t> </w:t>
      </w:r>
      <w:r>
        <w:rPr>
          <w:w w:val="105"/>
          <w:sz w:val="18"/>
        </w:rPr>
        <w:t>yaparak</w:t>
      </w:r>
      <w:r>
        <w:rPr>
          <w:spacing w:val="-10"/>
          <w:w w:val="105"/>
          <w:sz w:val="18"/>
        </w:rPr>
        <w:t> </w:t>
      </w:r>
      <w:r>
        <w:rPr>
          <w:w w:val="105"/>
          <w:sz w:val="18"/>
        </w:rPr>
        <w:t>yurda</w:t>
      </w:r>
      <w:r>
        <w:rPr>
          <w:spacing w:val="-8"/>
          <w:w w:val="105"/>
          <w:sz w:val="18"/>
        </w:rPr>
        <w:t> </w:t>
      </w:r>
      <w:r>
        <w:rPr>
          <w:w w:val="105"/>
          <w:sz w:val="18"/>
        </w:rPr>
        <w:t>dönenlerin</w:t>
      </w:r>
      <w:r>
        <w:rPr>
          <w:spacing w:val="-10"/>
          <w:w w:val="105"/>
          <w:sz w:val="18"/>
        </w:rPr>
        <w:t> </w:t>
      </w:r>
      <w:r>
        <w:rPr>
          <w:w w:val="105"/>
          <w:sz w:val="18"/>
        </w:rPr>
        <w:t>başarı</w:t>
      </w:r>
      <w:r>
        <w:rPr>
          <w:spacing w:val="-10"/>
          <w:w w:val="105"/>
          <w:sz w:val="18"/>
        </w:rPr>
        <w:t> </w:t>
      </w:r>
      <w:r>
        <w:rPr>
          <w:spacing w:val="-2"/>
          <w:w w:val="105"/>
          <w:sz w:val="18"/>
        </w:rPr>
        <w:t>puanı;</w:t>
      </w:r>
    </w:p>
    <w:p>
      <w:pPr>
        <w:pStyle w:val="BodyText"/>
        <w:spacing w:before="15"/>
      </w:pPr>
    </w:p>
    <w:p>
      <w:pPr>
        <w:pStyle w:val="ListParagraph"/>
        <w:numPr>
          <w:ilvl w:val="1"/>
          <w:numId w:val="25"/>
        </w:numPr>
        <w:tabs>
          <w:tab w:pos="1192" w:val="left" w:leader="none"/>
        </w:tabs>
        <w:spacing w:line="240" w:lineRule="auto" w:before="0" w:after="0"/>
        <w:ind w:left="1192" w:right="0" w:hanging="196"/>
        <w:jc w:val="left"/>
        <w:rPr>
          <w:sz w:val="18"/>
        </w:rPr>
      </w:pPr>
      <w:r>
        <w:rPr>
          <w:w w:val="105"/>
          <w:sz w:val="18"/>
        </w:rPr>
        <w:t>Ülkemizde</w:t>
      </w:r>
      <w:r>
        <w:rPr>
          <w:spacing w:val="-7"/>
          <w:w w:val="105"/>
          <w:sz w:val="18"/>
        </w:rPr>
        <w:t> </w:t>
      </w:r>
      <w:r>
        <w:rPr>
          <w:w w:val="105"/>
          <w:sz w:val="18"/>
        </w:rPr>
        <w:t>öğrenim</w:t>
      </w:r>
      <w:r>
        <w:rPr>
          <w:spacing w:val="1"/>
          <w:w w:val="105"/>
          <w:sz w:val="18"/>
        </w:rPr>
        <w:t> </w:t>
      </w:r>
      <w:r>
        <w:rPr>
          <w:w w:val="105"/>
          <w:sz w:val="18"/>
        </w:rPr>
        <w:t>gördükleri</w:t>
      </w:r>
      <w:r>
        <w:rPr>
          <w:spacing w:val="-6"/>
          <w:w w:val="105"/>
          <w:sz w:val="18"/>
        </w:rPr>
        <w:t> </w:t>
      </w:r>
      <w:r>
        <w:rPr>
          <w:w w:val="105"/>
          <w:sz w:val="18"/>
        </w:rPr>
        <w:t>yıllara</w:t>
      </w:r>
      <w:r>
        <w:rPr>
          <w:spacing w:val="-5"/>
          <w:w w:val="105"/>
          <w:sz w:val="18"/>
        </w:rPr>
        <w:t> </w:t>
      </w:r>
      <w:r>
        <w:rPr>
          <w:w w:val="105"/>
          <w:sz w:val="18"/>
        </w:rPr>
        <w:t>ait</w:t>
      </w:r>
      <w:r>
        <w:rPr>
          <w:spacing w:val="-8"/>
          <w:w w:val="105"/>
          <w:sz w:val="18"/>
        </w:rPr>
        <w:t> </w:t>
      </w:r>
      <w:r>
        <w:rPr>
          <w:w w:val="105"/>
          <w:sz w:val="18"/>
        </w:rPr>
        <w:t>yıl</w:t>
      </w:r>
      <w:r>
        <w:rPr>
          <w:spacing w:val="-5"/>
          <w:w w:val="105"/>
          <w:sz w:val="18"/>
        </w:rPr>
        <w:t> </w:t>
      </w:r>
      <w:r>
        <w:rPr>
          <w:w w:val="105"/>
          <w:sz w:val="18"/>
        </w:rPr>
        <w:t>sonu</w:t>
      </w:r>
      <w:r>
        <w:rPr>
          <w:spacing w:val="-6"/>
          <w:w w:val="105"/>
          <w:sz w:val="18"/>
        </w:rPr>
        <w:t> </w:t>
      </w:r>
      <w:r>
        <w:rPr>
          <w:w w:val="105"/>
          <w:sz w:val="18"/>
        </w:rPr>
        <w:t>başarı</w:t>
      </w:r>
      <w:r>
        <w:rPr>
          <w:spacing w:val="-5"/>
          <w:w w:val="105"/>
          <w:sz w:val="18"/>
        </w:rPr>
        <w:t> </w:t>
      </w:r>
      <w:r>
        <w:rPr>
          <w:w w:val="105"/>
          <w:sz w:val="18"/>
        </w:rPr>
        <w:t>puanları</w:t>
      </w:r>
      <w:r>
        <w:rPr>
          <w:spacing w:val="-2"/>
          <w:w w:val="105"/>
          <w:sz w:val="18"/>
        </w:rPr>
        <w:t> </w:t>
      </w:r>
      <w:r>
        <w:rPr>
          <w:w w:val="105"/>
          <w:sz w:val="18"/>
        </w:rPr>
        <w:t>ile</w:t>
      </w:r>
      <w:r>
        <w:rPr>
          <w:spacing w:val="-6"/>
          <w:w w:val="105"/>
          <w:sz w:val="18"/>
        </w:rPr>
        <w:t> </w:t>
      </w:r>
      <w:r>
        <w:rPr>
          <w:w w:val="105"/>
          <w:sz w:val="18"/>
        </w:rPr>
        <w:t>yurt</w:t>
      </w:r>
      <w:r>
        <w:rPr>
          <w:spacing w:val="-3"/>
          <w:w w:val="105"/>
          <w:sz w:val="18"/>
        </w:rPr>
        <w:t> </w:t>
      </w:r>
      <w:r>
        <w:rPr>
          <w:w w:val="105"/>
          <w:sz w:val="18"/>
        </w:rPr>
        <w:t>dışında</w:t>
      </w:r>
      <w:r>
        <w:rPr>
          <w:spacing w:val="-10"/>
          <w:w w:val="105"/>
          <w:sz w:val="18"/>
        </w:rPr>
        <w:t> </w:t>
      </w:r>
      <w:r>
        <w:rPr>
          <w:w w:val="105"/>
          <w:sz w:val="18"/>
        </w:rPr>
        <w:t>öğrenim</w:t>
      </w:r>
      <w:r>
        <w:rPr>
          <w:spacing w:val="-3"/>
          <w:w w:val="105"/>
          <w:sz w:val="18"/>
        </w:rPr>
        <w:t> </w:t>
      </w:r>
      <w:r>
        <w:rPr>
          <w:w w:val="105"/>
          <w:sz w:val="18"/>
        </w:rPr>
        <w:t>gördükleri</w:t>
      </w:r>
      <w:r>
        <w:rPr>
          <w:spacing w:val="-3"/>
          <w:w w:val="105"/>
          <w:sz w:val="18"/>
        </w:rPr>
        <w:t> </w:t>
      </w:r>
      <w:r>
        <w:rPr>
          <w:w w:val="105"/>
          <w:sz w:val="18"/>
        </w:rPr>
        <w:t>yıllara</w:t>
      </w:r>
      <w:r>
        <w:rPr>
          <w:spacing w:val="-1"/>
          <w:w w:val="105"/>
          <w:sz w:val="18"/>
        </w:rPr>
        <w:t> </w:t>
      </w:r>
      <w:r>
        <w:rPr>
          <w:w w:val="105"/>
          <w:sz w:val="18"/>
        </w:rPr>
        <w:t>ait</w:t>
      </w:r>
      <w:r>
        <w:rPr>
          <w:spacing w:val="-7"/>
          <w:w w:val="105"/>
          <w:sz w:val="18"/>
        </w:rPr>
        <w:t> </w:t>
      </w:r>
      <w:r>
        <w:rPr>
          <w:w w:val="105"/>
          <w:sz w:val="18"/>
        </w:rPr>
        <w:t>yıl</w:t>
      </w:r>
      <w:r>
        <w:rPr>
          <w:spacing w:val="-6"/>
          <w:w w:val="105"/>
          <w:sz w:val="18"/>
        </w:rPr>
        <w:t> </w:t>
      </w:r>
      <w:r>
        <w:rPr>
          <w:w w:val="105"/>
          <w:sz w:val="18"/>
        </w:rPr>
        <w:t>sonu</w:t>
      </w:r>
      <w:r>
        <w:rPr>
          <w:spacing w:val="-1"/>
          <w:w w:val="105"/>
          <w:sz w:val="18"/>
        </w:rPr>
        <w:t> </w:t>
      </w:r>
      <w:r>
        <w:rPr>
          <w:spacing w:val="-2"/>
          <w:w w:val="105"/>
          <w:sz w:val="18"/>
        </w:rPr>
        <w:t>puanlarına,</w:t>
      </w:r>
    </w:p>
    <w:p>
      <w:pPr>
        <w:pStyle w:val="BodyText"/>
        <w:spacing w:before="19"/>
      </w:pPr>
    </w:p>
    <w:p>
      <w:pPr>
        <w:pStyle w:val="ListParagraph"/>
        <w:numPr>
          <w:ilvl w:val="1"/>
          <w:numId w:val="25"/>
        </w:numPr>
        <w:tabs>
          <w:tab w:pos="1206" w:val="left" w:leader="none"/>
        </w:tabs>
        <w:spacing w:line="501" w:lineRule="auto" w:before="0" w:after="0"/>
        <w:ind w:left="996" w:right="1292" w:firstLine="0"/>
        <w:jc w:val="left"/>
        <w:rPr>
          <w:sz w:val="18"/>
        </w:rPr>
      </w:pPr>
      <w:r>
        <w:rPr>
          <w:w w:val="105"/>
          <w:sz w:val="18"/>
        </w:rPr>
        <w:t>Yurt dışında</w:t>
      </w:r>
      <w:r>
        <w:rPr>
          <w:spacing w:val="-3"/>
          <w:w w:val="105"/>
          <w:sz w:val="18"/>
        </w:rPr>
        <w:t> </w:t>
      </w:r>
      <w:r>
        <w:rPr>
          <w:w w:val="105"/>
          <w:sz w:val="18"/>
        </w:rPr>
        <w:t>öğrenim</w:t>
      </w:r>
      <w:r>
        <w:rPr>
          <w:spacing w:val="-1"/>
          <w:w w:val="105"/>
          <w:sz w:val="18"/>
        </w:rPr>
        <w:t> </w:t>
      </w:r>
      <w:r>
        <w:rPr>
          <w:w w:val="105"/>
          <w:sz w:val="18"/>
        </w:rPr>
        <w:t>gördükleri</w:t>
      </w:r>
      <w:r>
        <w:rPr>
          <w:spacing w:val="-3"/>
          <w:w w:val="105"/>
          <w:sz w:val="18"/>
        </w:rPr>
        <w:t> </w:t>
      </w:r>
      <w:r>
        <w:rPr>
          <w:w w:val="105"/>
          <w:sz w:val="18"/>
        </w:rPr>
        <w:t>okullardan yıl sonu</w:t>
      </w:r>
      <w:r>
        <w:rPr>
          <w:spacing w:val="-3"/>
          <w:w w:val="105"/>
          <w:sz w:val="18"/>
        </w:rPr>
        <w:t> </w:t>
      </w:r>
      <w:r>
        <w:rPr>
          <w:w w:val="105"/>
          <w:sz w:val="18"/>
        </w:rPr>
        <w:t>puanlarının</w:t>
      </w:r>
      <w:r>
        <w:rPr>
          <w:spacing w:val="-4"/>
          <w:w w:val="105"/>
          <w:sz w:val="18"/>
        </w:rPr>
        <w:t> </w:t>
      </w:r>
      <w:r>
        <w:rPr>
          <w:w w:val="105"/>
          <w:sz w:val="18"/>
        </w:rPr>
        <w:t>sağlanamaması</w:t>
      </w:r>
      <w:r>
        <w:rPr>
          <w:spacing w:val="-3"/>
          <w:w w:val="105"/>
          <w:sz w:val="18"/>
        </w:rPr>
        <w:t> </w:t>
      </w:r>
      <w:r>
        <w:rPr>
          <w:w w:val="105"/>
          <w:sz w:val="18"/>
        </w:rPr>
        <w:t>durumunda,</w:t>
      </w:r>
      <w:r>
        <w:rPr>
          <w:spacing w:val="-1"/>
          <w:w w:val="105"/>
          <w:sz w:val="18"/>
        </w:rPr>
        <w:t> </w:t>
      </w:r>
      <w:r>
        <w:rPr>
          <w:w w:val="105"/>
          <w:sz w:val="18"/>
        </w:rPr>
        <w:t>ülkemizde eğitim</w:t>
      </w:r>
      <w:r>
        <w:rPr>
          <w:spacing w:val="-1"/>
          <w:w w:val="105"/>
          <w:sz w:val="18"/>
        </w:rPr>
        <w:t> </w:t>
      </w:r>
      <w:r>
        <w:rPr>
          <w:w w:val="105"/>
          <w:sz w:val="18"/>
        </w:rPr>
        <w:t>ve</w:t>
      </w:r>
      <w:r>
        <w:rPr>
          <w:spacing w:val="-4"/>
          <w:w w:val="105"/>
          <w:sz w:val="18"/>
        </w:rPr>
        <w:t> </w:t>
      </w:r>
      <w:r>
        <w:rPr>
          <w:w w:val="105"/>
          <w:sz w:val="18"/>
        </w:rPr>
        <w:t>öğretim</w:t>
      </w:r>
      <w:r>
        <w:rPr>
          <w:spacing w:val="-1"/>
          <w:w w:val="105"/>
          <w:sz w:val="18"/>
        </w:rPr>
        <w:t> </w:t>
      </w:r>
      <w:r>
        <w:rPr>
          <w:w w:val="105"/>
          <w:sz w:val="18"/>
        </w:rPr>
        <w:t>gördükleri</w:t>
      </w:r>
      <w:r>
        <w:rPr>
          <w:spacing w:val="-3"/>
          <w:w w:val="105"/>
          <w:sz w:val="18"/>
        </w:rPr>
        <w:t> </w:t>
      </w:r>
      <w:r>
        <w:rPr>
          <w:w w:val="105"/>
          <w:sz w:val="18"/>
        </w:rPr>
        <w:t>yıllara</w:t>
      </w:r>
      <w:r>
        <w:rPr>
          <w:spacing w:val="-3"/>
          <w:w w:val="105"/>
          <w:sz w:val="18"/>
        </w:rPr>
        <w:t> </w:t>
      </w:r>
      <w:r>
        <w:rPr>
          <w:w w:val="105"/>
          <w:sz w:val="18"/>
        </w:rPr>
        <w:t>ait</w:t>
      </w:r>
      <w:r>
        <w:rPr>
          <w:spacing w:val="-5"/>
          <w:w w:val="105"/>
          <w:sz w:val="18"/>
        </w:rPr>
        <w:t> </w:t>
      </w:r>
      <w:r>
        <w:rPr>
          <w:w w:val="105"/>
          <w:sz w:val="18"/>
        </w:rPr>
        <w:t>yıl</w:t>
      </w:r>
      <w:r>
        <w:rPr>
          <w:spacing w:val="-3"/>
          <w:w w:val="105"/>
          <w:sz w:val="18"/>
        </w:rPr>
        <w:t> </w:t>
      </w:r>
      <w:r>
        <w:rPr>
          <w:w w:val="105"/>
          <w:sz w:val="18"/>
        </w:rPr>
        <w:t>sonu</w:t>
      </w:r>
      <w:r>
        <w:rPr>
          <w:spacing w:val="-3"/>
          <w:w w:val="105"/>
          <w:sz w:val="18"/>
        </w:rPr>
        <w:t> </w:t>
      </w:r>
      <w:r>
        <w:rPr>
          <w:w w:val="105"/>
          <w:sz w:val="18"/>
        </w:rPr>
        <w:t>başarı</w:t>
      </w:r>
      <w:r>
        <w:rPr>
          <w:spacing w:val="-3"/>
          <w:w w:val="105"/>
          <w:sz w:val="18"/>
        </w:rPr>
        <w:t> </w:t>
      </w:r>
      <w:r>
        <w:rPr>
          <w:w w:val="105"/>
          <w:sz w:val="18"/>
        </w:rPr>
        <w:t>puanlarına göre tespit edilir.</w:t>
      </w:r>
    </w:p>
    <w:p>
      <w:pPr>
        <w:pStyle w:val="BodyText"/>
        <w:spacing w:line="208" w:lineRule="exact"/>
        <w:ind w:left="996"/>
      </w:pPr>
      <w:r>
        <w:rPr>
          <w:spacing w:val="-2"/>
          <w:w w:val="105"/>
        </w:rPr>
        <w:t>Davranışlar</w:t>
      </w:r>
    </w:p>
    <w:p>
      <w:pPr>
        <w:pStyle w:val="BodyText"/>
        <w:spacing w:before="20"/>
      </w:pPr>
    </w:p>
    <w:p>
      <w:pPr>
        <w:pStyle w:val="BodyText"/>
        <w:ind w:left="996"/>
      </w:pPr>
      <w:r>
        <w:rPr/>
        <w:t>MADDE</w:t>
      </w:r>
      <w:r>
        <w:rPr>
          <w:spacing w:val="48"/>
        </w:rPr>
        <w:t> </w:t>
      </w:r>
      <w:r>
        <w:rPr/>
        <w:t>29</w:t>
      </w:r>
      <w:r>
        <w:rPr>
          <w:spacing w:val="62"/>
        </w:rPr>
        <w:t> </w:t>
      </w:r>
      <w:r>
        <w:rPr/>
        <w:t>–(Değişik:RG-25/6/2015-</w:t>
      </w:r>
      <w:r>
        <w:rPr>
          <w:spacing w:val="-2"/>
        </w:rPr>
        <w:t>29397)</w:t>
      </w:r>
    </w:p>
    <w:p>
      <w:pPr>
        <w:pStyle w:val="BodyText"/>
        <w:spacing w:before="10"/>
      </w:pPr>
    </w:p>
    <w:p>
      <w:pPr>
        <w:pStyle w:val="BodyText"/>
        <w:spacing w:line="326" w:lineRule="auto"/>
        <w:ind w:left="996" w:right="1199" w:firstLine="48"/>
      </w:pPr>
      <w:r>
        <w:rPr>
          <w:w w:val="105"/>
        </w:rPr>
        <w:t>(1)</w:t>
      </w:r>
      <w:r>
        <w:rPr>
          <w:spacing w:val="-8"/>
          <w:w w:val="105"/>
        </w:rPr>
        <w:t> </w:t>
      </w:r>
      <w:r>
        <w:rPr>
          <w:w w:val="105"/>
        </w:rPr>
        <w:t>İlköğretim</w:t>
      </w:r>
      <w:r>
        <w:rPr>
          <w:spacing w:val="-8"/>
          <w:w w:val="105"/>
        </w:rPr>
        <w:t> </w:t>
      </w:r>
      <w:r>
        <w:rPr>
          <w:w w:val="105"/>
        </w:rPr>
        <w:t>kurumlarında;</w:t>
      </w:r>
      <w:r>
        <w:rPr>
          <w:spacing w:val="-8"/>
          <w:w w:val="105"/>
        </w:rPr>
        <w:t> </w:t>
      </w:r>
      <w:r>
        <w:rPr>
          <w:w w:val="105"/>
        </w:rPr>
        <w:t>ders</w:t>
      </w:r>
      <w:r>
        <w:rPr>
          <w:spacing w:val="-10"/>
          <w:w w:val="105"/>
        </w:rPr>
        <w:t> </w:t>
      </w:r>
      <w:r>
        <w:rPr>
          <w:w w:val="105"/>
        </w:rPr>
        <w:t>yılının</w:t>
      </w:r>
      <w:r>
        <w:rPr>
          <w:spacing w:val="-10"/>
          <w:w w:val="105"/>
        </w:rPr>
        <w:t> </w:t>
      </w:r>
      <w:r>
        <w:rPr>
          <w:w w:val="105"/>
        </w:rPr>
        <w:t>her</w:t>
      </w:r>
      <w:r>
        <w:rPr>
          <w:spacing w:val="-9"/>
          <w:w w:val="105"/>
        </w:rPr>
        <w:t> </w:t>
      </w:r>
      <w:r>
        <w:rPr>
          <w:w w:val="105"/>
        </w:rPr>
        <w:t>döneminde</w:t>
      </w:r>
      <w:r>
        <w:rPr>
          <w:spacing w:val="-10"/>
          <w:w w:val="105"/>
        </w:rPr>
        <w:t> </w:t>
      </w:r>
      <w:r>
        <w:rPr>
          <w:w w:val="105"/>
        </w:rPr>
        <w:t>öğrencilerin</w:t>
      </w:r>
      <w:r>
        <w:rPr>
          <w:spacing w:val="-10"/>
          <w:w w:val="105"/>
        </w:rPr>
        <w:t> </w:t>
      </w:r>
      <w:r>
        <w:rPr>
          <w:w w:val="105"/>
        </w:rPr>
        <w:t>davranışları,</w:t>
      </w:r>
      <w:r>
        <w:rPr>
          <w:spacing w:val="-7"/>
          <w:w w:val="105"/>
        </w:rPr>
        <w:t> </w:t>
      </w:r>
      <w:r>
        <w:rPr>
          <w:w w:val="105"/>
        </w:rPr>
        <w:t>Davranış</w:t>
      </w:r>
      <w:r>
        <w:rPr>
          <w:spacing w:val="-9"/>
          <w:w w:val="105"/>
        </w:rPr>
        <w:t> </w:t>
      </w:r>
      <w:r>
        <w:rPr>
          <w:w w:val="105"/>
        </w:rPr>
        <w:t>Puanı</w:t>
      </w:r>
      <w:r>
        <w:rPr>
          <w:spacing w:val="-9"/>
          <w:w w:val="105"/>
        </w:rPr>
        <w:t> </w:t>
      </w:r>
      <w:r>
        <w:rPr>
          <w:w w:val="105"/>
        </w:rPr>
        <w:t>Ölçütleri</w:t>
      </w:r>
      <w:r>
        <w:rPr>
          <w:spacing w:val="-9"/>
          <w:w w:val="105"/>
        </w:rPr>
        <w:t> </w:t>
      </w:r>
      <w:r>
        <w:rPr>
          <w:w w:val="105"/>
        </w:rPr>
        <w:t>EK-4’te</w:t>
      </w:r>
      <w:r>
        <w:rPr>
          <w:spacing w:val="-10"/>
          <w:w w:val="105"/>
        </w:rPr>
        <w:t> </w:t>
      </w:r>
      <w:r>
        <w:rPr>
          <w:w w:val="105"/>
        </w:rPr>
        <w:t>verilen</w:t>
      </w:r>
      <w:r>
        <w:rPr>
          <w:spacing w:val="-6"/>
          <w:w w:val="105"/>
        </w:rPr>
        <w:t> </w:t>
      </w:r>
      <w:r>
        <w:rPr>
          <w:w w:val="105"/>
        </w:rPr>
        <w:t>ölçütler</w:t>
      </w:r>
      <w:r>
        <w:rPr>
          <w:spacing w:val="-9"/>
          <w:w w:val="105"/>
        </w:rPr>
        <w:t> </w:t>
      </w:r>
      <w:r>
        <w:rPr>
          <w:w w:val="105"/>
        </w:rPr>
        <w:t>kullanılarak</w:t>
      </w:r>
      <w:r>
        <w:rPr>
          <w:spacing w:val="-10"/>
          <w:w w:val="105"/>
        </w:rPr>
        <w:t> </w:t>
      </w:r>
      <w:r>
        <w:rPr>
          <w:w w:val="105"/>
        </w:rPr>
        <w:t>ilkokullarda</w:t>
      </w:r>
      <w:r>
        <w:rPr>
          <w:spacing w:val="-9"/>
          <w:w w:val="105"/>
        </w:rPr>
        <w:t> </w:t>
      </w:r>
      <w:r>
        <w:rPr>
          <w:w w:val="105"/>
        </w:rPr>
        <w:t>sınıf</w:t>
      </w:r>
      <w:r>
        <w:rPr>
          <w:spacing w:val="-8"/>
          <w:w w:val="105"/>
        </w:rPr>
        <w:t> </w:t>
      </w:r>
      <w:r>
        <w:rPr>
          <w:w w:val="105"/>
        </w:rPr>
        <w:t>öğretmeni, ortaokul ve imam-hatip</w:t>
      </w:r>
      <w:r>
        <w:rPr>
          <w:spacing w:val="-4"/>
          <w:w w:val="105"/>
        </w:rPr>
        <w:t> </w:t>
      </w:r>
      <w:r>
        <w:rPr>
          <w:w w:val="105"/>
        </w:rPr>
        <w:t>ortaokullarında ise</w:t>
      </w:r>
      <w:r>
        <w:rPr>
          <w:spacing w:val="-1"/>
          <w:w w:val="105"/>
        </w:rPr>
        <w:t> </w:t>
      </w:r>
      <w:r>
        <w:rPr>
          <w:w w:val="105"/>
        </w:rPr>
        <w:t>şube rehber öğretmeni tarafından “(1) Geliştirilmeli”, “(2) İyi”, “(3) Çok iyi” şeklinde değerlendirilerek</w:t>
      </w:r>
      <w:r>
        <w:rPr>
          <w:spacing w:val="-1"/>
          <w:w w:val="105"/>
        </w:rPr>
        <w:t> </w:t>
      </w:r>
      <w:r>
        <w:rPr>
          <w:w w:val="105"/>
        </w:rPr>
        <w:t>e-Okul sistemine</w:t>
      </w:r>
      <w:r>
        <w:rPr>
          <w:spacing w:val="-1"/>
          <w:w w:val="105"/>
        </w:rPr>
        <w:t> </w:t>
      </w:r>
      <w:r>
        <w:rPr>
          <w:w w:val="105"/>
        </w:rPr>
        <w:t>işlenir.</w:t>
      </w:r>
    </w:p>
    <w:p>
      <w:pPr>
        <w:pStyle w:val="BodyText"/>
        <w:spacing w:before="151"/>
        <w:ind w:left="996"/>
      </w:pPr>
      <w:r>
        <w:rPr>
          <w:w w:val="105"/>
        </w:rPr>
        <w:t>Gelişim</w:t>
      </w:r>
      <w:r>
        <w:rPr>
          <w:spacing w:val="-3"/>
          <w:w w:val="105"/>
        </w:rPr>
        <w:t> </w:t>
      </w:r>
      <w:r>
        <w:rPr>
          <w:w w:val="105"/>
        </w:rPr>
        <w:t>raporu</w:t>
      </w:r>
      <w:r>
        <w:rPr>
          <w:spacing w:val="-4"/>
          <w:w w:val="105"/>
        </w:rPr>
        <w:t> </w:t>
      </w:r>
      <w:r>
        <w:rPr>
          <w:w w:val="105"/>
        </w:rPr>
        <w:t>ile</w:t>
      </w:r>
      <w:r>
        <w:rPr>
          <w:spacing w:val="-6"/>
          <w:w w:val="105"/>
        </w:rPr>
        <w:t> </w:t>
      </w:r>
      <w:r>
        <w:rPr>
          <w:w w:val="105"/>
        </w:rPr>
        <w:t>öğrenci</w:t>
      </w:r>
      <w:r>
        <w:rPr>
          <w:spacing w:val="-4"/>
          <w:w w:val="105"/>
        </w:rPr>
        <w:t> </w:t>
      </w:r>
      <w:r>
        <w:rPr>
          <w:spacing w:val="-2"/>
          <w:w w:val="105"/>
        </w:rPr>
        <w:t>karnesi</w:t>
      </w:r>
    </w:p>
    <w:p>
      <w:pPr>
        <w:pStyle w:val="BodyText"/>
        <w:spacing w:before="15"/>
      </w:pPr>
    </w:p>
    <w:p>
      <w:pPr>
        <w:pStyle w:val="BodyText"/>
        <w:spacing w:line="321" w:lineRule="auto"/>
        <w:ind w:left="996" w:right="1199"/>
      </w:pPr>
      <w:r>
        <w:rPr>
          <w:w w:val="105"/>
        </w:rPr>
        <w:t>MADDE 30 –</w:t>
      </w:r>
      <w:r>
        <w:rPr>
          <w:spacing w:val="-3"/>
          <w:w w:val="105"/>
        </w:rPr>
        <w:t> </w:t>
      </w:r>
      <w:r>
        <w:rPr>
          <w:w w:val="105"/>
        </w:rPr>
        <w:t>(1)</w:t>
      </w:r>
      <w:r>
        <w:rPr>
          <w:spacing w:val="-2"/>
          <w:w w:val="105"/>
        </w:rPr>
        <w:t> </w:t>
      </w:r>
      <w:r>
        <w:rPr>
          <w:w w:val="105"/>
        </w:rPr>
        <w:t>Okul öncesi eğitim kurumlarında Okul</w:t>
      </w:r>
      <w:r>
        <w:rPr>
          <w:spacing w:val="-4"/>
          <w:w w:val="105"/>
        </w:rPr>
        <w:t> </w:t>
      </w:r>
      <w:r>
        <w:rPr>
          <w:w w:val="105"/>
        </w:rPr>
        <w:t>Öncesi Eğitim Programı doğrultusunda hazırlanan çocuğa yönelik Gelişim Raporu, her dönem sonunda e-Okul sistemine işlenerek bir örneği veliye verilir. Gelişim raporuna pedagojik olmayan ve gizliliği gerektiren bilgiler işlenmez.</w:t>
      </w:r>
    </w:p>
    <w:p>
      <w:pPr>
        <w:pStyle w:val="BodyText"/>
        <w:spacing w:before="160"/>
        <w:ind w:left="996"/>
      </w:pPr>
      <w:r>
        <w:rPr/>
        <w:t>(2)</w:t>
      </w:r>
      <w:r>
        <w:rPr>
          <w:spacing w:val="3"/>
        </w:rPr>
        <w:t> </w:t>
      </w:r>
      <w:r>
        <w:rPr/>
        <w:t>İlköğretim</w:t>
      </w:r>
      <w:r>
        <w:rPr>
          <w:spacing w:val="4"/>
        </w:rPr>
        <w:t> </w:t>
      </w:r>
      <w:r>
        <w:rPr>
          <w:spacing w:val="-2"/>
        </w:rPr>
        <w:t>kurumlarında;</w:t>
      </w:r>
    </w:p>
    <w:p>
      <w:pPr>
        <w:pStyle w:val="BodyText"/>
        <w:spacing w:before="10"/>
      </w:pPr>
    </w:p>
    <w:p>
      <w:pPr>
        <w:pStyle w:val="ListParagraph"/>
        <w:numPr>
          <w:ilvl w:val="0"/>
          <w:numId w:val="26"/>
        </w:numPr>
        <w:tabs>
          <w:tab w:pos="1192" w:val="left" w:leader="none"/>
        </w:tabs>
        <w:spacing w:line="321" w:lineRule="auto" w:before="0" w:after="0"/>
        <w:ind w:left="996" w:right="1636" w:firstLine="0"/>
        <w:jc w:val="left"/>
        <w:rPr>
          <w:sz w:val="18"/>
        </w:rPr>
      </w:pPr>
      <w:r>
        <w:rPr>
          <w:w w:val="105"/>
          <w:sz w:val="18"/>
        </w:rPr>
        <w:t>Öğrencilere,</w:t>
      </w:r>
      <w:r>
        <w:rPr>
          <w:spacing w:val="-8"/>
          <w:w w:val="105"/>
          <w:sz w:val="18"/>
        </w:rPr>
        <w:t> </w:t>
      </w:r>
      <w:r>
        <w:rPr>
          <w:w w:val="105"/>
          <w:sz w:val="18"/>
        </w:rPr>
        <w:t>e-Okul</w:t>
      </w:r>
      <w:r>
        <w:rPr>
          <w:spacing w:val="-9"/>
          <w:w w:val="105"/>
          <w:sz w:val="18"/>
        </w:rPr>
        <w:t> </w:t>
      </w:r>
      <w:r>
        <w:rPr>
          <w:w w:val="105"/>
          <w:sz w:val="18"/>
        </w:rPr>
        <w:t>sistemindeki</w:t>
      </w:r>
      <w:r>
        <w:rPr>
          <w:spacing w:val="-6"/>
          <w:w w:val="105"/>
          <w:sz w:val="18"/>
        </w:rPr>
        <w:t> </w:t>
      </w:r>
      <w:r>
        <w:rPr>
          <w:w w:val="105"/>
          <w:sz w:val="18"/>
        </w:rPr>
        <w:t>bilgiler</w:t>
      </w:r>
      <w:r>
        <w:rPr>
          <w:spacing w:val="-9"/>
          <w:w w:val="105"/>
          <w:sz w:val="18"/>
        </w:rPr>
        <w:t> </w:t>
      </w:r>
      <w:r>
        <w:rPr>
          <w:w w:val="105"/>
          <w:sz w:val="18"/>
        </w:rPr>
        <w:t>esas</w:t>
      </w:r>
      <w:r>
        <w:rPr>
          <w:spacing w:val="-10"/>
          <w:w w:val="105"/>
          <w:sz w:val="18"/>
        </w:rPr>
        <w:t> </w:t>
      </w:r>
      <w:r>
        <w:rPr>
          <w:w w:val="105"/>
          <w:sz w:val="18"/>
        </w:rPr>
        <w:t>alınarak</w:t>
      </w:r>
      <w:r>
        <w:rPr>
          <w:spacing w:val="-10"/>
          <w:w w:val="105"/>
          <w:sz w:val="18"/>
        </w:rPr>
        <w:t> </w:t>
      </w:r>
      <w:r>
        <w:rPr>
          <w:w w:val="105"/>
          <w:sz w:val="18"/>
        </w:rPr>
        <w:t>her</w:t>
      </w:r>
      <w:r>
        <w:rPr>
          <w:spacing w:val="-9"/>
          <w:w w:val="105"/>
          <w:sz w:val="18"/>
        </w:rPr>
        <w:t> </w:t>
      </w:r>
      <w:r>
        <w:rPr>
          <w:w w:val="105"/>
          <w:sz w:val="18"/>
        </w:rPr>
        <w:t>dönem</w:t>
      </w:r>
      <w:r>
        <w:rPr>
          <w:spacing w:val="-4"/>
          <w:w w:val="105"/>
          <w:sz w:val="18"/>
        </w:rPr>
        <w:t> </w:t>
      </w:r>
      <w:r>
        <w:rPr>
          <w:w w:val="105"/>
          <w:sz w:val="18"/>
        </w:rPr>
        <w:t>sonunda</w:t>
      </w:r>
      <w:r>
        <w:rPr>
          <w:spacing w:val="-9"/>
          <w:w w:val="105"/>
          <w:sz w:val="18"/>
        </w:rPr>
        <w:t> </w:t>
      </w:r>
      <w:r>
        <w:rPr>
          <w:w w:val="105"/>
          <w:sz w:val="18"/>
        </w:rPr>
        <w:t>karne</w:t>
      </w:r>
      <w:r>
        <w:rPr>
          <w:spacing w:val="-6"/>
          <w:w w:val="105"/>
          <w:sz w:val="18"/>
        </w:rPr>
        <w:t> </w:t>
      </w:r>
      <w:r>
        <w:rPr>
          <w:w w:val="105"/>
          <w:sz w:val="18"/>
        </w:rPr>
        <w:t>verilir.</w:t>
      </w:r>
      <w:r>
        <w:rPr>
          <w:spacing w:val="-11"/>
          <w:w w:val="105"/>
          <w:sz w:val="18"/>
        </w:rPr>
        <w:t> </w:t>
      </w:r>
      <w:r>
        <w:rPr>
          <w:w w:val="105"/>
          <w:sz w:val="18"/>
        </w:rPr>
        <w:t>Karnede,</w:t>
      </w:r>
      <w:r>
        <w:rPr>
          <w:spacing w:val="-7"/>
          <w:w w:val="105"/>
          <w:sz w:val="18"/>
        </w:rPr>
        <w:t> </w:t>
      </w:r>
      <w:r>
        <w:rPr>
          <w:w w:val="105"/>
          <w:sz w:val="18"/>
        </w:rPr>
        <w:t>öğrencinin</w:t>
      </w:r>
      <w:r>
        <w:rPr>
          <w:spacing w:val="-6"/>
          <w:w w:val="105"/>
          <w:sz w:val="18"/>
        </w:rPr>
        <w:t> </w:t>
      </w:r>
      <w:r>
        <w:rPr>
          <w:w w:val="105"/>
          <w:sz w:val="18"/>
        </w:rPr>
        <w:t>derslerdeki</w:t>
      </w:r>
      <w:r>
        <w:rPr>
          <w:spacing w:val="-6"/>
          <w:w w:val="105"/>
          <w:sz w:val="18"/>
        </w:rPr>
        <w:t> </w:t>
      </w:r>
      <w:r>
        <w:rPr>
          <w:w w:val="105"/>
          <w:sz w:val="18"/>
        </w:rPr>
        <w:t>başarısı</w:t>
      </w:r>
      <w:r>
        <w:rPr>
          <w:spacing w:val="-5"/>
          <w:w w:val="105"/>
          <w:sz w:val="18"/>
        </w:rPr>
        <w:t> </w:t>
      </w:r>
      <w:r>
        <w:rPr>
          <w:w w:val="105"/>
          <w:sz w:val="18"/>
        </w:rPr>
        <w:t>ile</w:t>
      </w:r>
      <w:r>
        <w:rPr>
          <w:spacing w:val="-10"/>
          <w:w w:val="105"/>
          <w:sz w:val="18"/>
        </w:rPr>
        <w:t> </w:t>
      </w:r>
      <w:r>
        <w:rPr>
          <w:w w:val="105"/>
          <w:sz w:val="18"/>
        </w:rPr>
        <w:t>sosyal</w:t>
      </w:r>
      <w:r>
        <w:rPr>
          <w:spacing w:val="-9"/>
          <w:w w:val="105"/>
          <w:sz w:val="18"/>
        </w:rPr>
        <w:t> </w:t>
      </w:r>
      <w:r>
        <w:rPr>
          <w:w w:val="105"/>
          <w:sz w:val="18"/>
        </w:rPr>
        <w:t>etkinlik</w:t>
      </w:r>
      <w:r>
        <w:rPr>
          <w:spacing w:val="-10"/>
          <w:w w:val="105"/>
          <w:sz w:val="18"/>
        </w:rPr>
        <w:t> </w:t>
      </w:r>
      <w:r>
        <w:rPr>
          <w:w w:val="105"/>
          <w:sz w:val="18"/>
        </w:rPr>
        <w:t>çalışmaları</w:t>
      </w:r>
      <w:r>
        <w:rPr>
          <w:spacing w:val="-9"/>
          <w:w w:val="105"/>
          <w:sz w:val="18"/>
        </w:rPr>
        <w:t> </w:t>
      </w:r>
      <w:r>
        <w:rPr>
          <w:w w:val="105"/>
          <w:sz w:val="18"/>
        </w:rPr>
        <w:t>ve</w:t>
      </w:r>
      <w:r>
        <w:rPr>
          <w:spacing w:val="-10"/>
          <w:w w:val="105"/>
          <w:sz w:val="18"/>
        </w:rPr>
        <w:t> </w:t>
      </w:r>
      <w:r>
        <w:rPr>
          <w:w w:val="105"/>
          <w:sz w:val="18"/>
        </w:rPr>
        <w:t>okula devam durumu gösterilir. İlkokul karnesinde davranış ölçütlerine göre öğrencilerin gelişim düzeylerine de yer verilir.</w:t>
      </w:r>
    </w:p>
    <w:p>
      <w:pPr>
        <w:spacing w:after="0" w:line="321" w:lineRule="auto"/>
        <w:jc w:val="left"/>
        <w:rPr>
          <w:sz w:val="18"/>
        </w:rPr>
        <w:sectPr>
          <w:pgSz w:w="16840" w:h="11910" w:orient="landscape"/>
          <w:pgMar w:header="0" w:footer="950" w:top="940" w:bottom="1140" w:left="420" w:right="220"/>
        </w:sectPr>
      </w:pPr>
    </w:p>
    <w:p>
      <w:pPr>
        <w:pStyle w:val="ListParagraph"/>
        <w:numPr>
          <w:ilvl w:val="0"/>
          <w:numId w:val="26"/>
        </w:numPr>
        <w:tabs>
          <w:tab w:pos="1202" w:val="left" w:leader="none"/>
        </w:tabs>
        <w:spacing w:line="321" w:lineRule="auto" w:before="86" w:after="0"/>
        <w:ind w:left="996" w:right="1749" w:firstLine="0"/>
        <w:jc w:val="left"/>
        <w:rPr>
          <w:sz w:val="18"/>
        </w:rPr>
      </w:pPr>
      <w:r>
        <w:rPr>
          <w:w w:val="105"/>
          <w:sz w:val="18"/>
        </w:rPr>
        <w:t>Öğrenci</w:t>
      </w:r>
      <w:r>
        <w:rPr>
          <w:spacing w:val="-6"/>
          <w:w w:val="105"/>
          <w:sz w:val="18"/>
        </w:rPr>
        <w:t> </w:t>
      </w:r>
      <w:r>
        <w:rPr>
          <w:w w:val="105"/>
          <w:sz w:val="18"/>
        </w:rPr>
        <w:t>karneleri</w:t>
      </w:r>
      <w:r>
        <w:rPr>
          <w:spacing w:val="-3"/>
          <w:w w:val="105"/>
          <w:sz w:val="18"/>
        </w:rPr>
        <w:t> </w:t>
      </w:r>
      <w:r>
        <w:rPr>
          <w:w w:val="105"/>
          <w:sz w:val="18"/>
        </w:rPr>
        <w:t>e-Okul</w:t>
      </w:r>
      <w:r>
        <w:rPr>
          <w:spacing w:val="-6"/>
          <w:w w:val="105"/>
          <w:sz w:val="18"/>
        </w:rPr>
        <w:t> </w:t>
      </w:r>
      <w:r>
        <w:rPr>
          <w:w w:val="105"/>
          <w:sz w:val="18"/>
        </w:rPr>
        <w:t>sisteminde</w:t>
      </w:r>
      <w:r>
        <w:rPr>
          <w:spacing w:val="-7"/>
          <w:w w:val="105"/>
          <w:sz w:val="18"/>
        </w:rPr>
        <w:t> </w:t>
      </w:r>
      <w:r>
        <w:rPr>
          <w:w w:val="105"/>
          <w:sz w:val="18"/>
        </w:rPr>
        <w:t>yer</w:t>
      </w:r>
      <w:r>
        <w:rPr>
          <w:spacing w:val="-6"/>
          <w:w w:val="105"/>
          <w:sz w:val="18"/>
        </w:rPr>
        <w:t> </w:t>
      </w:r>
      <w:r>
        <w:rPr>
          <w:w w:val="105"/>
          <w:sz w:val="18"/>
        </w:rPr>
        <w:t>alan</w:t>
      </w:r>
      <w:r>
        <w:rPr>
          <w:spacing w:val="-6"/>
          <w:w w:val="105"/>
          <w:sz w:val="18"/>
        </w:rPr>
        <w:t> </w:t>
      </w:r>
      <w:r>
        <w:rPr>
          <w:w w:val="105"/>
          <w:sz w:val="18"/>
        </w:rPr>
        <w:t>puan</w:t>
      </w:r>
      <w:r>
        <w:rPr>
          <w:spacing w:val="-6"/>
          <w:w w:val="105"/>
          <w:sz w:val="18"/>
        </w:rPr>
        <w:t> </w:t>
      </w:r>
      <w:r>
        <w:rPr>
          <w:w w:val="105"/>
          <w:sz w:val="18"/>
        </w:rPr>
        <w:t>çizelgeleri</w:t>
      </w:r>
      <w:r>
        <w:rPr>
          <w:spacing w:val="-3"/>
          <w:w w:val="105"/>
          <w:sz w:val="18"/>
        </w:rPr>
        <w:t> </w:t>
      </w:r>
      <w:r>
        <w:rPr>
          <w:w w:val="105"/>
          <w:sz w:val="18"/>
        </w:rPr>
        <w:t>bilgilerine</w:t>
      </w:r>
      <w:r>
        <w:rPr>
          <w:spacing w:val="-7"/>
          <w:w w:val="105"/>
          <w:sz w:val="18"/>
        </w:rPr>
        <w:t> </w:t>
      </w:r>
      <w:r>
        <w:rPr>
          <w:w w:val="105"/>
          <w:sz w:val="18"/>
        </w:rPr>
        <w:t>göre</w:t>
      </w:r>
      <w:r>
        <w:rPr>
          <w:spacing w:val="-7"/>
          <w:w w:val="105"/>
          <w:sz w:val="18"/>
        </w:rPr>
        <w:t> </w:t>
      </w:r>
      <w:r>
        <w:rPr>
          <w:w w:val="105"/>
          <w:sz w:val="18"/>
        </w:rPr>
        <w:t>birinci</w:t>
      </w:r>
      <w:r>
        <w:rPr>
          <w:spacing w:val="-3"/>
          <w:w w:val="105"/>
          <w:sz w:val="18"/>
        </w:rPr>
        <w:t> </w:t>
      </w:r>
      <w:r>
        <w:rPr>
          <w:w w:val="105"/>
          <w:sz w:val="18"/>
        </w:rPr>
        <w:t>ve</w:t>
      </w:r>
      <w:r>
        <w:rPr>
          <w:spacing w:val="-7"/>
          <w:w w:val="105"/>
          <w:sz w:val="18"/>
        </w:rPr>
        <w:t> </w:t>
      </w:r>
      <w:r>
        <w:rPr>
          <w:w w:val="105"/>
          <w:sz w:val="18"/>
        </w:rPr>
        <w:t>ikinci</w:t>
      </w:r>
      <w:r>
        <w:rPr>
          <w:spacing w:val="-3"/>
          <w:w w:val="105"/>
          <w:sz w:val="18"/>
        </w:rPr>
        <w:t> </w:t>
      </w:r>
      <w:r>
        <w:rPr>
          <w:w w:val="105"/>
          <w:sz w:val="18"/>
        </w:rPr>
        <w:t>dönem</w:t>
      </w:r>
      <w:r>
        <w:rPr>
          <w:spacing w:val="-4"/>
          <w:w w:val="105"/>
          <w:sz w:val="18"/>
        </w:rPr>
        <w:t> </w:t>
      </w:r>
      <w:r>
        <w:rPr>
          <w:w w:val="105"/>
          <w:sz w:val="18"/>
        </w:rPr>
        <w:t>sonunda</w:t>
      </w:r>
      <w:r>
        <w:rPr>
          <w:spacing w:val="-6"/>
          <w:w w:val="105"/>
          <w:sz w:val="18"/>
        </w:rPr>
        <w:t> </w:t>
      </w:r>
      <w:r>
        <w:rPr>
          <w:w w:val="105"/>
          <w:sz w:val="18"/>
        </w:rPr>
        <w:t>düzenlenir.</w:t>
      </w:r>
      <w:r>
        <w:rPr>
          <w:spacing w:val="-4"/>
          <w:w w:val="105"/>
          <w:sz w:val="18"/>
        </w:rPr>
        <w:t> </w:t>
      </w:r>
      <w:r>
        <w:rPr>
          <w:w w:val="105"/>
          <w:sz w:val="18"/>
        </w:rPr>
        <w:t>Öğrencilere</w:t>
      </w:r>
      <w:r>
        <w:rPr>
          <w:spacing w:val="-7"/>
          <w:w w:val="105"/>
          <w:sz w:val="18"/>
        </w:rPr>
        <w:t> </w:t>
      </w:r>
      <w:r>
        <w:rPr>
          <w:w w:val="105"/>
          <w:sz w:val="18"/>
        </w:rPr>
        <w:t>dağıtılan</w:t>
      </w:r>
      <w:r>
        <w:rPr>
          <w:spacing w:val="-6"/>
          <w:w w:val="105"/>
          <w:sz w:val="18"/>
        </w:rPr>
        <w:t> </w:t>
      </w:r>
      <w:r>
        <w:rPr>
          <w:w w:val="105"/>
          <w:sz w:val="18"/>
        </w:rPr>
        <w:t>karneler</w:t>
      </w:r>
      <w:r>
        <w:rPr>
          <w:spacing w:val="-6"/>
          <w:w w:val="105"/>
          <w:sz w:val="18"/>
        </w:rPr>
        <w:t> </w:t>
      </w:r>
      <w:r>
        <w:rPr>
          <w:w w:val="105"/>
          <w:sz w:val="18"/>
        </w:rPr>
        <w:t>geri</w:t>
      </w:r>
      <w:r>
        <w:rPr>
          <w:spacing w:val="-6"/>
          <w:w w:val="105"/>
          <w:sz w:val="18"/>
        </w:rPr>
        <w:t> </w:t>
      </w:r>
      <w:r>
        <w:rPr>
          <w:w w:val="105"/>
          <w:sz w:val="18"/>
        </w:rPr>
        <w:t>alınmaz. (Değişik</w:t>
      </w:r>
      <w:r>
        <w:rPr>
          <w:spacing w:val="-9"/>
          <w:w w:val="105"/>
          <w:sz w:val="18"/>
        </w:rPr>
        <w:t> </w:t>
      </w:r>
      <w:r>
        <w:rPr>
          <w:w w:val="105"/>
          <w:sz w:val="18"/>
        </w:rPr>
        <w:t>cümle:RG-25/6/2015-29397)</w:t>
      </w:r>
      <w:r>
        <w:rPr>
          <w:spacing w:val="-7"/>
          <w:w w:val="105"/>
          <w:sz w:val="18"/>
        </w:rPr>
        <w:t> </w:t>
      </w:r>
      <w:r>
        <w:rPr>
          <w:w w:val="105"/>
          <w:sz w:val="18"/>
        </w:rPr>
        <w:t>Karnelerde</w:t>
      </w:r>
      <w:r>
        <w:rPr>
          <w:spacing w:val="-9"/>
          <w:w w:val="105"/>
          <w:sz w:val="18"/>
        </w:rPr>
        <w:t> </w:t>
      </w:r>
      <w:r>
        <w:rPr>
          <w:w w:val="105"/>
          <w:sz w:val="18"/>
        </w:rPr>
        <w:t>elektronik</w:t>
      </w:r>
      <w:r>
        <w:rPr>
          <w:spacing w:val="-9"/>
          <w:w w:val="105"/>
          <w:sz w:val="18"/>
        </w:rPr>
        <w:t> </w:t>
      </w:r>
      <w:r>
        <w:rPr>
          <w:w w:val="105"/>
          <w:sz w:val="18"/>
        </w:rPr>
        <w:t>imza</w:t>
      </w:r>
      <w:r>
        <w:rPr>
          <w:spacing w:val="-8"/>
          <w:w w:val="105"/>
          <w:sz w:val="18"/>
        </w:rPr>
        <w:t> </w:t>
      </w:r>
      <w:r>
        <w:rPr>
          <w:w w:val="105"/>
          <w:sz w:val="18"/>
        </w:rPr>
        <w:t>kullanılabilir</w:t>
      </w:r>
      <w:r>
        <w:rPr>
          <w:spacing w:val="-8"/>
          <w:w w:val="105"/>
          <w:sz w:val="18"/>
        </w:rPr>
        <w:t> </w:t>
      </w:r>
      <w:r>
        <w:rPr>
          <w:w w:val="105"/>
          <w:sz w:val="18"/>
        </w:rPr>
        <w:t>ve</w:t>
      </w:r>
      <w:r>
        <w:rPr>
          <w:spacing w:val="-9"/>
          <w:w w:val="105"/>
          <w:sz w:val="18"/>
        </w:rPr>
        <w:t> </w:t>
      </w:r>
      <w:r>
        <w:rPr>
          <w:w w:val="105"/>
          <w:sz w:val="18"/>
        </w:rPr>
        <w:t>karneler</w:t>
      </w:r>
      <w:r>
        <w:rPr>
          <w:spacing w:val="-4"/>
          <w:w w:val="105"/>
          <w:sz w:val="18"/>
        </w:rPr>
        <w:t> </w:t>
      </w:r>
      <w:r>
        <w:rPr>
          <w:w w:val="105"/>
          <w:sz w:val="18"/>
        </w:rPr>
        <w:t>e-Karne</w:t>
      </w:r>
      <w:r>
        <w:rPr>
          <w:spacing w:val="-9"/>
          <w:w w:val="105"/>
          <w:sz w:val="18"/>
        </w:rPr>
        <w:t> </w:t>
      </w:r>
      <w:r>
        <w:rPr>
          <w:w w:val="105"/>
          <w:sz w:val="18"/>
        </w:rPr>
        <w:t>olarak</w:t>
      </w:r>
      <w:r>
        <w:rPr>
          <w:spacing w:val="-9"/>
          <w:w w:val="105"/>
          <w:sz w:val="18"/>
        </w:rPr>
        <w:t> </w:t>
      </w:r>
      <w:r>
        <w:rPr>
          <w:w w:val="105"/>
          <w:sz w:val="18"/>
        </w:rPr>
        <w:t>da</w:t>
      </w:r>
      <w:r>
        <w:rPr>
          <w:spacing w:val="-8"/>
          <w:w w:val="105"/>
          <w:sz w:val="18"/>
        </w:rPr>
        <w:t> </w:t>
      </w:r>
      <w:r>
        <w:rPr>
          <w:w w:val="105"/>
          <w:sz w:val="18"/>
        </w:rPr>
        <w:t>düzenlenebilir.</w:t>
      </w:r>
    </w:p>
    <w:p>
      <w:pPr>
        <w:pStyle w:val="BodyText"/>
        <w:spacing w:before="155"/>
        <w:ind w:left="996"/>
      </w:pPr>
      <w:r>
        <w:rPr>
          <w:spacing w:val="-2"/>
          <w:w w:val="105"/>
        </w:rPr>
        <w:t>Öğrenci</w:t>
      </w:r>
      <w:r>
        <w:rPr>
          <w:spacing w:val="8"/>
          <w:w w:val="105"/>
        </w:rPr>
        <w:t> </w:t>
      </w:r>
      <w:r>
        <w:rPr>
          <w:spacing w:val="-2"/>
          <w:w w:val="105"/>
        </w:rPr>
        <w:t>başarısının</w:t>
      </w:r>
      <w:r>
        <w:rPr>
          <w:spacing w:val="5"/>
          <w:w w:val="105"/>
        </w:rPr>
        <w:t> </w:t>
      </w:r>
      <w:r>
        <w:rPr>
          <w:spacing w:val="-2"/>
          <w:w w:val="105"/>
        </w:rPr>
        <w:t>değerlendirilmesi</w:t>
      </w:r>
    </w:p>
    <w:p>
      <w:pPr>
        <w:pStyle w:val="BodyText"/>
        <w:spacing w:before="14"/>
      </w:pPr>
    </w:p>
    <w:p>
      <w:pPr>
        <w:pStyle w:val="BodyText"/>
        <w:spacing w:line="321" w:lineRule="auto" w:before="1"/>
        <w:ind w:left="996" w:right="1199"/>
      </w:pPr>
      <w:r>
        <w:rPr>
          <w:w w:val="105"/>
        </w:rPr>
        <w:t>MADDE</w:t>
      </w:r>
      <w:r>
        <w:rPr>
          <w:spacing w:val="-10"/>
          <w:w w:val="105"/>
        </w:rPr>
        <w:t> </w:t>
      </w:r>
      <w:r>
        <w:rPr>
          <w:w w:val="105"/>
        </w:rPr>
        <w:t>31</w:t>
      </w:r>
      <w:r>
        <w:rPr>
          <w:spacing w:val="-4"/>
          <w:w w:val="105"/>
        </w:rPr>
        <w:t> </w:t>
      </w:r>
      <w:r>
        <w:rPr>
          <w:w w:val="105"/>
        </w:rPr>
        <w:t>–</w:t>
      </w:r>
      <w:r>
        <w:rPr>
          <w:spacing w:val="-11"/>
          <w:w w:val="105"/>
        </w:rPr>
        <w:t> </w:t>
      </w:r>
      <w:r>
        <w:rPr>
          <w:w w:val="105"/>
        </w:rPr>
        <w:t>(1)(Değişik:RG-25/6/2015-29397)</w:t>
      </w:r>
      <w:r>
        <w:rPr>
          <w:spacing w:val="-6"/>
          <w:w w:val="105"/>
        </w:rPr>
        <w:t> </w:t>
      </w:r>
      <w:r>
        <w:rPr>
          <w:w w:val="105"/>
        </w:rPr>
        <w:t>İlkokullarda</w:t>
      </w:r>
      <w:r>
        <w:rPr>
          <w:spacing w:val="-8"/>
          <w:w w:val="105"/>
        </w:rPr>
        <w:t> </w:t>
      </w:r>
      <w:r>
        <w:rPr>
          <w:w w:val="105"/>
        </w:rPr>
        <w:t>öğrencilere</w:t>
      </w:r>
      <w:r>
        <w:rPr>
          <w:spacing w:val="-9"/>
          <w:w w:val="105"/>
        </w:rPr>
        <w:t> </w:t>
      </w:r>
      <w:r>
        <w:rPr>
          <w:w w:val="105"/>
        </w:rPr>
        <w:t>sınıf</w:t>
      </w:r>
      <w:r>
        <w:rPr>
          <w:spacing w:val="-4"/>
          <w:w w:val="105"/>
        </w:rPr>
        <w:t> </w:t>
      </w:r>
      <w:r>
        <w:rPr>
          <w:w w:val="105"/>
        </w:rPr>
        <w:t>tekrarı</w:t>
      </w:r>
      <w:r>
        <w:rPr>
          <w:spacing w:val="-8"/>
          <w:w w:val="105"/>
        </w:rPr>
        <w:t> </w:t>
      </w:r>
      <w:r>
        <w:rPr>
          <w:w w:val="105"/>
        </w:rPr>
        <w:t>yaptırılmaması</w:t>
      </w:r>
      <w:r>
        <w:rPr>
          <w:spacing w:val="-8"/>
          <w:w w:val="105"/>
        </w:rPr>
        <w:t> </w:t>
      </w:r>
      <w:r>
        <w:rPr>
          <w:w w:val="105"/>
        </w:rPr>
        <w:t>esastır.</w:t>
      </w:r>
      <w:r>
        <w:rPr>
          <w:spacing w:val="-7"/>
          <w:w w:val="105"/>
        </w:rPr>
        <w:t> </w:t>
      </w:r>
      <w:r>
        <w:rPr>
          <w:w w:val="105"/>
        </w:rPr>
        <w:t>Ancak;</w:t>
      </w:r>
      <w:r>
        <w:rPr>
          <w:spacing w:val="-7"/>
          <w:w w:val="105"/>
        </w:rPr>
        <w:t> </w:t>
      </w:r>
      <w:r>
        <w:rPr>
          <w:w w:val="105"/>
        </w:rPr>
        <w:t>istenilen</w:t>
      </w:r>
      <w:r>
        <w:rPr>
          <w:spacing w:val="-5"/>
          <w:w w:val="105"/>
        </w:rPr>
        <w:t> </w:t>
      </w:r>
      <w:r>
        <w:rPr>
          <w:w w:val="105"/>
        </w:rPr>
        <w:t>yeterlik</w:t>
      </w:r>
      <w:r>
        <w:rPr>
          <w:spacing w:val="-9"/>
          <w:w w:val="105"/>
        </w:rPr>
        <w:t> </w:t>
      </w:r>
      <w:r>
        <w:rPr>
          <w:w w:val="105"/>
        </w:rPr>
        <w:t>düzeyine</w:t>
      </w:r>
      <w:r>
        <w:rPr>
          <w:spacing w:val="-9"/>
          <w:w w:val="105"/>
        </w:rPr>
        <w:t> </w:t>
      </w:r>
      <w:r>
        <w:rPr>
          <w:w w:val="105"/>
        </w:rPr>
        <w:t>ulaşamamış</w:t>
      </w:r>
      <w:r>
        <w:rPr>
          <w:spacing w:val="-8"/>
          <w:w w:val="105"/>
        </w:rPr>
        <w:t> </w:t>
      </w:r>
      <w:r>
        <w:rPr>
          <w:w w:val="105"/>
        </w:rPr>
        <w:t>ilkokul öğrencilerine, velinin</w:t>
      </w:r>
      <w:r>
        <w:rPr>
          <w:spacing w:val="-7"/>
          <w:w w:val="105"/>
        </w:rPr>
        <w:t> </w:t>
      </w:r>
      <w:r>
        <w:rPr>
          <w:w w:val="105"/>
        </w:rPr>
        <w:t>yazılı</w:t>
      </w:r>
      <w:r>
        <w:rPr>
          <w:spacing w:val="-1"/>
          <w:w w:val="105"/>
        </w:rPr>
        <w:t> </w:t>
      </w:r>
      <w:r>
        <w:rPr>
          <w:w w:val="105"/>
        </w:rPr>
        <w:t>talebi</w:t>
      </w:r>
      <w:r>
        <w:rPr>
          <w:spacing w:val="-6"/>
          <w:w w:val="105"/>
        </w:rPr>
        <w:t> </w:t>
      </w:r>
      <w:r>
        <w:rPr>
          <w:w w:val="105"/>
        </w:rPr>
        <w:t>üzerine,</w:t>
      </w:r>
      <w:r>
        <w:rPr>
          <w:spacing w:val="-4"/>
          <w:w w:val="105"/>
        </w:rPr>
        <w:t> </w:t>
      </w:r>
      <w:r>
        <w:rPr>
          <w:w w:val="105"/>
        </w:rPr>
        <w:t>ilkokul</w:t>
      </w:r>
      <w:r>
        <w:rPr>
          <w:spacing w:val="-10"/>
          <w:w w:val="105"/>
        </w:rPr>
        <w:t> </w:t>
      </w:r>
      <w:r>
        <w:rPr>
          <w:w w:val="105"/>
        </w:rPr>
        <w:t>öğrenimi</w:t>
      </w:r>
      <w:r>
        <w:rPr>
          <w:spacing w:val="-6"/>
          <w:w w:val="105"/>
        </w:rPr>
        <w:t> </w:t>
      </w:r>
      <w:r>
        <w:rPr>
          <w:w w:val="105"/>
        </w:rPr>
        <w:t>süresinde</w:t>
      </w:r>
      <w:r>
        <w:rPr>
          <w:spacing w:val="-7"/>
          <w:w w:val="105"/>
        </w:rPr>
        <w:t> </w:t>
      </w:r>
      <w:r>
        <w:rPr>
          <w:w w:val="105"/>
        </w:rPr>
        <w:t>bir</w:t>
      </w:r>
      <w:r>
        <w:rPr>
          <w:spacing w:val="-6"/>
          <w:w w:val="105"/>
        </w:rPr>
        <w:t> </w:t>
      </w:r>
      <w:r>
        <w:rPr>
          <w:w w:val="105"/>
        </w:rPr>
        <w:t>defaya</w:t>
      </w:r>
      <w:r>
        <w:rPr>
          <w:spacing w:val="-10"/>
          <w:w w:val="105"/>
        </w:rPr>
        <w:t> </w:t>
      </w:r>
      <w:r>
        <w:rPr>
          <w:w w:val="105"/>
        </w:rPr>
        <w:t>mahsus</w:t>
      </w:r>
      <w:r>
        <w:rPr>
          <w:spacing w:val="-6"/>
          <w:w w:val="105"/>
        </w:rPr>
        <w:t> </w:t>
      </w:r>
      <w:r>
        <w:rPr>
          <w:w w:val="105"/>
        </w:rPr>
        <w:t>olmak</w:t>
      </w:r>
      <w:r>
        <w:rPr>
          <w:spacing w:val="-7"/>
          <w:w w:val="105"/>
        </w:rPr>
        <w:t> </w:t>
      </w:r>
      <w:r>
        <w:rPr>
          <w:w w:val="105"/>
        </w:rPr>
        <w:t>üzere</w:t>
      </w:r>
      <w:r>
        <w:rPr>
          <w:spacing w:val="-7"/>
          <w:w w:val="105"/>
        </w:rPr>
        <w:t> </w:t>
      </w:r>
      <w:r>
        <w:rPr>
          <w:w w:val="105"/>
        </w:rPr>
        <w:t>sınıf</w:t>
      </w:r>
      <w:r>
        <w:rPr>
          <w:spacing w:val="-1"/>
          <w:w w:val="105"/>
        </w:rPr>
        <w:t> </w:t>
      </w:r>
      <w:r>
        <w:rPr>
          <w:w w:val="105"/>
        </w:rPr>
        <w:t>tekrarı</w:t>
      </w:r>
      <w:r>
        <w:rPr>
          <w:spacing w:val="-6"/>
          <w:w w:val="105"/>
        </w:rPr>
        <w:t> </w:t>
      </w:r>
      <w:r>
        <w:rPr>
          <w:w w:val="105"/>
        </w:rPr>
        <w:t>yaptırılabilir.</w:t>
      </w:r>
      <w:r>
        <w:rPr>
          <w:spacing w:val="-4"/>
          <w:w w:val="105"/>
        </w:rPr>
        <w:t> </w:t>
      </w:r>
      <w:r>
        <w:rPr>
          <w:w w:val="105"/>
        </w:rPr>
        <w:t>Okula</w:t>
      </w:r>
      <w:r>
        <w:rPr>
          <w:spacing w:val="-1"/>
          <w:w w:val="105"/>
        </w:rPr>
        <w:t> </w:t>
      </w:r>
      <w:r>
        <w:rPr>
          <w:w w:val="105"/>
        </w:rPr>
        <w:t>hiç</w:t>
      </w:r>
      <w:r>
        <w:rPr>
          <w:spacing w:val="-6"/>
          <w:w w:val="105"/>
        </w:rPr>
        <w:t> </w:t>
      </w:r>
      <w:r>
        <w:rPr>
          <w:w w:val="105"/>
        </w:rPr>
        <w:t>devam etmeyen</w:t>
      </w:r>
      <w:r>
        <w:rPr>
          <w:spacing w:val="-10"/>
          <w:w w:val="105"/>
        </w:rPr>
        <w:t> </w:t>
      </w:r>
      <w:r>
        <w:rPr>
          <w:w w:val="105"/>
        </w:rPr>
        <w:t>öğrenciler</w:t>
      </w:r>
      <w:r>
        <w:rPr>
          <w:spacing w:val="-1"/>
          <w:w w:val="105"/>
        </w:rPr>
        <w:t> </w:t>
      </w:r>
      <w:r>
        <w:rPr>
          <w:w w:val="105"/>
        </w:rPr>
        <w:t>ve</w:t>
      </w:r>
      <w:r>
        <w:rPr>
          <w:spacing w:val="-7"/>
          <w:w w:val="105"/>
        </w:rPr>
        <w:t> </w:t>
      </w:r>
      <w:r>
        <w:rPr>
          <w:w w:val="105"/>
        </w:rPr>
        <w:t>ilkokul haftalık</w:t>
      </w:r>
      <w:r>
        <w:rPr>
          <w:spacing w:val="-3"/>
          <w:w w:val="105"/>
        </w:rPr>
        <w:t> </w:t>
      </w:r>
      <w:r>
        <w:rPr>
          <w:w w:val="105"/>
        </w:rPr>
        <w:t>ders çizelgesindeki</w:t>
      </w:r>
      <w:r>
        <w:rPr>
          <w:spacing w:val="-2"/>
          <w:w w:val="105"/>
        </w:rPr>
        <w:t> </w:t>
      </w:r>
      <w:r>
        <w:rPr>
          <w:w w:val="105"/>
        </w:rPr>
        <w:t>tüm derslerden</w:t>
      </w:r>
      <w:r>
        <w:rPr>
          <w:spacing w:val="-3"/>
          <w:w w:val="105"/>
        </w:rPr>
        <w:t> </w:t>
      </w:r>
      <w:r>
        <w:rPr>
          <w:w w:val="105"/>
        </w:rPr>
        <w:t>puanı</w:t>
      </w:r>
      <w:r>
        <w:rPr>
          <w:spacing w:val="-2"/>
          <w:w w:val="105"/>
        </w:rPr>
        <w:t> </w:t>
      </w:r>
      <w:r>
        <w:rPr>
          <w:w w:val="105"/>
        </w:rPr>
        <w:t>girilmeyen</w:t>
      </w:r>
      <w:r>
        <w:rPr>
          <w:spacing w:val="-7"/>
          <w:w w:val="105"/>
        </w:rPr>
        <w:t> </w:t>
      </w:r>
      <w:r>
        <w:rPr>
          <w:w w:val="105"/>
        </w:rPr>
        <w:t>öğrenciler</w:t>
      </w:r>
      <w:r>
        <w:rPr>
          <w:spacing w:val="-2"/>
          <w:w w:val="105"/>
        </w:rPr>
        <w:t> </w:t>
      </w:r>
      <w:r>
        <w:rPr>
          <w:w w:val="105"/>
        </w:rPr>
        <w:t>ile</w:t>
      </w:r>
      <w:r>
        <w:rPr>
          <w:spacing w:val="-3"/>
          <w:w w:val="105"/>
        </w:rPr>
        <w:t> </w:t>
      </w:r>
      <w:r>
        <w:rPr>
          <w:w w:val="105"/>
        </w:rPr>
        <w:t>bu</w:t>
      </w:r>
      <w:r>
        <w:rPr>
          <w:spacing w:val="-2"/>
          <w:w w:val="105"/>
        </w:rPr>
        <w:t> </w:t>
      </w:r>
      <w:r>
        <w:rPr>
          <w:w w:val="105"/>
        </w:rPr>
        <w:t>Yönetmeliğin</w:t>
      </w:r>
      <w:r>
        <w:rPr>
          <w:spacing w:val="-2"/>
          <w:w w:val="105"/>
        </w:rPr>
        <w:t> </w:t>
      </w:r>
      <w:r>
        <w:rPr>
          <w:w w:val="105"/>
        </w:rPr>
        <w:t>27</w:t>
      </w:r>
      <w:r>
        <w:rPr>
          <w:spacing w:val="-2"/>
          <w:w w:val="105"/>
        </w:rPr>
        <w:t> </w:t>
      </w:r>
      <w:r>
        <w:rPr>
          <w:w w:val="105"/>
        </w:rPr>
        <w:t>nci</w:t>
      </w:r>
      <w:r>
        <w:rPr>
          <w:spacing w:val="-7"/>
          <w:w w:val="105"/>
        </w:rPr>
        <w:t> </w:t>
      </w:r>
      <w:r>
        <w:rPr>
          <w:w w:val="105"/>
        </w:rPr>
        <w:t>maddesinin</w:t>
      </w:r>
      <w:r>
        <w:rPr>
          <w:spacing w:val="-2"/>
          <w:w w:val="105"/>
        </w:rPr>
        <w:t> </w:t>
      </w:r>
      <w:r>
        <w:rPr>
          <w:w w:val="105"/>
        </w:rPr>
        <w:t>beşinci</w:t>
      </w:r>
      <w:r>
        <w:rPr>
          <w:spacing w:val="-7"/>
          <w:w w:val="105"/>
        </w:rPr>
        <w:t> </w:t>
      </w:r>
      <w:r>
        <w:rPr>
          <w:w w:val="105"/>
        </w:rPr>
        <w:t>fıkrasında</w:t>
      </w:r>
      <w:r>
        <w:rPr>
          <w:spacing w:val="-2"/>
          <w:w w:val="105"/>
        </w:rPr>
        <w:t> </w:t>
      </w:r>
      <w:r>
        <w:rPr>
          <w:w w:val="105"/>
        </w:rPr>
        <w:t>belirtilen</w:t>
      </w:r>
      <w:r>
        <w:rPr>
          <w:spacing w:val="-2"/>
          <w:w w:val="105"/>
        </w:rPr>
        <w:t> </w:t>
      </w:r>
      <w:r>
        <w:rPr>
          <w:w w:val="105"/>
        </w:rPr>
        <w:t>mazeretler</w:t>
      </w:r>
      <w:r>
        <w:rPr>
          <w:spacing w:val="-2"/>
          <w:w w:val="105"/>
        </w:rPr>
        <w:t> </w:t>
      </w:r>
      <w:r>
        <w:rPr>
          <w:w w:val="105"/>
        </w:rPr>
        <w:t>dışında</w:t>
      </w:r>
      <w:r>
        <w:rPr>
          <w:spacing w:val="-2"/>
          <w:w w:val="105"/>
        </w:rPr>
        <w:t> </w:t>
      </w:r>
      <w:r>
        <w:rPr>
          <w:w w:val="105"/>
        </w:rPr>
        <w:t>okula</w:t>
      </w:r>
      <w:r>
        <w:rPr>
          <w:spacing w:val="-2"/>
          <w:w w:val="105"/>
        </w:rPr>
        <w:t> </w:t>
      </w:r>
      <w:r>
        <w:rPr>
          <w:w w:val="105"/>
        </w:rPr>
        <w:t>en</w:t>
      </w:r>
      <w:r>
        <w:rPr>
          <w:spacing w:val="-2"/>
          <w:w w:val="105"/>
        </w:rPr>
        <w:t> </w:t>
      </w:r>
      <w:r>
        <w:rPr>
          <w:w w:val="105"/>
        </w:rPr>
        <w:t>az</w:t>
      </w:r>
      <w:r>
        <w:rPr>
          <w:spacing w:val="-2"/>
          <w:w w:val="105"/>
        </w:rPr>
        <w:t> </w:t>
      </w:r>
      <w:r>
        <w:rPr>
          <w:w w:val="105"/>
        </w:rPr>
        <w:t>bir dönem devam etmeyen öğrencilere sınıf tekrarı yaptırılır.</w:t>
      </w:r>
    </w:p>
    <w:p>
      <w:pPr>
        <w:pStyle w:val="ListParagraph"/>
        <w:numPr>
          <w:ilvl w:val="0"/>
          <w:numId w:val="27"/>
        </w:numPr>
        <w:tabs>
          <w:tab w:pos="1254" w:val="left" w:leader="none"/>
        </w:tabs>
        <w:spacing w:line="240" w:lineRule="auto" w:before="151" w:after="0"/>
        <w:ind w:left="1254" w:right="0" w:hanging="258"/>
        <w:jc w:val="left"/>
        <w:rPr>
          <w:sz w:val="18"/>
        </w:rPr>
      </w:pPr>
      <w:r>
        <w:rPr>
          <w:w w:val="105"/>
          <w:sz w:val="18"/>
        </w:rPr>
        <w:t>Ortaokul</w:t>
      </w:r>
      <w:r>
        <w:rPr>
          <w:spacing w:val="1"/>
          <w:w w:val="105"/>
          <w:sz w:val="18"/>
        </w:rPr>
        <w:t> </w:t>
      </w:r>
      <w:r>
        <w:rPr>
          <w:w w:val="105"/>
          <w:sz w:val="18"/>
        </w:rPr>
        <w:t>ve</w:t>
      </w:r>
      <w:r>
        <w:rPr>
          <w:spacing w:val="-4"/>
          <w:w w:val="105"/>
          <w:sz w:val="18"/>
        </w:rPr>
        <w:t> </w:t>
      </w:r>
      <w:r>
        <w:rPr>
          <w:w w:val="105"/>
          <w:sz w:val="18"/>
        </w:rPr>
        <w:t>imam-hatip</w:t>
      </w:r>
      <w:r>
        <w:rPr>
          <w:spacing w:val="-4"/>
          <w:w w:val="105"/>
          <w:sz w:val="18"/>
        </w:rPr>
        <w:t> </w:t>
      </w:r>
      <w:r>
        <w:rPr>
          <w:spacing w:val="-2"/>
          <w:w w:val="105"/>
          <w:sz w:val="18"/>
        </w:rPr>
        <w:t>ortaokullarında;</w:t>
      </w:r>
    </w:p>
    <w:p>
      <w:pPr>
        <w:pStyle w:val="BodyText"/>
        <w:spacing w:before="14"/>
      </w:pPr>
    </w:p>
    <w:p>
      <w:pPr>
        <w:pStyle w:val="ListParagraph"/>
        <w:numPr>
          <w:ilvl w:val="1"/>
          <w:numId w:val="27"/>
        </w:numPr>
        <w:tabs>
          <w:tab w:pos="1192" w:val="left" w:leader="none"/>
        </w:tabs>
        <w:spacing w:line="319" w:lineRule="auto" w:before="0" w:after="0"/>
        <w:ind w:left="996" w:right="1382" w:firstLine="0"/>
        <w:jc w:val="left"/>
        <w:rPr>
          <w:sz w:val="18"/>
        </w:rPr>
      </w:pPr>
      <w:r>
        <w:rPr>
          <w:w w:val="105"/>
          <w:sz w:val="18"/>
        </w:rPr>
        <w:t>Öğrenci</w:t>
      </w:r>
      <w:r>
        <w:rPr>
          <w:spacing w:val="-11"/>
          <w:w w:val="105"/>
          <w:sz w:val="18"/>
        </w:rPr>
        <w:t> </w:t>
      </w:r>
      <w:r>
        <w:rPr>
          <w:w w:val="105"/>
          <w:sz w:val="18"/>
        </w:rPr>
        <w:t>kendi</w:t>
      </w:r>
      <w:r>
        <w:rPr>
          <w:spacing w:val="-10"/>
          <w:w w:val="105"/>
          <w:sz w:val="18"/>
        </w:rPr>
        <w:t> </w:t>
      </w:r>
      <w:r>
        <w:rPr>
          <w:w w:val="105"/>
          <w:sz w:val="18"/>
        </w:rPr>
        <w:t>yaş</w:t>
      </w:r>
      <w:r>
        <w:rPr>
          <w:spacing w:val="-11"/>
          <w:w w:val="105"/>
          <w:sz w:val="18"/>
        </w:rPr>
        <w:t> </w:t>
      </w:r>
      <w:r>
        <w:rPr>
          <w:w w:val="105"/>
          <w:sz w:val="18"/>
        </w:rPr>
        <w:t>grubu</w:t>
      </w:r>
      <w:r>
        <w:rPr>
          <w:spacing w:val="-10"/>
          <w:w w:val="105"/>
          <w:sz w:val="18"/>
        </w:rPr>
        <w:t> </w:t>
      </w:r>
      <w:r>
        <w:rPr>
          <w:w w:val="105"/>
          <w:sz w:val="18"/>
        </w:rPr>
        <w:t>içinde</w:t>
      </w:r>
      <w:r>
        <w:rPr>
          <w:spacing w:val="-7"/>
          <w:w w:val="105"/>
          <w:sz w:val="18"/>
        </w:rPr>
        <w:t> </w:t>
      </w:r>
      <w:r>
        <w:rPr>
          <w:w w:val="105"/>
          <w:sz w:val="18"/>
        </w:rPr>
        <w:t>yetiştirilir</w:t>
      </w:r>
      <w:r>
        <w:rPr>
          <w:spacing w:val="-11"/>
          <w:w w:val="105"/>
          <w:sz w:val="18"/>
        </w:rPr>
        <w:t> </w:t>
      </w:r>
      <w:r>
        <w:rPr>
          <w:w w:val="105"/>
          <w:sz w:val="18"/>
        </w:rPr>
        <w:t>ve</w:t>
      </w:r>
      <w:r>
        <w:rPr>
          <w:spacing w:val="-7"/>
          <w:w w:val="105"/>
          <w:sz w:val="18"/>
        </w:rPr>
        <w:t> </w:t>
      </w:r>
      <w:r>
        <w:rPr>
          <w:w w:val="105"/>
          <w:sz w:val="18"/>
        </w:rPr>
        <w:t>bir</w:t>
      </w:r>
      <w:r>
        <w:rPr>
          <w:spacing w:val="-11"/>
          <w:w w:val="105"/>
          <w:sz w:val="18"/>
        </w:rPr>
        <w:t> </w:t>
      </w:r>
      <w:r>
        <w:rPr>
          <w:w w:val="105"/>
          <w:sz w:val="18"/>
        </w:rPr>
        <w:t>bütün</w:t>
      </w:r>
      <w:r>
        <w:rPr>
          <w:spacing w:val="-10"/>
          <w:w w:val="105"/>
          <w:sz w:val="18"/>
        </w:rPr>
        <w:t> </w:t>
      </w:r>
      <w:r>
        <w:rPr>
          <w:w w:val="105"/>
          <w:sz w:val="18"/>
        </w:rPr>
        <w:t>olarak</w:t>
      </w:r>
      <w:r>
        <w:rPr>
          <w:spacing w:val="-7"/>
          <w:w w:val="105"/>
          <w:sz w:val="18"/>
        </w:rPr>
        <w:t> </w:t>
      </w:r>
      <w:r>
        <w:rPr>
          <w:w w:val="105"/>
          <w:sz w:val="18"/>
        </w:rPr>
        <w:t>değerlendirilir.</w:t>
      </w:r>
      <w:r>
        <w:rPr>
          <w:spacing w:val="-9"/>
          <w:w w:val="105"/>
          <w:sz w:val="18"/>
        </w:rPr>
        <w:t> </w:t>
      </w:r>
      <w:r>
        <w:rPr>
          <w:w w:val="105"/>
          <w:sz w:val="18"/>
        </w:rPr>
        <w:t>Bu</w:t>
      </w:r>
      <w:r>
        <w:rPr>
          <w:spacing w:val="-7"/>
          <w:w w:val="105"/>
          <w:sz w:val="18"/>
        </w:rPr>
        <w:t> </w:t>
      </w:r>
      <w:r>
        <w:rPr>
          <w:w w:val="105"/>
          <w:sz w:val="18"/>
        </w:rPr>
        <w:t>eğitim</w:t>
      </w:r>
      <w:r>
        <w:rPr>
          <w:spacing w:val="-9"/>
          <w:w w:val="105"/>
          <w:sz w:val="18"/>
        </w:rPr>
        <w:t> </w:t>
      </w:r>
      <w:r>
        <w:rPr>
          <w:w w:val="105"/>
          <w:sz w:val="18"/>
        </w:rPr>
        <w:t>kademesi,</w:t>
      </w:r>
      <w:r>
        <w:rPr>
          <w:spacing w:val="-9"/>
          <w:w w:val="105"/>
          <w:sz w:val="18"/>
        </w:rPr>
        <w:t> </w:t>
      </w:r>
      <w:r>
        <w:rPr>
          <w:w w:val="105"/>
          <w:sz w:val="18"/>
        </w:rPr>
        <w:t>öğrencilerin</w:t>
      </w:r>
      <w:r>
        <w:rPr>
          <w:spacing w:val="-11"/>
          <w:w w:val="105"/>
          <w:sz w:val="18"/>
        </w:rPr>
        <w:t> </w:t>
      </w:r>
      <w:r>
        <w:rPr>
          <w:w w:val="105"/>
          <w:sz w:val="18"/>
        </w:rPr>
        <w:t>derslerdeki</w:t>
      </w:r>
      <w:r>
        <w:rPr>
          <w:spacing w:val="-7"/>
          <w:w w:val="105"/>
          <w:sz w:val="18"/>
        </w:rPr>
        <w:t> </w:t>
      </w:r>
      <w:r>
        <w:rPr>
          <w:w w:val="105"/>
          <w:sz w:val="18"/>
        </w:rPr>
        <w:t>başarısızlığına</w:t>
      </w:r>
      <w:r>
        <w:rPr>
          <w:spacing w:val="-11"/>
          <w:w w:val="105"/>
          <w:sz w:val="18"/>
        </w:rPr>
        <w:t> </w:t>
      </w:r>
      <w:r>
        <w:rPr>
          <w:w w:val="105"/>
          <w:sz w:val="18"/>
        </w:rPr>
        <w:t>bakılarak</w:t>
      </w:r>
      <w:r>
        <w:rPr>
          <w:spacing w:val="-10"/>
          <w:w w:val="105"/>
          <w:sz w:val="18"/>
        </w:rPr>
        <w:t> </w:t>
      </w:r>
      <w:r>
        <w:rPr>
          <w:w w:val="105"/>
          <w:sz w:val="18"/>
        </w:rPr>
        <w:t>elenecekleri</w:t>
      </w:r>
      <w:r>
        <w:rPr>
          <w:spacing w:val="-10"/>
          <w:w w:val="105"/>
          <w:sz w:val="18"/>
        </w:rPr>
        <w:t> </w:t>
      </w:r>
      <w:r>
        <w:rPr>
          <w:w w:val="105"/>
          <w:sz w:val="18"/>
        </w:rPr>
        <w:t>bir</w:t>
      </w:r>
      <w:r>
        <w:rPr>
          <w:spacing w:val="-7"/>
          <w:w w:val="105"/>
          <w:sz w:val="18"/>
        </w:rPr>
        <w:t> </w:t>
      </w:r>
      <w:r>
        <w:rPr>
          <w:w w:val="105"/>
          <w:sz w:val="18"/>
        </w:rPr>
        <w:t>dönem değil, öğretim programlarında</w:t>
      </w:r>
      <w:r>
        <w:rPr>
          <w:spacing w:val="-2"/>
          <w:w w:val="105"/>
          <w:sz w:val="18"/>
        </w:rPr>
        <w:t> </w:t>
      </w:r>
      <w:r>
        <w:rPr>
          <w:w w:val="105"/>
          <w:sz w:val="18"/>
        </w:rPr>
        <w:t>öngörülen</w:t>
      </w:r>
      <w:r>
        <w:rPr>
          <w:spacing w:val="-2"/>
          <w:w w:val="105"/>
          <w:sz w:val="18"/>
        </w:rPr>
        <w:t> </w:t>
      </w:r>
      <w:r>
        <w:rPr>
          <w:w w:val="105"/>
          <w:sz w:val="18"/>
        </w:rPr>
        <w:t>derslerin ve</w:t>
      </w:r>
      <w:r>
        <w:rPr>
          <w:spacing w:val="-2"/>
          <w:w w:val="105"/>
          <w:sz w:val="18"/>
        </w:rPr>
        <w:t> </w:t>
      </w:r>
      <w:r>
        <w:rPr>
          <w:w w:val="105"/>
          <w:sz w:val="18"/>
        </w:rPr>
        <w:t>sosyal</w:t>
      </w:r>
      <w:r>
        <w:rPr>
          <w:spacing w:val="-2"/>
          <w:w w:val="105"/>
          <w:sz w:val="18"/>
        </w:rPr>
        <w:t> </w:t>
      </w:r>
      <w:r>
        <w:rPr>
          <w:w w:val="105"/>
          <w:sz w:val="18"/>
        </w:rPr>
        <w:t>etkinlik</w:t>
      </w:r>
      <w:r>
        <w:rPr>
          <w:spacing w:val="-2"/>
          <w:w w:val="105"/>
          <w:sz w:val="18"/>
        </w:rPr>
        <w:t> </w:t>
      </w:r>
      <w:r>
        <w:rPr>
          <w:w w:val="105"/>
          <w:sz w:val="18"/>
        </w:rPr>
        <w:t>çalışmalarının</w:t>
      </w:r>
      <w:r>
        <w:rPr>
          <w:spacing w:val="-2"/>
          <w:w w:val="105"/>
          <w:sz w:val="18"/>
        </w:rPr>
        <w:t> </w:t>
      </w:r>
      <w:r>
        <w:rPr>
          <w:w w:val="105"/>
          <w:sz w:val="18"/>
        </w:rPr>
        <w:t>ortak</w:t>
      </w:r>
      <w:r>
        <w:rPr>
          <w:spacing w:val="-2"/>
          <w:w w:val="105"/>
          <w:sz w:val="18"/>
        </w:rPr>
        <w:t> </w:t>
      </w:r>
      <w:r>
        <w:rPr>
          <w:w w:val="105"/>
          <w:sz w:val="18"/>
        </w:rPr>
        <w:t>katkısıyla</w:t>
      </w:r>
      <w:r>
        <w:rPr>
          <w:spacing w:val="-2"/>
          <w:w w:val="105"/>
          <w:sz w:val="18"/>
        </w:rPr>
        <w:t> </w:t>
      </w:r>
      <w:r>
        <w:rPr>
          <w:w w:val="105"/>
          <w:sz w:val="18"/>
        </w:rPr>
        <w:t>ilgi</w:t>
      </w:r>
      <w:r>
        <w:rPr>
          <w:spacing w:val="-2"/>
          <w:w w:val="105"/>
          <w:sz w:val="18"/>
        </w:rPr>
        <w:t> </w:t>
      </w:r>
      <w:r>
        <w:rPr>
          <w:w w:val="105"/>
          <w:sz w:val="18"/>
        </w:rPr>
        <w:t>ve</w:t>
      </w:r>
      <w:r>
        <w:rPr>
          <w:spacing w:val="-2"/>
          <w:w w:val="105"/>
          <w:sz w:val="18"/>
        </w:rPr>
        <w:t> </w:t>
      </w:r>
      <w:r>
        <w:rPr>
          <w:w w:val="105"/>
          <w:sz w:val="18"/>
        </w:rPr>
        <w:t>yeteneği</w:t>
      </w:r>
      <w:r>
        <w:rPr>
          <w:spacing w:val="-2"/>
          <w:w w:val="105"/>
          <w:sz w:val="18"/>
        </w:rPr>
        <w:t> </w:t>
      </w:r>
      <w:r>
        <w:rPr>
          <w:w w:val="105"/>
          <w:sz w:val="18"/>
        </w:rPr>
        <w:t>ölçüsünde yetiştirilecekleri</w:t>
      </w:r>
      <w:r>
        <w:rPr>
          <w:spacing w:val="-2"/>
          <w:w w:val="105"/>
          <w:sz w:val="18"/>
        </w:rPr>
        <w:t> </w:t>
      </w:r>
      <w:r>
        <w:rPr>
          <w:w w:val="105"/>
          <w:sz w:val="18"/>
        </w:rPr>
        <w:t>bir</w:t>
      </w:r>
      <w:r>
        <w:rPr>
          <w:spacing w:val="-2"/>
          <w:w w:val="105"/>
          <w:sz w:val="18"/>
        </w:rPr>
        <w:t> </w:t>
      </w:r>
      <w:r>
        <w:rPr>
          <w:w w:val="105"/>
          <w:sz w:val="18"/>
        </w:rPr>
        <w:t>dönem olarak </w:t>
      </w:r>
      <w:r>
        <w:rPr>
          <w:spacing w:val="-2"/>
          <w:w w:val="105"/>
          <w:sz w:val="18"/>
        </w:rPr>
        <w:t>değerlendirilir.</w:t>
      </w:r>
    </w:p>
    <w:p>
      <w:pPr>
        <w:pStyle w:val="ListParagraph"/>
        <w:numPr>
          <w:ilvl w:val="1"/>
          <w:numId w:val="27"/>
        </w:numPr>
        <w:tabs>
          <w:tab w:pos="1201" w:val="left" w:leader="none"/>
        </w:tabs>
        <w:spacing w:line="321" w:lineRule="auto" w:before="157" w:after="0"/>
        <w:ind w:left="996" w:right="1420" w:firstLine="0"/>
        <w:jc w:val="left"/>
        <w:rPr>
          <w:sz w:val="18"/>
        </w:rPr>
      </w:pPr>
      <w:r>
        <w:rPr>
          <w:w w:val="105"/>
          <w:sz w:val="18"/>
        </w:rPr>
        <w:t>(Değişik:RG-25/6/2015-29397)</w:t>
      </w:r>
      <w:r>
        <w:rPr>
          <w:spacing w:val="37"/>
          <w:w w:val="105"/>
          <w:sz w:val="18"/>
        </w:rPr>
        <w:t> </w:t>
      </w:r>
      <w:r>
        <w:rPr>
          <w:w w:val="105"/>
          <w:sz w:val="18"/>
        </w:rPr>
        <w:t>Eğitim</w:t>
      </w:r>
      <w:r>
        <w:rPr>
          <w:spacing w:val="-4"/>
          <w:w w:val="105"/>
          <w:sz w:val="18"/>
        </w:rPr>
        <w:t> </w:t>
      </w:r>
      <w:r>
        <w:rPr>
          <w:w w:val="105"/>
          <w:sz w:val="18"/>
        </w:rPr>
        <w:t>ve</w:t>
      </w:r>
      <w:r>
        <w:rPr>
          <w:spacing w:val="-6"/>
          <w:w w:val="105"/>
          <w:sz w:val="18"/>
        </w:rPr>
        <w:t> </w:t>
      </w:r>
      <w:r>
        <w:rPr>
          <w:w w:val="105"/>
          <w:sz w:val="18"/>
        </w:rPr>
        <w:t>öğretim</w:t>
      </w:r>
      <w:r>
        <w:rPr>
          <w:spacing w:val="-4"/>
          <w:w w:val="105"/>
          <w:sz w:val="18"/>
        </w:rPr>
        <w:t> </w:t>
      </w:r>
      <w:r>
        <w:rPr>
          <w:w w:val="105"/>
          <w:sz w:val="18"/>
        </w:rPr>
        <w:t>yılında</w:t>
      </w:r>
      <w:r>
        <w:rPr>
          <w:spacing w:val="-5"/>
          <w:w w:val="105"/>
          <w:sz w:val="18"/>
        </w:rPr>
        <w:t> </w:t>
      </w:r>
      <w:r>
        <w:rPr>
          <w:w w:val="105"/>
          <w:sz w:val="18"/>
        </w:rPr>
        <w:t>özürsüz</w:t>
      </w:r>
      <w:r>
        <w:rPr>
          <w:spacing w:val="-5"/>
          <w:w w:val="105"/>
          <w:sz w:val="18"/>
        </w:rPr>
        <w:t> </w:t>
      </w:r>
      <w:r>
        <w:rPr>
          <w:w w:val="105"/>
          <w:sz w:val="18"/>
        </w:rPr>
        <w:t>20</w:t>
      </w:r>
      <w:r>
        <w:rPr>
          <w:spacing w:val="-5"/>
          <w:w w:val="105"/>
          <w:sz w:val="18"/>
        </w:rPr>
        <w:t> </w:t>
      </w:r>
      <w:r>
        <w:rPr>
          <w:w w:val="105"/>
          <w:sz w:val="18"/>
        </w:rPr>
        <w:t>gün</w:t>
      </w:r>
      <w:r>
        <w:rPr>
          <w:spacing w:val="-2"/>
          <w:w w:val="105"/>
          <w:sz w:val="18"/>
        </w:rPr>
        <w:t> </w:t>
      </w:r>
      <w:r>
        <w:rPr>
          <w:w w:val="105"/>
          <w:sz w:val="18"/>
        </w:rPr>
        <w:t>devamsızlık</w:t>
      </w:r>
      <w:r>
        <w:rPr>
          <w:spacing w:val="-6"/>
          <w:w w:val="105"/>
          <w:sz w:val="18"/>
        </w:rPr>
        <w:t> </w:t>
      </w:r>
      <w:r>
        <w:rPr>
          <w:w w:val="105"/>
          <w:sz w:val="18"/>
        </w:rPr>
        <w:t>yapanlar</w:t>
      </w:r>
      <w:r>
        <w:rPr>
          <w:spacing w:val="-5"/>
          <w:w w:val="105"/>
          <w:sz w:val="18"/>
        </w:rPr>
        <w:t> </w:t>
      </w:r>
      <w:r>
        <w:rPr>
          <w:w w:val="105"/>
          <w:sz w:val="18"/>
        </w:rPr>
        <w:t>ile</w:t>
      </w:r>
      <w:r>
        <w:rPr>
          <w:spacing w:val="-2"/>
          <w:w w:val="105"/>
          <w:sz w:val="18"/>
        </w:rPr>
        <w:t> </w:t>
      </w:r>
      <w:r>
        <w:rPr>
          <w:w w:val="105"/>
          <w:sz w:val="18"/>
        </w:rPr>
        <w:t>herhangi</w:t>
      </w:r>
      <w:r>
        <w:rPr>
          <w:spacing w:val="-2"/>
          <w:w w:val="105"/>
          <w:sz w:val="18"/>
        </w:rPr>
        <w:t> </w:t>
      </w:r>
      <w:r>
        <w:rPr>
          <w:w w:val="105"/>
          <w:sz w:val="18"/>
        </w:rPr>
        <w:t>bir</w:t>
      </w:r>
      <w:r>
        <w:rPr>
          <w:spacing w:val="-2"/>
          <w:w w:val="105"/>
          <w:sz w:val="18"/>
        </w:rPr>
        <w:t> </w:t>
      </w:r>
      <w:r>
        <w:rPr>
          <w:w w:val="105"/>
          <w:sz w:val="18"/>
        </w:rPr>
        <w:t>dersten</w:t>
      </w:r>
      <w:r>
        <w:rPr>
          <w:spacing w:val="-6"/>
          <w:w w:val="105"/>
          <w:sz w:val="18"/>
        </w:rPr>
        <w:t> </w:t>
      </w:r>
      <w:r>
        <w:rPr>
          <w:w w:val="105"/>
          <w:sz w:val="18"/>
        </w:rPr>
        <w:t>yıl</w:t>
      </w:r>
      <w:r>
        <w:rPr>
          <w:spacing w:val="-5"/>
          <w:w w:val="105"/>
          <w:sz w:val="18"/>
        </w:rPr>
        <w:t> </w:t>
      </w:r>
      <w:r>
        <w:rPr>
          <w:w w:val="105"/>
          <w:sz w:val="18"/>
        </w:rPr>
        <w:t>sonu</w:t>
      </w:r>
      <w:r>
        <w:rPr>
          <w:spacing w:val="-5"/>
          <w:w w:val="105"/>
          <w:sz w:val="18"/>
        </w:rPr>
        <w:t> </w:t>
      </w:r>
      <w:r>
        <w:rPr>
          <w:w w:val="105"/>
          <w:sz w:val="18"/>
        </w:rPr>
        <w:t>puanı</w:t>
      </w:r>
      <w:r>
        <w:rPr>
          <w:spacing w:val="-5"/>
          <w:w w:val="105"/>
          <w:sz w:val="18"/>
        </w:rPr>
        <w:t> </w:t>
      </w:r>
      <w:r>
        <w:rPr>
          <w:w w:val="105"/>
          <w:sz w:val="18"/>
        </w:rPr>
        <w:t>45’ ten</w:t>
      </w:r>
      <w:r>
        <w:rPr>
          <w:spacing w:val="-6"/>
          <w:w w:val="105"/>
          <w:sz w:val="18"/>
        </w:rPr>
        <w:t> </w:t>
      </w:r>
      <w:r>
        <w:rPr>
          <w:w w:val="105"/>
          <w:sz w:val="18"/>
        </w:rPr>
        <w:t>az</w:t>
      </w:r>
      <w:r>
        <w:rPr>
          <w:spacing w:val="-5"/>
          <w:w w:val="105"/>
          <w:sz w:val="18"/>
        </w:rPr>
        <w:t> </w:t>
      </w:r>
      <w:r>
        <w:rPr>
          <w:w w:val="105"/>
          <w:sz w:val="18"/>
        </w:rPr>
        <w:t>olan öğrencilerin</w:t>
      </w:r>
      <w:r>
        <w:rPr>
          <w:spacing w:val="-6"/>
          <w:w w:val="105"/>
          <w:sz w:val="18"/>
        </w:rPr>
        <w:t> </w:t>
      </w:r>
      <w:r>
        <w:rPr>
          <w:w w:val="105"/>
          <w:sz w:val="18"/>
        </w:rPr>
        <w:t>sınıf geçmesi</w:t>
      </w:r>
      <w:r>
        <w:rPr>
          <w:spacing w:val="-3"/>
          <w:w w:val="105"/>
          <w:sz w:val="18"/>
        </w:rPr>
        <w:t> </w:t>
      </w:r>
      <w:r>
        <w:rPr>
          <w:w w:val="105"/>
          <w:sz w:val="18"/>
        </w:rPr>
        <w:t>veya</w:t>
      </w:r>
      <w:r>
        <w:rPr>
          <w:spacing w:val="-2"/>
          <w:w w:val="105"/>
          <w:sz w:val="18"/>
        </w:rPr>
        <w:t> </w:t>
      </w:r>
      <w:r>
        <w:rPr>
          <w:w w:val="105"/>
          <w:sz w:val="18"/>
        </w:rPr>
        <w:t>sınıf</w:t>
      </w:r>
      <w:r>
        <w:rPr>
          <w:spacing w:val="-4"/>
          <w:w w:val="105"/>
          <w:sz w:val="18"/>
        </w:rPr>
        <w:t> </w:t>
      </w:r>
      <w:r>
        <w:rPr>
          <w:w w:val="105"/>
          <w:sz w:val="18"/>
        </w:rPr>
        <w:t>tekrarına,</w:t>
      </w:r>
      <w:r>
        <w:rPr>
          <w:spacing w:val="-4"/>
          <w:w w:val="105"/>
          <w:sz w:val="18"/>
        </w:rPr>
        <w:t> </w:t>
      </w:r>
      <w:r>
        <w:rPr>
          <w:w w:val="105"/>
          <w:sz w:val="18"/>
        </w:rPr>
        <w:t>ikinci</w:t>
      </w:r>
      <w:r>
        <w:rPr>
          <w:spacing w:val="-3"/>
          <w:w w:val="105"/>
          <w:sz w:val="18"/>
        </w:rPr>
        <w:t> </w:t>
      </w:r>
      <w:r>
        <w:rPr>
          <w:w w:val="105"/>
          <w:sz w:val="18"/>
        </w:rPr>
        <w:t>dönemin</w:t>
      </w:r>
      <w:r>
        <w:rPr>
          <w:spacing w:val="-7"/>
          <w:w w:val="105"/>
          <w:sz w:val="18"/>
        </w:rPr>
        <w:t> </w:t>
      </w:r>
      <w:r>
        <w:rPr>
          <w:w w:val="105"/>
          <w:sz w:val="18"/>
        </w:rPr>
        <w:t>son</w:t>
      </w:r>
      <w:r>
        <w:rPr>
          <w:spacing w:val="-3"/>
          <w:w w:val="105"/>
          <w:sz w:val="18"/>
        </w:rPr>
        <w:t> </w:t>
      </w:r>
      <w:r>
        <w:rPr>
          <w:w w:val="105"/>
          <w:sz w:val="18"/>
        </w:rPr>
        <w:t>haftasında</w:t>
      </w:r>
      <w:r>
        <w:rPr>
          <w:spacing w:val="-6"/>
          <w:w w:val="105"/>
          <w:sz w:val="18"/>
        </w:rPr>
        <w:t> </w:t>
      </w:r>
      <w:r>
        <w:rPr>
          <w:w w:val="105"/>
          <w:sz w:val="18"/>
        </w:rPr>
        <w:t>şube</w:t>
      </w:r>
      <w:r>
        <w:rPr>
          <w:spacing w:val="-6"/>
          <w:w w:val="105"/>
          <w:sz w:val="18"/>
        </w:rPr>
        <w:t> </w:t>
      </w:r>
      <w:r>
        <w:rPr>
          <w:w w:val="105"/>
          <w:sz w:val="18"/>
        </w:rPr>
        <w:t>öğretmenler</w:t>
      </w:r>
      <w:r>
        <w:rPr>
          <w:spacing w:val="-6"/>
          <w:w w:val="105"/>
          <w:sz w:val="18"/>
        </w:rPr>
        <w:t> </w:t>
      </w:r>
      <w:r>
        <w:rPr>
          <w:w w:val="105"/>
          <w:sz w:val="18"/>
        </w:rPr>
        <w:t>kurulunda</w:t>
      </w:r>
      <w:r>
        <w:rPr>
          <w:spacing w:val="-6"/>
          <w:w w:val="105"/>
          <w:sz w:val="18"/>
        </w:rPr>
        <w:t> </w:t>
      </w:r>
      <w:r>
        <w:rPr>
          <w:w w:val="105"/>
          <w:sz w:val="18"/>
        </w:rPr>
        <w:t>karar</w:t>
      </w:r>
      <w:r>
        <w:rPr>
          <w:spacing w:val="-2"/>
          <w:w w:val="105"/>
          <w:sz w:val="18"/>
        </w:rPr>
        <w:t> </w:t>
      </w:r>
      <w:r>
        <w:rPr>
          <w:w w:val="105"/>
          <w:sz w:val="18"/>
        </w:rPr>
        <w:t>verilir.</w:t>
      </w:r>
      <w:r>
        <w:rPr>
          <w:spacing w:val="-4"/>
          <w:w w:val="105"/>
          <w:sz w:val="18"/>
        </w:rPr>
        <w:t> </w:t>
      </w:r>
      <w:r>
        <w:rPr>
          <w:w w:val="105"/>
          <w:sz w:val="18"/>
        </w:rPr>
        <w:t>Alınan</w:t>
      </w:r>
      <w:r>
        <w:rPr>
          <w:spacing w:val="-7"/>
          <w:w w:val="105"/>
          <w:sz w:val="18"/>
        </w:rPr>
        <w:t> </w:t>
      </w:r>
      <w:r>
        <w:rPr>
          <w:w w:val="105"/>
          <w:sz w:val="18"/>
        </w:rPr>
        <w:t>gerekçeli</w:t>
      </w:r>
      <w:r>
        <w:rPr>
          <w:spacing w:val="-6"/>
          <w:w w:val="105"/>
          <w:sz w:val="18"/>
        </w:rPr>
        <w:t> </w:t>
      </w:r>
      <w:r>
        <w:rPr>
          <w:w w:val="105"/>
          <w:sz w:val="18"/>
        </w:rPr>
        <w:t>karar,</w:t>
      </w:r>
      <w:r>
        <w:rPr>
          <w:spacing w:val="-4"/>
          <w:w w:val="105"/>
          <w:sz w:val="18"/>
        </w:rPr>
        <w:t> </w:t>
      </w:r>
      <w:r>
        <w:rPr>
          <w:w w:val="105"/>
          <w:sz w:val="18"/>
        </w:rPr>
        <w:t>bu</w:t>
      </w:r>
      <w:r>
        <w:rPr>
          <w:spacing w:val="-6"/>
          <w:w w:val="105"/>
          <w:sz w:val="18"/>
        </w:rPr>
        <w:t> </w:t>
      </w:r>
      <w:r>
        <w:rPr>
          <w:w w:val="105"/>
          <w:sz w:val="18"/>
        </w:rPr>
        <w:t>Yönetmeliğin</w:t>
      </w:r>
      <w:r>
        <w:rPr>
          <w:spacing w:val="-7"/>
          <w:w w:val="105"/>
          <w:sz w:val="18"/>
        </w:rPr>
        <w:t> </w:t>
      </w:r>
      <w:r>
        <w:rPr>
          <w:w w:val="105"/>
          <w:sz w:val="18"/>
        </w:rPr>
        <w:t>ekinde</w:t>
      </w:r>
      <w:r>
        <w:rPr>
          <w:spacing w:val="-7"/>
          <w:w w:val="105"/>
          <w:sz w:val="18"/>
        </w:rPr>
        <w:t> </w:t>
      </w:r>
      <w:r>
        <w:rPr>
          <w:w w:val="105"/>
          <w:sz w:val="18"/>
        </w:rPr>
        <w:t>yer</w:t>
      </w:r>
      <w:r>
        <w:rPr>
          <w:spacing w:val="-6"/>
          <w:w w:val="105"/>
          <w:sz w:val="18"/>
        </w:rPr>
        <w:t> </w:t>
      </w:r>
      <w:r>
        <w:rPr>
          <w:w w:val="105"/>
          <w:sz w:val="18"/>
        </w:rPr>
        <w:t>alan</w:t>
      </w:r>
      <w:r>
        <w:rPr>
          <w:spacing w:val="-3"/>
          <w:w w:val="105"/>
          <w:sz w:val="18"/>
        </w:rPr>
        <w:t> </w:t>
      </w:r>
      <w:r>
        <w:rPr>
          <w:w w:val="105"/>
          <w:sz w:val="18"/>
        </w:rPr>
        <w:t>EK-5</w:t>
      </w:r>
      <w:r>
        <w:rPr>
          <w:spacing w:val="-6"/>
          <w:w w:val="105"/>
          <w:sz w:val="18"/>
        </w:rPr>
        <w:t> </w:t>
      </w:r>
      <w:r>
        <w:rPr>
          <w:w w:val="105"/>
          <w:sz w:val="18"/>
        </w:rPr>
        <w:t>Ders</w:t>
      </w:r>
      <w:r>
        <w:rPr>
          <w:spacing w:val="-3"/>
          <w:w w:val="105"/>
          <w:sz w:val="18"/>
        </w:rPr>
        <w:t> </w:t>
      </w:r>
      <w:r>
        <w:rPr>
          <w:w w:val="105"/>
          <w:sz w:val="18"/>
        </w:rPr>
        <w:t>Yılı Sonu Şube Öğretmenler Kurulu Öğrenci Kişisel Değerlendirme Tutanağına yazılarak e-Okul sisteminin ilgili bölümüne işlenir. Tutanağın bir örneği ders yılı sonu şube öğretmenler kurulu karar dosyasında saklanır. Ayrıca veli de bilgilendirilir. Bu kararda, oyların eşitliği hâlinde başkanın kullandığı oy yönünde çoğunluk sağlanmış sayılır.</w:t>
      </w:r>
    </w:p>
    <w:p>
      <w:pPr>
        <w:pStyle w:val="ListParagraph"/>
        <w:numPr>
          <w:ilvl w:val="1"/>
          <w:numId w:val="27"/>
        </w:numPr>
        <w:tabs>
          <w:tab w:pos="1182" w:val="left" w:leader="none"/>
        </w:tabs>
        <w:spacing w:line="326" w:lineRule="auto" w:before="146" w:after="0"/>
        <w:ind w:left="996" w:right="1668" w:firstLine="0"/>
        <w:jc w:val="left"/>
        <w:rPr>
          <w:sz w:val="18"/>
        </w:rPr>
      </w:pPr>
      <w:r>
        <w:rPr>
          <w:w w:val="105"/>
          <w:sz w:val="18"/>
        </w:rPr>
        <w:t>Kurul</w:t>
      </w:r>
      <w:r>
        <w:rPr>
          <w:spacing w:val="-6"/>
          <w:w w:val="105"/>
          <w:sz w:val="18"/>
        </w:rPr>
        <w:t> </w:t>
      </w:r>
      <w:r>
        <w:rPr>
          <w:w w:val="105"/>
          <w:sz w:val="18"/>
        </w:rPr>
        <w:t>kararıyla</w:t>
      </w:r>
      <w:r>
        <w:rPr>
          <w:spacing w:val="-2"/>
          <w:w w:val="105"/>
          <w:sz w:val="18"/>
        </w:rPr>
        <w:t> </w:t>
      </w:r>
      <w:r>
        <w:rPr>
          <w:w w:val="105"/>
          <w:sz w:val="18"/>
        </w:rPr>
        <w:t>sınıf</w:t>
      </w:r>
      <w:r>
        <w:rPr>
          <w:spacing w:val="-1"/>
          <w:w w:val="105"/>
          <w:sz w:val="18"/>
        </w:rPr>
        <w:t> </w:t>
      </w:r>
      <w:r>
        <w:rPr>
          <w:w w:val="105"/>
          <w:sz w:val="18"/>
        </w:rPr>
        <w:t>geçen</w:t>
      </w:r>
      <w:r>
        <w:rPr>
          <w:spacing w:val="-7"/>
          <w:w w:val="105"/>
          <w:sz w:val="18"/>
        </w:rPr>
        <w:t> </w:t>
      </w:r>
      <w:r>
        <w:rPr>
          <w:w w:val="105"/>
          <w:sz w:val="18"/>
        </w:rPr>
        <w:t>öğrencilerin</w:t>
      </w:r>
      <w:r>
        <w:rPr>
          <w:spacing w:val="-7"/>
          <w:w w:val="105"/>
          <w:sz w:val="18"/>
        </w:rPr>
        <w:t> </w:t>
      </w:r>
      <w:r>
        <w:rPr>
          <w:w w:val="105"/>
          <w:sz w:val="18"/>
        </w:rPr>
        <w:t>puanları</w:t>
      </w:r>
      <w:r>
        <w:rPr>
          <w:spacing w:val="-6"/>
          <w:w w:val="105"/>
          <w:sz w:val="18"/>
        </w:rPr>
        <w:t> </w:t>
      </w:r>
      <w:r>
        <w:rPr>
          <w:w w:val="105"/>
          <w:sz w:val="18"/>
        </w:rPr>
        <w:t>değiştirilmez.</w:t>
      </w:r>
      <w:r>
        <w:rPr>
          <w:spacing w:val="-4"/>
          <w:w w:val="105"/>
          <w:sz w:val="18"/>
        </w:rPr>
        <w:t> </w:t>
      </w:r>
      <w:r>
        <w:rPr>
          <w:w w:val="105"/>
          <w:sz w:val="18"/>
        </w:rPr>
        <w:t>Okul</w:t>
      </w:r>
      <w:r>
        <w:rPr>
          <w:spacing w:val="-2"/>
          <w:w w:val="105"/>
          <w:sz w:val="18"/>
        </w:rPr>
        <w:t> </w:t>
      </w:r>
      <w:r>
        <w:rPr>
          <w:w w:val="105"/>
          <w:sz w:val="18"/>
        </w:rPr>
        <w:t>kayıtlarına, "Şube</w:t>
      </w:r>
      <w:r>
        <w:rPr>
          <w:spacing w:val="-7"/>
          <w:w w:val="105"/>
          <w:sz w:val="18"/>
        </w:rPr>
        <w:t> </w:t>
      </w:r>
      <w:r>
        <w:rPr>
          <w:w w:val="105"/>
          <w:sz w:val="18"/>
        </w:rPr>
        <w:t>Öğretmenler</w:t>
      </w:r>
      <w:r>
        <w:rPr>
          <w:spacing w:val="-6"/>
          <w:w w:val="105"/>
          <w:sz w:val="18"/>
        </w:rPr>
        <w:t> </w:t>
      </w:r>
      <w:r>
        <w:rPr>
          <w:w w:val="105"/>
          <w:sz w:val="18"/>
        </w:rPr>
        <w:t>Kurulu</w:t>
      </w:r>
      <w:r>
        <w:rPr>
          <w:spacing w:val="-6"/>
          <w:w w:val="105"/>
          <w:sz w:val="18"/>
        </w:rPr>
        <w:t> </w:t>
      </w:r>
      <w:r>
        <w:rPr>
          <w:w w:val="105"/>
          <w:sz w:val="18"/>
        </w:rPr>
        <w:t>Kararıyla</w:t>
      </w:r>
      <w:r>
        <w:rPr>
          <w:spacing w:val="-10"/>
          <w:w w:val="105"/>
          <w:sz w:val="18"/>
        </w:rPr>
        <w:t> </w:t>
      </w:r>
      <w:r>
        <w:rPr>
          <w:w w:val="105"/>
          <w:sz w:val="18"/>
        </w:rPr>
        <w:t>Geçti"</w:t>
      </w:r>
      <w:r>
        <w:rPr>
          <w:spacing w:val="-2"/>
          <w:w w:val="105"/>
          <w:sz w:val="18"/>
        </w:rPr>
        <w:t> </w:t>
      </w:r>
      <w:r>
        <w:rPr>
          <w:w w:val="105"/>
          <w:sz w:val="18"/>
        </w:rPr>
        <w:t>veya</w:t>
      </w:r>
      <w:r>
        <w:rPr>
          <w:spacing w:val="-2"/>
          <w:w w:val="105"/>
          <w:sz w:val="18"/>
        </w:rPr>
        <w:t> </w:t>
      </w:r>
      <w:r>
        <w:rPr>
          <w:w w:val="105"/>
          <w:sz w:val="18"/>
        </w:rPr>
        <w:t>"Sınıf</w:t>
      </w:r>
      <w:r>
        <w:rPr>
          <w:spacing w:val="-1"/>
          <w:w w:val="105"/>
          <w:sz w:val="18"/>
        </w:rPr>
        <w:t> </w:t>
      </w:r>
      <w:r>
        <w:rPr>
          <w:w w:val="105"/>
          <w:sz w:val="18"/>
        </w:rPr>
        <w:t>Tekrarına</w:t>
      </w:r>
      <w:r>
        <w:rPr>
          <w:spacing w:val="-6"/>
          <w:w w:val="105"/>
          <w:sz w:val="18"/>
        </w:rPr>
        <w:t> </w:t>
      </w:r>
      <w:r>
        <w:rPr>
          <w:w w:val="105"/>
          <w:sz w:val="18"/>
        </w:rPr>
        <w:t>Karar</w:t>
      </w:r>
      <w:r>
        <w:rPr>
          <w:spacing w:val="-6"/>
          <w:w w:val="105"/>
          <w:sz w:val="18"/>
        </w:rPr>
        <w:t> </w:t>
      </w:r>
      <w:r>
        <w:rPr>
          <w:w w:val="105"/>
          <w:sz w:val="18"/>
        </w:rPr>
        <w:t>Verildi"</w:t>
      </w:r>
      <w:r>
        <w:rPr>
          <w:spacing w:val="-7"/>
          <w:w w:val="105"/>
          <w:sz w:val="18"/>
        </w:rPr>
        <w:t> </w:t>
      </w:r>
      <w:r>
        <w:rPr>
          <w:w w:val="105"/>
          <w:sz w:val="18"/>
        </w:rPr>
        <w:t>ibaresi yazılır. Bu durum öğrencinin karnesinde de belirtilir.</w:t>
      </w:r>
    </w:p>
    <w:p>
      <w:pPr>
        <w:pStyle w:val="ListParagraph"/>
        <w:numPr>
          <w:ilvl w:val="0"/>
          <w:numId w:val="27"/>
        </w:numPr>
        <w:tabs>
          <w:tab w:pos="1254" w:val="left" w:leader="none"/>
        </w:tabs>
        <w:spacing w:line="321" w:lineRule="auto" w:before="147" w:after="0"/>
        <w:ind w:left="996" w:right="2112" w:firstLine="0"/>
        <w:jc w:val="left"/>
        <w:rPr>
          <w:sz w:val="18"/>
        </w:rPr>
      </w:pPr>
      <w:r>
        <w:rPr>
          <w:spacing w:val="-2"/>
          <w:w w:val="105"/>
          <w:sz w:val="18"/>
        </w:rPr>
        <w:t>(Değişik ibare:RG-10/7/2019-30827) Tam zamanlı kaynaştırma/bütünleştirme yoluyla eğitim alan</w:t>
      </w:r>
      <w:r>
        <w:rPr>
          <w:spacing w:val="-5"/>
          <w:w w:val="105"/>
          <w:sz w:val="18"/>
        </w:rPr>
        <w:t> </w:t>
      </w:r>
      <w:r>
        <w:rPr>
          <w:spacing w:val="-2"/>
          <w:w w:val="105"/>
          <w:sz w:val="18"/>
        </w:rPr>
        <w:t>öğrenciler ile özel eğitim sınıflarında eğitimlerine devam eden</w:t>
      </w:r>
      <w:r>
        <w:rPr>
          <w:w w:val="105"/>
          <w:sz w:val="18"/>
        </w:rPr>
        <w:t> öğrencilere başarısızlıklarından dolayı sınıf tekrarı yaptırılmaz. Ancak;</w:t>
      </w:r>
    </w:p>
    <w:p>
      <w:pPr>
        <w:pStyle w:val="ListParagraph"/>
        <w:numPr>
          <w:ilvl w:val="1"/>
          <w:numId w:val="27"/>
        </w:numPr>
        <w:tabs>
          <w:tab w:pos="1192" w:val="left" w:leader="none"/>
        </w:tabs>
        <w:spacing w:line="321" w:lineRule="auto" w:before="154" w:after="0"/>
        <w:ind w:left="996" w:right="1377" w:firstLine="0"/>
        <w:jc w:val="left"/>
        <w:rPr>
          <w:sz w:val="18"/>
        </w:rPr>
      </w:pPr>
      <w:r>
        <w:rPr>
          <w:w w:val="105"/>
          <w:sz w:val="18"/>
        </w:rPr>
        <w:t>(Değişik:RG-10/7/2019-30827)</w:t>
      </w:r>
      <w:r>
        <w:rPr>
          <w:spacing w:val="-1"/>
          <w:w w:val="105"/>
          <w:sz w:val="18"/>
        </w:rPr>
        <w:t> </w:t>
      </w:r>
      <w:r>
        <w:rPr>
          <w:w w:val="105"/>
          <w:sz w:val="18"/>
        </w:rPr>
        <w:t>Velinin</w:t>
      </w:r>
      <w:r>
        <w:rPr>
          <w:spacing w:val="-6"/>
          <w:w w:val="105"/>
          <w:sz w:val="18"/>
        </w:rPr>
        <w:t> </w:t>
      </w:r>
      <w:r>
        <w:rPr>
          <w:w w:val="105"/>
          <w:sz w:val="18"/>
        </w:rPr>
        <w:t>yazılı</w:t>
      </w:r>
      <w:r>
        <w:rPr>
          <w:spacing w:val="-1"/>
          <w:w w:val="105"/>
          <w:sz w:val="18"/>
        </w:rPr>
        <w:t> </w:t>
      </w:r>
      <w:r>
        <w:rPr>
          <w:w w:val="105"/>
          <w:sz w:val="18"/>
        </w:rPr>
        <w:t>talebi</w:t>
      </w:r>
      <w:r>
        <w:rPr>
          <w:spacing w:val="-2"/>
          <w:w w:val="105"/>
          <w:sz w:val="18"/>
        </w:rPr>
        <w:t> </w:t>
      </w:r>
      <w:r>
        <w:rPr>
          <w:w w:val="105"/>
          <w:sz w:val="18"/>
        </w:rPr>
        <w:t>ve</w:t>
      </w:r>
      <w:r>
        <w:rPr>
          <w:spacing w:val="-6"/>
          <w:w w:val="105"/>
          <w:sz w:val="18"/>
        </w:rPr>
        <w:t> </w:t>
      </w:r>
      <w:r>
        <w:rPr>
          <w:w w:val="105"/>
          <w:sz w:val="18"/>
        </w:rPr>
        <w:t>Bireyselleştirilmiş</w:t>
      </w:r>
      <w:r>
        <w:rPr>
          <w:spacing w:val="-6"/>
          <w:w w:val="105"/>
          <w:sz w:val="18"/>
        </w:rPr>
        <w:t> </w:t>
      </w:r>
      <w:r>
        <w:rPr>
          <w:w w:val="105"/>
          <w:sz w:val="18"/>
        </w:rPr>
        <w:t>Eğitim</w:t>
      </w:r>
      <w:r>
        <w:rPr>
          <w:spacing w:val="-4"/>
          <w:w w:val="105"/>
          <w:sz w:val="18"/>
        </w:rPr>
        <w:t> </w:t>
      </w:r>
      <w:r>
        <w:rPr>
          <w:w w:val="105"/>
          <w:sz w:val="18"/>
        </w:rPr>
        <w:t>Programı</w:t>
      </w:r>
      <w:r>
        <w:rPr>
          <w:spacing w:val="-6"/>
          <w:w w:val="105"/>
          <w:sz w:val="18"/>
        </w:rPr>
        <w:t> </w:t>
      </w:r>
      <w:r>
        <w:rPr>
          <w:w w:val="105"/>
          <w:sz w:val="18"/>
        </w:rPr>
        <w:t>Geliştirme</w:t>
      </w:r>
      <w:r>
        <w:rPr>
          <w:spacing w:val="-6"/>
          <w:w w:val="105"/>
          <w:sz w:val="18"/>
        </w:rPr>
        <w:t> </w:t>
      </w:r>
      <w:r>
        <w:rPr>
          <w:w w:val="105"/>
          <w:sz w:val="18"/>
        </w:rPr>
        <w:t>Biriminin</w:t>
      </w:r>
      <w:r>
        <w:rPr>
          <w:spacing w:val="-6"/>
          <w:w w:val="105"/>
          <w:sz w:val="18"/>
        </w:rPr>
        <w:t> </w:t>
      </w:r>
      <w:r>
        <w:rPr>
          <w:w w:val="105"/>
          <w:sz w:val="18"/>
        </w:rPr>
        <w:t>kararı</w:t>
      </w:r>
      <w:r>
        <w:rPr>
          <w:spacing w:val="-6"/>
          <w:w w:val="105"/>
          <w:sz w:val="18"/>
        </w:rPr>
        <w:t> </w:t>
      </w:r>
      <w:r>
        <w:rPr>
          <w:w w:val="105"/>
          <w:sz w:val="18"/>
        </w:rPr>
        <w:t>doğrultusunda,</w:t>
      </w:r>
      <w:r>
        <w:rPr>
          <w:spacing w:val="-4"/>
          <w:w w:val="105"/>
          <w:sz w:val="18"/>
        </w:rPr>
        <w:t> </w:t>
      </w:r>
      <w:r>
        <w:rPr>
          <w:w w:val="105"/>
          <w:sz w:val="18"/>
        </w:rPr>
        <w:t>ilkokulda</w:t>
      </w:r>
      <w:r>
        <w:rPr>
          <w:spacing w:val="-1"/>
          <w:w w:val="105"/>
          <w:sz w:val="18"/>
        </w:rPr>
        <w:t> </w:t>
      </w:r>
      <w:r>
        <w:rPr>
          <w:w w:val="105"/>
          <w:sz w:val="18"/>
        </w:rPr>
        <w:t>tam</w:t>
      </w:r>
      <w:r>
        <w:rPr>
          <w:spacing w:val="-4"/>
          <w:w w:val="105"/>
          <w:sz w:val="18"/>
        </w:rPr>
        <w:t> </w:t>
      </w:r>
      <w:r>
        <w:rPr>
          <w:w w:val="105"/>
          <w:sz w:val="18"/>
        </w:rPr>
        <w:t>zamanlı kaynaştırma/bütünleştirme</w:t>
      </w:r>
      <w:r>
        <w:rPr>
          <w:spacing w:val="-8"/>
          <w:w w:val="105"/>
          <w:sz w:val="18"/>
        </w:rPr>
        <w:t> </w:t>
      </w:r>
      <w:r>
        <w:rPr>
          <w:w w:val="105"/>
          <w:sz w:val="18"/>
        </w:rPr>
        <w:t>yoluyla</w:t>
      </w:r>
      <w:r>
        <w:rPr>
          <w:spacing w:val="-8"/>
          <w:w w:val="105"/>
          <w:sz w:val="18"/>
        </w:rPr>
        <w:t> </w:t>
      </w:r>
      <w:r>
        <w:rPr>
          <w:w w:val="105"/>
          <w:sz w:val="18"/>
        </w:rPr>
        <w:t>eğitim</w:t>
      </w:r>
      <w:r>
        <w:rPr>
          <w:spacing w:val="-5"/>
          <w:w w:val="105"/>
          <w:sz w:val="18"/>
        </w:rPr>
        <w:t> </w:t>
      </w:r>
      <w:r>
        <w:rPr>
          <w:w w:val="105"/>
          <w:sz w:val="18"/>
        </w:rPr>
        <w:t>alan</w:t>
      </w:r>
      <w:r>
        <w:rPr>
          <w:spacing w:val="-8"/>
          <w:w w:val="105"/>
          <w:sz w:val="18"/>
        </w:rPr>
        <w:t> </w:t>
      </w:r>
      <w:r>
        <w:rPr>
          <w:w w:val="105"/>
          <w:sz w:val="18"/>
        </w:rPr>
        <w:t>öğrenciler</w:t>
      </w:r>
      <w:r>
        <w:rPr>
          <w:spacing w:val="-3"/>
          <w:w w:val="105"/>
          <w:sz w:val="18"/>
        </w:rPr>
        <w:t> </w:t>
      </w:r>
      <w:r>
        <w:rPr>
          <w:w w:val="105"/>
          <w:sz w:val="18"/>
        </w:rPr>
        <w:t>ile</w:t>
      </w:r>
      <w:r>
        <w:rPr>
          <w:spacing w:val="-8"/>
          <w:w w:val="105"/>
          <w:sz w:val="18"/>
        </w:rPr>
        <w:t> </w:t>
      </w:r>
      <w:r>
        <w:rPr>
          <w:w w:val="105"/>
          <w:sz w:val="18"/>
        </w:rPr>
        <w:t>ilköğretim</w:t>
      </w:r>
      <w:r>
        <w:rPr>
          <w:spacing w:val="-5"/>
          <w:w w:val="105"/>
          <w:sz w:val="18"/>
        </w:rPr>
        <w:t> </w:t>
      </w:r>
      <w:r>
        <w:rPr>
          <w:w w:val="105"/>
          <w:sz w:val="18"/>
        </w:rPr>
        <w:t>programı</w:t>
      </w:r>
      <w:r>
        <w:rPr>
          <w:spacing w:val="-7"/>
          <w:w w:val="105"/>
          <w:sz w:val="18"/>
        </w:rPr>
        <w:t> </w:t>
      </w:r>
      <w:r>
        <w:rPr>
          <w:w w:val="105"/>
          <w:sz w:val="18"/>
        </w:rPr>
        <w:t>uygulayan</w:t>
      </w:r>
      <w:r>
        <w:rPr>
          <w:spacing w:val="-7"/>
          <w:w w:val="105"/>
          <w:sz w:val="18"/>
        </w:rPr>
        <w:t> </w:t>
      </w:r>
      <w:r>
        <w:rPr>
          <w:w w:val="105"/>
          <w:sz w:val="18"/>
        </w:rPr>
        <w:t>özel</w:t>
      </w:r>
      <w:r>
        <w:rPr>
          <w:spacing w:val="-7"/>
          <w:w w:val="105"/>
          <w:sz w:val="18"/>
        </w:rPr>
        <w:t> </w:t>
      </w:r>
      <w:r>
        <w:rPr>
          <w:w w:val="105"/>
          <w:sz w:val="18"/>
        </w:rPr>
        <w:t>eğitim</w:t>
      </w:r>
      <w:r>
        <w:rPr>
          <w:spacing w:val="-5"/>
          <w:w w:val="105"/>
          <w:sz w:val="18"/>
        </w:rPr>
        <w:t> </w:t>
      </w:r>
      <w:r>
        <w:rPr>
          <w:w w:val="105"/>
          <w:sz w:val="18"/>
        </w:rPr>
        <w:t>sınıflarında</w:t>
      </w:r>
      <w:r>
        <w:rPr>
          <w:spacing w:val="-7"/>
          <w:w w:val="105"/>
          <w:sz w:val="18"/>
        </w:rPr>
        <w:t> </w:t>
      </w:r>
      <w:r>
        <w:rPr>
          <w:w w:val="105"/>
          <w:sz w:val="18"/>
        </w:rPr>
        <w:t>eğitimlerine</w:t>
      </w:r>
      <w:r>
        <w:rPr>
          <w:spacing w:val="-4"/>
          <w:w w:val="105"/>
          <w:sz w:val="18"/>
        </w:rPr>
        <w:t> </w:t>
      </w:r>
      <w:r>
        <w:rPr>
          <w:w w:val="105"/>
          <w:sz w:val="18"/>
        </w:rPr>
        <w:t>devam</w:t>
      </w:r>
      <w:r>
        <w:rPr>
          <w:spacing w:val="-5"/>
          <w:w w:val="105"/>
          <w:sz w:val="18"/>
        </w:rPr>
        <w:t> </w:t>
      </w:r>
      <w:r>
        <w:rPr>
          <w:w w:val="105"/>
          <w:sz w:val="18"/>
        </w:rPr>
        <w:t>eden</w:t>
      </w:r>
      <w:r>
        <w:rPr>
          <w:spacing w:val="-8"/>
          <w:w w:val="105"/>
          <w:sz w:val="18"/>
        </w:rPr>
        <w:t> </w:t>
      </w:r>
      <w:r>
        <w:rPr>
          <w:w w:val="105"/>
          <w:sz w:val="18"/>
        </w:rPr>
        <w:t>öğrencilere</w:t>
      </w:r>
      <w:r>
        <w:rPr>
          <w:spacing w:val="-8"/>
          <w:w w:val="105"/>
          <w:sz w:val="18"/>
        </w:rPr>
        <w:t> </w:t>
      </w:r>
      <w:r>
        <w:rPr>
          <w:w w:val="105"/>
          <w:sz w:val="18"/>
        </w:rPr>
        <w:t>bir</w:t>
      </w:r>
      <w:r>
        <w:rPr>
          <w:spacing w:val="-7"/>
          <w:w w:val="105"/>
          <w:sz w:val="18"/>
        </w:rPr>
        <w:t> </w:t>
      </w:r>
      <w:r>
        <w:rPr>
          <w:w w:val="105"/>
          <w:sz w:val="18"/>
        </w:rPr>
        <w:t>defaya</w:t>
      </w:r>
      <w:r>
        <w:rPr>
          <w:spacing w:val="-7"/>
          <w:w w:val="105"/>
          <w:sz w:val="18"/>
        </w:rPr>
        <w:t> </w:t>
      </w:r>
      <w:r>
        <w:rPr>
          <w:w w:val="105"/>
          <w:sz w:val="18"/>
        </w:rPr>
        <w:t>mahsus olmak üzere sınıf tekrarı yaptırılabilir.</w:t>
      </w:r>
    </w:p>
    <w:p>
      <w:pPr>
        <w:pStyle w:val="ListParagraph"/>
        <w:numPr>
          <w:ilvl w:val="1"/>
          <w:numId w:val="27"/>
        </w:numPr>
        <w:tabs>
          <w:tab w:pos="1202" w:val="left" w:leader="none"/>
        </w:tabs>
        <w:spacing w:line="321" w:lineRule="auto" w:before="151" w:after="0"/>
        <w:ind w:left="996" w:right="1219" w:firstLine="0"/>
        <w:jc w:val="left"/>
        <w:rPr>
          <w:sz w:val="18"/>
        </w:rPr>
      </w:pPr>
      <w:r>
        <w:rPr>
          <w:spacing w:val="-2"/>
          <w:w w:val="105"/>
          <w:sz w:val="18"/>
        </w:rPr>
        <w:t>(Değişik:RG-23/10/2014-29154) Bu öğrencilerin okula devam durumları; ilkokul öğrencileri için bu maddenin birinci fıkrasına, ortaokul ve imam-hatip ortaokulu öğrencileri</w:t>
      </w:r>
      <w:r>
        <w:rPr>
          <w:w w:val="105"/>
          <w:sz w:val="18"/>
        </w:rPr>
        <w:t> için ise ikinci fıkrasının (b) bendi hükümlerine göre değerlendirilir.</w:t>
      </w:r>
    </w:p>
    <w:p>
      <w:pPr>
        <w:pStyle w:val="BodyText"/>
        <w:spacing w:before="160"/>
        <w:ind w:left="996"/>
      </w:pPr>
      <w:r>
        <w:rPr>
          <w:w w:val="105"/>
        </w:rPr>
        <w:t>İlköğretim</w:t>
      </w:r>
      <w:r>
        <w:rPr>
          <w:spacing w:val="-8"/>
          <w:w w:val="105"/>
        </w:rPr>
        <w:t> </w:t>
      </w:r>
      <w:r>
        <w:rPr>
          <w:w w:val="105"/>
        </w:rPr>
        <w:t>kurumlarında</w:t>
      </w:r>
      <w:r>
        <w:rPr>
          <w:spacing w:val="-10"/>
          <w:w w:val="105"/>
        </w:rPr>
        <w:t> </w:t>
      </w:r>
      <w:r>
        <w:rPr>
          <w:w w:val="105"/>
        </w:rPr>
        <w:t>sınıf</w:t>
      </w:r>
      <w:r>
        <w:rPr>
          <w:spacing w:val="-7"/>
          <w:w w:val="105"/>
        </w:rPr>
        <w:t> </w:t>
      </w:r>
      <w:r>
        <w:rPr>
          <w:spacing w:val="-2"/>
          <w:w w:val="105"/>
        </w:rPr>
        <w:t>yükseltme</w:t>
      </w:r>
    </w:p>
    <w:p>
      <w:pPr>
        <w:pStyle w:val="BodyText"/>
        <w:spacing w:before="14"/>
      </w:pPr>
    </w:p>
    <w:p>
      <w:pPr>
        <w:pStyle w:val="BodyText"/>
        <w:spacing w:line="321" w:lineRule="auto"/>
        <w:ind w:left="996" w:right="1199"/>
      </w:pPr>
      <w:r>
        <w:rPr>
          <w:w w:val="105"/>
        </w:rPr>
        <w:t>MADDE</w:t>
      </w:r>
      <w:r>
        <w:rPr>
          <w:spacing w:val="-11"/>
          <w:w w:val="105"/>
        </w:rPr>
        <w:t> </w:t>
      </w:r>
      <w:r>
        <w:rPr>
          <w:w w:val="105"/>
        </w:rPr>
        <w:t>32</w:t>
      </w:r>
      <w:r>
        <w:rPr>
          <w:spacing w:val="-7"/>
          <w:w w:val="105"/>
        </w:rPr>
        <w:t> </w:t>
      </w:r>
      <w:r>
        <w:rPr>
          <w:w w:val="105"/>
        </w:rPr>
        <w:t>–</w:t>
      </w:r>
      <w:r>
        <w:rPr>
          <w:spacing w:val="-11"/>
          <w:w w:val="105"/>
        </w:rPr>
        <w:t> </w:t>
      </w:r>
      <w:r>
        <w:rPr>
          <w:w w:val="105"/>
        </w:rPr>
        <w:t>(1)</w:t>
      </w:r>
      <w:r>
        <w:rPr>
          <w:spacing w:val="-8"/>
          <w:w w:val="105"/>
        </w:rPr>
        <w:t> </w:t>
      </w:r>
      <w:r>
        <w:rPr>
          <w:w w:val="105"/>
        </w:rPr>
        <w:t>(Değişik</w:t>
      </w:r>
      <w:r>
        <w:rPr>
          <w:spacing w:val="-11"/>
          <w:w w:val="105"/>
        </w:rPr>
        <w:t> </w:t>
      </w:r>
      <w:r>
        <w:rPr>
          <w:w w:val="105"/>
        </w:rPr>
        <w:t>cümle:RG-10/7/2019-30827)</w:t>
      </w:r>
      <w:r>
        <w:rPr>
          <w:spacing w:val="-8"/>
          <w:w w:val="105"/>
        </w:rPr>
        <w:t> </w:t>
      </w:r>
      <w:r>
        <w:rPr>
          <w:w w:val="105"/>
        </w:rPr>
        <w:t>İlkokul</w:t>
      </w:r>
      <w:r>
        <w:rPr>
          <w:spacing w:val="-7"/>
          <w:w w:val="105"/>
        </w:rPr>
        <w:t> </w:t>
      </w:r>
      <w:r>
        <w:rPr>
          <w:w w:val="105"/>
        </w:rPr>
        <w:t>1,</w:t>
      </w:r>
      <w:r>
        <w:rPr>
          <w:spacing w:val="-4"/>
          <w:w w:val="105"/>
        </w:rPr>
        <w:t> </w:t>
      </w:r>
      <w:r>
        <w:rPr>
          <w:w w:val="105"/>
        </w:rPr>
        <w:t>2</w:t>
      </w:r>
      <w:r>
        <w:rPr>
          <w:spacing w:val="-10"/>
          <w:w w:val="105"/>
        </w:rPr>
        <w:t> </w:t>
      </w:r>
      <w:r>
        <w:rPr>
          <w:w w:val="105"/>
        </w:rPr>
        <w:t>ve</w:t>
      </w:r>
      <w:r>
        <w:rPr>
          <w:spacing w:val="-11"/>
          <w:w w:val="105"/>
        </w:rPr>
        <w:t> </w:t>
      </w:r>
      <w:r>
        <w:rPr>
          <w:w w:val="105"/>
        </w:rPr>
        <w:t>3</w:t>
      </w:r>
      <w:r>
        <w:rPr>
          <w:spacing w:val="-9"/>
          <w:w w:val="105"/>
        </w:rPr>
        <w:t> </w:t>
      </w:r>
      <w:r>
        <w:rPr>
          <w:w w:val="105"/>
        </w:rPr>
        <w:t>üncü</w:t>
      </w:r>
      <w:r>
        <w:rPr>
          <w:spacing w:val="-10"/>
          <w:w w:val="105"/>
        </w:rPr>
        <w:t> </w:t>
      </w:r>
      <w:r>
        <w:rPr>
          <w:w w:val="105"/>
        </w:rPr>
        <w:t>sınıf</w:t>
      </w:r>
      <w:r>
        <w:rPr>
          <w:spacing w:val="-8"/>
          <w:w w:val="105"/>
        </w:rPr>
        <w:t> </w:t>
      </w:r>
      <w:r>
        <w:rPr>
          <w:w w:val="105"/>
        </w:rPr>
        <w:t>öğrencilerinden</w:t>
      </w:r>
      <w:r>
        <w:rPr>
          <w:spacing w:val="-10"/>
          <w:w w:val="105"/>
        </w:rPr>
        <w:t> </w:t>
      </w:r>
      <w:r>
        <w:rPr>
          <w:w w:val="105"/>
        </w:rPr>
        <w:t>bilgi</w:t>
      </w:r>
      <w:r>
        <w:rPr>
          <w:spacing w:val="-10"/>
          <w:w w:val="105"/>
        </w:rPr>
        <w:t> </w:t>
      </w:r>
      <w:r>
        <w:rPr>
          <w:w w:val="105"/>
        </w:rPr>
        <w:t>ve</w:t>
      </w:r>
      <w:r>
        <w:rPr>
          <w:spacing w:val="-7"/>
          <w:w w:val="105"/>
        </w:rPr>
        <w:t> </w:t>
      </w:r>
      <w:r>
        <w:rPr>
          <w:w w:val="105"/>
        </w:rPr>
        <w:t>beceri</w:t>
      </w:r>
      <w:r>
        <w:rPr>
          <w:spacing w:val="-10"/>
          <w:w w:val="105"/>
        </w:rPr>
        <w:t> </w:t>
      </w:r>
      <w:r>
        <w:rPr>
          <w:w w:val="105"/>
        </w:rPr>
        <w:t>bakımından</w:t>
      </w:r>
      <w:r>
        <w:rPr>
          <w:spacing w:val="-7"/>
          <w:w w:val="105"/>
        </w:rPr>
        <w:t> </w:t>
      </w:r>
      <w:r>
        <w:rPr>
          <w:w w:val="105"/>
        </w:rPr>
        <w:t>sınıf</w:t>
      </w:r>
      <w:r>
        <w:rPr>
          <w:spacing w:val="-8"/>
          <w:w w:val="105"/>
        </w:rPr>
        <w:t> </w:t>
      </w:r>
      <w:r>
        <w:rPr>
          <w:w w:val="105"/>
        </w:rPr>
        <w:t>düzeyinin</w:t>
      </w:r>
      <w:r>
        <w:rPr>
          <w:spacing w:val="-11"/>
          <w:w w:val="105"/>
        </w:rPr>
        <w:t> </w:t>
      </w:r>
      <w:r>
        <w:rPr>
          <w:w w:val="105"/>
        </w:rPr>
        <w:t>üstünde</w:t>
      </w:r>
      <w:r>
        <w:rPr>
          <w:spacing w:val="-10"/>
          <w:w w:val="105"/>
        </w:rPr>
        <w:t> </w:t>
      </w:r>
      <w:r>
        <w:rPr>
          <w:w w:val="105"/>
        </w:rPr>
        <w:t>olanlar</w:t>
      </w:r>
      <w:r>
        <w:rPr>
          <w:spacing w:val="-10"/>
          <w:w w:val="105"/>
        </w:rPr>
        <w:t> </w:t>
      </w:r>
      <w:r>
        <w:rPr>
          <w:w w:val="105"/>
        </w:rPr>
        <w:t>velisinin</w:t>
      </w:r>
      <w:r>
        <w:rPr>
          <w:spacing w:val="-7"/>
          <w:w w:val="105"/>
        </w:rPr>
        <w:t> </w:t>
      </w:r>
      <w:r>
        <w:rPr>
          <w:w w:val="105"/>
        </w:rPr>
        <w:t>yazılı talebi ve</w:t>
      </w:r>
      <w:r>
        <w:rPr>
          <w:spacing w:val="-5"/>
          <w:w w:val="105"/>
        </w:rPr>
        <w:t> </w:t>
      </w:r>
      <w:r>
        <w:rPr>
          <w:w w:val="105"/>
        </w:rPr>
        <w:t>sınıf</w:t>
      </w:r>
      <w:r>
        <w:rPr>
          <w:spacing w:val="-2"/>
          <w:w w:val="105"/>
        </w:rPr>
        <w:t> </w:t>
      </w:r>
      <w:r>
        <w:rPr>
          <w:w w:val="105"/>
        </w:rPr>
        <w:t>öğretmeninin</w:t>
      </w:r>
      <w:r>
        <w:rPr>
          <w:spacing w:val="-5"/>
          <w:w w:val="105"/>
        </w:rPr>
        <w:t> </w:t>
      </w:r>
      <w:r>
        <w:rPr>
          <w:w w:val="105"/>
        </w:rPr>
        <w:t>önerisi ile ders yılının başladığı tarihten itibaren</w:t>
      </w:r>
      <w:r>
        <w:rPr>
          <w:spacing w:val="-5"/>
          <w:w w:val="105"/>
        </w:rPr>
        <w:t> </w:t>
      </w:r>
      <w:r>
        <w:rPr>
          <w:w w:val="105"/>
        </w:rPr>
        <w:t>bir</w:t>
      </w:r>
      <w:r>
        <w:rPr>
          <w:spacing w:val="-4"/>
          <w:w w:val="105"/>
        </w:rPr>
        <w:t> </w:t>
      </w:r>
      <w:r>
        <w:rPr>
          <w:w w:val="105"/>
        </w:rPr>
        <w:t>ay</w:t>
      </w:r>
      <w:r>
        <w:rPr>
          <w:spacing w:val="-5"/>
          <w:w w:val="105"/>
        </w:rPr>
        <w:t> </w:t>
      </w:r>
      <w:r>
        <w:rPr>
          <w:w w:val="105"/>
        </w:rPr>
        <w:t>içinde</w:t>
      </w:r>
      <w:r>
        <w:rPr>
          <w:spacing w:val="-5"/>
          <w:w w:val="105"/>
        </w:rPr>
        <w:t> </w:t>
      </w:r>
      <w:r>
        <w:rPr>
          <w:w w:val="105"/>
        </w:rPr>
        <w:t>sınıf</w:t>
      </w:r>
      <w:r>
        <w:rPr>
          <w:spacing w:val="-2"/>
          <w:w w:val="105"/>
        </w:rPr>
        <w:t> </w:t>
      </w:r>
      <w:r>
        <w:rPr>
          <w:w w:val="105"/>
        </w:rPr>
        <w:t>yükseltme</w:t>
      </w:r>
      <w:r>
        <w:rPr>
          <w:spacing w:val="-5"/>
          <w:w w:val="105"/>
        </w:rPr>
        <w:t> </w:t>
      </w:r>
      <w:r>
        <w:rPr>
          <w:w w:val="105"/>
        </w:rPr>
        <w:t>sınavına</w:t>
      </w:r>
      <w:r>
        <w:rPr>
          <w:spacing w:val="-4"/>
          <w:w w:val="105"/>
        </w:rPr>
        <w:t> </w:t>
      </w:r>
      <w:r>
        <w:rPr>
          <w:w w:val="105"/>
        </w:rPr>
        <w:t>alınırlar.</w:t>
      </w:r>
      <w:r>
        <w:rPr>
          <w:spacing w:val="-2"/>
          <w:w w:val="105"/>
        </w:rPr>
        <w:t> </w:t>
      </w:r>
      <w:r>
        <w:rPr>
          <w:w w:val="105"/>
        </w:rPr>
        <w:t>Başarılı</w:t>
      </w:r>
      <w:r>
        <w:rPr>
          <w:spacing w:val="-4"/>
          <w:w w:val="105"/>
        </w:rPr>
        <w:t> </w:t>
      </w:r>
      <w:r>
        <w:rPr>
          <w:w w:val="105"/>
        </w:rPr>
        <w:t>olanlar</w:t>
      </w:r>
      <w:r>
        <w:rPr>
          <w:spacing w:val="-4"/>
          <w:w w:val="105"/>
        </w:rPr>
        <w:t> </w:t>
      </w:r>
      <w:r>
        <w:rPr>
          <w:w w:val="105"/>
        </w:rPr>
        <w:t>bir</w:t>
      </w:r>
      <w:r>
        <w:rPr>
          <w:spacing w:val="-4"/>
          <w:w w:val="105"/>
        </w:rPr>
        <w:t> </w:t>
      </w:r>
      <w:r>
        <w:rPr>
          <w:w w:val="105"/>
        </w:rPr>
        <w:t>üst</w:t>
      </w:r>
      <w:r>
        <w:rPr>
          <w:spacing w:val="-6"/>
          <w:w w:val="105"/>
        </w:rPr>
        <w:t> </w:t>
      </w:r>
      <w:r>
        <w:rPr>
          <w:w w:val="105"/>
        </w:rPr>
        <w:t>sınıfa</w:t>
      </w:r>
      <w:r>
        <w:rPr>
          <w:spacing w:val="-4"/>
          <w:w w:val="105"/>
        </w:rPr>
        <w:t> </w:t>
      </w:r>
      <w:r>
        <w:rPr>
          <w:w w:val="105"/>
        </w:rPr>
        <w:t>yükseltilir.</w:t>
      </w:r>
    </w:p>
    <w:p>
      <w:pPr>
        <w:spacing w:after="0" w:line="321" w:lineRule="auto"/>
        <w:sectPr>
          <w:pgSz w:w="16840" w:h="11910" w:orient="landscape"/>
          <w:pgMar w:header="0" w:footer="950" w:top="920" w:bottom="1140" w:left="420" w:right="220"/>
        </w:sectPr>
      </w:pPr>
    </w:p>
    <w:p>
      <w:pPr>
        <w:pStyle w:val="ListParagraph"/>
        <w:numPr>
          <w:ilvl w:val="0"/>
          <w:numId w:val="28"/>
        </w:numPr>
        <w:tabs>
          <w:tab w:pos="1196" w:val="left" w:leader="none"/>
        </w:tabs>
        <w:spacing w:line="321" w:lineRule="auto" w:before="86" w:after="0"/>
        <w:ind w:left="996" w:right="1368" w:firstLine="0"/>
        <w:jc w:val="left"/>
        <w:rPr>
          <w:sz w:val="18"/>
        </w:rPr>
      </w:pPr>
      <w:r>
        <w:rPr>
          <w:w w:val="105"/>
          <w:sz w:val="18"/>
        </w:rPr>
        <w:t>Bu</w:t>
      </w:r>
      <w:r>
        <w:rPr>
          <w:spacing w:val="-3"/>
          <w:w w:val="105"/>
          <w:sz w:val="18"/>
        </w:rPr>
        <w:t> </w:t>
      </w:r>
      <w:r>
        <w:rPr>
          <w:w w:val="105"/>
          <w:sz w:val="18"/>
        </w:rPr>
        <w:t>sınav</w:t>
      </w:r>
      <w:r>
        <w:rPr>
          <w:spacing w:val="-5"/>
          <w:w w:val="105"/>
          <w:sz w:val="18"/>
        </w:rPr>
        <w:t> </w:t>
      </w:r>
      <w:r>
        <w:rPr>
          <w:w w:val="105"/>
          <w:sz w:val="18"/>
        </w:rPr>
        <w:t>okul</w:t>
      </w:r>
      <w:r>
        <w:rPr>
          <w:spacing w:val="-3"/>
          <w:w w:val="105"/>
          <w:sz w:val="18"/>
        </w:rPr>
        <w:t> </w:t>
      </w:r>
      <w:r>
        <w:rPr>
          <w:w w:val="105"/>
          <w:sz w:val="18"/>
        </w:rPr>
        <w:t>müdürünün başkanlığında sınıf</w:t>
      </w:r>
      <w:r>
        <w:rPr>
          <w:spacing w:val="-1"/>
          <w:w w:val="105"/>
          <w:sz w:val="18"/>
        </w:rPr>
        <w:t> </w:t>
      </w:r>
      <w:r>
        <w:rPr>
          <w:w w:val="105"/>
          <w:sz w:val="18"/>
        </w:rPr>
        <w:t>öğretmeni</w:t>
      </w:r>
      <w:r>
        <w:rPr>
          <w:spacing w:val="-3"/>
          <w:w w:val="105"/>
          <w:sz w:val="18"/>
        </w:rPr>
        <w:t> </w:t>
      </w:r>
      <w:r>
        <w:rPr>
          <w:w w:val="105"/>
          <w:sz w:val="18"/>
        </w:rPr>
        <w:t>ve bir</w:t>
      </w:r>
      <w:r>
        <w:rPr>
          <w:spacing w:val="-3"/>
          <w:w w:val="105"/>
          <w:sz w:val="18"/>
        </w:rPr>
        <w:t> </w:t>
      </w:r>
      <w:r>
        <w:rPr>
          <w:w w:val="105"/>
          <w:sz w:val="18"/>
        </w:rPr>
        <w:t>üst</w:t>
      </w:r>
      <w:r>
        <w:rPr>
          <w:spacing w:val="-5"/>
          <w:w w:val="105"/>
          <w:sz w:val="18"/>
        </w:rPr>
        <w:t> </w:t>
      </w:r>
      <w:r>
        <w:rPr>
          <w:w w:val="105"/>
          <w:sz w:val="18"/>
        </w:rPr>
        <w:t>sınıfın</w:t>
      </w:r>
      <w:r>
        <w:rPr>
          <w:spacing w:val="-8"/>
          <w:w w:val="105"/>
          <w:sz w:val="18"/>
        </w:rPr>
        <w:t> </w:t>
      </w:r>
      <w:r>
        <w:rPr>
          <w:w w:val="105"/>
          <w:sz w:val="18"/>
        </w:rPr>
        <w:t>öğretmenlerinden</w:t>
      </w:r>
      <w:r>
        <w:rPr>
          <w:spacing w:val="-3"/>
          <w:w w:val="105"/>
          <w:sz w:val="18"/>
        </w:rPr>
        <w:t> </w:t>
      </w:r>
      <w:r>
        <w:rPr>
          <w:w w:val="105"/>
          <w:sz w:val="18"/>
        </w:rPr>
        <w:t>oluşan</w:t>
      </w:r>
      <w:r>
        <w:rPr>
          <w:spacing w:val="-4"/>
          <w:w w:val="105"/>
          <w:sz w:val="18"/>
        </w:rPr>
        <w:t> </w:t>
      </w:r>
      <w:r>
        <w:rPr>
          <w:w w:val="105"/>
          <w:sz w:val="18"/>
        </w:rPr>
        <w:t>komisyon</w:t>
      </w:r>
      <w:r>
        <w:rPr>
          <w:spacing w:val="-4"/>
          <w:w w:val="105"/>
          <w:sz w:val="18"/>
        </w:rPr>
        <w:t> </w:t>
      </w:r>
      <w:r>
        <w:rPr>
          <w:w w:val="105"/>
          <w:sz w:val="18"/>
        </w:rPr>
        <w:t>tarafından yapılır.</w:t>
      </w:r>
      <w:r>
        <w:rPr>
          <w:spacing w:val="-1"/>
          <w:w w:val="105"/>
          <w:sz w:val="18"/>
        </w:rPr>
        <w:t> </w:t>
      </w:r>
      <w:r>
        <w:rPr>
          <w:w w:val="105"/>
          <w:sz w:val="18"/>
        </w:rPr>
        <w:t>Okulda</w:t>
      </w:r>
      <w:r>
        <w:rPr>
          <w:spacing w:val="-3"/>
          <w:w w:val="105"/>
          <w:sz w:val="18"/>
        </w:rPr>
        <w:t> </w:t>
      </w:r>
      <w:r>
        <w:rPr>
          <w:w w:val="105"/>
          <w:sz w:val="18"/>
        </w:rPr>
        <w:t>bu</w:t>
      </w:r>
      <w:r>
        <w:rPr>
          <w:spacing w:val="-3"/>
          <w:w w:val="105"/>
          <w:sz w:val="18"/>
        </w:rPr>
        <w:t> </w:t>
      </w:r>
      <w:r>
        <w:rPr>
          <w:w w:val="105"/>
          <w:sz w:val="18"/>
        </w:rPr>
        <w:t>komisyonu</w:t>
      </w:r>
      <w:r>
        <w:rPr>
          <w:spacing w:val="-3"/>
          <w:w w:val="105"/>
          <w:sz w:val="18"/>
        </w:rPr>
        <w:t> </w:t>
      </w:r>
      <w:r>
        <w:rPr>
          <w:w w:val="105"/>
          <w:sz w:val="18"/>
        </w:rPr>
        <w:t>oluşturacak</w:t>
      </w:r>
      <w:r>
        <w:rPr>
          <w:spacing w:val="-4"/>
          <w:w w:val="105"/>
          <w:sz w:val="18"/>
        </w:rPr>
        <w:t> </w:t>
      </w:r>
      <w:r>
        <w:rPr>
          <w:w w:val="105"/>
          <w:sz w:val="18"/>
        </w:rPr>
        <w:t>sayıda öğretmen bulunmaması durumunda, sınavın yapılacağı yer ile sınav komisyonu, okulun bağlı bulunduğu il/ilçe millî eğitim müdürlüğünce belirlenir.</w:t>
      </w:r>
    </w:p>
    <w:p>
      <w:pPr>
        <w:pStyle w:val="ListParagraph"/>
        <w:numPr>
          <w:ilvl w:val="0"/>
          <w:numId w:val="28"/>
        </w:numPr>
        <w:tabs>
          <w:tab w:pos="1202" w:val="left" w:leader="none"/>
        </w:tabs>
        <w:spacing w:line="240" w:lineRule="auto" w:before="155" w:after="0"/>
        <w:ind w:left="1202" w:right="0" w:hanging="206"/>
        <w:jc w:val="left"/>
        <w:rPr>
          <w:sz w:val="18"/>
        </w:rPr>
      </w:pPr>
      <w:r>
        <w:rPr>
          <w:w w:val="105"/>
          <w:sz w:val="18"/>
        </w:rPr>
        <w:t>Sınav</w:t>
      </w:r>
      <w:r>
        <w:rPr>
          <w:spacing w:val="-11"/>
          <w:w w:val="105"/>
          <w:sz w:val="18"/>
        </w:rPr>
        <w:t> </w:t>
      </w:r>
      <w:r>
        <w:rPr>
          <w:w w:val="105"/>
          <w:sz w:val="18"/>
        </w:rPr>
        <w:t>sonucu</w:t>
      </w:r>
      <w:r>
        <w:rPr>
          <w:spacing w:val="-9"/>
          <w:w w:val="105"/>
          <w:sz w:val="18"/>
        </w:rPr>
        <w:t> </w:t>
      </w:r>
      <w:r>
        <w:rPr>
          <w:w w:val="105"/>
          <w:sz w:val="18"/>
        </w:rPr>
        <w:t>tutanakla</w:t>
      </w:r>
      <w:r>
        <w:rPr>
          <w:spacing w:val="-7"/>
          <w:w w:val="105"/>
          <w:sz w:val="18"/>
        </w:rPr>
        <w:t> </w:t>
      </w:r>
      <w:r>
        <w:rPr>
          <w:w w:val="105"/>
          <w:sz w:val="18"/>
        </w:rPr>
        <w:t>tespit</w:t>
      </w:r>
      <w:r>
        <w:rPr>
          <w:spacing w:val="-8"/>
          <w:w w:val="105"/>
          <w:sz w:val="18"/>
        </w:rPr>
        <w:t> </w:t>
      </w:r>
      <w:r>
        <w:rPr>
          <w:w w:val="105"/>
          <w:sz w:val="18"/>
        </w:rPr>
        <w:t>edilir.</w:t>
      </w:r>
      <w:r>
        <w:rPr>
          <w:spacing w:val="-9"/>
          <w:w w:val="105"/>
          <w:sz w:val="18"/>
        </w:rPr>
        <w:t> </w:t>
      </w:r>
      <w:r>
        <w:rPr>
          <w:w w:val="105"/>
          <w:sz w:val="18"/>
        </w:rPr>
        <w:t>Bu</w:t>
      </w:r>
      <w:r>
        <w:rPr>
          <w:spacing w:val="-10"/>
          <w:w w:val="105"/>
          <w:sz w:val="18"/>
        </w:rPr>
        <w:t> </w:t>
      </w:r>
      <w:r>
        <w:rPr>
          <w:w w:val="105"/>
          <w:sz w:val="18"/>
        </w:rPr>
        <w:t>tutanak,</w:t>
      </w:r>
      <w:r>
        <w:rPr>
          <w:spacing w:val="-10"/>
          <w:w w:val="105"/>
          <w:sz w:val="18"/>
        </w:rPr>
        <w:t> </w:t>
      </w:r>
      <w:r>
        <w:rPr>
          <w:w w:val="105"/>
          <w:sz w:val="18"/>
        </w:rPr>
        <w:t>okul</w:t>
      </w:r>
      <w:r>
        <w:rPr>
          <w:spacing w:val="-10"/>
          <w:w w:val="105"/>
          <w:sz w:val="18"/>
        </w:rPr>
        <w:t> </w:t>
      </w:r>
      <w:r>
        <w:rPr>
          <w:w w:val="105"/>
          <w:sz w:val="18"/>
        </w:rPr>
        <w:t>yönetimince</w:t>
      </w:r>
      <w:r>
        <w:rPr>
          <w:spacing w:val="-11"/>
          <w:w w:val="105"/>
          <w:sz w:val="18"/>
        </w:rPr>
        <w:t> </w:t>
      </w:r>
      <w:r>
        <w:rPr>
          <w:w w:val="105"/>
          <w:sz w:val="18"/>
        </w:rPr>
        <w:t>dosyasında</w:t>
      </w:r>
      <w:r>
        <w:rPr>
          <w:spacing w:val="-10"/>
          <w:w w:val="105"/>
          <w:sz w:val="18"/>
        </w:rPr>
        <w:t> </w:t>
      </w:r>
      <w:r>
        <w:rPr>
          <w:w w:val="105"/>
          <w:sz w:val="18"/>
        </w:rPr>
        <w:t>saklanır.</w:t>
      </w:r>
      <w:r>
        <w:rPr>
          <w:spacing w:val="-4"/>
          <w:w w:val="105"/>
          <w:sz w:val="18"/>
        </w:rPr>
        <w:t> </w:t>
      </w:r>
      <w:r>
        <w:rPr>
          <w:w w:val="105"/>
          <w:sz w:val="18"/>
        </w:rPr>
        <w:t>Başarılı</w:t>
      </w:r>
      <w:r>
        <w:rPr>
          <w:spacing w:val="-10"/>
          <w:w w:val="105"/>
          <w:sz w:val="18"/>
        </w:rPr>
        <w:t> </w:t>
      </w:r>
      <w:r>
        <w:rPr>
          <w:w w:val="105"/>
          <w:sz w:val="18"/>
        </w:rPr>
        <w:t>olanların</w:t>
      </w:r>
      <w:r>
        <w:rPr>
          <w:spacing w:val="-11"/>
          <w:w w:val="105"/>
          <w:sz w:val="18"/>
        </w:rPr>
        <w:t> </w:t>
      </w:r>
      <w:r>
        <w:rPr>
          <w:w w:val="105"/>
          <w:sz w:val="18"/>
        </w:rPr>
        <w:t>durumu</w:t>
      </w:r>
      <w:r>
        <w:rPr>
          <w:spacing w:val="-10"/>
          <w:w w:val="105"/>
          <w:sz w:val="18"/>
        </w:rPr>
        <w:t> </w:t>
      </w:r>
      <w:r>
        <w:rPr>
          <w:w w:val="105"/>
          <w:sz w:val="18"/>
        </w:rPr>
        <w:t>e-Okul</w:t>
      </w:r>
      <w:r>
        <w:rPr>
          <w:spacing w:val="-6"/>
          <w:w w:val="105"/>
          <w:sz w:val="18"/>
        </w:rPr>
        <w:t> </w:t>
      </w:r>
      <w:r>
        <w:rPr>
          <w:w w:val="105"/>
          <w:sz w:val="18"/>
        </w:rPr>
        <w:t>sistemine</w:t>
      </w:r>
      <w:r>
        <w:rPr>
          <w:spacing w:val="-11"/>
          <w:w w:val="105"/>
          <w:sz w:val="18"/>
        </w:rPr>
        <w:t> </w:t>
      </w:r>
      <w:r>
        <w:rPr>
          <w:spacing w:val="-2"/>
          <w:w w:val="105"/>
          <w:sz w:val="18"/>
        </w:rPr>
        <w:t>işlenir.</w:t>
      </w:r>
    </w:p>
    <w:p>
      <w:pPr>
        <w:pStyle w:val="BodyText"/>
        <w:spacing w:before="19"/>
      </w:pPr>
    </w:p>
    <w:p>
      <w:pPr>
        <w:pStyle w:val="ListParagraph"/>
        <w:numPr>
          <w:ilvl w:val="0"/>
          <w:numId w:val="28"/>
        </w:numPr>
        <w:tabs>
          <w:tab w:pos="1182" w:val="left" w:leader="none"/>
        </w:tabs>
        <w:spacing w:line="240" w:lineRule="auto" w:before="0" w:after="0"/>
        <w:ind w:left="1182" w:right="0" w:hanging="186"/>
        <w:jc w:val="left"/>
        <w:rPr>
          <w:sz w:val="18"/>
        </w:rPr>
      </w:pPr>
      <w:r>
        <w:rPr>
          <w:w w:val="105"/>
          <w:sz w:val="18"/>
        </w:rPr>
        <w:t>Sınıf</w:t>
      </w:r>
      <w:r>
        <w:rPr>
          <w:spacing w:val="-4"/>
          <w:w w:val="105"/>
          <w:sz w:val="18"/>
        </w:rPr>
        <w:t> </w:t>
      </w:r>
      <w:r>
        <w:rPr>
          <w:w w:val="105"/>
          <w:sz w:val="18"/>
        </w:rPr>
        <w:t>yükseltme</w:t>
      </w:r>
      <w:r>
        <w:rPr>
          <w:spacing w:val="-5"/>
          <w:w w:val="105"/>
          <w:sz w:val="18"/>
        </w:rPr>
        <w:t> </w:t>
      </w:r>
      <w:r>
        <w:rPr>
          <w:w w:val="105"/>
          <w:sz w:val="18"/>
        </w:rPr>
        <w:t>sınavına</w:t>
      </w:r>
      <w:r>
        <w:rPr>
          <w:spacing w:val="-5"/>
          <w:w w:val="105"/>
          <w:sz w:val="18"/>
        </w:rPr>
        <w:t> </w:t>
      </w:r>
      <w:r>
        <w:rPr>
          <w:w w:val="105"/>
          <w:sz w:val="18"/>
        </w:rPr>
        <w:t>değişik</w:t>
      </w:r>
      <w:r>
        <w:rPr>
          <w:spacing w:val="-5"/>
          <w:w w:val="105"/>
          <w:sz w:val="18"/>
        </w:rPr>
        <w:t> </w:t>
      </w:r>
      <w:r>
        <w:rPr>
          <w:w w:val="105"/>
          <w:sz w:val="18"/>
        </w:rPr>
        <w:t>sınıflarda</w:t>
      </w:r>
      <w:r>
        <w:rPr>
          <w:spacing w:val="-5"/>
          <w:w w:val="105"/>
          <w:sz w:val="18"/>
        </w:rPr>
        <w:t> </w:t>
      </w:r>
      <w:r>
        <w:rPr>
          <w:w w:val="105"/>
          <w:sz w:val="18"/>
        </w:rPr>
        <w:t>olmak</w:t>
      </w:r>
      <w:r>
        <w:rPr>
          <w:spacing w:val="-5"/>
          <w:w w:val="105"/>
          <w:sz w:val="18"/>
        </w:rPr>
        <w:t> </w:t>
      </w:r>
      <w:r>
        <w:rPr>
          <w:w w:val="105"/>
          <w:sz w:val="18"/>
        </w:rPr>
        <w:t>üzere</w:t>
      </w:r>
      <w:r>
        <w:rPr>
          <w:spacing w:val="-6"/>
          <w:w w:val="105"/>
          <w:sz w:val="18"/>
        </w:rPr>
        <w:t> </w:t>
      </w:r>
      <w:r>
        <w:rPr>
          <w:w w:val="105"/>
          <w:sz w:val="18"/>
        </w:rPr>
        <w:t>bir</w:t>
      </w:r>
      <w:r>
        <w:rPr>
          <w:spacing w:val="-9"/>
          <w:w w:val="105"/>
          <w:sz w:val="18"/>
        </w:rPr>
        <w:t> </w:t>
      </w:r>
      <w:r>
        <w:rPr>
          <w:w w:val="105"/>
          <w:sz w:val="18"/>
        </w:rPr>
        <w:t>defadan</w:t>
      </w:r>
      <w:r>
        <w:rPr>
          <w:spacing w:val="-9"/>
          <w:w w:val="105"/>
          <w:sz w:val="18"/>
        </w:rPr>
        <w:t> </w:t>
      </w:r>
      <w:r>
        <w:rPr>
          <w:w w:val="105"/>
          <w:sz w:val="18"/>
        </w:rPr>
        <w:t>fazla</w:t>
      </w:r>
      <w:r>
        <w:rPr>
          <w:spacing w:val="-4"/>
          <w:w w:val="105"/>
          <w:sz w:val="18"/>
        </w:rPr>
        <w:t> </w:t>
      </w:r>
      <w:r>
        <w:rPr>
          <w:w w:val="105"/>
          <w:sz w:val="18"/>
        </w:rPr>
        <w:t>da</w:t>
      </w:r>
      <w:r>
        <w:rPr>
          <w:spacing w:val="-5"/>
          <w:w w:val="105"/>
          <w:sz w:val="18"/>
        </w:rPr>
        <w:t> </w:t>
      </w:r>
      <w:r>
        <w:rPr>
          <w:w w:val="105"/>
          <w:sz w:val="18"/>
        </w:rPr>
        <w:t>girilebilir.</w:t>
      </w:r>
      <w:r>
        <w:rPr>
          <w:spacing w:val="-3"/>
          <w:w w:val="105"/>
          <w:sz w:val="18"/>
        </w:rPr>
        <w:t> </w:t>
      </w:r>
      <w:r>
        <w:rPr>
          <w:w w:val="105"/>
          <w:sz w:val="18"/>
        </w:rPr>
        <w:t>Ancak</w:t>
      </w:r>
      <w:r>
        <w:rPr>
          <w:spacing w:val="-6"/>
          <w:w w:val="105"/>
          <w:sz w:val="18"/>
        </w:rPr>
        <w:t> </w:t>
      </w:r>
      <w:r>
        <w:rPr>
          <w:w w:val="105"/>
          <w:sz w:val="18"/>
        </w:rPr>
        <w:t>sınıf</w:t>
      </w:r>
      <w:r>
        <w:rPr>
          <w:spacing w:val="-3"/>
          <w:w w:val="105"/>
          <w:sz w:val="18"/>
        </w:rPr>
        <w:t> </w:t>
      </w:r>
      <w:r>
        <w:rPr>
          <w:w w:val="105"/>
          <w:sz w:val="18"/>
        </w:rPr>
        <w:t>yükseltme</w:t>
      </w:r>
      <w:r>
        <w:rPr>
          <w:spacing w:val="-1"/>
          <w:w w:val="105"/>
          <w:sz w:val="18"/>
        </w:rPr>
        <w:t> </w:t>
      </w:r>
      <w:r>
        <w:rPr>
          <w:w w:val="105"/>
          <w:sz w:val="18"/>
        </w:rPr>
        <w:t>aynı</w:t>
      </w:r>
      <w:r>
        <w:rPr>
          <w:spacing w:val="-5"/>
          <w:w w:val="105"/>
          <w:sz w:val="18"/>
        </w:rPr>
        <w:t> </w:t>
      </w:r>
      <w:r>
        <w:rPr>
          <w:w w:val="105"/>
          <w:sz w:val="18"/>
        </w:rPr>
        <w:t>öğrenci</w:t>
      </w:r>
      <w:r>
        <w:rPr>
          <w:spacing w:val="-1"/>
          <w:w w:val="105"/>
          <w:sz w:val="18"/>
        </w:rPr>
        <w:t> </w:t>
      </w:r>
      <w:r>
        <w:rPr>
          <w:w w:val="105"/>
          <w:sz w:val="18"/>
        </w:rPr>
        <w:t>için</w:t>
      </w:r>
      <w:r>
        <w:rPr>
          <w:spacing w:val="-6"/>
          <w:w w:val="105"/>
          <w:sz w:val="18"/>
        </w:rPr>
        <w:t> </w:t>
      </w:r>
      <w:r>
        <w:rPr>
          <w:w w:val="105"/>
          <w:sz w:val="18"/>
        </w:rPr>
        <w:t>bir</w:t>
      </w:r>
      <w:r>
        <w:rPr>
          <w:spacing w:val="-4"/>
          <w:w w:val="105"/>
          <w:sz w:val="18"/>
        </w:rPr>
        <w:t> </w:t>
      </w:r>
      <w:r>
        <w:rPr>
          <w:w w:val="105"/>
          <w:sz w:val="18"/>
        </w:rPr>
        <w:t>kez</w:t>
      </w:r>
      <w:r>
        <w:rPr>
          <w:spacing w:val="-5"/>
          <w:w w:val="105"/>
          <w:sz w:val="18"/>
        </w:rPr>
        <w:t> </w:t>
      </w:r>
      <w:r>
        <w:rPr>
          <w:spacing w:val="-2"/>
          <w:w w:val="105"/>
          <w:sz w:val="18"/>
        </w:rPr>
        <w:t>yapılır.</w:t>
      </w:r>
    </w:p>
    <w:p>
      <w:pPr>
        <w:pStyle w:val="BodyText"/>
        <w:spacing w:before="15"/>
      </w:pPr>
    </w:p>
    <w:p>
      <w:pPr>
        <w:pStyle w:val="ListParagraph"/>
        <w:numPr>
          <w:ilvl w:val="0"/>
          <w:numId w:val="29"/>
        </w:numPr>
        <w:tabs>
          <w:tab w:pos="1254" w:val="left" w:leader="none"/>
        </w:tabs>
        <w:spacing w:line="321" w:lineRule="auto" w:before="0" w:after="0"/>
        <w:ind w:left="996" w:right="1291" w:firstLine="0"/>
        <w:jc w:val="left"/>
        <w:rPr>
          <w:sz w:val="18"/>
        </w:rPr>
      </w:pPr>
      <w:r>
        <w:rPr>
          <w:spacing w:val="-2"/>
          <w:w w:val="105"/>
          <w:sz w:val="18"/>
        </w:rPr>
        <w:t>(Değişik:RG-10/7/2019-30827) İlkokul çağında olup akranları ile birlikte okula devam edemeyen ve okuma yazma bilmeyen öğrenciler, birinci sınıf öğrenimlerini başarıyla</w:t>
      </w:r>
      <w:r>
        <w:rPr>
          <w:w w:val="105"/>
          <w:sz w:val="18"/>
        </w:rPr>
        <w:t> tamamlamaları hâlinde, ders yılının başladığı tarihten itibaren bir ay içinde yapılacak bir sınavla yaşına uygun bir ilkokul sınıfına yerleştirilir.</w:t>
      </w:r>
    </w:p>
    <w:p>
      <w:pPr>
        <w:pStyle w:val="ListParagraph"/>
        <w:numPr>
          <w:ilvl w:val="0"/>
          <w:numId w:val="29"/>
        </w:numPr>
        <w:tabs>
          <w:tab w:pos="1254" w:val="left" w:leader="none"/>
        </w:tabs>
        <w:spacing w:line="321" w:lineRule="auto" w:before="150" w:after="0"/>
        <w:ind w:left="996" w:right="1236" w:firstLine="0"/>
        <w:jc w:val="left"/>
        <w:rPr>
          <w:sz w:val="18"/>
        </w:rPr>
      </w:pPr>
      <w:r>
        <w:rPr>
          <w:w w:val="105"/>
          <w:sz w:val="18"/>
        </w:rPr>
        <w:t>(Değişik:RG-25/6/2015-29397)</w:t>
      </w:r>
      <w:r>
        <w:rPr>
          <w:spacing w:val="58"/>
          <w:w w:val="105"/>
          <w:sz w:val="18"/>
        </w:rPr>
        <w:t> </w:t>
      </w:r>
      <w:r>
        <w:rPr>
          <w:w w:val="105"/>
          <w:sz w:val="18"/>
        </w:rPr>
        <w:t>Sağlık</w:t>
      </w:r>
      <w:r>
        <w:rPr>
          <w:spacing w:val="-11"/>
          <w:w w:val="105"/>
          <w:sz w:val="18"/>
        </w:rPr>
        <w:t> </w:t>
      </w:r>
      <w:r>
        <w:rPr>
          <w:w w:val="105"/>
          <w:sz w:val="18"/>
        </w:rPr>
        <w:t>durumu</w:t>
      </w:r>
      <w:r>
        <w:rPr>
          <w:spacing w:val="-10"/>
          <w:w w:val="105"/>
          <w:sz w:val="18"/>
        </w:rPr>
        <w:t> </w:t>
      </w:r>
      <w:r>
        <w:rPr>
          <w:w w:val="105"/>
          <w:sz w:val="18"/>
        </w:rPr>
        <w:t>nedeniyle</w:t>
      </w:r>
      <w:r>
        <w:rPr>
          <w:spacing w:val="-11"/>
          <w:w w:val="105"/>
          <w:sz w:val="18"/>
        </w:rPr>
        <w:t> </w:t>
      </w:r>
      <w:r>
        <w:rPr>
          <w:w w:val="105"/>
          <w:sz w:val="18"/>
        </w:rPr>
        <w:t>okula</w:t>
      </w:r>
      <w:r>
        <w:rPr>
          <w:spacing w:val="-9"/>
          <w:w w:val="105"/>
          <w:sz w:val="18"/>
        </w:rPr>
        <w:t> </w:t>
      </w:r>
      <w:r>
        <w:rPr>
          <w:w w:val="105"/>
          <w:sz w:val="18"/>
        </w:rPr>
        <w:t>devam</w:t>
      </w:r>
      <w:r>
        <w:rPr>
          <w:spacing w:val="-9"/>
          <w:w w:val="105"/>
          <w:sz w:val="18"/>
        </w:rPr>
        <w:t> </w:t>
      </w:r>
      <w:r>
        <w:rPr>
          <w:w w:val="105"/>
          <w:sz w:val="18"/>
        </w:rPr>
        <w:t>etmesinin</w:t>
      </w:r>
      <w:r>
        <w:rPr>
          <w:spacing w:val="-11"/>
          <w:w w:val="105"/>
          <w:sz w:val="18"/>
        </w:rPr>
        <w:t> </w:t>
      </w:r>
      <w:r>
        <w:rPr>
          <w:w w:val="105"/>
          <w:sz w:val="18"/>
        </w:rPr>
        <w:t>uygun</w:t>
      </w:r>
      <w:r>
        <w:rPr>
          <w:spacing w:val="-10"/>
          <w:w w:val="105"/>
          <w:sz w:val="18"/>
        </w:rPr>
        <w:t> </w:t>
      </w:r>
      <w:r>
        <w:rPr>
          <w:w w:val="105"/>
          <w:sz w:val="18"/>
        </w:rPr>
        <w:t>olmadığına</w:t>
      </w:r>
      <w:r>
        <w:rPr>
          <w:spacing w:val="-6"/>
          <w:w w:val="105"/>
          <w:sz w:val="18"/>
        </w:rPr>
        <w:t> </w:t>
      </w:r>
      <w:r>
        <w:rPr>
          <w:w w:val="105"/>
          <w:sz w:val="18"/>
        </w:rPr>
        <w:t>ilişkin</w:t>
      </w:r>
      <w:r>
        <w:rPr>
          <w:spacing w:val="-11"/>
          <w:w w:val="105"/>
          <w:sz w:val="18"/>
        </w:rPr>
        <w:t> </w:t>
      </w:r>
      <w:r>
        <w:rPr>
          <w:w w:val="105"/>
          <w:sz w:val="18"/>
        </w:rPr>
        <w:t>sağlık</w:t>
      </w:r>
      <w:r>
        <w:rPr>
          <w:spacing w:val="-7"/>
          <w:w w:val="105"/>
          <w:sz w:val="18"/>
        </w:rPr>
        <w:t> </w:t>
      </w:r>
      <w:r>
        <w:rPr>
          <w:w w:val="105"/>
          <w:sz w:val="18"/>
        </w:rPr>
        <w:t>kurulu</w:t>
      </w:r>
      <w:r>
        <w:rPr>
          <w:spacing w:val="-7"/>
          <w:w w:val="105"/>
          <w:sz w:val="18"/>
        </w:rPr>
        <w:t> </w:t>
      </w:r>
      <w:r>
        <w:rPr>
          <w:w w:val="105"/>
          <w:sz w:val="18"/>
        </w:rPr>
        <w:t>raporu</w:t>
      </w:r>
      <w:r>
        <w:rPr>
          <w:spacing w:val="-10"/>
          <w:w w:val="105"/>
          <w:sz w:val="18"/>
        </w:rPr>
        <w:t> </w:t>
      </w:r>
      <w:r>
        <w:rPr>
          <w:w w:val="105"/>
          <w:sz w:val="18"/>
        </w:rPr>
        <w:t>alanlar,</w:t>
      </w:r>
      <w:r>
        <w:rPr>
          <w:spacing w:val="-5"/>
          <w:w w:val="105"/>
          <w:sz w:val="18"/>
        </w:rPr>
        <w:t> </w:t>
      </w:r>
      <w:r>
        <w:rPr>
          <w:w w:val="105"/>
          <w:sz w:val="18"/>
        </w:rPr>
        <w:t>raporları</w:t>
      </w:r>
      <w:r>
        <w:rPr>
          <w:spacing w:val="-7"/>
          <w:w w:val="105"/>
          <w:sz w:val="18"/>
        </w:rPr>
        <w:t> </w:t>
      </w:r>
      <w:r>
        <w:rPr>
          <w:w w:val="105"/>
          <w:sz w:val="18"/>
        </w:rPr>
        <w:t>süresince</w:t>
      </w:r>
      <w:r>
        <w:rPr>
          <w:spacing w:val="-11"/>
          <w:w w:val="105"/>
          <w:sz w:val="18"/>
        </w:rPr>
        <w:t> </w:t>
      </w:r>
      <w:r>
        <w:rPr>
          <w:w w:val="105"/>
          <w:sz w:val="18"/>
        </w:rPr>
        <w:t>izinli</w:t>
      </w:r>
      <w:r>
        <w:rPr>
          <w:spacing w:val="-10"/>
          <w:w w:val="105"/>
          <w:sz w:val="18"/>
        </w:rPr>
        <w:t> </w:t>
      </w:r>
      <w:r>
        <w:rPr>
          <w:w w:val="105"/>
          <w:sz w:val="18"/>
        </w:rPr>
        <w:t>sayılırlar. Bu sürenin</w:t>
      </w:r>
      <w:r>
        <w:rPr>
          <w:spacing w:val="-2"/>
          <w:w w:val="105"/>
          <w:sz w:val="18"/>
        </w:rPr>
        <w:t> </w:t>
      </w:r>
      <w:r>
        <w:rPr>
          <w:w w:val="105"/>
          <w:sz w:val="18"/>
        </w:rPr>
        <w:t>bitiminde</w:t>
      </w:r>
      <w:r>
        <w:rPr>
          <w:spacing w:val="-7"/>
          <w:w w:val="105"/>
          <w:sz w:val="18"/>
        </w:rPr>
        <w:t> </w:t>
      </w:r>
      <w:r>
        <w:rPr>
          <w:w w:val="105"/>
          <w:sz w:val="18"/>
        </w:rPr>
        <w:t>öğrencilerin</w:t>
      </w:r>
      <w:r>
        <w:rPr>
          <w:spacing w:val="-2"/>
          <w:w w:val="105"/>
          <w:sz w:val="18"/>
        </w:rPr>
        <w:t> </w:t>
      </w:r>
      <w:r>
        <w:rPr>
          <w:w w:val="105"/>
          <w:sz w:val="18"/>
        </w:rPr>
        <w:t>okula</w:t>
      </w:r>
      <w:r>
        <w:rPr>
          <w:spacing w:val="-1"/>
          <w:w w:val="105"/>
          <w:sz w:val="18"/>
        </w:rPr>
        <w:t> </w:t>
      </w:r>
      <w:r>
        <w:rPr>
          <w:w w:val="105"/>
          <w:sz w:val="18"/>
        </w:rPr>
        <w:t>devamları sağlanır.</w:t>
      </w:r>
      <w:r>
        <w:rPr>
          <w:spacing w:val="-3"/>
          <w:w w:val="105"/>
          <w:sz w:val="18"/>
        </w:rPr>
        <w:t> </w:t>
      </w:r>
      <w:r>
        <w:rPr>
          <w:w w:val="105"/>
          <w:sz w:val="18"/>
        </w:rPr>
        <w:t>Bu</w:t>
      </w:r>
      <w:r>
        <w:rPr>
          <w:spacing w:val="-1"/>
          <w:w w:val="105"/>
          <w:sz w:val="18"/>
        </w:rPr>
        <w:t> </w:t>
      </w:r>
      <w:r>
        <w:rPr>
          <w:w w:val="105"/>
          <w:sz w:val="18"/>
        </w:rPr>
        <w:t>öğrenciler</w:t>
      </w:r>
      <w:r>
        <w:rPr>
          <w:spacing w:val="-1"/>
          <w:w w:val="105"/>
          <w:sz w:val="18"/>
        </w:rPr>
        <w:t> </w:t>
      </w:r>
      <w:r>
        <w:rPr>
          <w:w w:val="105"/>
          <w:sz w:val="18"/>
        </w:rPr>
        <w:t>okula</w:t>
      </w:r>
      <w:r>
        <w:rPr>
          <w:spacing w:val="-1"/>
          <w:w w:val="105"/>
          <w:sz w:val="18"/>
        </w:rPr>
        <w:t> </w:t>
      </w:r>
      <w:r>
        <w:rPr>
          <w:w w:val="105"/>
          <w:sz w:val="18"/>
        </w:rPr>
        <w:t>döndüklerinde, devam edemedikleri eğitim ve</w:t>
      </w:r>
      <w:r>
        <w:rPr>
          <w:spacing w:val="-2"/>
          <w:w w:val="105"/>
          <w:sz w:val="18"/>
        </w:rPr>
        <w:t> </w:t>
      </w:r>
      <w:r>
        <w:rPr>
          <w:w w:val="105"/>
          <w:sz w:val="18"/>
        </w:rPr>
        <w:t>öğretim yılına ait</w:t>
      </w:r>
      <w:r>
        <w:rPr>
          <w:spacing w:val="-3"/>
          <w:w w:val="105"/>
          <w:sz w:val="18"/>
        </w:rPr>
        <w:t> </w:t>
      </w:r>
      <w:r>
        <w:rPr>
          <w:w w:val="105"/>
          <w:sz w:val="18"/>
        </w:rPr>
        <w:t>derslerden</w:t>
      </w:r>
      <w:r>
        <w:rPr>
          <w:spacing w:val="-2"/>
          <w:w w:val="105"/>
          <w:sz w:val="18"/>
        </w:rPr>
        <w:t> </w:t>
      </w:r>
      <w:r>
        <w:rPr>
          <w:w w:val="105"/>
          <w:sz w:val="18"/>
        </w:rPr>
        <w:t>okul</w:t>
      </w:r>
      <w:r>
        <w:rPr>
          <w:spacing w:val="-1"/>
          <w:w w:val="105"/>
          <w:sz w:val="18"/>
        </w:rPr>
        <w:t> </w:t>
      </w:r>
      <w:r>
        <w:rPr>
          <w:w w:val="105"/>
          <w:sz w:val="18"/>
        </w:rPr>
        <w:t>müdürünün sorumluluğu ve koordinesinde, alan öğretmenlerinden</w:t>
      </w:r>
      <w:r>
        <w:rPr>
          <w:spacing w:val="-4"/>
          <w:w w:val="105"/>
          <w:sz w:val="18"/>
        </w:rPr>
        <w:t> </w:t>
      </w:r>
      <w:r>
        <w:rPr>
          <w:w w:val="105"/>
          <w:sz w:val="18"/>
        </w:rPr>
        <w:t>oluşturulacak komisyonca sınava alınır. Başarılı olanlar bir üst</w:t>
      </w:r>
      <w:r>
        <w:rPr>
          <w:spacing w:val="-1"/>
          <w:w w:val="105"/>
          <w:sz w:val="18"/>
        </w:rPr>
        <w:t> </w:t>
      </w:r>
      <w:r>
        <w:rPr>
          <w:w w:val="105"/>
          <w:sz w:val="18"/>
        </w:rPr>
        <w:t>sınıfa devam ettirilir.</w:t>
      </w:r>
    </w:p>
    <w:p>
      <w:pPr>
        <w:pStyle w:val="ListParagraph"/>
        <w:numPr>
          <w:ilvl w:val="0"/>
          <w:numId w:val="29"/>
        </w:numPr>
        <w:tabs>
          <w:tab w:pos="1254" w:val="left" w:leader="none"/>
        </w:tabs>
        <w:spacing w:line="319" w:lineRule="auto" w:before="156" w:after="0"/>
        <w:ind w:left="996" w:right="1526" w:firstLine="0"/>
        <w:jc w:val="left"/>
        <w:rPr>
          <w:sz w:val="18"/>
        </w:rPr>
      </w:pPr>
      <w:r>
        <w:rPr>
          <w:w w:val="105"/>
          <w:sz w:val="18"/>
        </w:rPr>
        <w:t>(Ek:RG-25/6/2015-29397)</w:t>
      </w:r>
      <w:r>
        <w:rPr>
          <w:spacing w:val="80"/>
          <w:w w:val="150"/>
          <w:sz w:val="18"/>
        </w:rPr>
        <w:t> </w:t>
      </w:r>
      <w:r>
        <w:rPr>
          <w:w w:val="105"/>
          <w:sz w:val="18"/>
        </w:rPr>
        <w:t>Ortaokul/İmam-hatip</w:t>
      </w:r>
      <w:r>
        <w:rPr>
          <w:spacing w:val="-7"/>
          <w:w w:val="105"/>
          <w:sz w:val="18"/>
        </w:rPr>
        <w:t> </w:t>
      </w:r>
      <w:r>
        <w:rPr>
          <w:w w:val="105"/>
          <w:sz w:val="18"/>
        </w:rPr>
        <w:t>ortaokulu</w:t>
      </w:r>
      <w:r>
        <w:rPr>
          <w:spacing w:val="-7"/>
          <w:w w:val="105"/>
          <w:sz w:val="18"/>
        </w:rPr>
        <w:t> </w:t>
      </w:r>
      <w:r>
        <w:rPr>
          <w:w w:val="105"/>
          <w:sz w:val="18"/>
        </w:rPr>
        <w:t>5</w:t>
      </w:r>
      <w:r>
        <w:rPr>
          <w:spacing w:val="-3"/>
          <w:w w:val="105"/>
          <w:sz w:val="18"/>
        </w:rPr>
        <w:t> </w:t>
      </w:r>
      <w:r>
        <w:rPr>
          <w:w w:val="105"/>
          <w:sz w:val="18"/>
        </w:rPr>
        <w:t>inci,</w:t>
      </w:r>
      <w:r>
        <w:rPr>
          <w:spacing w:val="-6"/>
          <w:w w:val="105"/>
          <w:sz w:val="18"/>
        </w:rPr>
        <w:t> </w:t>
      </w:r>
      <w:r>
        <w:rPr>
          <w:w w:val="105"/>
          <w:sz w:val="18"/>
        </w:rPr>
        <w:t>6</w:t>
      </w:r>
      <w:r>
        <w:rPr>
          <w:spacing w:val="-3"/>
          <w:w w:val="105"/>
          <w:sz w:val="18"/>
        </w:rPr>
        <w:t> </w:t>
      </w:r>
      <w:r>
        <w:rPr>
          <w:w w:val="105"/>
          <w:sz w:val="18"/>
        </w:rPr>
        <w:t>ncı</w:t>
      </w:r>
      <w:r>
        <w:rPr>
          <w:spacing w:val="-7"/>
          <w:w w:val="105"/>
          <w:sz w:val="18"/>
        </w:rPr>
        <w:t> </w:t>
      </w:r>
      <w:r>
        <w:rPr>
          <w:w w:val="105"/>
          <w:sz w:val="18"/>
        </w:rPr>
        <w:t>ve</w:t>
      </w:r>
      <w:r>
        <w:rPr>
          <w:spacing w:val="-4"/>
          <w:w w:val="105"/>
          <w:sz w:val="18"/>
        </w:rPr>
        <w:t> </w:t>
      </w:r>
      <w:r>
        <w:rPr>
          <w:w w:val="105"/>
          <w:sz w:val="18"/>
        </w:rPr>
        <w:t>7</w:t>
      </w:r>
      <w:r>
        <w:rPr>
          <w:spacing w:val="-7"/>
          <w:w w:val="105"/>
          <w:sz w:val="18"/>
        </w:rPr>
        <w:t> </w:t>
      </w:r>
      <w:r>
        <w:rPr>
          <w:w w:val="105"/>
          <w:sz w:val="18"/>
        </w:rPr>
        <w:t>nci</w:t>
      </w:r>
      <w:r>
        <w:rPr>
          <w:spacing w:val="-4"/>
          <w:w w:val="105"/>
          <w:sz w:val="18"/>
        </w:rPr>
        <w:t> </w:t>
      </w:r>
      <w:r>
        <w:rPr>
          <w:w w:val="105"/>
          <w:sz w:val="18"/>
        </w:rPr>
        <w:t>sınıf</w:t>
      </w:r>
      <w:r>
        <w:rPr>
          <w:spacing w:val="-6"/>
          <w:w w:val="105"/>
          <w:sz w:val="18"/>
        </w:rPr>
        <w:t> </w:t>
      </w:r>
      <w:r>
        <w:rPr>
          <w:w w:val="105"/>
          <w:sz w:val="18"/>
        </w:rPr>
        <w:t>öğrencilerine</w:t>
      </w:r>
      <w:r>
        <w:rPr>
          <w:spacing w:val="-8"/>
          <w:w w:val="105"/>
          <w:sz w:val="18"/>
        </w:rPr>
        <w:t> </w:t>
      </w:r>
      <w:r>
        <w:rPr>
          <w:w w:val="105"/>
          <w:sz w:val="18"/>
        </w:rPr>
        <w:t>velisinin</w:t>
      </w:r>
      <w:r>
        <w:rPr>
          <w:spacing w:val="-4"/>
          <w:w w:val="105"/>
          <w:sz w:val="18"/>
        </w:rPr>
        <w:t> </w:t>
      </w:r>
      <w:r>
        <w:rPr>
          <w:w w:val="105"/>
          <w:sz w:val="18"/>
        </w:rPr>
        <w:t>yazılı</w:t>
      </w:r>
      <w:r>
        <w:rPr>
          <w:spacing w:val="-7"/>
          <w:w w:val="105"/>
          <w:sz w:val="18"/>
        </w:rPr>
        <w:t> </w:t>
      </w:r>
      <w:r>
        <w:rPr>
          <w:w w:val="105"/>
          <w:sz w:val="18"/>
        </w:rPr>
        <w:t>başvurusu</w:t>
      </w:r>
      <w:r>
        <w:rPr>
          <w:spacing w:val="-7"/>
          <w:w w:val="105"/>
          <w:sz w:val="18"/>
        </w:rPr>
        <w:t> </w:t>
      </w:r>
      <w:r>
        <w:rPr>
          <w:w w:val="105"/>
          <w:sz w:val="18"/>
        </w:rPr>
        <w:t>üzerine</w:t>
      </w:r>
      <w:r>
        <w:rPr>
          <w:spacing w:val="-8"/>
          <w:w w:val="105"/>
          <w:sz w:val="18"/>
        </w:rPr>
        <w:t> </w:t>
      </w:r>
      <w:r>
        <w:rPr>
          <w:w w:val="105"/>
          <w:sz w:val="18"/>
        </w:rPr>
        <w:t>bir</w:t>
      </w:r>
      <w:r>
        <w:rPr>
          <w:spacing w:val="-7"/>
          <w:w w:val="105"/>
          <w:sz w:val="18"/>
        </w:rPr>
        <w:t> </w:t>
      </w:r>
      <w:r>
        <w:rPr>
          <w:w w:val="105"/>
          <w:sz w:val="18"/>
        </w:rPr>
        <w:t>eğitim</w:t>
      </w:r>
      <w:r>
        <w:rPr>
          <w:spacing w:val="-6"/>
          <w:w w:val="105"/>
          <w:sz w:val="18"/>
        </w:rPr>
        <w:t> </w:t>
      </w:r>
      <w:r>
        <w:rPr>
          <w:w w:val="105"/>
          <w:sz w:val="18"/>
        </w:rPr>
        <w:t>ve</w:t>
      </w:r>
      <w:r>
        <w:rPr>
          <w:spacing w:val="-8"/>
          <w:w w:val="105"/>
          <w:sz w:val="18"/>
        </w:rPr>
        <w:t> </w:t>
      </w:r>
      <w:r>
        <w:rPr>
          <w:w w:val="105"/>
          <w:sz w:val="18"/>
        </w:rPr>
        <w:t>öğretim</w:t>
      </w:r>
      <w:r>
        <w:rPr>
          <w:spacing w:val="-2"/>
          <w:w w:val="105"/>
          <w:sz w:val="18"/>
        </w:rPr>
        <w:t> </w:t>
      </w:r>
      <w:r>
        <w:rPr>
          <w:w w:val="105"/>
          <w:sz w:val="18"/>
        </w:rPr>
        <w:t>yılı</w:t>
      </w:r>
      <w:r>
        <w:rPr>
          <w:spacing w:val="-7"/>
          <w:w w:val="105"/>
          <w:sz w:val="18"/>
        </w:rPr>
        <w:t> </w:t>
      </w:r>
      <w:r>
        <w:rPr>
          <w:w w:val="105"/>
          <w:sz w:val="18"/>
        </w:rPr>
        <w:t>Diyanet İşleri</w:t>
      </w:r>
      <w:r>
        <w:rPr>
          <w:spacing w:val="-5"/>
          <w:w w:val="105"/>
          <w:sz w:val="18"/>
        </w:rPr>
        <w:t> </w:t>
      </w:r>
      <w:r>
        <w:rPr>
          <w:w w:val="105"/>
          <w:sz w:val="18"/>
        </w:rPr>
        <w:t>Başkanlığının</w:t>
      </w:r>
      <w:r>
        <w:rPr>
          <w:spacing w:val="-5"/>
          <w:w w:val="105"/>
          <w:sz w:val="18"/>
        </w:rPr>
        <w:t> </w:t>
      </w:r>
      <w:r>
        <w:rPr>
          <w:w w:val="105"/>
          <w:sz w:val="18"/>
        </w:rPr>
        <w:t>açmış</w:t>
      </w:r>
      <w:r>
        <w:rPr>
          <w:spacing w:val="-5"/>
          <w:w w:val="105"/>
          <w:sz w:val="18"/>
        </w:rPr>
        <w:t> </w:t>
      </w:r>
      <w:r>
        <w:rPr>
          <w:w w:val="105"/>
          <w:sz w:val="18"/>
        </w:rPr>
        <w:t>olduğu hafızlık</w:t>
      </w:r>
      <w:r>
        <w:rPr>
          <w:spacing w:val="-5"/>
          <w:w w:val="105"/>
          <w:sz w:val="18"/>
        </w:rPr>
        <w:t> </w:t>
      </w:r>
      <w:r>
        <w:rPr>
          <w:w w:val="105"/>
          <w:sz w:val="18"/>
        </w:rPr>
        <w:t>eğitimine</w:t>
      </w:r>
      <w:r>
        <w:rPr>
          <w:spacing w:val="-6"/>
          <w:w w:val="105"/>
          <w:sz w:val="18"/>
        </w:rPr>
        <w:t> </w:t>
      </w:r>
      <w:r>
        <w:rPr>
          <w:w w:val="105"/>
          <w:sz w:val="18"/>
        </w:rPr>
        <w:t>devam etmelerine</w:t>
      </w:r>
      <w:r>
        <w:rPr>
          <w:spacing w:val="-1"/>
          <w:w w:val="105"/>
          <w:sz w:val="18"/>
        </w:rPr>
        <w:t> </w:t>
      </w:r>
      <w:r>
        <w:rPr>
          <w:w w:val="105"/>
          <w:sz w:val="18"/>
        </w:rPr>
        <w:t>izin</w:t>
      </w:r>
      <w:r>
        <w:rPr>
          <w:spacing w:val="-1"/>
          <w:w w:val="105"/>
          <w:sz w:val="18"/>
        </w:rPr>
        <w:t> </w:t>
      </w:r>
      <w:r>
        <w:rPr>
          <w:w w:val="105"/>
          <w:sz w:val="18"/>
        </w:rPr>
        <w:t>verilir.</w:t>
      </w:r>
      <w:r>
        <w:rPr>
          <w:spacing w:val="-3"/>
          <w:w w:val="105"/>
          <w:sz w:val="18"/>
        </w:rPr>
        <w:t> </w:t>
      </w:r>
      <w:r>
        <w:rPr>
          <w:w w:val="105"/>
          <w:sz w:val="18"/>
        </w:rPr>
        <w:t>Hafızlık</w:t>
      </w:r>
      <w:r>
        <w:rPr>
          <w:spacing w:val="-1"/>
          <w:w w:val="105"/>
          <w:sz w:val="18"/>
        </w:rPr>
        <w:t> </w:t>
      </w:r>
      <w:r>
        <w:rPr>
          <w:w w:val="105"/>
          <w:sz w:val="18"/>
        </w:rPr>
        <w:t>eğitimine</w:t>
      </w:r>
      <w:r>
        <w:rPr>
          <w:spacing w:val="-1"/>
          <w:w w:val="105"/>
          <w:sz w:val="18"/>
        </w:rPr>
        <w:t> </w:t>
      </w:r>
      <w:r>
        <w:rPr>
          <w:w w:val="105"/>
          <w:sz w:val="18"/>
        </w:rPr>
        <w:t>devam</w:t>
      </w:r>
      <w:r>
        <w:rPr>
          <w:spacing w:val="-3"/>
          <w:w w:val="105"/>
          <w:sz w:val="18"/>
        </w:rPr>
        <w:t> </w:t>
      </w:r>
      <w:r>
        <w:rPr>
          <w:w w:val="105"/>
          <w:sz w:val="18"/>
        </w:rPr>
        <w:t>ettiğini</w:t>
      </w:r>
      <w:r>
        <w:rPr>
          <w:spacing w:val="-5"/>
          <w:w w:val="105"/>
          <w:sz w:val="18"/>
        </w:rPr>
        <w:t> </w:t>
      </w:r>
      <w:r>
        <w:rPr>
          <w:w w:val="105"/>
          <w:sz w:val="18"/>
        </w:rPr>
        <w:t>belgelendirenlerden</w:t>
      </w:r>
      <w:r>
        <w:rPr>
          <w:spacing w:val="-9"/>
          <w:w w:val="105"/>
          <w:sz w:val="18"/>
        </w:rPr>
        <w:t> </w:t>
      </w:r>
      <w:r>
        <w:rPr>
          <w:w w:val="105"/>
          <w:sz w:val="18"/>
        </w:rPr>
        <w:t>o eğitim</w:t>
      </w:r>
      <w:r>
        <w:rPr>
          <w:spacing w:val="-3"/>
          <w:w w:val="105"/>
          <w:sz w:val="18"/>
        </w:rPr>
        <w:t> </w:t>
      </w:r>
      <w:r>
        <w:rPr>
          <w:w w:val="105"/>
          <w:sz w:val="18"/>
        </w:rPr>
        <w:t>ve</w:t>
      </w:r>
      <w:r>
        <w:rPr>
          <w:spacing w:val="-5"/>
          <w:w w:val="105"/>
          <w:sz w:val="18"/>
        </w:rPr>
        <w:t> </w:t>
      </w:r>
      <w:r>
        <w:rPr>
          <w:w w:val="105"/>
          <w:sz w:val="18"/>
        </w:rPr>
        <w:t>öğretim</w:t>
      </w:r>
      <w:r>
        <w:rPr>
          <w:spacing w:val="-3"/>
          <w:w w:val="105"/>
          <w:sz w:val="18"/>
        </w:rPr>
        <w:t> </w:t>
      </w:r>
      <w:r>
        <w:rPr>
          <w:w w:val="105"/>
          <w:sz w:val="18"/>
        </w:rPr>
        <w:t>yılı</w:t>
      </w:r>
      <w:r>
        <w:rPr>
          <w:spacing w:val="-5"/>
          <w:w w:val="105"/>
          <w:sz w:val="18"/>
        </w:rPr>
        <w:t> </w:t>
      </w:r>
      <w:r>
        <w:rPr>
          <w:w w:val="105"/>
          <w:sz w:val="18"/>
        </w:rPr>
        <w:t>için</w:t>
      </w:r>
      <w:r>
        <w:rPr>
          <w:spacing w:val="-1"/>
          <w:w w:val="105"/>
          <w:sz w:val="18"/>
        </w:rPr>
        <w:t> </w:t>
      </w:r>
      <w:r>
        <w:rPr>
          <w:w w:val="105"/>
          <w:sz w:val="18"/>
        </w:rPr>
        <w:t>devam zorunluluğu aranmaz. Bu sürenin bitiminde öğrencilerin</w:t>
      </w:r>
      <w:r>
        <w:rPr>
          <w:spacing w:val="-4"/>
          <w:w w:val="105"/>
          <w:sz w:val="18"/>
        </w:rPr>
        <w:t> </w:t>
      </w:r>
      <w:r>
        <w:rPr>
          <w:w w:val="105"/>
          <w:sz w:val="18"/>
        </w:rPr>
        <w:t>okula devamları sağlanır. Bu öğrenciler okula döndüklerinde, devam edemedikleri eğitim ve öğretim yılına ait derslerden</w:t>
      </w:r>
      <w:r>
        <w:rPr>
          <w:spacing w:val="-1"/>
          <w:w w:val="105"/>
          <w:sz w:val="18"/>
        </w:rPr>
        <w:t> </w:t>
      </w:r>
      <w:r>
        <w:rPr>
          <w:w w:val="105"/>
          <w:sz w:val="18"/>
        </w:rPr>
        <w:t>okul müdürünün sorumluluğu ve</w:t>
      </w:r>
      <w:r>
        <w:rPr>
          <w:spacing w:val="-1"/>
          <w:w w:val="105"/>
          <w:sz w:val="18"/>
        </w:rPr>
        <w:t> </w:t>
      </w:r>
      <w:r>
        <w:rPr>
          <w:w w:val="105"/>
          <w:sz w:val="18"/>
        </w:rPr>
        <w:t>koordinesinde, alan</w:t>
      </w:r>
      <w:r>
        <w:rPr>
          <w:spacing w:val="-1"/>
          <w:w w:val="105"/>
          <w:sz w:val="18"/>
        </w:rPr>
        <w:t> </w:t>
      </w:r>
      <w:r>
        <w:rPr>
          <w:w w:val="105"/>
          <w:sz w:val="18"/>
        </w:rPr>
        <w:t>öğretmenlerinden</w:t>
      </w:r>
      <w:r>
        <w:rPr>
          <w:spacing w:val="-1"/>
          <w:w w:val="105"/>
          <w:sz w:val="18"/>
        </w:rPr>
        <w:t> </w:t>
      </w:r>
      <w:r>
        <w:rPr>
          <w:w w:val="105"/>
          <w:sz w:val="18"/>
        </w:rPr>
        <w:t>oluşturulacak komisyonca sınava alınır. Başarılı olanlar bir üst</w:t>
      </w:r>
      <w:r>
        <w:rPr>
          <w:spacing w:val="-2"/>
          <w:w w:val="105"/>
          <w:sz w:val="18"/>
        </w:rPr>
        <w:t> </w:t>
      </w:r>
      <w:r>
        <w:rPr>
          <w:w w:val="105"/>
          <w:sz w:val="18"/>
        </w:rPr>
        <w:t>sınıfa devam ettirilir.</w:t>
      </w:r>
    </w:p>
    <w:p>
      <w:pPr>
        <w:pStyle w:val="BodyText"/>
        <w:spacing w:before="159"/>
        <w:ind w:left="996"/>
      </w:pPr>
      <w:r>
        <w:rPr>
          <w:w w:val="105"/>
        </w:rPr>
        <w:t>Telafi</w:t>
      </w:r>
      <w:r>
        <w:rPr>
          <w:spacing w:val="-11"/>
          <w:w w:val="105"/>
        </w:rPr>
        <w:t> </w:t>
      </w:r>
      <w:r>
        <w:rPr>
          <w:w w:val="105"/>
        </w:rPr>
        <w:t>eğitimi</w:t>
      </w:r>
      <w:r>
        <w:rPr>
          <w:spacing w:val="-8"/>
          <w:w w:val="105"/>
        </w:rPr>
        <w:t> </w:t>
      </w:r>
      <w:r>
        <w:rPr>
          <w:w w:val="105"/>
        </w:rPr>
        <w:t>ve</w:t>
      </w:r>
      <w:r>
        <w:rPr>
          <w:spacing w:val="-11"/>
          <w:w w:val="105"/>
        </w:rPr>
        <w:t> </w:t>
      </w:r>
      <w:r>
        <w:rPr>
          <w:w w:val="105"/>
        </w:rPr>
        <w:t>yetiştirme</w:t>
      </w:r>
      <w:r>
        <w:rPr>
          <w:spacing w:val="-10"/>
          <w:w w:val="105"/>
        </w:rPr>
        <w:t> </w:t>
      </w:r>
      <w:r>
        <w:rPr>
          <w:spacing w:val="-2"/>
          <w:w w:val="105"/>
        </w:rPr>
        <w:t>programı</w:t>
      </w:r>
    </w:p>
    <w:p>
      <w:pPr>
        <w:pStyle w:val="BodyText"/>
        <w:spacing w:before="10"/>
      </w:pPr>
    </w:p>
    <w:p>
      <w:pPr>
        <w:pStyle w:val="BodyText"/>
        <w:spacing w:line="321" w:lineRule="auto"/>
        <w:ind w:left="996" w:right="1199"/>
      </w:pPr>
      <w:r>
        <w:rPr>
          <w:w w:val="105"/>
        </w:rPr>
        <w:t>MADDE</w:t>
      </w:r>
      <w:r>
        <w:rPr>
          <w:spacing w:val="-7"/>
          <w:w w:val="105"/>
        </w:rPr>
        <w:t> </w:t>
      </w:r>
      <w:r>
        <w:rPr>
          <w:w w:val="105"/>
        </w:rPr>
        <w:t>33</w:t>
      </w:r>
      <w:r>
        <w:rPr>
          <w:spacing w:val="-2"/>
          <w:w w:val="105"/>
        </w:rPr>
        <w:t> </w:t>
      </w:r>
      <w:r>
        <w:rPr>
          <w:w w:val="105"/>
        </w:rPr>
        <w:t>–</w:t>
      </w:r>
      <w:r>
        <w:rPr>
          <w:spacing w:val="-10"/>
          <w:w w:val="105"/>
        </w:rPr>
        <w:t> </w:t>
      </w:r>
      <w:r>
        <w:rPr>
          <w:w w:val="105"/>
        </w:rPr>
        <w:t>(1)</w:t>
      </w:r>
      <w:r>
        <w:rPr>
          <w:spacing w:val="-5"/>
          <w:w w:val="105"/>
        </w:rPr>
        <w:t> </w:t>
      </w:r>
      <w:r>
        <w:rPr>
          <w:w w:val="105"/>
        </w:rPr>
        <w:t>İlköğretim</w:t>
      </w:r>
      <w:r>
        <w:rPr>
          <w:spacing w:val="-5"/>
          <w:w w:val="105"/>
        </w:rPr>
        <w:t> </w:t>
      </w:r>
      <w:r>
        <w:rPr>
          <w:w w:val="105"/>
        </w:rPr>
        <w:t>kurumlarında;</w:t>
      </w:r>
      <w:r>
        <w:rPr>
          <w:spacing w:val="-1"/>
          <w:w w:val="105"/>
        </w:rPr>
        <w:t> </w:t>
      </w:r>
      <w:r>
        <w:rPr>
          <w:w w:val="105"/>
        </w:rPr>
        <w:t>eğitim</w:t>
      </w:r>
      <w:r>
        <w:rPr>
          <w:spacing w:val="-5"/>
          <w:w w:val="105"/>
        </w:rPr>
        <w:t> </w:t>
      </w:r>
      <w:r>
        <w:rPr>
          <w:w w:val="105"/>
        </w:rPr>
        <w:t>ve</w:t>
      </w:r>
      <w:r>
        <w:rPr>
          <w:spacing w:val="-7"/>
          <w:w w:val="105"/>
        </w:rPr>
        <w:t> </w:t>
      </w:r>
      <w:r>
        <w:rPr>
          <w:w w:val="105"/>
        </w:rPr>
        <w:t>öğretimi</w:t>
      </w:r>
      <w:r>
        <w:rPr>
          <w:spacing w:val="-3"/>
          <w:w w:val="105"/>
        </w:rPr>
        <w:t> </w:t>
      </w:r>
      <w:r>
        <w:rPr>
          <w:w w:val="105"/>
        </w:rPr>
        <w:t>aksatacak</w:t>
      </w:r>
      <w:r>
        <w:rPr>
          <w:spacing w:val="-7"/>
          <w:w w:val="105"/>
        </w:rPr>
        <w:t> </w:t>
      </w:r>
      <w:r>
        <w:rPr>
          <w:w w:val="105"/>
        </w:rPr>
        <w:t>nitelikte</w:t>
      </w:r>
      <w:r>
        <w:rPr>
          <w:spacing w:val="-7"/>
          <w:w w:val="105"/>
        </w:rPr>
        <w:t> </w:t>
      </w:r>
      <w:r>
        <w:rPr>
          <w:w w:val="105"/>
        </w:rPr>
        <w:t>olağanüstü</w:t>
      </w:r>
      <w:r>
        <w:rPr>
          <w:spacing w:val="-7"/>
          <w:w w:val="105"/>
        </w:rPr>
        <w:t> </w:t>
      </w:r>
      <w:r>
        <w:rPr>
          <w:w w:val="105"/>
        </w:rPr>
        <w:t>durum,</w:t>
      </w:r>
      <w:r>
        <w:rPr>
          <w:spacing w:val="-5"/>
          <w:w w:val="105"/>
        </w:rPr>
        <w:t> </w:t>
      </w:r>
      <w:r>
        <w:rPr>
          <w:w w:val="105"/>
        </w:rPr>
        <w:t>sel,</w:t>
      </w:r>
      <w:r>
        <w:rPr>
          <w:spacing w:val="-1"/>
          <w:w w:val="105"/>
        </w:rPr>
        <w:t> </w:t>
      </w:r>
      <w:r>
        <w:rPr>
          <w:w w:val="105"/>
        </w:rPr>
        <w:t>deprem,</w:t>
      </w:r>
      <w:r>
        <w:rPr>
          <w:spacing w:val="-1"/>
          <w:w w:val="105"/>
        </w:rPr>
        <w:t> </w:t>
      </w:r>
      <w:r>
        <w:rPr>
          <w:w w:val="105"/>
        </w:rPr>
        <w:t>hastalık,</w:t>
      </w:r>
      <w:r>
        <w:rPr>
          <w:spacing w:val="-5"/>
          <w:w w:val="105"/>
        </w:rPr>
        <w:t> </w:t>
      </w:r>
      <w:r>
        <w:rPr>
          <w:w w:val="105"/>
        </w:rPr>
        <w:t>elverişsiz</w:t>
      </w:r>
      <w:r>
        <w:rPr>
          <w:spacing w:val="-7"/>
          <w:w w:val="105"/>
        </w:rPr>
        <w:t> </w:t>
      </w:r>
      <w:r>
        <w:rPr>
          <w:w w:val="105"/>
        </w:rPr>
        <w:t>hava</w:t>
      </w:r>
      <w:r>
        <w:rPr>
          <w:spacing w:val="-2"/>
          <w:w w:val="105"/>
        </w:rPr>
        <w:t> </w:t>
      </w:r>
      <w:r>
        <w:rPr>
          <w:w w:val="105"/>
        </w:rPr>
        <w:t>şartları</w:t>
      </w:r>
      <w:r>
        <w:rPr>
          <w:spacing w:val="-7"/>
          <w:w w:val="105"/>
        </w:rPr>
        <w:t> </w:t>
      </w:r>
      <w:r>
        <w:rPr>
          <w:w w:val="105"/>
        </w:rPr>
        <w:t>gibi</w:t>
      </w:r>
      <w:r>
        <w:rPr>
          <w:spacing w:val="-3"/>
          <w:w w:val="105"/>
        </w:rPr>
        <w:t> </w:t>
      </w:r>
      <w:r>
        <w:rPr>
          <w:w w:val="105"/>
        </w:rPr>
        <w:t>nedenlerle</w:t>
      </w:r>
      <w:r>
        <w:rPr>
          <w:spacing w:val="-7"/>
          <w:w w:val="105"/>
        </w:rPr>
        <w:t> </w:t>
      </w:r>
      <w:r>
        <w:rPr>
          <w:w w:val="105"/>
        </w:rPr>
        <w:t>il</w:t>
      </w:r>
      <w:r>
        <w:rPr>
          <w:spacing w:val="-7"/>
          <w:w w:val="105"/>
        </w:rPr>
        <w:t> </w:t>
      </w:r>
      <w:r>
        <w:rPr>
          <w:w w:val="105"/>
        </w:rPr>
        <w:t>veya</w:t>
      </w:r>
      <w:r>
        <w:rPr>
          <w:spacing w:val="-7"/>
          <w:w w:val="105"/>
        </w:rPr>
        <w:t> </w:t>
      </w:r>
      <w:r>
        <w:rPr>
          <w:w w:val="105"/>
        </w:rPr>
        <w:t>ilçe hıfzıssıhha kurulunun kararı ile gerekli gördüğü ve mahalli mülkî idare amirinin onayladığı durumlarda okullarda eğitim ve öğretime ara verilir. Bu gibi durumlarda öğrencilerin derslerinde eksik kalan konularda telafisi için okul yönetimleri ve il/ilçe</w:t>
      </w:r>
      <w:r>
        <w:rPr>
          <w:spacing w:val="-4"/>
          <w:w w:val="105"/>
        </w:rPr>
        <w:t> </w:t>
      </w:r>
      <w:r>
        <w:rPr>
          <w:w w:val="105"/>
        </w:rPr>
        <w:t>millî eğitim</w:t>
      </w:r>
      <w:r>
        <w:rPr>
          <w:spacing w:val="-1"/>
          <w:w w:val="105"/>
        </w:rPr>
        <w:t> </w:t>
      </w:r>
      <w:r>
        <w:rPr>
          <w:w w:val="105"/>
        </w:rPr>
        <w:t>müdürlüklerince gerekli önlemler alınır.</w:t>
      </w:r>
    </w:p>
    <w:p>
      <w:pPr>
        <w:pStyle w:val="ListParagraph"/>
        <w:numPr>
          <w:ilvl w:val="0"/>
          <w:numId w:val="30"/>
        </w:numPr>
        <w:tabs>
          <w:tab w:pos="1254" w:val="left" w:leader="none"/>
        </w:tabs>
        <w:spacing w:line="321" w:lineRule="auto" w:before="155" w:after="0"/>
        <w:ind w:left="996" w:right="1297" w:firstLine="0"/>
        <w:jc w:val="left"/>
        <w:rPr>
          <w:sz w:val="18"/>
        </w:rPr>
      </w:pPr>
      <w:r>
        <w:rPr>
          <w:spacing w:val="-2"/>
          <w:w w:val="105"/>
          <w:sz w:val="18"/>
        </w:rPr>
        <w:t>(Değişik:RG-16/6/2016-29744) İlköğretim kurumlarında, eğitim ve öğretim yılı içinde çeşitli nedenlerle boş geçen dersler ile ihtiyaç olması hâlinde mevsimlik tarım işçileri,</w:t>
      </w:r>
      <w:r>
        <w:rPr>
          <w:w w:val="105"/>
          <w:sz w:val="18"/>
        </w:rPr>
        <w:t> göçer</w:t>
      </w:r>
      <w:r>
        <w:rPr>
          <w:spacing w:val="-1"/>
          <w:w w:val="105"/>
          <w:sz w:val="18"/>
        </w:rPr>
        <w:t> </w:t>
      </w:r>
      <w:r>
        <w:rPr>
          <w:w w:val="105"/>
          <w:sz w:val="18"/>
        </w:rPr>
        <w:t>ve</w:t>
      </w:r>
      <w:r>
        <w:rPr>
          <w:spacing w:val="-2"/>
          <w:w w:val="105"/>
          <w:sz w:val="18"/>
        </w:rPr>
        <w:t> </w:t>
      </w:r>
      <w:r>
        <w:rPr>
          <w:w w:val="105"/>
          <w:sz w:val="18"/>
        </w:rPr>
        <w:t>yarı</w:t>
      </w:r>
      <w:r>
        <w:rPr>
          <w:spacing w:val="-1"/>
          <w:w w:val="105"/>
          <w:sz w:val="18"/>
        </w:rPr>
        <w:t> </w:t>
      </w:r>
      <w:r>
        <w:rPr>
          <w:w w:val="105"/>
          <w:sz w:val="18"/>
        </w:rPr>
        <w:t>göçer</w:t>
      </w:r>
      <w:r>
        <w:rPr>
          <w:spacing w:val="-1"/>
          <w:w w:val="105"/>
          <w:sz w:val="18"/>
        </w:rPr>
        <w:t> </w:t>
      </w:r>
      <w:r>
        <w:rPr>
          <w:w w:val="105"/>
          <w:sz w:val="18"/>
        </w:rPr>
        <w:t>ailelerin</w:t>
      </w:r>
      <w:r>
        <w:rPr>
          <w:spacing w:val="-2"/>
          <w:w w:val="105"/>
          <w:sz w:val="18"/>
        </w:rPr>
        <w:t> </w:t>
      </w:r>
      <w:r>
        <w:rPr>
          <w:w w:val="105"/>
          <w:sz w:val="18"/>
        </w:rPr>
        <w:t>çocukları</w:t>
      </w:r>
      <w:r>
        <w:rPr>
          <w:spacing w:val="-1"/>
          <w:w w:val="105"/>
          <w:sz w:val="18"/>
        </w:rPr>
        <w:t> </w:t>
      </w:r>
      <w:r>
        <w:rPr>
          <w:w w:val="105"/>
          <w:sz w:val="18"/>
        </w:rPr>
        <w:t>ve ilkokullarda</w:t>
      </w:r>
      <w:r>
        <w:rPr>
          <w:spacing w:val="-1"/>
          <w:w w:val="105"/>
          <w:sz w:val="18"/>
        </w:rPr>
        <w:t> </w:t>
      </w:r>
      <w:r>
        <w:rPr>
          <w:w w:val="105"/>
          <w:sz w:val="18"/>
        </w:rPr>
        <w:t>bazı</w:t>
      </w:r>
      <w:r>
        <w:rPr>
          <w:spacing w:val="-1"/>
          <w:w w:val="105"/>
          <w:sz w:val="18"/>
        </w:rPr>
        <w:t> </w:t>
      </w:r>
      <w:r>
        <w:rPr>
          <w:w w:val="105"/>
          <w:sz w:val="18"/>
        </w:rPr>
        <w:t>derslerden</w:t>
      </w:r>
      <w:r>
        <w:rPr>
          <w:spacing w:val="-2"/>
          <w:w w:val="105"/>
          <w:sz w:val="18"/>
        </w:rPr>
        <w:t> </w:t>
      </w:r>
      <w:r>
        <w:rPr>
          <w:w w:val="105"/>
          <w:sz w:val="18"/>
        </w:rPr>
        <w:t>yetersizliği görülen</w:t>
      </w:r>
      <w:r>
        <w:rPr>
          <w:spacing w:val="-1"/>
          <w:w w:val="105"/>
          <w:sz w:val="18"/>
        </w:rPr>
        <w:t> </w:t>
      </w:r>
      <w:r>
        <w:rPr>
          <w:w w:val="105"/>
          <w:sz w:val="18"/>
        </w:rPr>
        <w:t>öğrenciler</w:t>
      </w:r>
      <w:r>
        <w:rPr>
          <w:spacing w:val="-1"/>
          <w:w w:val="105"/>
          <w:sz w:val="18"/>
        </w:rPr>
        <w:t> </w:t>
      </w:r>
      <w:r>
        <w:rPr>
          <w:w w:val="105"/>
          <w:sz w:val="18"/>
        </w:rPr>
        <w:t>için yetiştirme</w:t>
      </w:r>
      <w:r>
        <w:rPr>
          <w:spacing w:val="-2"/>
          <w:w w:val="105"/>
          <w:sz w:val="18"/>
        </w:rPr>
        <w:t> </w:t>
      </w:r>
      <w:r>
        <w:rPr>
          <w:w w:val="105"/>
          <w:sz w:val="18"/>
        </w:rPr>
        <w:t>kursu veya programları</w:t>
      </w:r>
      <w:r>
        <w:rPr>
          <w:spacing w:val="-1"/>
          <w:w w:val="105"/>
          <w:sz w:val="18"/>
        </w:rPr>
        <w:t> </w:t>
      </w:r>
      <w:r>
        <w:rPr>
          <w:w w:val="105"/>
          <w:sz w:val="18"/>
        </w:rPr>
        <w:t>uygulanır.</w:t>
      </w:r>
    </w:p>
    <w:p>
      <w:pPr>
        <w:pStyle w:val="ListParagraph"/>
        <w:numPr>
          <w:ilvl w:val="1"/>
          <w:numId w:val="30"/>
        </w:numPr>
        <w:tabs>
          <w:tab w:pos="1196" w:val="left" w:leader="none"/>
        </w:tabs>
        <w:spacing w:line="240" w:lineRule="auto" w:before="155" w:after="0"/>
        <w:ind w:left="1196" w:right="0" w:hanging="200"/>
        <w:jc w:val="left"/>
        <w:rPr>
          <w:sz w:val="18"/>
        </w:rPr>
      </w:pPr>
      <w:r>
        <w:rPr>
          <w:spacing w:val="-2"/>
          <w:w w:val="105"/>
          <w:sz w:val="18"/>
        </w:rPr>
        <w:t>Yetiştirme</w:t>
      </w:r>
      <w:r>
        <w:rPr>
          <w:spacing w:val="5"/>
          <w:w w:val="105"/>
          <w:sz w:val="18"/>
        </w:rPr>
        <w:t> </w:t>
      </w:r>
      <w:r>
        <w:rPr>
          <w:spacing w:val="-2"/>
          <w:w w:val="105"/>
          <w:sz w:val="18"/>
        </w:rPr>
        <w:t>programlarında</w:t>
      </w:r>
      <w:r>
        <w:rPr>
          <w:spacing w:val="9"/>
          <w:w w:val="105"/>
          <w:sz w:val="18"/>
        </w:rPr>
        <w:t> </w:t>
      </w:r>
      <w:r>
        <w:rPr>
          <w:spacing w:val="-2"/>
          <w:w w:val="105"/>
          <w:sz w:val="18"/>
        </w:rPr>
        <w:t>görevlendirilecek</w:t>
      </w:r>
      <w:r>
        <w:rPr>
          <w:spacing w:val="6"/>
          <w:w w:val="105"/>
          <w:sz w:val="18"/>
        </w:rPr>
        <w:t> </w:t>
      </w:r>
      <w:r>
        <w:rPr>
          <w:spacing w:val="-2"/>
          <w:w w:val="105"/>
          <w:sz w:val="18"/>
        </w:rPr>
        <w:t>öğretmenler,</w:t>
      </w:r>
      <w:r>
        <w:rPr>
          <w:spacing w:val="5"/>
          <w:w w:val="105"/>
          <w:sz w:val="18"/>
        </w:rPr>
        <w:t> </w:t>
      </w:r>
      <w:r>
        <w:rPr>
          <w:spacing w:val="-2"/>
          <w:w w:val="105"/>
          <w:sz w:val="18"/>
        </w:rPr>
        <w:t>il/ilçe</w:t>
      </w:r>
      <w:r>
        <w:rPr>
          <w:spacing w:val="-1"/>
          <w:w w:val="105"/>
          <w:sz w:val="18"/>
        </w:rPr>
        <w:t> </w:t>
      </w:r>
      <w:r>
        <w:rPr>
          <w:spacing w:val="-2"/>
          <w:w w:val="105"/>
          <w:sz w:val="18"/>
        </w:rPr>
        <w:t>millî</w:t>
      </w:r>
      <w:r>
        <w:rPr>
          <w:spacing w:val="7"/>
          <w:w w:val="105"/>
          <w:sz w:val="18"/>
        </w:rPr>
        <w:t> </w:t>
      </w:r>
      <w:r>
        <w:rPr>
          <w:spacing w:val="-2"/>
          <w:w w:val="105"/>
          <w:sz w:val="18"/>
        </w:rPr>
        <w:t>eğitim</w:t>
      </w:r>
      <w:r>
        <w:rPr>
          <w:spacing w:val="9"/>
          <w:w w:val="105"/>
          <w:sz w:val="18"/>
        </w:rPr>
        <w:t> </w:t>
      </w:r>
      <w:r>
        <w:rPr>
          <w:spacing w:val="-2"/>
          <w:w w:val="105"/>
          <w:sz w:val="18"/>
        </w:rPr>
        <w:t>müdürlüklerince</w:t>
      </w:r>
      <w:r>
        <w:rPr>
          <w:spacing w:val="5"/>
          <w:w w:val="105"/>
          <w:sz w:val="18"/>
        </w:rPr>
        <w:t> </w:t>
      </w:r>
      <w:r>
        <w:rPr>
          <w:spacing w:val="-2"/>
          <w:w w:val="105"/>
          <w:sz w:val="18"/>
        </w:rPr>
        <w:t>belirlenir.</w:t>
      </w:r>
    </w:p>
    <w:p>
      <w:pPr>
        <w:pStyle w:val="BodyText"/>
        <w:spacing w:before="20"/>
      </w:pPr>
    </w:p>
    <w:p>
      <w:pPr>
        <w:pStyle w:val="ListParagraph"/>
        <w:numPr>
          <w:ilvl w:val="1"/>
          <w:numId w:val="30"/>
        </w:numPr>
        <w:tabs>
          <w:tab w:pos="1206" w:val="left" w:leader="none"/>
        </w:tabs>
        <w:spacing w:line="240" w:lineRule="auto" w:before="0" w:after="0"/>
        <w:ind w:left="1206" w:right="0" w:hanging="210"/>
        <w:jc w:val="left"/>
        <w:rPr>
          <w:sz w:val="18"/>
        </w:rPr>
      </w:pPr>
      <w:r>
        <w:rPr>
          <w:spacing w:val="-2"/>
          <w:w w:val="105"/>
          <w:sz w:val="18"/>
        </w:rPr>
        <w:t>Boş</w:t>
      </w:r>
      <w:r>
        <w:rPr>
          <w:spacing w:val="-4"/>
          <w:w w:val="105"/>
          <w:sz w:val="18"/>
        </w:rPr>
        <w:t> </w:t>
      </w:r>
      <w:r>
        <w:rPr>
          <w:spacing w:val="-2"/>
          <w:w w:val="105"/>
          <w:sz w:val="18"/>
        </w:rPr>
        <w:t>geçen</w:t>
      </w:r>
      <w:r>
        <w:rPr>
          <w:spacing w:val="2"/>
          <w:w w:val="105"/>
          <w:sz w:val="18"/>
        </w:rPr>
        <w:t> </w:t>
      </w:r>
      <w:r>
        <w:rPr>
          <w:spacing w:val="-2"/>
          <w:w w:val="105"/>
          <w:sz w:val="18"/>
        </w:rPr>
        <w:t>dersler</w:t>
      </w:r>
      <w:r>
        <w:rPr>
          <w:spacing w:val="-3"/>
          <w:w w:val="105"/>
          <w:sz w:val="18"/>
        </w:rPr>
        <w:t> </w:t>
      </w:r>
      <w:r>
        <w:rPr>
          <w:spacing w:val="-2"/>
          <w:w w:val="105"/>
          <w:sz w:val="18"/>
        </w:rPr>
        <w:t>için</w:t>
      </w:r>
      <w:r>
        <w:rPr>
          <w:spacing w:val="-3"/>
          <w:w w:val="105"/>
          <w:sz w:val="18"/>
        </w:rPr>
        <w:t> </w:t>
      </w:r>
      <w:r>
        <w:rPr>
          <w:spacing w:val="-2"/>
          <w:w w:val="105"/>
          <w:sz w:val="18"/>
        </w:rPr>
        <w:t>bir dersin</w:t>
      </w:r>
      <w:r>
        <w:rPr>
          <w:spacing w:val="-3"/>
          <w:w w:val="105"/>
          <w:sz w:val="18"/>
        </w:rPr>
        <w:t> </w:t>
      </w:r>
      <w:r>
        <w:rPr>
          <w:spacing w:val="-2"/>
          <w:w w:val="105"/>
          <w:sz w:val="18"/>
        </w:rPr>
        <w:t>yetiştirme</w:t>
      </w:r>
      <w:r>
        <w:rPr>
          <w:spacing w:val="-3"/>
          <w:w w:val="105"/>
          <w:sz w:val="18"/>
        </w:rPr>
        <w:t> </w:t>
      </w:r>
      <w:r>
        <w:rPr>
          <w:spacing w:val="-2"/>
          <w:w w:val="105"/>
          <w:sz w:val="18"/>
        </w:rPr>
        <w:t>programı</w:t>
      </w:r>
      <w:r>
        <w:rPr>
          <w:spacing w:val="-3"/>
          <w:w w:val="105"/>
          <w:sz w:val="18"/>
        </w:rPr>
        <w:t> </w:t>
      </w:r>
      <w:r>
        <w:rPr>
          <w:spacing w:val="-2"/>
          <w:w w:val="105"/>
          <w:sz w:val="18"/>
        </w:rPr>
        <w:t>süresi,</w:t>
      </w:r>
      <w:r>
        <w:rPr>
          <w:w w:val="105"/>
          <w:sz w:val="18"/>
        </w:rPr>
        <w:t> </w:t>
      </w:r>
      <w:r>
        <w:rPr>
          <w:spacing w:val="-2"/>
          <w:w w:val="105"/>
          <w:sz w:val="18"/>
        </w:rPr>
        <w:t>o</w:t>
      </w:r>
      <w:r>
        <w:rPr>
          <w:spacing w:val="-1"/>
          <w:w w:val="105"/>
          <w:sz w:val="18"/>
        </w:rPr>
        <w:t> </w:t>
      </w:r>
      <w:r>
        <w:rPr>
          <w:spacing w:val="-2"/>
          <w:w w:val="105"/>
          <w:sz w:val="18"/>
        </w:rPr>
        <w:t>dersin</w:t>
      </w:r>
      <w:r>
        <w:rPr>
          <w:spacing w:val="-4"/>
          <w:w w:val="105"/>
          <w:sz w:val="18"/>
        </w:rPr>
        <w:t> </w:t>
      </w:r>
      <w:r>
        <w:rPr>
          <w:spacing w:val="-2"/>
          <w:w w:val="105"/>
          <w:sz w:val="18"/>
        </w:rPr>
        <w:t>boş</w:t>
      </w:r>
      <w:r>
        <w:rPr>
          <w:spacing w:val="2"/>
          <w:w w:val="105"/>
          <w:sz w:val="18"/>
        </w:rPr>
        <w:t> </w:t>
      </w:r>
      <w:r>
        <w:rPr>
          <w:spacing w:val="-2"/>
          <w:w w:val="105"/>
          <w:sz w:val="18"/>
        </w:rPr>
        <w:t>geçen</w:t>
      </w:r>
      <w:r>
        <w:rPr>
          <w:spacing w:val="-3"/>
          <w:w w:val="105"/>
          <w:sz w:val="18"/>
        </w:rPr>
        <w:t> </w:t>
      </w:r>
      <w:r>
        <w:rPr>
          <w:spacing w:val="-2"/>
          <w:w w:val="105"/>
          <w:sz w:val="18"/>
        </w:rPr>
        <w:t>ders</w:t>
      </w:r>
      <w:r>
        <w:rPr>
          <w:spacing w:val="-3"/>
          <w:w w:val="105"/>
          <w:sz w:val="18"/>
        </w:rPr>
        <w:t> </w:t>
      </w:r>
      <w:r>
        <w:rPr>
          <w:spacing w:val="-2"/>
          <w:w w:val="105"/>
          <w:sz w:val="18"/>
        </w:rPr>
        <w:t>saati</w:t>
      </w:r>
      <w:r>
        <w:rPr>
          <w:spacing w:val="-3"/>
          <w:w w:val="105"/>
          <w:sz w:val="18"/>
        </w:rPr>
        <w:t> </w:t>
      </w:r>
      <w:r>
        <w:rPr>
          <w:spacing w:val="-2"/>
          <w:w w:val="105"/>
          <w:sz w:val="18"/>
        </w:rPr>
        <w:t>toplamının</w:t>
      </w:r>
      <w:r>
        <w:rPr>
          <w:spacing w:val="2"/>
          <w:w w:val="105"/>
          <w:sz w:val="18"/>
        </w:rPr>
        <w:t> </w:t>
      </w:r>
      <w:r>
        <w:rPr>
          <w:spacing w:val="-2"/>
          <w:w w:val="105"/>
          <w:sz w:val="18"/>
        </w:rPr>
        <w:t>yarısından</w:t>
      </w:r>
      <w:r>
        <w:rPr>
          <w:spacing w:val="-4"/>
          <w:w w:val="105"/>
          <w:sz w:val="18"/>
        </w:rPr>
        <w:t> </w:t>
      </w:r>
      <w:r>
        <w:rPr>
          <w:spacing w:val="-2"/>
          <w:w w:val="105"/>
          <w:sz w:val="18"/>
        </w:rPr>
        <w:t>az olamaz.</w:t>
      </w:r>
    </w:p>
    <w:p>
      <w:pPr>
        <w:pStyle w:val="BodyText"/>
        <w:spacing w:before="14"/>
      </w:pPr>
    </w:p>
    <w:p>
      <w:pPr>
        <w:pStyle w:val="ListParagraph"/>
        <w:numPr>
          <w:ilvl w:val="0"/>
          <w:numId w:val="30"/>
        </w:numPr>
        <w:tabs>
          <w:tab w:pos="1254" w:val="left" w:leader="none"/>
        </w:tabs>
        <w:spacing w:line="321" w:lineRule="auto" w:before="1" w:after="0"/>
        <w:ind w:left="996" w:right="1467" w:firstLine="0"/>
        <w:jc w:val="left"/>
        <w:rPr>
          <w:sz w:val="18"/>
        </w:rPr>
      </w:pPr>
      <w:r>
        <w:rPr>
          <w:spacing w:val="-2"/>
          <w:w w:val="105"/>
          <w:sz w:val="18"/>
        </w:rPr>
        <w:t>(Ek:RG-31/1/2018-30318) Ortaokul ve imam hatip ortaokullarında talep eden öğrenciler için ilgili</w:t>
      </w:r>
      <w:r>
        <w:rPr>
          <w:spacing w:val="-5"/>
          <w:w w:val="105"/>
          <w:sz w:val="18"/>
        </w:rPr>
        <w:t> </w:t>
      </w:r>
      <w:r>
        <w:rPr>
          <w:spacing w:val="-2"/>
          <w:w w:val="105"/>
          <w:sz w:val="18"/>
        </w:rPr>
        <w:t>mevzuatta belirtilen koşullar dikkate alınarak destekleme ve yetiştirme</w:t>
      </w:r>
      <w:r>
        <w:rPr>
          <w:w w:val="105"/>
          <w:sz w:val="18"/>
        </w:rPr>
        <w:t> kursu açılabilir. Bu kurslarla ilgili usul ve esaslar Yönerge ile belirlenir.</w:t>
      </w:r>
    </w:p>
    <w:p>
      <w:pPr>
        <w:pStyle w:val="BodyText"/>
      </w:pPr>
    </w:p>
    <w:p>
      <w:pPr>
        <w:pStyle w:val="BodyText"/>
        <w:spacing w:before="174"/>
      </w:pPr>
    </w:p>
    <w:p>
      <w:pPr>
        <w:pStyle w:val="BodyText"/>
        <w:ind w:left="996"/>
      </w:pPr>
      <w:r>
        <w:rPr>
          <w:w w:val="115"/>
        </w:rPr>
        <w:t>ALTINCI</w:t>
      </w:r>
      <w:r>
        <w:rPr>
          <w:spacing w:val="-1"/>
          <w:w w:val="115"/>
        </w:rPr>
        <w:t> </w:t>
      </w:r>
      <w:r>
        <w:rPr>
          <w:spacing w:val="-2"/>
          <w:w w:val="115"/>
        </w:rPr>
        <w:t>BÖLÜM</w:t>
      </w:r>
    </w:p>
    <w:p>
      <w:pPr>
        <w:pStyle w:val="BodyText"/>
        <w:spacing w:before="19"/>
      </w:pPr>
    </w:p>
    <w:p>
      <w:pPr>
        <w:pStyle w:val="BodyText"/>
        <w:spacing w:before="1"/>
        <w:ind w:left="996"/>
      </w:pPr>
      <w:r>
        <w:rPr>
          <w:w w:val="105"/>
        </w:rPr>
        <w:t>Kurullar</w:t>
      </w:r>
      <w:r>
        <w:rPr>
          <w:spacing w:val="2"/>
          <w:w w:val="105"/>
        </w:rPr>
        <w:t> </w:t>
      </w:r>
      <w:r>
        <w:rPr>
          <w:w w:val="105"/>
        </w:rPr>
        <w:t>ve</w:t>
      </w:r>
      <w:r>
        <w:rPr>
          <w:spacing w:val="1"/>
          <w:w w:val="105"/>
        </w:rPr>
        <w:t> </w:t>
      </w:r>
      <w:r>
        <w:rPr>
          <w:w w:val="105"/>
        </w:rPr>
        <w:t>Mesleki</w:t>
      </w:r>
      <w:r>
        <w:rPr>
          <w:spacing w:val="2"/>
          <w:w w:val="105"/>
        </w:rPr>
        <w:t> </w:t>
      </w:r>
      <w:r>
        <w:rPr>
          <w:spacing w:val="-2"/>
          <w:w w:val="105"/>
        </w:rPr>
        <w:t>Çalışmalar</w:t>
      </w:r>
    </w:p>
    <w:p>
      <w:pPr>
        <w:spacing w:after="0"/>
        <w:sectPr>
          <w:pgSz w:w="16840" w:h="11910" w:orient="landscape"/>
          <w:pgMar w:header="0" w:footer="950" w:top="920" w:bottom="1140" w:left="420" w:right="220"/>
        </w:sectPr>
      </w:pPr>
    </w:p>
    <w:p>
      <w:pPr>
        <w:pStyle w:val="BodyText"/>
        <w:spacing w:before="71"/>
        <w:ind w:left="996"/>
      </w:pPr>
      <w:r>
        <w:rPr>
          <w:spacing w:val="-2"/>
          <w:w w:val="105"/>
        </w:rPr>
        <w:t>Öğretmenler</w:t>
      </w:r>
      <w:r>
        <w:rPr>
          <w:spacing w:val="8"/>
          <w:w w:val="105"/>
        </w:rPr>
        <w:t> </w:t>
      </w:r>
      <w:r>
        <w:rPr>
          <w:spacing w:val="-2"/>
          <w:w w:val="105"/>
        </w:rPr>
        <w:t>kurulu</w:t>
      </w:r>
    </w:p>
    <w:p>
      <w:pPr>
        <w:pStyle w:val="BodyText"/>
        <w:spacing w:before="9"/>
      </w:pPr>
    </w:p>
    <w:p>
      <w:pPr>
        <w:pStyle w:val="BodyText"/>
        <w:spacing w:line="321" w:lineRule="auto" w:before="1"/>
        <w:ind w:left="996" w:right="1199"/>
      </w:pPr>
      <w:r>
        <w:rPr>
          <w:w w:val="105"/>
        </w:rPr>
        <w:t>MADDE</w:t>
      </w:r>
      <w:r>
        <w:rPr>
          <w:spacing w:val="-1"/>
          <w:w w:val="105"/>
        </w:rPr>
        <w:t> </w:t>
      </w:r>
      <w:r>
        <w:rPr>
          <w:w w:val="105"/>
        </w:rPr>
        <w:t>34 –</w:t>
      </w:r>
      <w:r>
        <w:rPr>
          <w:spacing w:val="-4"/>
          <w:w w:val="105"/>
        </w:rPr>
        <w:t> </w:t>
      </w:r>
      <w:r>
        <w:rPr>
          <w:w w:val="105"/>
        </w:rPr>
        <w:t>(1)</w:t>
      </w:r>
      <w:r>
        <w:rPr>
          <w:spacing w:val="-3"/>
          <w:w w:val="105"/>
        </w:rPr>
        <w:t> </w:t>
      </w:r>
      <w:r>
        <w:rPr>
          <w:w w:val="105"/>
        </w:rPr>
        <w:t>Öğretmenler kurulu, okul müdürünün başkanlığında varsa müdür başyardımcısı ve</w:t>
      </w:r>
      <w:r>
        <w:rPr>
          <w:spacing w:val="-6"/>
          <w:w w:val="105"/>
        </w:rPr>
        <w:t> </w:t>
      </w:r>
      <w:r>
        <w:rPr>
          <w:w w:val="105"/>
        </w:rPr>
        <w:t>müdür yardımcıları</w:t>
      </w:r>
      <w:r>
        <w:rPr>
          <w:spacing w:val="-4"/>
          <w:w w:val="105"/>
        </w:rPr>
        <w:t> </w:t>
      </w:r>
      <w:r>
        <w:rPr>
          <w:w w:val="105"/>
        </w:rPr>
        <w:t>ile öğretmenlerden</w:t>
      </w:r>
      <w:r>
        <w:rPr>
          <w:spacing w:val="-1"/>
          <w:w w:val="105"/>
        </w:rPr>
        <w:t> </w:t>
      </w:r>
      <w:r>
        <w:rPr>
          <w:w w:val="105"/>
        </w:rPr>
        <w:t>oluşur. Müdürün bulunmadığı zamanlarda öğretmenler kuruluna varsa müdür başyardımcısı, yoksa görevlendireceği müdür yardımcılarından biri başkanlık eder.</w:t>
      </w:r>
    </w:p>
    <w:p>
      <w:pPr>
        <w:pStyle w:val="ListParagraph"/>
        <w:numPr>
          <w:ilvl w:val="0"/>
          <w:numId w:val="31"/>
        </w:numPr>
        <w:tabs>
          <w:tab w:pos="1249" w:val="left" w:leader="none"/>
        </w:tabs>
        <w:spacing w:line="240" w:lineRule="auto" w:before="159" w:after="0"/>
        <w:ind w:left="1249" w:right="0" w:hanging="253"/>
        <w:jc w:val="left"/>
        <w:rPr>
          <w:sz w:val="18"/>
        </w:rPr>
      </w:pPr>
      <w:r>
        <w:rPr>
          <w:w w:val="105"/>
          <w:sz w:val="18"/>
        </w:rPr>
        <w:t>Kurul</w:t>
      </w:r>
      <w:r>
        <w:rPr>
          <w:spacing w:val="-1"/>
          <w:w w:val="105"/>
          <w:sz w:val="18"/>
        </w:rPr>
        <w:t> </w:t>
      </w:r>
      <w:r>
        <w:rPr>
          <w:w w:val="105"/>
          <w:sz w:val="18"/>
        </w:rPr>
        <w:t>çalışmaları</w:t>
      </w:r>
      <w:r>
        <w:rPr>
          <w:spacing w:val="-1"/>
          <w:w w:val="105"/>
          <w:sz w:val="18"/>
        </w:rPr>
        <w:t> </w:t>
      </w:r>
      <w:r>
        <w:rPr>
          <w:w w:val="105"/>
          <w:sz w:val="18"/>
        </w:rPr>
        <w:t>ile</w:t>
      </w:r>
      <w:r>
        <w:rPr>
          <w:spacing w:val="-2"/>
          <w:w w:val="105"/>
          <w:sz w:val="18"/>
        </w:rPr>
        <w:t> </w:t>
      </w:r>
      <w:r>
        <w:rPr>
          <w:w w:val="105"/>
          <w:sz w:val="18"/>
        </w:rPr>
        <w:t>ilgili</w:t>
      </w:r>
      <w:r>
        <w:rPr>
          <w:spacing w:val="-5"/>
          <w:w w:val="105"/>
          <w:sz w:val="18"/>
        </w:rPr>
        <w:t> </w:t>
      </w:r>
      <w:r>
        <w:rPr>
          <w:spacing w:val="-2"/>
          <w:w w:val="105"/>
          <w:sz w:val="18"/>
        </w:rPr>
        <w:t>olarak;</w:t>
      </w:r>
    </w:p>
    <w:p>
      <w:pPr>
        <w:pStyle w:val="BodyText"/>
        <w:spacing w:before="15"/>
      </w:pPr>
    </w:p>
    <w:p>
      <w:pPr>
        <w:pStyle w:val="ListParagraph"/>
        <w:numPr>
          <w:ilvl w:val="1"/>
          <w:numId w:val="31"/>
        </w:numPr>
        <w:tabs>
          <w:tab w:pos="1192" w:val="left" w:leader="none"/>
        </w:tabs>
        <w:spacing w:line="321" w:lineRule="auto" w:before="0" w:after="0"/>
        <w:ind w:left="996" w:right="1987" w:firstLine="0"/>
        <w:jc w:val="left"/>
        <w:rPr>
          <w:sz w:val="18"/>
        </w:rPr>
      </w:pPr>
      <w:r>
        <w:rPr>
          <w:w w:val="105"/>
          <w:sz w:val="18"/>
        </w:rPr>
        <w:t>Öğretmenler kurulu, ders</w:t>
      </w:r>
      <w:r>
        <w:rPr>
          <w:spacing w:val="-1"/>
          <w:w w:val="105"/>
          <w:sz w:val="18"/>
        </w:rPr>
        <w:t> </w:t>
      </w:r>
      <w:r>
        <w:rPr>
          <w:w w:val="105"/>
          <w:sz w:val="18"/>
        </w:rPr>
        <w:t>yılı başlamadan</w:t>
      </w:r>
      <w:r>
        <w:rPr>
          <w:spacing w:val="-1"/>
          <w:w w:val="105"/>
          <w:sz w:val="18"/>
        </w:rPr>
        <w:t> </w:t>
      </w:r>
      <w:r>
        <w:rPr>
          <w:w w:val="105"/>
          <w:sz w:val="18"/>
        </w:rPr>
        <w:t>önce, ikinci dönem başında ve ders</w:t>
      </w:r>
      <w:r>
        <w:rPr>
          <w:spacing w:val="-1"/>
          <w:w w:val="105"/>
          <w:sz w:val="18"/>
        </w:rPr>
        <w:t> </w:t>
      </w:r>
      <w:r>
        <w:rPr>
          <w:w w:val="105"/>
          <w:sz w:val="18"/>
        </w:rPr>
        <w:t>yılı sonunda toplanır.</w:t>
      </w:r>
      <w:r>
        <w:rPr>
          <w:spacing w:val="-2"/>
          <w:w w:val="105"/>
          <w:sz w:val="18"/>
        </w:rPr>
        <w:t> </w:t>
      </w:r>
      <w:r>
        <w:rPr>
          <w:w w:val="105"/>
          <w:sz w:val="18"/>
        </w:rPr>
        <w:t>Ayrıca okul müdürünün gerekli gördüğü zamanlarda ve</w:t>
      </w:r>
      <w:r>
        <w:rPr>
          <w:spacing w:val="-1"/>
          <w:w w:val="105"/>
          <w:sz w:val="18"/>
        </w:rPr>
        <w:t> </w:t>
      </w:r>
      <w:r>
        <w:rPr>
          <w:w w:val="105"/>
          <w:sz w:val="18"/>
        </w:rPr>
        <w:t>kurul üyelerinin salt çoğunluğunun yazılı isteği doğrultusunda da kurul toplantısı yapılır.</w:t>
      </w:r>
    </w:p>
    <w:p>
      <w:pPr>
        <w:pStyle w:val="ListParagraph"/>
        <w:numPr>
          <w:ilvl w:val="1"/>
          <w:numId w:val="31"/>
        </w:numPr>
        <w:tabs>
          <w:tab w:pos="1202" w:val="left" w:leader="none"/>
        </w:tabs>
        <w:spacing w:line="326" w:lineRule="auto" w:before="150" w:after="0"/>
        <w:ind w:left="996" w:right="1515" w:firstLine="0"/>
        <w:jc w:val="left"/>
        <w:rPr>
          <w:sz w:val="18"/>
        </w:rPr>
      </w:pPr>
      <w:r>
        <w:rPr>
          <w:w w:val="105"/>
          <w:sz w:val="18"/>
        </w:rPr>
        <w:t>(Değişik:RG-10/7/2019-30827)</w:t>
      </w:r>
      <w:r>
        <w:rPr>
          <w:spacing w:val="-10"/>
          <w:w w:val="105"/>
          <w:sz w:val="18"/>
        </w:rPr>
        <w:t> </w:t>
      </w:r>
      <w:r>
        <w:rPr>
          <w:w w:val="105"/>
          <w:sz w:val="18"/>
        </w:rPr>
        <w:t>Toplantı</w:t>
      </w:r>
      <w:r>
        <w:rPr>
          <w:spacing w:val="-11"/>
          <w:w w:val="105"/>
          <w:sz w:val="18"/>
        </w:rPr>
        <w:t> </w:t>
      </w:r>
      <w:r>
        <w:rPr>
          <w:w w:val="105"/>
          <w:sz w:val="18"/>
        </w:rPr>
        <w:t>günleri</w:t>
      </w:r>
      <w:r>
        <w:rPr>
          <w:spacing w:val="-10"/>
          <w:w w:val="105"/>
          <w:sz w:val="18"/>
        </w:rPr>
        <w:t> </w:t>
      </w:r>
      <w:r>
        <w:rPr>
          <w:w w:val="105"/>
          <w:sz w:val="18"/>
        </w:rPr>
        <w:t>ve</w:t>
      </w:r>
      <w:r>
        <w:rPr>
          <w:spacing w:val="-11"/>
          <w:w w:val="105"/>
          <w:sz w:val="18"/>
        </w:rPr>
        <w:t> </w:t>
      </w:r>
      <w:r>
        <w:rPr>
          <w:w w:val="105"/>
          <w:sz w:val="18"/>
        </w:rPr>
        <w:t>gündemi,</w:t>
      </w:r>
      <w:r>
        <w:rPr>
          <w:spacing w:val="-6"/>
          <w:w w:val="105"/>
          <w:sz w:val="18"/>
        </w:rPr>
        <w:t> </w:t>
      </w:r>
      <w:r>
        <w:rPr>
          <w:w w:val="105"/>
          <w:sz w:val="18"/>
        </w:rPr>
        <w:t>en</w:t>
      </w:r>
      <w:r>
        <w:rPr>
          <w:spacing w:val="-10"/>
          <w:w w:val="105"/>
          <w:sz w:val="18"/>
        </w:rPr>
        <w:t> </w:t>
      </w:r>
      <w:r>
        <w:rPr>
          <w:w w:val="105"/>
          <w:sz w:val="18"/>
        </w:rPr>
        <w:t>az</w:t>
      </w:r>
      <w:r>
        <w:rPr>
          <w:spacing w:val="-7"/>
          <w:w w:val="105"/>
          <w:sz w:val="18"/>
        </w:rPr>
        <w:t> </w:t>
      </w:r>
      <w:r>
        <w:rPr>
          <w:w w:val="105"/>
          <w:sz w:val="18"/>
        </w:rPr>
        <w:t>beş</w:t>
      </w:r>
      <w:r>
        <w:rPr>
          <w:spacing w:val="-8"/>
          <w:w w:val="105"/>
          <w:sz w:val="18"/>
        </w:rPr>
        <w:t> </w:t>
      </w:r>
      <w:r>
        <w:rPr>
          <w:w w:val="105"/>
          <w:sz w:val="18"/>
        </w:rPr>
        <w:t>gün</w:t>
      </w:r>
      <w:r>
        <w:rPr>
          <w:spacing w:val="-11"/>
          <w:w w:val="105"/>
          <w:sz w:val="18"/>
        </w:rPr>
        <w:t> </w:t>
      </w:r>
      <w:r>
        <w:rPr>
          <w:w w:val="105"/>
          <w:sz w:val="18"/>
        </w:rPr>
        <w:t>önceden</w:t>
      </w:r>
      <w:r>
        <w:rPr>
          <w:spacing w:val="-10"/>
          <w:w w:val="105"/>
          <w:sz w:val="18"/>
        </w:rPr>
        <w:t> </w:t>
      </w:r>
      <w:r>
        <w:rPr>
          <w:w w:val="105"/>
          <w:sz w:val="18"/>
        </w:rPr>
        <w:t>imza</w:t>
      </w:r>
      <w:r>
        <w:rPr>
          <w:spacing w:val="-11"/>
          <w:w w:val="105"/>
          <w:sz w:val="18"/>
        </w:rPr>
        <w:t> </w:t>
      </w:r>
      <w:r>
        <w:rPr>
          <w:w w:val="105"/>
          <w:sz w:val="18"/>
        </w:rPr>
        <w:t>karşılığı</w:t>
      </w:r>
      <w:r>
        <w:rPr>
          <w:spacing w:val="-10"/>
          <w:w w:val="105"/>
          <w:sz w:val="18"/>
        </w:rPr>
        <w:t> </w:t>
      </w:r>
      <w:r>
        <w:rPr>
          <w:w w:val="105"/>
          <w:sz w:val="18"/>
        </w:rPr>
        <w:t>ilgililere</w:t>
      </w:r>
      <w:r>
        <w:rPr>
          <w:spacing w:val="-11"/>
          <w:w w:val="105"/>
          <w:sz w:val="18"/>
        </w:rPr>
        <w:t> </w:t>
      </w:r>
      <w:r>
        <w:rPr>
          <w:w w:val="105"/>
          <w:sz w:val="18"/>
        </w:rPr>
        <w:t>duyurulur</w:t>
      </w:r>
      <w:r>
        <w:rPr>
          <w:spacing w:val="-10"/>
          <w:w w:val="105"/>
          <w:sz w:val="18"/>
        </w:rPr>
        <w:t> </w:t>
      </w:r>
      <w:r>
        <w:rPr>
          <w:w w:val="105"/>
          <w:sz w:val="18"/>
        </w:rPr>
        <w:t>ve</w:t>
      </w:r>
      <w:r>
        <w:rPr>
          <w:spacing w:val="-7"/>
          <w:w w:val="105"/>
          <w:sz w:val="18"/>
        </w:rPr>
        <w:t> </w:t>
      </w:r>
      <w:r>
        <w:rPr>
          <w:w w:val="105"/>
          <w:sz w:val="18"/>
        </w:rPr>
        <w:t>gündemin</w:t>
      </w:r>
      <w:r>
        <w:rPr>
          <w:spacing w:val="-8"/>
          <w:w w:val="105"/>
          <w:sz w:val="18"/>
        </w:rPr>
        <w:t> </w:t>
      </w:r>
      <w:r>
        <w:rPr>
          <w:w w:val="105"/>
          <w:sz w:val="18"/>
        </w:rPr>
        <w:t>bir</w:t>
      </w:r>
      <w:r>
        <w:rPr>
          <w:spacing w:val="-11"/>
          <w:w w:val="105"/>
          <w:sz w:val="18"/>
        </w:rPr>
        <w:t> </w:t>
      </w:r>
      <w:r>
        <w:rPr>
          <w:w w:val="105"/>
          <w:sz w:val="18"/>
        </w:rPr>
        <w:t>örneği</w:t>
      </w:r>
      <w:r>
        <w:rPr>
          <w:spacing w:val="-10"/>
          <w:w w:val="105"/>
          <w:sz w:val="18"/>
        </w:rPr>
        <w:t> </w:t>
      </w:r>
      <w:r>
        <w:rPr>
          <w:w w:val="105"/>
          <w:sz w:val="18"/>
        </w:rPr>
        <w:t>öğretmenler</w:t>
      </w:r>
      <w:r>
        <w:rPr>
          <w:spacing w:val="-11"/>
          <w:w w:val="105"/>
          <w:sz w:val="18"/>
        </w:rPr>
        <w:t> </w:t>
      </w:r>
      <w:r>
        <w:rPr>
          <w:w w:val="105"/>
          <w:sz w:val="18"/>
        </w:rPr>
        <w:t>odasına</w:t>
      </w:r>
      <w:r>
        <w:rPr>
          <w:spacing w:val="-10"/>
          <w:w w:val="105"/>
          <w:sz w:val="18"/>
        </w:rPr>
        <w:t> </w:t>
      </w:r>
      <w:r>
        <w:rPr>
          <w:w w:val="105"/>
          <w:sz w:val="18"/>
        </w:rPr>
        <w:t>asılır. Kurul toplantısına başlamadan önce, gerekli görülen diğer konular da oy çokluğuyla kurul gündemine alınabilir.</w:t>
      </w:r>
    </w:p>
    <w:p>
      <w:pPr>
        <w:pStyle w:val="ListParagraph"/>
        <w:numPr>
          <w:ilvl w:val="1"/>
          <w:numId w:val="31"/>
        </w:numPr>
        <w:tabs>
          <w:tab w:pos="1182" w:val="left" w:leader="none"/>
        </w:tabs>
        <w:spacing w:line="321" w:lineRule="auto" w:before="146" w:after="0"/>
        <w:ind w:left="996" w:right="1305" w:firstLine="0"/>
        <w:jc w:val="left"/>
        <w:rPr>
          <w:sz w:val="18"/>
        </w:rPr>
      </w:pPr>
      <w:r>
        <w:rPr>
          <w:w w:val="105"/>
          <w:sz w:val="18"/>
        </w:rPr>
        <w:t>(Değişik:RG-10/7/2019-30827)</w:t>
      </w:r>
      <w:r>
        <w:rPr>
          <w:spacing w:val="-11"/>
          <w:w w:val="105"/>
          <w:sz w:val="18"/>
        </w:rPr>
        <w:t> </w:t>
      </w:r>
      <w:r>
        <w:rPr>
          <w:w w:val="105"/>
          <w:sz w:val="18"/>
        </w:rPr>
        <w:t>Kurul</w:t>
      </w:r>
      <w:r>
        <w:rPr>
          <w:spacing w:val="-10"/>
          <w:w w:val="105"/>
          <w:sz w:val="18"/>
        </w:rPr>
        <w:t> </w:t>
      </w:r>
      <w:r>
        <w:rPr>
          <w:w w:val="105"/>
          <w:sz w:val="18"/>
        </w:rPr>
        <w:t>toplantılarında</w:t>
      </w:r>
      <w:r>
        <w:rPr>
          <w:spacing w:val="-11"/>
          <w:w w:val="105"/>
          <w:sz w:val="18"/>
        </w:rPr>
        <w:t> </w:t>
      </w:r>
      <w:r>
        <w:rPr>
          <w:w w:val="105"/>
          <w:sz w:val="18"/>
        </w:rPr>
        <w:t>belirtilen</w:t>
      </w:r>
      <w:r>
        <w:rPr>
          <w:spacing w:val="-10"/>
          <w:w w:val="105"/>
          <w:sz w:val="18"/>
        </w:rPr>
        <w:t> </w:t>
      </w:r>
      <w:r>
        <w:rPr>
          <w:w w:val="105"/>
          <w:sz w:val="18"/>
        </w:rPr>
        <w:t>görüşler</w:t>
      </w:r>
      <w:r>
        <w:rPr>
          <w:spacing w:val="-7"/>
          <w:w w:val="105"/>
          <w:sz w:val="18"/>
        </w:rPr>
        <w:t> </w:t>
      </w:r>
      <w:r>
        <w:rPr>
          <w:w w:val="105"/>
          <w:sz w:val="18"/>
        </w:rPr>
        <w:t>ve</w:t>
      </w:r>
      <w:r>
        <w:rPr>
          <w:spacing w:val="-11"/>
          <w:w w:val="105"/>
          <w:sz w:val="18"/>
        </w:rPr>
        <w:t> </w:t>
      </w:r>
      <w:r>
        <w:rPr>
          <w:w w:val="105"/>
          <w:sz w:val="18"/>
        </w:rPr>
        <w:t>alınan</w:t>
      </w:r>
      <w:r>
        <w:rPr>
          <w:spacing w:val="-10"/>
          <w:w w:val="105"/>
          <w:sz w:val="18"/>
        </w:rPr>
        <w:t> </w:t>
      </w:r>
      <w:r>
        <w:rPr>
          <w:w w:val="105"/>
          <w:sz w:val="18"/>
        </w:rPr>
        <w:t>kararlar,</w:t>
      </w:r>
      <w:r>
        <w:rPr>
          <w:spacing w:val="-9"/>
          <w:w w:val="105"/>
          <w:sz w:val="18"/>
        </w:rPr>
        <w:t> </w:t>
      </w:r>
      <w:r>
        <w:rPr>
          <w:w w:val="105"/>
          <w:sz w:val="18"/>
        </w:rPr>
        <w:t>kurulca</w:t>
      </w:r>
      <w:r>
        <w:rPr>
          <w:spacing w:val="-11"/>
          <w:w w:val="105"/>
          <w:sz w:val="18"/>
        </w:rPr>
        <w:t> </w:t>
      </w:r>
      <w:r>
        <w:rPr>
          <w:w w:val="105"/>
          <w:sz w:val="18"/>
        </w:rPr>
        <w:t>seçilen</w:t>
      </w:r>
      <w:r>
        <w:rPr>
          <w:spacing w:val="-7"/>
          <w:w w:val="105"/>
          <w:sz w:val="18"/>
        </w:rPr>
        <w:t> </w:t>
      </w:r>
      <w:r>
        <w:rPr>
          <w:w w:val="105"/>
          <w:sz w:val="18"/>
        </w:rPr>
        <w:t>yazman</w:t>
      </w:r>
      <w:r>
        <w:rPr>
          <w:spacing w:val="-11"/>
          <w:w w:val="105"/>
          <w:sz w:val="18"/>
        </w:rPr>
        <w:t> </w:t>
      </w:r>
      <w:r>
        <w:rPr>
          <w:w w:val="105"/>
          <w:sz w:val="18"/>
        </w:rPr>
        <w:t>tarafından</w:t>
      </w:r>
      <w:r>
        <w:rPr>
          <w:spacing w:val="-7"/>
          <w:w w:val="105"/>
          <w:sz w:val="18"/>
        </w:rPr>
        <w:t> </w:t>
      </w:r>
      <w:r>
        <w:rPr>
          <w:w w:val="105"/>
          <w:sz w:val="18"/>
        </w:rPr>
        <w:t>tutanak</w:t>
      </w:r>
      <w:r>
        <w:rPr>
          <w:spacing w:val="-11"/>
          <w:w w:val="105"/>
          <w:sz w:val="18"/>
        </w:rPr>
        <w:t> </w:t>
      </w:r>
      <w:r>
        <w:rPr>
          <w:w w:val="105"/>
          <w:sz w:val="18"/>
        </w:rPr>
        <w:t>altına</w:t>
      </w:r>
      <w:r>
        <w:rPr>
          <w:spacing w:val="-10"/>
          <w:w w:val="105"/>
          <w:sz w:val="18"/>
        </w:rPr>
        <w:t> </w:t>
      </w:r>
      <w:r>
        <w:rPr>
          <w:w w:val="105"/>
          <w:sz w:val="18"/>
        </w:rPr>
        <w:t>alınır</w:t>
      </w:r>
      <w:r>
        <w:rPr>
          <w:spacing w:val="-6"/>
          <w:w w:val="105"/>
          <w:sz w:val="18"/>
        </w:rPr>
        <w:t> </w:t>
      </w:r>
      <w:r>
        <w:rPr>
          <w:w w:val="105"/>
          <w:sz w:val="18"/>
        </w:rPr>
        <w:t>ve</w:t>
      </w:r>
      <w:r>
        <w:rPr>
          <w:spacing w:val="-11"/>
          <w:w w:val="105"/>
          <w:sz w:val="18"/>
        </w:rPr>
        <w:t> </w:t>
      </w:r>
      <w:r>
        <w:rPr>
          <w:w w:val="105"/>
          <w:sz w:val="18"/>
        </w:rPr>
        <w:t>imzalanır.</w:t>
      </w:r>
      <w:r>
        <w:rPr>
          <w:spacing w:val="-10"/>
          <w:w w:val="105"/>
          <w:sz w:val="18"/>
        </w:rPr>
        <w:t> </w:t>
      </w:r>
      <w:r>
        <w:rPr>
          <w:w w:val="105"/>
          <w:sz w:val="18"/>
        </w:rPr>
        <w:t>Kararlar</w:t>
      </w:r>
      <w:r>
        <w:rPr>
          <w:spacing w:val="-11"/>
          <w:w w:val="105"/>
          <w:sz w:val="18"/>
        </w:rPr>
        <w:t> </w:t>
      </w:r>
      <w:r>
        <w:rPr>
          <w:w w:val="105"/>
          <w:sz w:val="18"/>
        </w:rPr>
        <w:t>oy çokluğuyla alınır.</w:t>
      </w:r>
      <w:r>
        <w:rPr>
          <w:spacing w:val="-1"/>
          <w:w w:val="105"/>
          <w:sz w:val="18"/>
        </w:rPr>
        <w:t> </w:t>
      </w:r>
      <w:r>
        <w:rPr>
          <w:w w:val="105"/>
          <w:sz w:val="18"/>
        </w:rPr>
        <w:t>Eşitlik</w:t>
      </w:r>
      <w:r>
        <w:rPr>
          <w:spacing w:val="-4"/>
          <w:w w:val="105"/>
          <w:sz w:val="18"/>
        </w:rPr>
        <w:t> </w:t>
      </w:r>
      <w:r>
        <w:rPr>
          <w:w w:val="105"/>
          <w:sz w:val="18"/>
        </w:rPr>
        <w:t>hâlinde kurul</w:t>
      </w:r>
      <w:r>
        <w:rPr>
          <w:spacing w:val="-3"/>
          <w:w w:val="105"/>
          <w:sz w:val="18"/>
        </w:rPr>
        <w:t> </w:t>
      </w:r>
      <w:r>
        <w:rPr>
          <w:w w:val="105"/>
          <w:sz w:val="18"/>
        </w:rPr>
        <w:t>başkanının</w:t>
      </w:r>
      <w:r>
        <w:rPr>
          <w:spacing w:val="-3"/>
          <w:w w:val="105"/>
          <w:sz w:val="18"/>
        </w:rPr>
        <w:t> </w:t>
      </w:r>
      <w:r>
        <w:rPr>
          <w:w w:val="105"/>
          <w:sz w:val="18"/>
        </w:rPr>
        <w:t>katıldığı</w:t>
      </w:r>
      <w:r>
        <w:rPr>
          <w:spacing w:val="-3"/>
          <w:w w:val="105"/>
          <w:sz w:val="18"/>
        </w:rPr>
        <w:t> </w:t>
      </w:r>
      <w:r>
        <w:rPr>
          <w:w w:val="105"/>
          <w:sz w:val="18"/>
        </w:rPr>
        <w:t>görüş</w:t>
      </w:r>
      <w:r>
        <w:rPr>
          <w:spacing w:val="-3"/>
          <w:w w:val="105"/>
          <w:sz w:val="18"/>
        </w:rPr>
        <w:t> </w:t>
      </w:r>
      <w:r>
        <w:rPr>
          <w:w w:val="105"/>
          <w:sz w:val="18"/>
        </w:rPr>
        <w:t>kabul</w:t>
      </w:r>
      <w:r>
        <w:rPr>
          <w:spacing w:val="-3"/>
          <w:w w:val="105"/>
          <w:sz w:val="18"/>
        </w:rPr>
        <w:t> </w:t>
      </w:r>
      <w:r>
        <w:rPr>
          <w:w w:val="105"/>
          <w:sz w:val="18"/>
        </w:rPr>
        <w:t>edilir.</w:t>
      </w:r>
      <w:r>
        <w:rPr>
          <w:spacing w:val="-1"/>
          <w:w w:val="105"/>
          <w:sz w:val="18"/>
        </w:rPr>
        <w:t> </w:t>
      </w:r>
      <w:r>
        <w:rPr>
          <w:w w:val="105"/>
          <w:sz w:val="18"/>
        </w:rPr>
        <w:t>Alınan</w:t>
      </w:r>
      <w:r>
        <w:rPr>
          <w:spacing w:val="-4"/>
          <w:w w:val="105"/>
          <w:sz w:val="18"/>
        </w:rPr>
        <w:t> </w:t>
      </w:r>
      <w:r>
        <w:rPr>
          <w:w w:val="105"/>
          <w:sz w:val="18"/>
        </w:rPr>
        <w:t>kararlar,</w:t>
      </w:r>
      <w:r>
        <w:rPr>
          <w:spacing w:val="-1"/>
          <w:w w:val="105"/>
          <w:sz w:val="18"/>
        </w:rPr>
        <w:t> </w:t>
      </w:r>
      <w:r>
        <w:rPr>
          <w:w w:val="105"/>
          <w:sz w:val="18"/>
        </w:rPr>
        <w:t>karar defterine</w:t>
      </w:r>
      <w:r>
        <w:rPr>
          <w:spacing w:val="-4"/>
          <w:w w:val="105"/>
          <w:sz w:val="18"/>
        </w:rPr>
        <w:t> </w:t>
      </w:r>
      <w:r>
        <w:rPr>
          <w:w w:val="105"/>
          <w:sz w:val="18"/>
        </w:rPr>
        <w:t>yazılarak uygulanmak</w:t>
      </w:r>
      <w:r>
        <w:rPr>
          <w:spacing w:val="-3"/>
          <w:w w:val="105"/>
          <w:sz w:val="18"/>
        </w:rPr>
        <w:t> </w:t>
      </w:r>
      <w:r>
        <w:rPr>
          <w:w w:val="105"/>
          <w:sz w:val="18"/>
        </w:rPr>
        <w:t>üzere</w:t>
      </w:r>
      <w:r>
        <w:rPr>
          <w:spacing w:val="-4"/>
          <w:w w:val="105"/>
          <w:sz w:val="18"/>
        </w:rPr>
        <w:t> </w:t>
      </w:r>
      <w:r>
        <w:rPr>
          <w:w w:val="105"/>
          <w:sz w:val="18"/>
        </w:rPr>
        <w:t>toplantıya</w:t>
      </w:r>
      <w:r>
        <w:rPr>
          <w:spacing w:val="-3"/>
          <w:w w:val="105"/>
          <w:sz w:val="18"/>
        </w:rPr>
        <w:t> </w:t>
      </w:r>
      <w:r>
        <w:rPr>
          <w:w w:val="105"/>
          <w:sz w:val="18"/>
        </w:rPr>
        <w:t>katılamayanlar</w:t>
      </w:r>
      <w:r>
        <w:rPr>
          <w:spacing w:val="-3"/>
          <w:w w:val="105"/>
          <w:sz w:val="18"/>
        </w:rPr>
        <w:t> </w:t>
      </w:r>
      <w:r>
        <w:rPr>
          <w:w w:val="105"/>
          <w:sz w:val="18"/>
        </w:rPr>
        <w:t>da</w:t>
      </w:r>
      <w:r>
        <w:rPr>
          <w:spacing w:val="-3"/>
          <w:w w:val="105"/>
          <w:sz w:val="18"/>
        </w:rPr>
        <w:t> </w:t>
      </w:r>
      <w:r>
        <w:rPr>
          <w:w w:val="105"/>
          <w:sz w:val="18"/>
        </w:rPr>
        <w:t>dâhil yönetici ve öğretmenler tarafından imzalanarak dosyasında saklanır.</w:t>
      </w:r>
    </w:p>
    <w:p>
      <w:pPr>
        <w:pStyle w:val="BodyText"/>
        <w:spacing w:line="326" w:lineRule="auto" w:before="151"/>
        <w:ind w:left="996" w:right="1199"/>
      </w:pPr>
      <w:r>
        <w:rPr>
          <w:w w:val="105"/>
        </w:rPr>
        <w:t>ç)</w:t>
      </w:r>
      <w:r>
        <w:rPr>
          <w:spacing w:val="-11"/>
          <w:w w:val="105"/>
        </w:rPr>
        <w:t> </w:t>
      </w:r>
      <w:r>
        <w:rPr>
          <w:w w:val="105"/>
        </w:rPr>
        <w:t>(Değişik:RG-10/7/2019-30827)</w:t>
      </w:r>
      <w:r>
        <w:rPr>
          <w:spacing w:val="-10"/>
          <w:w w:val="105"/>
        </w:rPr>
        <w:t> </w:t>
      </w:r>
      <w:r>
        <w:rPr>
          <w:w w:val="105"/>
        </w:rPr>
        <w:t>Öğretmenler</w:t>
      </w:r>
      <w:r>
        <w:rPr>
          <w:spacing w:val="-11"/>
          <w:w w:val="105"/>
        </w:rPr>
        <w:t> </w:t>
      </w:r>
      <w:r>
        <w:rPr>
          <w:w w:val="105"/>
        </w:rPr>
        <w:t>kurulu</w:t>
      </w:r>
      <w:r>
        <w:rPr>
          <w:spacing w:val="-10"/>
          <w:w w:val="105"/>
        </w:rPr>
        <w:t> </w:t>
      </w:r>
      <w:r>
        <w:rPr>
          <w:w w:val="105"/>
        </w:rPr>
        <w:t>toplantıları</w:t>
      </w:r>
      <w:r>
        <w:rPr>
          <w:spacing w:val="-11"/>
          <w:w w:val="105"/>
        </w:rPr>
        <w:t> </w:t>
      </w:r>
      <w:r>
        <w:rPr>
          <w:w w:val="105"/>
        </w:rPr>
        <w:t>ders</w:t>
      </w:r>
      <w:r>
        <w:rPr>
          <w:spacing w:val="-10"/>
          <w:w w:val="105"/>
        </w:rPr>
        <w:t> </w:t>
      </w:r>
      <w:r>
        <w:rPr>
          <w:w w:val="105"/>
        </w:rPr>
        <w:t>saatleri</w:t>
      </w:r>
      <w:r>
        <w:rPr>
          <w:spacing w:val="-10"/>
          <w:w w:val="105"/>
        </w:rPr>
        <w:t> </w:t>
      </w:r>
      <w:r>
        <w:rPr>
          <w:w w:val="105"/>
        </w:rPr>
        <w:t>dışında</w:t>
      </w:r>
      <w:r>
        <w:rPr>
          <w:spacing w:val="-11"/>
          <w:w w:val="105"/>
        </w:rPr>
        <w:t> </w:t>
      </w:r>
      <w:r>
        <w:rPr>
          <w:w w:val="105"/>
        </w:rPr>
        <w:t>yapılır.</w:t>
      </w:r>
      <w:r>
        <w:rPr>
          <w:spacing w:val="-10"/>
          <w:w w:val="105"/>
        </w:rPr>
        <w:t> </w:t>
      </w:r>
      <w:r>
        <w:rPr>
          <w:w w:val="105"/>
        </w:rPr>
        <w:t>Ancak,</w:t>
      </w:r>
      <w:r>
        <w:rPr>
          <w:spacing w:val="-11"/>
          <w:w w:val="105"/>
        </w:rPr>
        <w:t> </w:t>
      </w:r>
      <w:r>
        <w:rPr>
          <w:w w:val="105"/>
        </w:rPr>
        <w:t>gerekli</w:t>
      </w:r>
      <w:r>
        <w:rPr>
          <w:spacing w:val="-10"/>
          <w:w w:val="105"/>
        </w:rPr>
        <w:t> </w:t>
      </w:r>
      <w:r>
        <w:rPr>
          <w:w w:val="105"/>
        </w:rPr>
        <w:t>hâllerde</w:t>
      </w:r>
      <w:r>
        <w:rPr>
          <w:spacing w:val="-10"/>
          <w:w w:val="105"/>
        </w:rPr>
        <w:t> </w:t>
      </w:r>
      <w:r>
        <w:rPr>
          <w:w w:val="105"/>
        </w:rPr>
        <w:t>okul</w:t>
      </w:r>
      <w:r>
        <w:rPr>
          <w:spacing w:val="-11"/>
          <w:w w:val="105"/>
        </w:rPr>
        <w:t> </w:t>
      </w:r>
      <w:r>
        <w:rPr>
          <w:w w:val="105"/>
        </w:rPr>
        <w:t>müdürünün</w:t>
      </w:r>
      <w:r>
        <w:rPr>
          <w:spacing w:val="-10"/>
          <w:w w:val="105"/>
        </w:rPr>
        <w:t> </w:t>
      </w:r>
      <w:r>
        <w:rPr>
          <w:w w:val="105"/>
        </w:rPr>
        <w:t>önerisi,</w:t>
      </w:r>
      <w:r>
        <w:rPr>
          <w:spacing w:val="-11"/>
          <w:w w:val="105"/>
        </w:rPr>
        <w:t> </w:t>
      </w:r>
      <w:r>
        <w:rPr>
          <w:w w:val="105"/>
        </w:rPr>
        <w:t>il/ilçe</w:t>
      </w:r>
      <w:r>
        <w:rPr>
          <w:spacing w:val="-10"/>
          <w:w w:val="105"/>
        </w:rPr>
        <w:t> </w:t>
      </w:r>
      <w:r>
        <w:rPr>
          <w:w w:val="105"/>
        </w:rPr>
        <w:t>millî</w:t>
      </w:r>
      <w:r>
        <w:rPr>
          <w:spacing w:val="-10"/>
          <w:w w:val="105"/>
        </w:rPr>
        <w:t> </w:t>
      </w:r>
      <w:r>
        <w:rPr>
          <w:w w:val="105"/>
        </w:rPr>
        <w:t>eğitim müdürlüğünün onayıyla ders saatleri içinde de kurul toplantısı yapılabilir. Bu durumda öğrenciler izinli sayılır.</w:t>
      </w:r>
    </w:p>
    <w:p>
      <w:pPr>
        <w:pStyle w:val="ListParagraph"/>
        <w:numPr>
          <w:ilvl w:val="0"/>
          <w:numId w:val="31"/>
        </w:numPr>
        <w:tabs>
          <w:tab w:pos="1297" w:val="left" w:leader="none"/>
        </w:tabs>
        <w:spacing w:line="240" w:lineRule="auto" w:before="151" w:after="0"/>
        <w:ind w:left="1297" w:right="0" w:hanging="253"/>
        <w:jc w:val="left"/>
        <w:rPr>
          <w:sz w:val="18"/>
        </w:rPr>
      </w:pPr>
      <w:r>
        <w:rPr>
          <w:spacing w:val="-2"/>
          <w:w w:val="105"/>
          <w:sz w:val="18"/>
        </w:rPr>
        <w:t>Tek</w:t>
      </w:r>
      <w:r>
        <w:rPr>
          <w:w w:val="105"/>
          <w:sz w:val="18"/>
        </w:rPr>
        <w:t> </w:t>
      </w:r>
      <w:r>
        <w:rPr>
          <w:spacing w:val="-2"/>
          <w:w w:val="105"/>
          <w:sz w:val="18"/>
        </w:rPr>
        <w:t>öğretmenli</w:t>
      </w:r>
      <w:r>
        <w:rPr>
          <w:spacing w:val="-1"/>
          <w:w w:val="105"/>
          <w:sz w:val="18"/>
        </w:rPr>
        <w:t> </w:t>
      </w:r>
      <w:r>
        <w:rPr>
          <w:spacing w:val="-2"/>
          <w:w w:val="105"/>
          <w:sz w:val="18"/>
        </w:rPr>
        <w:t>birleştirilmiş</w:t>
      </w:r>
      <w:r>
        <w:rPr>
          <w:spacing w:val="-1"/>
          <w:w w:val="105"/>
          <w:sz w:val="18"/>
        </w:rPr>
        <w:t> </w:t>
      </w:r>
      <w:r>
        <w:rPr>
          <w:spacing w:val="-2"/>
          <w:w w:val="105"/>
          <w:sz w:val="18"/>
        </w:rPr>
        <w:t>sınıflı</w:t>
      </w:r>
      <w:r>
        <w:rPr>
          <w:w w:val="105"/>
          <w:sz w:val="18"/>
        </w:rPr>
        <w:t> </w:t>
      </w:r>
      <w:r>
        <w:rPr>
          <w:spacing w:val="-2"/>
          <w:w w:val="105"/>
          <w:sz w:val="18"/>
        </w:rPr>
        <w:t>ilkokullarda</w:t>
      </w:r>
      <w:r>
        <w:rPr>
          <w:w w:val="105"/>
          <w:sz w:val="18"/>
        </w:rPr>
        <w:t> </w:t>
      </w:r>
      <w:r>
        <w:rPr>
          <w:spacing w:val="-2"/>
          <w:w w:val="105"/>
          <w:sz w:val="18"/>
        </w:rPr>
        <w:t>öğretmenler</w:t>
      </w:r>
      <w:r>
        <w:rPr>
          <w:spacing w:val="5"/>
          <w:w w:val="105"/>
          <w:sz w:val="18"/>
        </w:rPr>
        <w:t> </w:t>
      </w:r>
      <w:r>
        <w:rPr>
          <w:spacing w:val="-2"/>
          <w:w w:val="105"/>
          <w:sz w:val="18"/>
        </w:rPr>
        <w:t>kurulu</w:t>
      </w:r>
      <w:r>
        <w:rPr>
          <w:spacing w:val="6"/>
          <w:w w:val="105"/>
          <w:sz w:val="18"/>
        </w:rPr>
        <w:t> </w:t>
      </w:r>
      <w:r>
        <w:rPr>
          <w:spacing w:val="-2"/>
          <w:w w:val="105"/>
          <w:sz w:val="18"/>
        </w:rPr>
        <w:t>toplantısı</w:t>
      </w:r>
      <w:r>
        <w:rPr>
          <w:w w:val="105"/>
          <w:sz w:val="18"/>
        </w:rPr>
        <w:t> </w:t>
      </w:r>
      <w:r>
        <w:rPr>
          <w:spacing w:val="-2"/>
          <w:w w:val="105"/>
          <w:sz w:val="18"/>
        </w:rPr>
        <w:t>yapılmaz.</w:t>
      </w:r>
    </w:p>
    <w:p>
      <w:pPr>
        <w:pStyle w:val="BodyText"/>
        <w:spacing w:before="20"/>
      </w:pPr>
    </w:p>
    <w:p>
      <w:pPr>
        <w:pStyle w:val="BodyText"/>
        <w:ind w:left="996"/>
      </w:pPr>
      <w:r>
        <w:rPr>
          <w:spacing w:val="-2"/>
          <w:w w:val="105"/>
        </w:rPr>
        <w:t>Zümre</w:t>
      </w:r>
      <w:r>
        <w:rPr>
          <w:spacing w:val="4"/>
          <w:w w:val="105"/>
        </w:rPr>
        <w:t> </w:t>
      </w:r>
      <w:r>
        <w:rPr>
          <w:spacing w:val="-2"/>
          <w:w w:val="105"/>
        </w:rPr>
        <w:t>öğretmenler</w:t>
      </w:r>
      <w:r>
        <w:rPr>
          <w:spacing w:val="5"/>
          <w:w w:val="105"/>
        </w:rPr>
        <w:t> </w:t>
      </w:r>
      <w:r>
        <w:rPr>
          <w:spacing w:val="-2"/>
          <w:w w:val="105"/>
        </w:rPr>
        <w:t>kurulu</w:t>
      </w:r>
    </w:p>
    <w:p>
      <w:pPr>
        <w:pStyle w:val="BodyText"/>
        <w:spacing w:before="9"/>
      </w:pPr>
    </w:p>
    <w:p>
      <w:pPr>
        <w:pStyle w:val="BodyText"/>
        <w:spacing w:line="328" w:lineRule="auto" w:before="1"/>
        <w:ind w:left="996" w:right="1199"/>
      </w:pPr>
      <w:r>
        <w:rPr>
          <w:w w:val="105"/>
        </w:rPr>
        <w:t>MADDE</w:t>
      </w:r>
      <w:r>
        <w:rPr>
          <w:spacing w:val="-6"/>
          <w:w w:val="105"/>
        </w:rPr>
        <w:t> </w:t>
      </w:r>
      <w:r>
        <w:rPr>
          <w:w w:val="105"/>
        </w:rPr>
        <w:t>35 –</w:t>
      </w:r>
      <w:r>
        <w:rPr>
          <w:spacing w:val="-8"/>
          <w:w w:val="105"/>
        </w:rPr>
        <w:t> </w:t>
      </w:r>
      <w:r>
        <w:rPr>
          <w:w w:val="105"/>
        </w:rPr>
        <w:t>(1)</w:t>
      </w:r>
      <w:r>
        <w:rPr>
          <w:spacing w:val="34"/>
          <w:w w:val="105"/>
        </w:rPr>
        <w:t> </w:t>
      </w:r>
      <w:r>
        <w:rPr>
          <w:w w:val="105"/>
        </w:rPr>
        <w:t>Zümre</w:t>
      </w:r>
      <w:r>
        <w:rPr>
          <w:spacing w:val="-6"/>
          <w:w w:val="105"/>
        </w:rPr>
        <w:t> </w:t>
      </w:r>
      <w:r>
        <w:rPr>
          <w:w w:val="105"/>
        </w:rPr>
        <w:t>öğretmenler</w:t>
      </w:r>
      <w:r>
        <w:rPr>
          <w:spacing w:val="-5"/>
          <w:w w:val="105"/>
        </w:rPr>
        <w:t> </w:t>
      </w:r>
      <w:r>
        <w:rPr>
          <w:w w:val="105"/>
        </w:rPr>
        <w:t>kurulu;</w:t>
      </w:r>
      <w:r>
        <w:rPr>
          <w:spacing w:val="-3"/>
          <w:w w:val="105"/>
        </w:rPr>
        <w:t> </w:t>
      </w:r>
      <w:r>
        <w:rPr>
          <w:w w:val="105"/>
        </w:rPr>
        <w:t>okul</w:t>
      </w:r>
      <w:r>
        <w:rPr>
          <w:spacing w:val="-9"/>
          <w:w w:val="105"/>
        </w:rPr>
        <w:t> </w:t>
      </w:r>
      <w:r>
        <w:rPr>
          <w:w w:val="105"/>
        </w:rPr>
        <w:t>öncesi</w:t>
      </w:r>
      <w:r>
        <w:rPr>
          <w:spacing w:val="-6"/>
          <w:w w:val="105"/>
        </w:rPr>
        <w:t> </w:t>
      </w:r>
      <w:r>
        <w:rPr>
          <w:w w:val="105"/>
        </w:rPr>
        <w:t>eğitim</w:t>
      </w:r>
      <w:r>
        <w:rPr>
          <w:spacing w:val="-3"/>
          <w:w w:val="105"/>
        </w:rPr>
        <w:t> </w:t>
      </w:r>
      <w:r>
        <w:rPr>
          <w:w w:val="105"/>
        </w:rPr>
        <w:t>kurumlarında</w:t>
      </w:r>
      <w:r>
        <w:rPr>
          <w:spacing w:val="-5"/>
          <w:w w:val="105"/>
        </w:rPr>
        <w:t> </w:t>
      </w:r>
      <w:r>
        <w:rPr>
          <w:w w:val="105"/>
        </w:rPr>
        <w:t>okul</w:t>
      </w:r>
      <w:r>
        <w:rPr>
          <w:spacing w:val="-5"/>
          <w:w w:val="105"/>
        </w:rPr>
        <w:t> </w:t>
      </w:r>
      <w:r>
        <w:rPr>
          <w:w w:val="105"/>
        </w:rPr>
        <w:t>öncesi</w:t>
      </w:r>
      <w:r>
        <w:rPr>
          <w:spacing w:val="-1"/>
          <w:w w:val="105"/>
        </w:rPr>
        <w:t> </w:t>
      </w:r>
      <w:r>
        <w:rPr>
          <w:w w:val="105"/>
        </w:rPr>
        <w:t>eğitimi</w:t>
      </w:r>
      <w:r>
        <w:rPr>
          <w:spacing w:val="-9"/>
          <w:w w:val="105"/>
        </w:rPr>
        <w:t> </w:t>
      </w:r>
      <w:r>
        <w:rPr>
          <w:w w:val="105"/>
        </w:rPr>
        <w:t>öğretmenlerinden,</w:t>
      </w:r>
      <w:r>
        <w:rPr>
          <w:spacing w:val="-3"/>
          <w:w w:val="105"/>
        </w:rPr>
        <w:t> </w:t>
      </w:r>
      <w:r>
        <w:rPr>
          <w:w w:val="105"/>
        </w:rPr>
        <w:t>ilkokullarda</w:t>
      </w:r>
      <w:r>
        <w:rPr>
          <w:spacing w:val="-5"/>
          <w:w w:val="105"/>
        </w:rPr>
        <w:t> </w:t>
      </w:r>
      <w:r>
        <w:rPr>
          <w:w w:val="105"/>
        </w:rPr>
        <w:t>aynı</w:t>
      </w:r>
      <w:r>
        <w:rPr>
          <w:spacing w:val="-5"/>
          <w:w w:val="105"/>
        </w:rPr>
        <w:t> </w:t>
      </w:r>
      <w:r>
        <w:rPr>
          <w:w w:val="105"/>
        </w:rPr>
        <w:t>sınıfı</w:t>
      </w:r>
      <w:r>
        <w:rPr>
          <w:spacing w:val="-5"/>
          <w:w w:val="105"/>
        </w:rPr>
        <w:t> </w:t>
      </w:r>
      <w:r>
        <w:rPr>
          <w:w w:val="105"/>
        </w:rPr>
        <w:t>okutan</w:t>
      </w:r>
      <w:r>
        <w:rPr>
          <w:spacing w:val="-5"/>
          <w:w w:val="105"/>
        </w:rPr>
        <w:t> </w:t>
      </w:r>
      <w:r>
        <w:rPr>
          <w:w w:val="105"/>
        </w:rPr>
        <w:t>sınıf</w:t>
      </w:r>
      <w:r>
        <w:rPr>
          <w:spacing w:val="-3"/>
          <w:w w:val="105"/>
        </w:rPr>
        <w:t> </w:t>
      </w:r>
      <w:r>
        <w:rPr>
          <w:w w:val="105"/>
        </w:rPr>
        <w:t>öğretmenleri</w:t>
      </w:r>
      <w:r>
        <w:rPr>
          <w:spacing w:val="-1"/>
          <w:w w:val="105"/>
        </w:rPr>
        <w:t> </w:t>
      </w:r>
      <w:r>
        <w:rPr>
          <w:w w:val="105"/>
        </w:rPr>
        <w:t>ve</w:t>
      </w:r>
      <w:r>
        <w:rPr>
          <w:spacing w:val="-6"/>
          <w:w w:val="105"/>
        </w:rPr>
        <w:t> </w:t>
      </w:r>
      <w:r>
        <w:rPr>
          <w:w w:val="105"/>
        </w:rPr>
        <w:t>varsa alan öğretmenlerinden, ortaokul ve imam-hatip ortaokullarında ise aynı alanın</w:t>
      </w:r>
      <w:r>
        <w:rPr>
          <w:spacing w:val="-1"/>
          <w:w w:val="105"/>
        </w:rPr>
        <w:t> </w:t>
      </w:r>
      <w:r>
        <w:rPr>
          <w:w w:val="105"/>
        </w:rPr>
        <w:t>öğretmenlerinden oluşur.</w:t>
      </w:r>
    </w:p>
    <w:p>
      <w:pPr>
        <w:pStyle w:val="ListParagraph"/>
        <w:numPr>
          <w:ilvl w:val="0"/>
          <w:numId w:val="32"/>
        </w:numPr>
        <w:tabs>
          <w:tab w:pos="1254" w:val="left" w:leader="none"/>
        </w:tabs>
        <w:spacing w:line="321" w:lineRule="auto" w:before="142" w:after="0"/>
        <w:ind w:left="996" w:right="1277" w:firstLine="0"/>
        <w:jc w:val="left"/>
        <w:rPr>
          <w:sz w:val="18"/>
        </w:rPr>
      </w:pPr>
      <w:r>
        <w:rPr>
          <w:spacing w:val="-2"/>
          <w:w w:val="105"/>
          <w:sz w:val="18"/>
        </w:rPr>
        <w:t>(Değişik:RG-10/7/2019-30827) Tek öğretmenli birleştirilmiş sınıflı ilkokullarda zümre toplantısı yapılmaz, bu öğretmenler ilgili ilçe/il zümre toplantısına katılır. Aynı sınıfı</w:t>
      </w:r>
      <w:r>
        <w:rPr>
          <w:w w:val="105"/>
          <w:sz w:val="18"/>
        </w:rPr>
        <w:t> okutan bir sınıf öğretmeni veya alanında bir öğretmen</w:t>
      </w:r>
      <w:r>
        <w:rPr>
          <w:spacing w:val="-1"/>
          <w:w w:val="105"/>
          <w:sz w:val="18"/>
        </w:rPr>
        <w:t> </w:t>
      </w:r>
      <w:r>
        <w:rPr>
          <w:w w:val="105"/>
          <w:sz w:val="18"/>
        </w:rPr>
        <w:t>olması durumunda zümre toplantısı, eğitim kurumu müdürü veya</w:t>
      </w:r>
      <w:r>
        <w:rPr>
          <w:spacing w:val="-1"/>
          <w:w w:val="105"/>
          <w:sz w:val="18"/>
        </w:rPr>
        <w:t> </w:t>
      </w:r>
      <w:r>
        <w:rPr>
          <w:w w:val="105"/>
          <w:sz w:val="18"/>
        </w:rPr>
        <w:t>müdürün görevlendireceği</w:t>
      </w:r>
      <w:r>
        <w:rPr>
          <w:spacing w:val="-1"/>
          <w:w w:val="105"/>
          <w:sz w:val="18"/>
        </w:rPr>
        <w:t> </w:t>
      </w:r>
      <w:r>
        <w:rPr>
          <w:w w:val="105"/>
          <w:sz w:val="18"/>
        </w:rPr>
        <w:t>müdür yardımcısı ile yapılır. Bu öğretmenler alanları ile ilgili bir üst zümre toplantısına da katılır.</w:t>
      </w:r>
    </w:p>
    <w:p>
      <w:pPr>
        <w:pStyle w:val="ListParagraph"/>
        <w:numPr>
          <w:ilvl w:val="0"/>
          <w:numId w:val="32"/>
        </w:numPr>
        <w:tabs>
          <w:tab w:pos="1254" w:val="left" w:leader="none"/>
        </w:tabs>
        <w:spacing w:line="326" w:lineRule="auto" w:before="151" w:after="0"/>
        <w:ind w:left="996" w:right="1315" w:firstLine="0"/>
        <w:jc w:val="left"/>
        <w:rPr>
          <w:sz w:val="18"/>
        </w:rPr>
      </w:pPr>
      <w:r>
        <w:rPr>
          <w:w w:val="105"/>
          <w:sz w:val="18"/>
        </w:rPr>
        <w:t>(Değişik:RG-10/7/2019-30827)</w:t>
      </w:r>
      <w:r>
        <w:rPr>
          <w:spacing w:val="-11"/>
          <w:w w:val="105"/>
          <w:sz w:val="18"/>
        </w:rPr>
        <w:t> </w:t>
      </w:r>
      <w:r>
        <w:rPr>
          <w:w w:val="105"/>
          <w:sz w:val="18"/>
        </w:rPr>
        <w:t>Zümre</w:t>
      </w:r>
      <w:r>
        <w:rPr>
          <w:spacing w:val="-10"/>
          <w:w w:val="105"/>
          <w:sz w:val="18"/>
        </w:rPr>
        <w:t> </w:t>
      </w:r>
      <w:r>
        <w:rPr>
          <w:w w:val="105"/>
          <w:sz w:val="18"/>
        </w:rPr>
        <w:t>öğretmenler</w:t>
      </w:r>
      <w:r>
        <w:rPr>
          <w:spacing w:val="-11"/>
          <w:w w:val="105"/>
          <w:sz w:val="18"/>
        </w:rPr>
        <w:t> </w:t>
      </w:r>
      <w:r>
        <w:rPr>
          <w:w w:val="105"/>
          <w:sz w:val="18"/>
        </w:rPr>
        <w:t>kurulu,</w:t>
      </w:r>
      <w:r>
        <w:rPr>
          <w:spacing w:val="-10"/>
          <w:w w:val="105"/>
          <w:sz w:val="18"/>
        </w:rPr>
        <w:t> </w:t>
      </w:r>
      <w:r>
        <w:rPr>
          <w:w w:val="105"/>
          <w:sz w:val="18"/>
        </w:rPr>
        <w:t>öğretmenler</w:t>
      </w:r>
      <w:r>
        <w:rPr>
          <w:spacing w:val="-11"/>
          <w:w w:val="105"/>
          <w:sz w:val="18"/>
        </w:rPr>
        <w:t> </w:t>
      </w:r>
      <w:r>
        <w:rPr>
          <w:w w:val="105"/>
          <w:sz w:val="18"/>
        </w:rPr>
        <w:t>kurulunda</w:t>
      </w:r>
      <w:r>
        <w:rPr>
          <w:spacing w:val="-10"/>
          <w:w w:val="105"/>
          <w:sz w:val="18"/>
        </w:rPr>
        <w:t> </w:t>
      </w:r>
      <w:r>
        <w:rPr>
          <w:w w:val="105"/>
          <w:sz w:val="18"/>
        </w:rPr>
        <w:t>yapılacak</w:t>
      </w:r>
      <w:r>
        <w:rPr>
          <w:spacing w:val="-10"/>
          <w:w w:val="105"/>
          <w:sz w:val="18"/>
        </w:rPr>
        <w:t> </w:t>
      </w:r>
      <w:r>
        <w:rPr>
          <w:w w:val="105"/>
          <w:sz w:val="18"/>
        </w:rPr>
        <w:t>çalışma</w:t>
      </w:r>
      <w:r>
        <w:rPr>
          <w:spacing w:val="-11"/>
          <w:w w:val="105"/>
          <w:sz w:val="18"/>
        </w:rPr>
        <w:t> </w:t>
      </w:r>
      <w:r>
        <w:rPr>
          <w:w w:val="105"/>
          <w:sz w:val="18"/>
        </w:rPr>
        <w:t>planına</w:t>
      </w:r>
      <w:r>
        <w:rPr>
          <w:spacing w:val="-10"/>
          <w:w w:val="105"/>
          <w:sz w:val="18"/>
        </w:rPr>
        <w:t> </w:t>
      </w:r>
      <w:r>
        <w:rPr>
          <w:w w:val="105"/>
          <w:sz w:val="18"/>
        </w:rPr>
        <w:t>uygun</w:t>
      </w:r>
      <w:r>
        <w:rPr>
          <w:spacing w:val="-11"/>
          <w:w w:val="105"/>
          <w:sz w:val="18"/>
        </w:rPr>
        <w:t> </w:t>
      </w:r>
      <w:r>
        <w:rPr>
          <w:w w:val="105"/>
          <w:sz w:val="18"/>
        </w:rPr>
        <w:t>olarak</w:t>
      </w:r>
      <w:r>
        <w:rPr>
          <w:spacing w:val="-10"/>
          <w:w w:val="105"/>
          <w:sz w:val="18"/>
        </w:rPr>
        <w:t> </w:t>
      </w:r>
      <w:r>
        <w:rPr>
          <w:w w:val="105"/>
          <w:sz w:val="18"/>
        </w:rPr>
        <w:t>ders</w:t>
      </w:r>
      <w:r>
        <w:rPr>
          <w:spacing w:val="-10"/>
          <w:w w:val="105"/>
          <w:sz w:val="18"/>
        </w:rPr>
        <w:t> </w:t>
      </w:r>
      <w:r>
        <w:rPr>
          <w:w w:val="105"/>
          <w:sz w:val="18"/>
        </w:rPr>
        <w:t>yılı</w:t>
      </w:r>
      <w:r>
        <w:rPr>
          <w:spacing w:val="-11"/>
          <w:w w:val="105"/>
          <w:sz w:val="18"/>
        </w:rPr>
        <w:t> </w:t>
      </w:r>
      <w:r>
        <w:rPr>
          <w:w w:val="105"/>
          <w:sz w:val="18"/>
        </w:rPr>
        <w:t>başında,</w:t>
      </w:r>
      <w:r>
        <w:rPr>
          <w:spacing w:val="-10"/>
          <w:w w:val="105"/>
          <w:sz w:val="18"/>
        </w:rPr>
        <w:t> </w:t>
      </w:r>
      <w:r>
        <w:rPr>
          <w:w w:val="105"/>
          <w:sz w:val="18"/>
        </w:rPr>
        <w:t>ortasında,</w:t>
      </w:r>
      <w:r>
        <w:rPr>
          <w:spacing w:val="-10"/>
          <w:w w:val="105"/>
          <w:sz w:val="18"/>
        </w:rPr>
        <w:t> </w:t>
      </w:r>
      <w:r>
        <w:rPr>
          <w:w w:val="105"/>
          <w:sz w:val="18"/>
        </w:rPr>
        <w:t>sonunda</w:t>
      </w:r>
      <w:r>
        <w:rPr>
          <w:spacing w:val="-10"/>
          <w:w w:val="105"/>
          <w:sz w:val="18"/>
        </w:rPr>
        <w:t> </w:t>
      </w:r>
      <w:r>
        <w:rPr>
          <w:w w:val="105"/>
          <w:sz w:val="18"/>
        </w:rPr>
        <w:t>ve</w:t>
      </w:r>
      <w:r>
        <w:rPr>
          <w:spacing w:val="-10"/>
          <w:w w:val="105"/>
          <w:sz w:val="18"/>
        </w:rPr>
        <w:t> </w:t>
      </w:r>
      <w:r>
        <w:rPr>
          <w:w w:val="105"/>
          <w:sz w:val="18"/>
        </w:rPr>
        <w:t>ihtiyaç duyuldukça toplanır. Toplantılar, zümre öğretmenleri arasından seçimle belirlenen öğretmenin başkanlığında yapılır.</w:t>
      </w:r>
    </w:p>
    <w:p>
      <w:pPr>
        <w:pStyle w:val="ListParagraph"/>
        <w:numPr>
          <w:ilvl w:val="0"/>
          <w:numId w:val="32"/>
        </w:numPr>
        <w:tabs>
          <w:tab w:pos="1254" w:val="left" w:leader="none"/>
        </w:tabs>
        <w:spacing w:line="321" w:lineRule="auto" w:before="146" w:after="0"/>
        <w:ind w:left="996" w:right="1769" w:firstLine="0"/>
        <w:jc w:val="left"/>
        <w:rPr>
          <w:sz w:val="18"/>
        </w:rPr>
      </w:pPr>
      <w:r>
        <w:rPr>
          <w:w w:val="105"/>
          <w:sz w:val="18"/>
        </w:rPr>
        <w:t>Zümre</w:t>
      </w:r>
      <w:r>
        <w:rPr>
          <w:spacing w:val="-11"/>
          <w:w w:val="105"/>
          <w:sz w:val="18"/>
        </w:rPr>
        <w:t> </w:t>
      </w:r>
      <w:r>
        <w:rPr>
          <w:w w:val="105"/>
          <w:sz w:val="18"/>
        </w:rPr>
        <w:t>öğretmenler</w:t>
      </w:r>
      <w:r>
        <w:rPr>
          <w:spacing w:val="-10"/>
          <w:w w:val="105"/>
          <w:sz w:val="18"/>
        </w:rPr>
        <w:t> </w:t>
      </w:r>
      <w:r>
        <w:rPr>
          <w:w w:val="105"/>
          <w:sz w:val="18"/>
        </w:rPr>
        <w:t>kurulunda;</w:t>
      </w:r>
      <w:r>
        <w:rPr>
          <w:spacing w:val="-8"/>
          <w:w w:val="105"/>
          <w:sz w:val="18"/>
        </w:rPr>
        <w:t> </w:t>
      </w:r>
      <w:r>
        <w:rPr>
          <w:w w:val="105"/>
          <w:sz w:val="18"/>
        </w:rPr>
        <w:t>öğretim</w:t>
      </w:r>
      <w:r>
        <w:rPr>
          <w:spacing w:val="-7"/>
          <w:w w:val="105"/>
          <w:sz w:val="18"/>
        </w:rPr>
        <w:t> </w:t>
      </w:r>
      <w:r>
        <w:rPr>
          <w:w w:val="105"/>
          <w:sz w:val="18"/>
        </w:rPr>
        <w:t>programı,</w:t>
      </w:r>
      <w:r>
        <w:rPr>
          <w:spacing w:val="-7"/>
          <w:w w:val="105"/>
          <w:sz w:val="18"/>
        </w:rPr>
        <w:t> </w:t>
      </w:r>
      <w:r>
        <w:rPr>
          <w:w w:val="105"/>
          <w:sz w:val="18"/>
        </w:rPr>
        <w:t>ders</w:t>
      </w:r>
      <w:r>
        <w:rPr>
          <w:spacing w:val="-9"/>
          <w:w w:val="105"/>
          <w:sz w:val="18"/>
        </w:rPr>
        <w:t> </w:t>
      </w:r>
      <w:r>
        <w:rPr>
          <w:w w:val="105"/>
          <w:sz w:val="18"/>
        </w:rPr>
        <w:t>planlarının</w:t>
      </w:r>
      <w:r>
        <w:rPr>
          <w:spacing w:val="-8"/>
          <w:w w:val="105"/>
          <w:sz w:val="18"/>
        </w:rPr>
        <w:t> </w:t>
      </w:r>
      <w:r>
        <w:rPr>
          <w:w w:val="105"/>
          <w:sz w:val="18"/>
        </w:rPr>
        <w:t>düzenlenmesi,</w:t>
      </w:r>
      <w:r>
        <w:rPr>
          <w:spacing w:val="-10"/>
          <w:w w:val="105"/>
          <w:sz w:val="18"/>
        </w:rPr>
        <w:t> </w:t>
      </w:r>
      <w:r>
        <w:rPr>
          <w:w w:val="105"/>
          <w:sz w:val="18"/>
        </w:rPr>
        <w:t>öğretim</w:t>
      </w:r>
      <w:r>
        <w:rPr>
          <w:spacing w:val="-7"/>
          <w:w w:val="105"/>
          <w:sz w:val="18"/>
        </w:rPr>
        <w:t> </w:t>
      </w:r>
      <w:r>
        <w:rPr>
          <w:w w:val="105"/>
          <w:sz w:val="18"/>
        </w:rPr>
        <w:t>yöntem</w:t>
      </w:r>
      <w:r>
        <w:rPr>
          <w:spacing w:val="-7"/>
          <w:w w:val="105"/>
          <w:sz w:val="18"/>
        </w:rPr>
        <w:t> </w:t>
      </w:r>
      <w:r>
        <w:rPr>
          <w:w w:val="105"/>
          <w:sz w:val="18"/>
        </w:rPr>
        <w:t>ve</w:t>
      </w:r>
      <w:r>
        <w:rPr>
          <w:spacing w:val="-5"/>
          <w:w w:val="105"/>
          <w:sz w:val="18"/>
        </w:rPr>
        <w:t> </w:t>
      </w:r>
      <w:r>
        <w:rPr>
          <w:w w:val="105"/>
          <w:sz w:val="18"/>
        </w:rPr>
        <w:t>teknikleri,</w:t>
      </w:r>
      <w:r>
        <w:rPr>
          <w:spacing w:val="-11"/>
          <w:w w:val="105"/>
          <w:sz w:val="18"/>
        </w:rPr>
        <w:t> </w:t>
      </w:r>
      <w:r>
        <w:rPr>
          <w:w w:val="105"/>
          <w:sz w:val="18"/>
        </w:rPr>
        <w:t>ölçme</w:t>
      </w:r>
      <w:r>
        <w:rPr>
          <w:spacing w:val="-10"/>
          <w:w w:val="105"/>
          <w:sz w:val="18"/>
        </w:rPr>
        <w:t> </w:t>
      </w:r>
      <w:r>
        <w:rPr>
          <w:w w:val="105"/>
          <w:sz w:val="18"/>
        </w:rPr>
        <w:t>değerlendirme</w:t>
      </w:r>
      <w:r>
        <w:rPr>
          <w:spacing w:val="-9"/>
          <w:w w:val="105"/>
          <w:sz w:val="18"/>
        </w:rPr>
        <w:t> </w:t>
      </w:r>
      <w:r>
        <w:rPr>
          <w:w w:val="105"/>
          <w:sz w:val="18"/>
        </w:rPr>
        <w:t>araçları,</w:t>
      </w:r>
      <w:r>
        <w:rPr>
          <w:spacing w:val="-5"/>
          <w:w w:val="105"/>
          <w:sz w:val="18"/>
        </w:rPr>
        <w:t> </w:t>
      </w:r>
      <w:r>
        <w:rPr>
          <w:w w:val="105"/>
          <w:sz w:val="18"/>
        </w:rPr>
        <w:t>öğrenci</w:t>
      </w:r>
      <w:r>
        <w:rPr>
          <w:spacing w:val="-8"/>
          <w:w w:val="105"/>
          <w:sz w:val="18"/>
        </w:rPr>
        <w:t> </w:t>
      </w:r>
      <w:r>
        <w:rPr>
          <w:w w:val="105"/>
          <w:sz w:val="18"/>
        </w:rPr>
        <w:t>başarı</w:t>
      </w:r>
      <w:r>
        <w:rPr>
          <w:spacing w:val="-8"/>
          <w:w w:val="105"/>
          <w:sz w:val="18"/>
        </w:rPr>
        <w:t> </w:t>
      </w:r>
      <w:r>
        <w:rPr>
          <w:w w:val="105"/>
          <w:sz w:val="18"/>
        </w:rPr>
        <w:t>düzeyi, okulun fiziki mekânlarının ve ders araç gereçlerinin kullanımı gibi hususlar görüşülerek okulun çevre imkânları analiz edilir ve iş birliği oluşturulur.</w:t>
      </w:r>
    </w:p>
    <w:p>
      <w:pPr>
        <w:pStyle w:val="ListParagraph"/>
        <w:numPr>
          <w:ilvl w:val="0"/>
          <w:numId w:val="32"/>
        </w:numPr>
        <w:tabs>
          <w:tab w:pos="1254" w:val="left" w:leader="none"/>
        </w:tabs>
        <w:spacing w:line="321" w:lineRule="auto" w:before="154" w:after="0"/>
        <w:ind w:left="996" w:right="1839" w:firstLine="0"/>
        <w:jc w:val="left"/>
        <w:rPr>
          <w:sz w:val="18"/>
        </w:rPr>
      </w:pPr>
      <w:r>
        <w:rPr>
          <w:w w:val="105"/>
          <w:sz w:val="18"/>
        </w:rPr>
        <w:t>Ders</w:t>
      </w:r>
      <w:r>
        <w:rPr>
          <w:spacing w:val="-8"/>
          <w:w w:val="105"/>
          <w:sz w:val="18"/>
        </w:rPr>
        <w:t> </w:t>
      </w:r>
      <w:r>
        <w:rPr>
          <w:w w:val="105"/>
          <w:sz w:val="18"/>
        </w:rPr>
        <w:t>yılı</w:t>
      </w:r>
      <w:r>
        <w:rPr>
          <w:spacing w:val="-3"/>
          <w:w w:val="105"/>
          <w:sz w:val="18"/>
        </w:rPr>
        <w:t> </w:t>
      </w:r>
      <w:r>
        <w:rPr>
          <w:w w:val="105"/>
          <w:sz w:val="18"/>
        </w:rPr>
        <w:t>sonunda</w:t>
      </w:r>
      <w:r>
        <w:rPr>
          <w:spacing w:val="-7"/>
          <w:w w:val="105"/>
          <w:sz w:val="18"/>
        </w:rPr>
        <w:t> </w:t>
      </w:r>
      <w:r>
        <w:rPr>
          <w:w w:val="105"/>
          <w:sz w:val="18"/>
        </w:rPr>
        <w:t>yapılan</w:t>
      </w:r>
      <w:r>
        <w:rPr>
          <w:spacing w:val="-7"/>
          <w:w w:val="105"/>
          <w:sz w:val="18"/>
        </w:rPr>
        <w:t> </w:t>
      </w:r>
      <w:r>
        <w:rPr>
          <w:w w:val="105"/>
          <w:sz w:val="18"/>
        </w:rPr>
        <w:t>zümre</w:t>
      </w:r>
      <w:r>
        <w:rPr>
          <w:spacing w:val="-8"/>
          <w:w w:val="105"/>
          <w:sz w:val="18"/>
        </w:rPr>
        <w:t> </w:t>
      </w:r>
      <w:r>
        <w:rPr>
          <w:w w:val="105"/>
          <w:sz w:val="18"/>
        </w:rPr>
        <w:t>öğretmenler</w:t>
      </w:r>
      <w:r>
        <w:rPr>
          <w:spacing w:val="-7"/>
          <w:w w:val="105"/>
          <w:sz w:val="18"/>
        </w:rPr>
        <w:t> </w:t>
      </w:r>
      <w:r>
        <w:rPr>
          <w:w w:val="105"/>
          <w:sz w:val="18"/>
        </w:rPr>
        <w:t>kurulunda;</w:t>
      </w:r>
      <w:r>
        <w:rPr>
          <w:spacing w:val="-5"/>
          <w:w w:val="105"/>
          <w:sz w:val="18"/>
        </w:rPr>
        <w:t> </w:t>
      </w:r>
      <w:r>
        <w:rPr>
          <w:w w:val="105"/>
          <w:sz w:val="18"/>
        </w:rPr>
        <w:t>daha</w:t>
      </w:r>
      <w:r>
        <w:rPr>
          <w:spacing w:val="-7"/>
          <w:w w:val="105"/>
          <w:sz w:val="18"/>
        </w:rPr>
        <w:t> </w:t>
      </w:r>
      <w:r>
        <w:rPr>
          <w:w w:val="105"/>
          <w:sz w:val="18"/>
        </w:rPr>
        <w:t>önce</w:t>
      </w:r>
      <w:r>
        <w:rPr>
          <w:spacing w:val="-4"/>
          <w:w w:val="105"/>
          <w:sz w:val="18"/>
        </w:rPr>
        <w:t> </w:t>
      </w:r>
      <w:r>
        <w:rPr>
          <w:w w:val="105"/>
          <w:sz w:val="18"/>
        </w:rPr>
        <w:t>yapılan</w:t>
      </w:r>
      <w:r>
        <w:rPr>
          <w:spacing w:val="-7"/>
          <w:w w:val="105"/>
          <w:sz w:val="18"/>
        </w:rPr>
        <w:t> </w:t>
      </w:r>
      <w:r>
        <w:rPr>
          <w:w w:val="105"/>
          <w:sz w:val="18"/>
        </w:rPr>
        <w:t>zümre</w:t>
      </w:r>
      <w:r>
        <w:rPr>
          <w:spacing w:val="-8"/>
          <w:w w:val="105"/>
          <w:sz w:val="18"/>
        </w:rPr>
        <w:t> </w:t>
      </w:r>
      <w:r>
        <w:rPr>
          <w:w w:val="105"/>
          <w:sz w:val="18"/>
        </w:rPr>
        <w:t>öğretmenler</w:t>
      </w:r>
      <w:r>
        <w:rPr>
          <w:spacing w:val="-7"/>
          <w:w w:val="105"/>
          <w:sz w:val="18"/>
        </w:rPr>
        <w:t> </w:t>
      </w:r>
      <w:r>
        <w:rPr>
          <w:w w:val="105"/>
          <w:sz w:val="18"/>
        </w:rPr>
        <w:t>kurulu</w:t>
      </w:r>
      <w:r>
        <w:rPr>
          <w:spacing w:val="-7"/>
          <w:w w:val="105"/>
          <w:sz w:val="18"/>
        </w:rPr>
        <w:t> </w:t>
      </w:r>
      <w:r>
        <w:rPr>
          <w:w w:val="105"/>
          <w:sz w:val="18"/>
        </w:rPr>
        <w:t>kararlarının</w:t>
      </w:r>
      <w:r>
        <w:rPr>
          <w:spacing w:val="-7"/>
          <w:w w:val="105"/>
          <w:sz w:val="18"/>
        </w:rPr>
        <w:t> </w:t>
      </w:r>
      <w:r>
        <w:rPr>
          <w:w w:val="105"/>
          <w:sz w:val="18"/>
        </w:rPr>
        <w:t>izleme-değerlendirme</w:t>
      </w:r>
      <w:r>
        <w:rPr>
          <w:spacing w:val="-4"/>
          <w:w w:val="105"/>
          <w:sz w:val="18"/>
        </w:rPr>
        <w:t> </w:t>
      </w:r>
      <w:r>
        <w:rPr>
          <w:w w:val="105"/>
          <w:sz w:val="18"/>
        </w:rPr>
        <w:t>raporu</w:t>
      </w:r>
      <w:r>
        <w:rPr>
          <w:spacing w:val="-7"/>
          <w:w w:val="105"/>
          <w:sz w:val="18"/>
        </w:rPr>
        <w:t> </w:t>
      </w:r>
      <w:r>
        <w:rPr>
          <w:w w:val="105"/>
          <w:sz w:val="18"/>
        </w:rPr>
        <w:t>hazırlanır</w:t>
      </w:r>
      <w:r>
        <w:rPr>
          <w:spacing w:val="-7"/>
          <w:w w:val="105"/>
          <w:sz w:val="18"/>
        </w:rPr>
        <w:t> </w:t>
      </w:r>
      <w:r>
        <w:rPr>
          <w:w w:val="105"/>
          <w:sz w:val="18"/>
        </w:rPr>
        <w:t>ve</w:t>
      </w:r>
      <w:r>
        <w:rPr>
          <w:spacing w:val="-8"/>
          <w:w w:val="105"/>
          <w:sz w:val="18"/>
        </w:rPr>
        <w:t> </w:t>
      </w:r>
      <w:r>
        <w:rPr>
          <w:w w:val="105"/>
          <w:sz w:val="18"/>
        </w:rPr>
        <w:t>okul müdürlüğüne sunulur.</w:t>
      </w:r>
    </w:p>
    <w:p>
      <w:pPr>
        <w:spacing w:after="0" w:line="321" w:lineRule="auto"/>
        <w:jc w:val="left"/>
        <w:rPr>
          <w:sz w:val="18"/>
        </w:rPr>
        <w:sectPr>
          <w:pgSz w:w="16840" w:h="11910" w:orient="landscape"/>
          <w:pgMar w:header="0" w:footer="950" w:top="940" w:bottom="1140" w:left="420" w:right="220"/>
        </w:sectPr>
      </w:pPr>
    </w:p>
    <w:p>
      <w:pPr>
        <w:pStyle w:val="BodyText"/>
        <w:spacing w:before="71"/>
        <w:ind w:left="996"/>
      </w:pPr>
      <w:r>
        <w:rPr>
          <w:spacing w:val="-2"/>
          <w:w w:val="105"/>
        </w:rPr>
        <w:t>Sınıf/şube</w:t>
      </w:r>
      <w:r>
        <w:rPr>
          <w:spacing w:val="6"/>
          <w:w w:val="105"/>
        </w:rPr>
        <w:t> </w:t>
      </w:r>
      <w:r>
        <w:rPr>
          <w:spacing w:val="-2"/>
          <w:w w:val="105"/>
        </w:rPr>
        <w:t>öğretmenler</w:t>
      </w:r>
      <w:r>
        <w:rPr>
          <w:spacing w:val="8"/>
          <w:w w:val="105"/>
        </w:rPr>
        <w:t> </w:t>
      </w:r>
      <w:r>
        <w:rPr>
          <w:spacing w:val="-2"/>
          <w:w w:val="105"/>
        </w:rPr>
        <w:t>kurulu</w:t>
      </w:r>
    </w:p>
    <w:p>
      <w:pPr>
        <w:pStyle w:val="BodyText"/>
        <w:spacing w:before="14"/>
      </w:pPr>
    </w:p>
    <w:p>
      <w:pPr>
        <w:pStyle w:val="BodyText"/>
        <w:ind w:left="996"/>
      </w:pPr>
      <w:r>
        <w:rPr/>
        <w:t>MADDE</w:t>
      </w:r>
      <w:r>
        <w:rPr>
          <w:spacing w:val="20"/>
        </w:rPr>
        <w:t> </w:t>
      </w:r>
      <w:r>
        <w:rPr/>
        <w:t>36</w:t>
      </w:r>
      <w:r>
        <w:rPr>
          <w:spacing w:val="28"/>
        </w:rPr>
        <w:t> </w:t>
      </w:r>
      <w:r>
        <w:rPr/>
        <w:t>–</w:t>
      </w:r>
      <w:r>
        <w:rPr>
          <w:spacing w:val="16"/>
        </w:rPr>
        <w:t> </w:t>
      </w:r>
      <w:r>
        <w:rPr/>
        <w:t>(Başlığı</w:t>
      </w:r>
      <w:r>
        <w:rPr>
          <w:spacing w:val="29"/>
        </w:rPr>
        <w:t> </w:t>
      </w:r>
      <w:r>
        <w:rPr/>
        <w:t>ile</w:t>
      </w:r>
      <w:r>
        <w:rPr>
          <w:spacing w:val="26"/>
        </w:rPr>
        <w:t> </w:t>
      </w:r>
      <w:r>
        <w:rPr/>
        <w:t>Birlikte</w:t>
      </w:r>
      <w:r>
        <w:rPr>
          <w:spacing w:val="27"/>
        </w:rPr>
        <w:t> </w:t>
      </w:r>
      <w:r>
        <w:rPr/>
        <w:t>Değişik:RG-10/7/2019-</w:t>
      </w:r>
      <w:r>
        <w:rPr>
          <w:spacing w:val="-2"/>
        </w:rPr>
        <w:t>30827)</w:t>
      </w:r>
    </w:p>
    <w:p>
      <w:pPr>
        <w:pStyle w:val="BodyText"/>
        <w:spacing w:before="16"/>
      </w:pPr>
    </w:p>
    <w:p>
      <w:pPr>
        <w:pStyle w:val="ListParagraph"/>
        <w:numPr>
          <w:ilvl w:val="0"/>
          <w:numId w:val="33"/>
        </w:numPr>
        <w:tabs>
          <w:tab w:pos="1254" w:val="left" w:leader="none"/>
        </w:tabs>
        <w:spacing w:line="319" w:lineRule="auto" w:before="0" w:after="0"/>
        <w:ind w:left="996" w:right="1684" w:firstLine="0"/>
        <w:jc w:val="left"/>
        <w:rPr>
          <w:sz w:val="18"/>
        </w:rPr>
      </w:pPr>
      <w:r>
        <w:rPr>
          <w:w w:val="105"/>
          <w:sz w:val="18"/>
        </w:rPr>
        <w:t>Sınıf</w:t>
      </w:r>
      <w:r>
        <w:rPr>
          <w:spacing w:val="-11"/>
          <w:w w:val="105"/>
          <w:sz w:val="18"/>
        </w:rPr>
        <w:t> </w:t>
      </w:r>
      <w:r>
        <w:rPr>
          <w:w w:val="105"/>
          <w:sz w:val="18"/>
        </w:rPr>
        <w:t>öğretmenler</w:t>
      </w:r>
      <w:r>
        <w:rPr>
          <w:spacing w:val="-9"/>
          <w:w w:val="105"/>
          <w:sz w:val="18"/>
        </w:rPr>
        <w:t> </w:t>
      </w:r>
      <w:r>
        <w:rPr>
          <w:w w:val="105"/>
          <w:sz w:val="18"/>
        </w:rPr>
        <w:t>kurulu</w:t>
      </w:r>
      <w:r>
        <w:rPr>
          <w:spacing w:val="-8"/>
          <w:w w:val="105"/>
          <w:sz w:val="18"/>
        </w:rPr>
        <w:t> </w:t>
      </w:r>
      <w:r>
        <w:rPr>
          <w:w w:val="105"/>
          <w:sz w:val="18"/>
        </w:rPr>
        <w:t>aynı</w:t>
      </w:r>
      <w:r>
        <w:rPr>
          <w:spacing w:val="-8"/>
          <w:w w:val="105"/>
          <w:sz w:val="18"/>
        </w:rPr>
        <w:t> </w:t>
      </w:r>
      <w:r>
        <w:rPr>
          <w:w w:val="105"/>
          <w:sz w:val="18"/>
        </w:rPr>
        <w:t>sınıf</w:t>
      </w:r>
      <w:r>
        <w:rPr>
          <w:spacing w:val="-4"/>
          <w:w w:val="105"/>
          <w:sz w:val="18"/>
        </w:rPr>
        <w:t> </w:t>
      </w:r>
      <w:r>
        <w:rPr>
          <w:w w:val="105"/>
          <w:sz w:val="18"/>
        </w:rPr>
        <w:t>seviyesinde,</w:t>
      </w:r>
      <w:r>
        <w:rPr>
          <w:spacing w:val="-3"/>
          <w:w w:val="105"/>
          <w:sz w:val="18"/>
        </w:rPr>
        <w:t> </w:t>
      </w:r>
      <w:r>
        <w:rPr>
          <w:w w:val="105"/>
          <w:sz w:val="18"/>
        </w:rPr>
        <w:t>şube</w:t>
      </w:r>
      <w:r>
        <w:rPr>
          <w:spacing w:val="-9"/>
          <w:w w:val="105"/>
          <w:sz w:val="18"/>
        </w:rPr>
        <w:t> </w:t>
      </w:r>
      <w:r>
        <w:rPr>
          <w:w w:val="105"/>
          <w:sz w:val="18"/>
        </w:rPr>
        <w:t>öğretmenler</w:t>
      </w:r>
      <w:r>
        <w:rPr>
          <w:spacing w:val="-8"/>
          <w:w w:val="105"/>
          <w:sz w:val="18"/>
        </w:rPr>
        <w:t> </w:t>
      </w:r>
      <w:r>
        <w:rPr>
          <w:w w:val="105"/>
          <w:sz w:val="18"/>
        </w:rPr>
        <w:t>kurulu</w:t>
      </w:r>
      <w:r>
        <w:rPr>
          <w:spacing w:val="-4"/>
          <w:w w:val="105"/>
          <w:sz w:val="18"/>
        </w:rPr>
        <w:t> </w:t>
      </w:r>
      <w:r>
        <w:rPr>
          <w:w w:val="105"/>
          <w:sz w:val="18"/>
        </w:rPr>
        <w:t>ise</w:t>
      </w:r>
      <w:r>
        <w:rPr>
          <w:spacing w:val="-5"/>
          <w:w w:val="105"/>
          <w:sz w:val="18"/>
        </w:rPr>
        <w:t> </w:t>
      </w:r>
      <w:r>
        <w:rPr>
          <w:w w:val="105"/>
          <w:sz w:val="18"/>
        </w:rPr>
        <w:t>aynı</w:t>
      </w:r>
      <w:r>
        <w:rPr>
          <w:spacing w:val="-8"/>
          <w:w w:val="105"/>
          <w:sz w:val="18"/>
        </w:rPr>
        <w:t> </w:t>
      </w:r>
      <w:r>
        <w:rPr>
          <w:w w:val="105"/>
          <w:sz w:val="18"/>
        </w:rPr>
        <w:t>şubede</w:t>
      </w:r>
      <w:r>
        <w:rPr>
          <w:spacing w:val="-5"/>
          <w:w w:val="105"/>
          <w:sz w:val="18"/>
        </w:rPr>
        <w:t> </w:t>
      </w:r>
      <w:r>
        <w:rPr>
          <w:w w:val="105"/>
          <w:sz w:val="18"/>
        </w:rPr>
        <w:t>ders</w:t>
      </w:r>
      <w:r>
        <w:rPr>
          <w:spacing w:val="-8"/>
          <w:w w:val="105"/>
          <w:sz w:val="18"/>
        </w:rPr>
        <w:t> </w:t>
      </w:r>
      <w:r>
        <w:rPr>
          <w:w w:val="105"/>
          <w:sz w:val="18"/>
        </w:rPr>
        <w:t>okutan</w:t>
      </w:r>
      <w:r>
        <w:rPr>
          <w:spacing w:val="-11"/>
          <w:w w:val="105"/>
          <w:sz w:val="18"/>
        </w:rPr>
        <w:t> </w:t>
      </w:r>
      <w:r>
        <w:rPr>
          <w:w w:val="105"/>
          <w:sz w:val="18"/>
        </w:rPr>
        <w:t>öğretmenler</w:t>
      </w:r>
      <w:r>
        <w:rPr>
          <w:spacing w:val="-8"/>
          <w:w w:val="105"/>
          <w:sz w:val="18"/>
        </w:rPr>
        <w:t> </w:t>
      </w:r>
      <w:r>
        <w:rPr>
          <w:w w:val="105"/>
          <w:sz w:val="18"/>
        </w:rPr>
        <w:t>ile</w:t>
      </w:r>
      <w:r>
        <w:rPr>
          <w:spacing w:val="-9"/>
          <w:w w:val="105"/>
          <w:sz w:val="18"/>
        </w:rPr>
        <w:t> </w:t>
      </w:r>
      <w:r>
        <w:rPr>
          <w:w w:val="105"/>
          <w:sz w:val="18"/>
        </w:rPr>
        <w:t>okul</w:t>
      </w:r>
      <w:r>
        <w:rPr>
          <w:spacing w:val="-4"/>
          <w:w w:val="105"/>
          <w:sz w:val="18"/>
        </w:rPr>
        <w:t> </w:t>
      </w:r>
      <w:r>
        <w:rPr>
          <w:w w:val="105"/>
          <w:sz w:val="18"/>
        </w:rPr>
        <w:t>rehberlik</w:t>
      </w:r>
      <w:r>
        <w:rPr>
          <w:spacing w:val="-9"/>
          <w:w w:val="105"/>
          <w:sz w:val="18"/>
        </w:rPr>
        <w:t> </w:t>
      </w:r>
      <w:r>
        <w:rPr>
          <w:w w:val="105"/>
          <w:sz w:val="18"/>
        </w:rPr>
        <w:t>öğretmeninden</w:t>
      </w:r>
      <w:r>
        <w:rPr>
          <w:spacing w:val="-9"/>
          <w:w w:val="105"/>
          <w:sz w:val="18"/>
        </w:rPr>
        <w:t> </w:t>
      </w:r>
      <w:r>
        <w:rPr>
          <w:w w:val="105"/>
          <w:sz w:val="18"/>
        </w:rPr>
        <w:t>oluşur.</w:t>
      </w:r>
      <w:r>
        <w:rPr>
          <w:spacing w:val="-7"/>
          <w:w w:val="105"/>
          <w:sz w:val="18"/>
        </w:rPr>
        <w:t> </w:t>
      </w:r>
      <w:r>
        <w:rPr>
          <w:w w:val="105"/>
          <w:sz w:val="18"/>
        </w:rPr>
        <w:t>Sınıf/şube öğretmenler kurulu ortaokul ve imam-hatip</w:t>
      </w:r>
      <w:r>
        <w:rPr>
          <w:spacing w:val="-1"/>
          <w:w w:val="105"/>
          <w:sz w:val="18"/>
        </w:rPr>
        <w:t> </w:t>
      </w:r>
      <w:r>
        <w:rPr>
          <w:w w:val="105"/>
          <w:sz w:val="18"/>
        </w:rPr>
        <w:t>ortaokullarında</w:t>
      </w:r>
      <w:r>
        <w:rPr>
          <w:spacing w:val="-3"/>
          <w:w w:val="105"/>
          <w:sz w:val="18"/>
        </w:rPr>
        <w:t> </w:t>
      </w:r>
      <w:r>
        <w:rPr>
          <w:w w:val="105"/>
          <w:sz w:val="18"/>
        </w:rPr>
        <w:t>oluşturulur, okul öncesi eğitim kurumları ile ilkokullarda oluşturulmaz. Kurula, gerek görülürse veliler ile öğrenciler arasından seçilen temsilciler de çağrılabilir.</w:t>
      </w:r>
    </w:p>
    <w:p>
      <w:pPr>
        <w:pStyle w:val="ListParagraph"/>
        <w:numPr>
          <w:ilvl w:val="0"/>
          <w:numId w:val="33"/>
        </w:numPr>
        <w:tabs>
          <w:tab w:pos="1254" w:val="left" w:leader="none"/>
        </w:tabs>
        <w:spacing w:line="319" w:lineRule="auto" w:before="156" w:after="0"/>
        <w:ind w:left="996" w:right="1340" w:firstLine="0"/>
        <w:jc w:val="left"/>
        <w:rPr>
          <w:sz w:val="18"/>
        </w:rPr>
      </w:pPr>
      <w:r>
        <w:rPr>
          <w:w w:val="105"/>
          <w:sz w:val="18"/>
        </w:rPr>
        <w:t>Sınıf/şube</w:t>
      </w:r>
      <w:r>
        <w:rPr>
          <w:spacing w:val="-3"/>
          <w:w w:val="105"/>
          <w:sz w:val="18"/>
        </w:rPr>
        <w:t> </w:t>
      </w:r>
      <w:r>
        <w:rPr>
          <w:w w:val="105"/>
          <w:sz w:val="18"/>
        </w:rPr>
        <w:t>öğretmenler kurulu, okul yönetimince yapılacak planlamaya göre birinci dönemin ikinci ayında, ikinci dönemin birinci veya ikinci haftasında ve ders yılı sonunda</w:t>
      </w:r>
      <w:r>
        <w:rPr>
          <w:spacing w:val="-5"/>
          <w:w w:val="105"/>
          <w:sz w:val="18"/>
        </w:rPr>
        <w:t> </w:t>
      </w:r>
      <w:r>
        <w:rPr>
          <w:w w:val="105"/>
          <w:sz w:val="18"/>
        </w:rPr>
        <w:t>okul</w:t>
      </w:r>
      <w:r>
        <w:rPr>
          <w:spacing w:val="-5"/>
          <w:w w:val="105"/>
          <w:sz w:val="18"/>
        </w:rPr>
        <w:t> </w:t>
      </w:r>
      <w:r>
        <w:rPr>
          <w:w w:val="105"/>
          <w:sz w:val="18"/>
        </w:rPr>
        <w:t>müdürü ya da görevlendireceği</w:t>
      </w:r>
      <w:r>
        <w:rPr>
          <w:spacing w:val="-9"/>
          <w:w w:val="105"/>
          <w:sz w:val="18"/>
        </w:rPr>
        <w:t> </w:t>
      </w:r>
      <w:r>
        <w:rPr>
          <w:w w:val="105"/>
          <w:sz w:val="18"/>
        </w:rPr>
        <w:t>müdür</w:t>
      </w:r>
      <w:r>
        <w:rPr>
          <w:spacing w:val="-5"/>
          <w:w w:val="105"/>
          <w:sz w:val="18"/>
        </w:rPr>
        <w:t> </w:t>
      </w:r>
      <w:r>
        <w:rPr>
          <w:w w:val="105"/>
          <w:sz w:val="18"/>
        </w:rPr>
        <w:t>yardımcısı</w:t>
      </w:r>
      <w:r>
        <w:rPr>
          <w:spacing w:val="-5"/>
          <w:w w:val="105"/>
          <w:sz w:val="18"/>
        </w:rPr>
        <w:t> </w:t>
      </w:r>
      <w:r>
        <w:rPr>
          <w:w w:val="105"/>
          <w:sz w:val="18"/>
        </w:rPr>
        <w:t>veya</w:t>
      </w:r>
      <w:r>
        <w:rPr>
          <w:spacing w:val="-5"/>
          <w:w w:val="105"/>
          <w:sz w:val="18"/>
        </w:rPr>
        <w:t> </w:t>
      </w:r>
      <w:r>
        <w:rPr>
          <w:w w:val="105"/>
          <w:sz w:val="18"/>
        </w:rPr>
        <w:t>şube</w:t>
      </w:r>
      <w:r>
        <w:rPr>
          <w:spacing w:val="-6"/>
          <w:w w:val="105"/>
          <w:sz w:val="18"/>
        </w:rPr>
        <w:t> </w:t>
      </w:r>
      <w:r>
        <w:rPr>
          <w:w w:val="105"/>
          <w:sz w:val="18"/>
        </w:rPr>
        <w:t>rehber</w:t>
      </w:r>
      <w:r>
        <w:rPr>
          <w:spacing w:val="-5"/>
          <w:w w:val="105"/>
          <w:sz w:val="18"/>
        </w:rPr>
        <w:t> </w:t>
      </w:r>
      <w:r>
        <w:rPr>
          <w:w w:val="105"/>
          <w:sz w:val="18"/>
        </w:rPr>
        <w:t>öğretmeninin</w:t>
      </w:r>
      <w:r>
        <w:rPr>
          <w:spacing w:val="-6"/>
          <w:w w:val="105"/>
          <w:sz w:val="18"/>
        </w:rPr>
        <w:t> </w:t>
      </w:r>
      <w:r>
        <w:rPr>
          <w:w w:val="105"/>
          <w:sz w:val="18"/>
        </w:rPr>
        <w:t>başkanlığında</w:t>
      </w:r>
      <w:r>
        <w:rPr>
          <w:spacing w:val="-5"/>
          <w:w w:val="105"/>
          <w:sz w:val="18"/>
        </w:rPr>
        <w:t> </w:t>
      </w:r>
      <w:r>
        <w:rPr>
          <w:w w:val="105"/>
          <w:sz w:val="18"/>
        </w:rPr>
        <w:t>ayrı</w:t>
      </w:r>
      <w:r>
        <w:rPr>
          <w:spacing w:val="-5"/>
          <w:w w:val="105"/>
          <w:sz w:val="18"/>
        </w:rPr>
        <w:t> </w:t>
      </w:r>
      <w:r>
        <w:rPr>
          <w:w w:val="105"/>
          <w:sz w:val="18"/>
        </w:rPr>
        <w:t>ayrı toplanır.</w:t>
      </w:r>
      <w:r>
        <w:rPr>
          <w:spacing w:val="-3"/>
          <w:w w:val="105"/>
          <w:sz w:val="18"/>
        </w:rPr>
        <w:t> </w:t>
      </w:r>
      <w:r>
        <w:rPr>
          <w:w w:val="105"/>
          <w:sz w:val="18"/>
        </w:rPr>
        <w:t>Ayrıca,</w:t>
      </w:r>
      <w:r>
        <w:rPr>
          <w:spacing w:val="-3"/>
          <w:w w:val="105"/>
          <w:sz w:val="18"/>
        </w:rPr>
        <w:t> </w:t>
      </w:r>
      <w:r>
        <w:rPr>
          <w:w w:val="105"/>
          <w:sz w:val="18"/>
        </w:rPr>
        <w:t>gerektiğinde</w:t>
      </w:r>
      <w:r>
        <w:rPr>
          <w:spacing w:val="-6"/>
          <w:w w:val="105"/>
          <w:sz w:val="18"/>
        </w:rPr>
        <w:t> </w:t>
      </w:r>
      <w:r>
        <w:rPr>
          <w:w w:val="105"/>
          <w:sz w:val="18"/>
        </w:rPr>
        <w:t>sınıf/şube</w:t>
      </w:r>
      <w:r>
        <w:rPr>
          <w:spacing w:val="-6"/>
          <w:w w:val="105"/>
          <w:sz w:val="18"/>
        </w:rPr>
        <w:t> </w:t>
      </w:r>
      <w:r>
        <w:rPr>
          <w:w w:val="105"/>
          <w:sz w:val="18"/>
        </w:rPr>
        <w:t>öğretmenler kurulu, şube rehber öğretmeni veya okul rehberlik öğretmeninin önerisinin okul yönetimince uygun görülmesi hâlinde de toplanabilir.</w:t>
      </w:r>
    </w:p>
    <w:p>
      <w:pPr>
        <w:pStyle w:val="ListParagraph"/>
        <w:numPr>
          <w:ilvl w:val="0"/>
          <w:numId w:val="33"/>
        </w:numPr>
        <w:tabs>
          <w:tab w:pos="1254" w:val="left" w:leader="none"/>
        </w:tabs>
        <w:spacing w:line="319" w:lineRule="auto" w:before="157" w:after="0"/>
        <w:ind w:left="996" w:right="1288" w:firstLine="0"/>
        <w:jc w:val="left"/>
        <w:rPr>
          <w:sz w:val="18"/>
        </w:rPr>
      </w:pPr>
      <w:r>
        <w:rPr>
          <w:w w:val="105"/>
          <w:sz w:val="18"/>
        </w:rPr>
        <w:t>Sınıf/şube</w:t>
      </w:r>
      <w:r>
        <w:rPr>
          <w:spacing w:val="-11"/>
          <w:w w:val="105"/>
          <w:sz w:val="18"/>
        </w:rPr>
        <w:t> </w:t>
      </w:r>
      <w:r>
        <w:rPr>
          <w:w w:val="105"/>
          <w:sz w:val="18"/>
        </w:rPr>
        <w:t>öğretmenler</w:t>
      </w:r>
      <w:r>
        <w:rPr>
          <w:spacing w:val="-8"/>
          <w:w w:val="105"/>
          <w:sz w:val="18"/>
        </w:rPr>
        <w:t> </w:t>
      </w:r>
      <w:r>
        <w:rPr>
          <w:w w:val="105"/>
          <w:sz w:val="18"/>
        </w:rPr>
        <w:t>kurulunda;</w:t>
      </w:r>
      <w:r>
        <w:rPr>
          <w:spacing w:val="-2"/>
          <w:w w:val="105"/>
          <w:sz w:val="18"/>
        </w:rPr>
        <w:t> </w:t>
      </w:r>
      <w:r>
        <w:rPr>
          <w:w w:val="105"/>
          <w:sz w:val="18"/>
        </w:rPr>
        <w:t>sınıf/şubedeki</w:t>
      </w:r>
      <w:r>
        <w:rPr>
          <w:spacing w:val="-8"/>
          <w:w w:val="105"/>
          <w:sz w:val="18"/>
        </w:rPr>
        <w:t> </w:t>
      </w:r>
      <w:r>
        <w:rPr>
          <w:w w:val="105"/>
          <w:sz w:val="18"/>
        </w:rPr>
        <w:t>öğrencilerin</w:t>
      </w:r>
      <w:r>
        <w:rPr>
          <w:spacing w:val="-5"/>
          <w:w w:val="105"/>
          <w:sz w:val="18"/>
        </w:rPr>
        <w:t> </w:t>
      </w:r>
      <w:r>
        <w:rPr>
          <w:w w:val="105"/>
          <w:sz w:val="18"/>
        </w:rPr>
        <w:t>kişilik,</w:t>
      </w:r>
      <w:r>
        <w:rPr>
          <w:spacing w:val="-6"/>
          <w:w w:val="105"/>
          <w:sz w:val="18"/>
        </w:rPr>
        <w:t> </w:t>
      </w:r>
      <w:r>
        <w:rPr>
          <w:w w:val="105"/>
          <w:sz w:val="18"/>
        </w:rPr>
        <w:t>beslenme,</w:t>
      </w:r>
      <w:r>
        <w:rPr>
          <w:spacing w:val="-2"/>
          <w:w w:val="105"/>
          <w:sz w:val="18"/>
        </w:rPr>
        <w:t> </w:t>
      </w:r>
      <w:r>
        <w:rPr>
          <w:w w:val="105"/>
          <w:sz w:val="18"/>
        </w:rPr>
        <w:t>sağlık,</w:t>
      </w:r>
      <w:r>
        <w:rPr>
          <w:spacing w:val="-6"/>
          <w:w w:val="105"/>
          <w:sz w:val="18"/>
        </w:rPr>
        <w:t> </w:t>
      </w:r>
      <w:r>
        <w:rPr>
          <w:w w:val="105"/>
          <w:sz w:val="18"/>
        </w:rPr>
        <w:t>sosyal</w:t>
      </w:r>
      <w:r>
        <w:rPr>
          <w:spacing w:val="-5"/>
          <w:w w:val="105"/>
          <w:sz w:val="18"/>
        </w:rPr>
        <w:t> </w:t>
      </w:r>
      <w:r>
        <w:rPr>
          <w:w w:val="105"/>
          <w:sz w:val="18"/>
        </w:rPr>
        <w:t>ilişkileri,</w:t>
      </w:r>
      <w:r>
        <w:rPr>
          <w:spacing w:val="-6"/>
          <w:w w:val="105"/>
          <w:sz w:val="18"/>
        </w:rPr>
        <w:t> </w:t>
      </w:r>
      <w:r>
        <w:rPr>
          <w:w w:val="105"/>
          <w:sz w:val="18"/>
        </w:rPr>
        <w:t>ailenin</w:t>
      </w:r>
      <w:r>
        <w:rPr>
          <w:spacing w:val="-9"/>
          <w:w w:val="105"/>
          <w:sz w:val="18"/>
        </w:rPr>
        <w:t> </w:t>
      </w:r>
      <w:r>
        <w:rPr>
          <w:w w:val="105"/>
          <w:sz w:val="18"/>
        </w:rPr>
        <w:t>ekonomik</w:t>
      </w:r>
      <w:r>
        <w:rPr>
          <w:spacing w:val="-9"/>
          <w:w w:val="105"/>
          <w:sz w:val="18"/>
        </w:rPr>
        <w:t> </w:t>
      </w:r>
      <w:r>
        <w:rPr>
          <w:w w:val="105"/>
          <w:sz w:val="18"/>
        </w:rPr>
        <w:t>durumu</w:t>
      </w:r>
      <w:r>
        <w:rPr>
          <w:spacing w:val="-8"/>
          <w:w w:val="105"/>
          <w:sz w:val="18"/>
        </w:rPr>
        <w:t> </w:t>
      </w:r>
      <w:r>
        <w:rPr>
          <w:w w:val="105"/>
          <w:sz w:val="18"/>
        </w:rPr>
        <w:t>ve</w:t>
      </w:r>
      <w:r>
        <w:rPr>
          <w:spacing w:val="-5"/>
          <w:w w:val="105"/>
          <w:sz w:val="18"/>
        </w:rPr>
        <w:t> </w:t>
      </w:r>
      <w:r>
        <w:rPr>
          <w:w w:val="105"/>
          <w:sz w:val="18"/>
        </w:rPr>
        <w:t>benzeri</w:t>
      </w:r>
      <w:r>
        <w:rPr>
          <w:spacing w:val="-8"/>
          <w:w w:val="105"/>
          <w:sz w:val="18"/>
        </w:rPr>
        <w:t> </w:t>
      </w:r>
      <w:r>
        <w:rPr>
          <w:w w:val="105"/>
          <w:sz w:val="18"/>
        </w:rPr>
        <w:t>konular</w:t>
      </w:r>
      <w:r>
        <w:rPr>
          <w:spacing w:val="-4"/>
          <w:w w:val="105"/>
          <w:sz w:val="18"/>
        </w:rPr>
        <w:t> </w:t>
      </w:r>
      <w:r>
        <w:rPr>
          <w:w w:val="105"/>
          <w:sz w:val="18"/>
        </w:rPr>
        <w:t>ile</w:t>
      </w:r>
      <w:r>
        <w:rPr>
          <w:spacing w:val="-5"/>
          <w:w w:val="105"/>
          <w:sz w:val="18"/>
        </w:rPr>
        <w:t> </w:t>
      </w:r>
      <w:r>
        <w:rPr>
          <w:w w:val="105"/>
          <w:sz w:val="18"/>
        </w:rPr>
        <w:t>alınacak</w:t>
      </w:r>
      <w:r>
        <w:rPr>
          <w:spacing w:val="-9"/>
          <w:w w:val="105"/>
          <w:sz w:val="18"/>
        </w:rPr>
        <w:t> </w:t>
      </w:r>
      <w:r>
        <w:rPr>
          <w:w w:val="105"/>
          <w:sz w:val="18"/>
        </w:rPr>
        <w:t>önlemler görüşülür.</w:t>
      </w:r>
      <w:r>
        <w:rPr>
          <w:spacing w:val="-4"/>
          <w:w w:val="105"/>
          <w:sz w:val="18"/>
        </w:rPr>
        <w:t> </w:t>
      </w:r>
      <w:r>
        <w:rPr>
          <w:w w:val="105"/>
          <w:sz w:val="18"/>
        </w:rPr>
        <w:t>Bunun</w:t>
      </w:r>
      <w:r>
        <w:rPr>
          <w:spacing w:val="-5"/>
          <w:w w:val="105"/>
          <w:sz w:val="18"/>
        </w:rPr>
        <w:t> </w:t>
      </w:r>
      <w:r>
        <w:rPr>
          <w:w w:val="105"/>
          <w:sz w:val="18"/>
        </w:rPr>
        <w:t>yanı</w:t>
      </w:r>
      <w:r>
        <w:rPr>
          <w:spacing w:val="-5"/>
          <w:w w:val="105"/>
          <w:sz w:val="18"/>
        </w:rPr>
        <w:t> </w:t>
      </w:r>
      <w:r>
        <w:rPr>
          <w:w w:val="105"/>
          <w:sz w:val="18"/>
        </w:rPr>
        <w:t>sıra</w:t>
      </w:r>
      <w:r>
        <w:rPr>
          <w:spacing w:val="-1"/>
          <w:w w:val="105"/>
          <w:sz w:val="18"/>
        </w:rPr>
        <w:t> </w:t>
      </w:r>
      <w:r>
        <w:rPr>
          <w:w w:val="105"/>
          <w:sz w:val="18"/>
        </w:rPr>
        <w:t>şube</w:t>
      </w:r>
      <w:r>
        <w:rPr>
          <w:spacing w:val="-6"/>
          <w:w w:val="105"/>
          <w:sz w:val="18"/>
        </w:rPr>
        <w:t> </w:t>
      </w:r>
      <w:r>
        <w:rPr>
          <w:w w:val="105"/>
          <w:sz w:val="18"/>
        </w:rPr>
        <w:t>öğretmenler</w:t>
      </w:r>
      <w:r>
        <w:rPr>
          <w:spacing w:val="-5"/>
          <w:w w:val="105"/>
          <w:sz w:val="18"/>
        </w:rPr>
        <w:t> </w:t>
      </w:r>
      <w:r>
        <w:rPr>
          <w:w w:val="105"/>
          <w:sz w:val="18"/>
        </w:rPr>
        <w:t>kurulunda</w:t>
      </w:r>
      <w:r>
        <w:rPr>
          <w:spacing w:val="-5"/>
          <w:w w:val="105"/>
          <w:sz w:val="18"/>
        </w:rPr>
        <w:t> </w:t>
      </w:r>
      <w:r>
        <w:rPr>
          <w:w w:val="105"/>
          <w:sz w:val="18"/>
        </w:rPr>
        <w:t>bu</w:t>
      </w:r>
      <w:r>
        <w:rPr>
          <w:spacing w:val="-5"/>
          <w:w w:val="105"/>
          <w:sz w:val="18"/>
        </w:rPr>
        <w:t> </w:t>
      </w:r>
      <w:r>
        <w:rPr>
          <w:w w:val="105"/>
          <w:sz w:val="18"/>
        </w:rPr>
        <w:t>Yönetmeliğin</w:t>
      </w:r>
      <w:r>
        <w:rPr>
          <w:spacing w:val="-6"/>
          <w:w w:val="105"/>
          <w:sz w:val="18"/>
        </w:rPr>
        <w:t> </w:t>
      </w:r>
      <w:r>
        <w:rPr>
          <w:w w:val="105"/>
          <w:sz w:val="18"/>
        </w:rPr>
        <w:t>31</w:t>
      </w:r>
      <w:r>
        <w:rPr>
          <w:spacing w:val="-5"/>
          <w:w w:val="105"/>
          <w:sz w:val="18"/>
        </w:rPr>
        <w:t> </w:t>
      </w:r>
      <w:r>
        <w:rPr>
          <w:w w:val="105"/>
          <w:sz w:val="18"/>
        </w:rPr>
        <w:t>inci</w:t>
      </w:r>
      <w:r>
        <w:rPr>
          <w:spacing w:val="-5"/>
          <w:w w:val="105"/>
          <w:sz w:val="18"/>
        </w:rPr>
        <w:t> </w:t>
      </w:r>
      <w:r>
        <w:rPr>
          <w:w w:val="105"/>
          <w:sz w:val="18"/>
        </w:rPr>
        <w:t>maddesi</w:t>
      </w:r>
      <w:r>
        <w:rPr>
          <w:spacing w:val="-6"/>
          <w:w w:val="105"/>
          <w:sz w:val="18"/>
        </w:rPr>
        <w:t> </w:t>
      </w:r>
      <w:r>
        <w:rPr>
          <w:w w:val="105"/>
          <w:sz w:val="18"/>
        </w:rPr>
        <w:t>hükmü</w:t>
      </w:r>
      <w:r>
        <w:rPr>
          <w:spacing w:val="-5"/>
          <w:w w:val="105"/>
          <w:sz w:val="18"/>
        </w:rPr>
        <w:t> </w:t>
      </w:r>
      <w:r>
        <w:rPr>
          <w:w w:val="105"/>
          <w:sz w:val="18"/>
        </w:rPr>
        <w:t>gereğince,</w:t>
      </w:r>
      <w:r>
        <w:rPr>
          <w:spacing w:val="-4"/>
          <w:w w:val="105"/>
          <w:sz w:val="18"/>
        </w:rPr>
        <w:t> </w:t>
      </w:r>
      <w:r>
        <w:rPr>
          <w:w w:val="105"/>
          <w:sz w:val="18"/>
        </w:rPr>
        <w:t>öğrencilerin</w:t>
      </w:r>
      <w:r>
        <w:rPr>
          <w:spacing w:val="-2"/>
          <w:w w:val="105"/>
          <w:sz w:val="18"/>
        </w:rPr>
        <w:t> </w:t>
      </w:r>
      <w:r>
        <w:rPr>
          <w:w w:val="105"/>
          <w:sz w:val="18"/>
        </w:rPr>
        <w:t>başarıları</w:t>
      </w:r>
      <w:r>
        <w:rPr>
          <w:spacing w:val="-5"/>
          <w:w w:val="105"/>
          <w:sz w:val="18"/>
        </w:rPr>
        <w:t> </w:t>
      </w:r>
      <w:r>
        <w:rPr>
          <w:w w:val="105"/>
          <w:sz w:val="18"/>
        </w:rPr>
        <w:t>değerlendirilerek</w:t>
      </w:r>
      <w:r>
        <w:rPr>
          <w:spacing w:val="-6"/>
          <w:w w:val="105"/>
          <w:sz w:val="18"/>
        </w:rPr>
        <w:t> </w:t>
      </w:r>
      <w:r>
        <w:rPr>
          <w:w w:val="105"/>
          <w:sz w:val="18"/>
        </w:rPr>
        <w:t>uygulanmak</w:t>
      </w:r>
      <w:r>
        <w:rPr>
          <w:spacing w:val="-5"/>
          <w:w w:val="105"/>
          <w:sz w:val="18"/>
        </w:rPr>
        <w:t> </w:t>
      </w:r>
      <w:r>
        <w:rPr>
          <w:w w:val="105"/>
          <w:sz w:val="18"/>
        </w:rPr>
        <w:t>üzere</w:t>
      </w:r>
      <w:r>
        <w:rPr>
          <w:spacing w:val="-6"/>
          <w:w w:val="105"/>
          <w:sz w:val="18"/>
        </w:rPr>
        <w:t> </w:t>
      </w:r>
      <w:r>
        <w:rPr>
          <w:w w:val="105"/>
          <w:sz w:val="18"/>
        </w:rPr>
        <w:t>karar defterine yazılır.</w:t>
      </w:r>
    </w:p>
    <w:p>
      <w:pPr>
        <w:pStyle w:val="BodyText"/>
        <w:spacing w:line="501" w:lineRule="auto" w:before="162"/>
        <w:ind w:left="996" w:right="11452"/>
      </w:pPr>
      <w:r>
        <w:rPr>
          <w:w w:val="105"/>
        </w:rPr>
        <w:t>Kurullar</w:t>
      </w:r>
      <w:r>
        <w:rPr>
          <w:spacing w:val="-6"/>
          <w:w w:val="105"/>
        </w:rPr>
        <w:t> </w:t>
      </w:r>
      <w:r>
        <w:rPr>
          <w:w w:val="105"/>
        </w:rPr>
        <w:t>ve</w:t>
      </w:r>
      <w:r>
        <w:rPr>
          <w:spacing w:val="-7"/>
          <w:w w:val="105"/>
        </w:rPr>
        <w:t> </w:t>
      </w:r>
      <w:r>
        <w:rPr>
          <w:w w:val="105"/>
        </w:rPr>
        <w:t>zümreler</w:t>
      </w:r>
      <w:r>
        <w:rPr>
          <w:spacing w:val="-2"/>
          <w:w w:val="105"/>
        </w:rPr>
        <w:t> </w:t>
      </w:r>
      <w:r>
        <w:rPr>
          <w:w w:val="105"/>
        </w:rPr>
        <w:t>ile</w:t>
      </w:r>
      <w:r>
        <w:rPr>
          <w:spacing w:val="-7"/>
          <w:w w:val="105"/>
        </w:rPr>
        <w:t> </w:t>
      </w:r>
      <w:r>
        <w:rPr>
          <w:w w:val="105"/>
        </w:rPr>
        <w:t>ilgili</w:t>
      </w:r>
      <w:r>
        <w:rPr>
          <w:spacing w:val="-3"/>
          <w:w w:val="105"/>
        </w:rPr>
        <w:t> </w:t>
      </w:r>
      <w:r>
        <w:rPr>
          <w:w w:val="105"/>
        </w:rPr>
        <w:t>diğer</w:t>
      </w:r>
      <w:r>
        <w:rPr>
          <w:spacing w:val="-6"/>
          <w:w w:val="105"/>
        </w:rPr>
        <w:t> </w:t>
      </w:r>
      <w:r>
        <w:rPr>
          <w:w w:val="105"/>
        </w:rPr>
        <w:t>hususlar MADDE 36/A – (Ek:RG-10/7/2019-30827)</w:t>
      </w:r>
    </w:p>
    <w:p>
      <w:pPr>
        <w:pStyle w:val="ListParagraph"/>
        <w:numPr>
          <w:ilvl w:val="0"/>
          <w:numId w:val="34"/>
        </w:numPr>
        <w:tabs>
          <w:tab w:pos="1254" w:val="left" w:leader="none"/>
        </w:tabs>
        <w:spacing w:line="208" w:lineRule="exact" w:before="0" w:after="0"/>
        <w:ind w:left="1254" w:right="0" w:hanging="258"/>
        <w:jc w:val="left"/>
        <w:rPr>
          <w:sz w:val="18"/>
        </w:rPr>
      </w:pPr>
      <w:r>
        <w:rPr>
          <w:w w:val="105"/>
          <w:sz w:val="18"/>
        </w:rPr>
        <w:t>Öğretmenler</w:t>
      </w:r>
      <w:r>
        <w:rPr>
          <w:spacing w:val="-8"/>
          <w:w w:val="105"/>
          <w:sz w:val="18"/>
        </w:rPr>
        <w:t> </w:t>
      </w:r>
      <w:r>
        <w:rPr>
          <w:w w:val="105"/>
          <w:sz w:val="18"/>
        </w:rPr>
        <w:t>kurulu,</w:t>
      </w:r>
      <w:r>
        <w:rPr>
          <w:spacing w:val="-4"/>
          <w:w w:val="105"/>
          <w:sz w:val="18"/>
        </w:rPr>
        <w:t> </w:t>
      </w:r>
      <w:r>
        <w:rPr>
          <w:w w:val="105"/>
          <w:sz w:val="18"/>
        </w:rPr>
        <w:t>zümre</w:t>
      </w:r>
      <w:r>
        <w:rPr>
          <w:spacing w:val="-7"/>
          <w:w w:val="105"/>
          <w:sz w:val="18"/>
        </w:rPr>
        <w:t> </w:t>
      </w:r>
      <w:r>
        <w:rPr>
          <w:w w:val="105"/>
          <w:sz w:val="18"/>
        </w:rPr>
        <w:t>öğretmenler</w:t>
      </w:r>
      <w:r>
        <w:rPr>
          <w:spacing w:val="-6"/>
          <w:w w:val="105"/>
          <w:sz w:val="18"/>
        </w:rPr>
        <w:t> </w:t>
      </w:r>
      <w:r>
        <w:rPr>
          <w:w w:val="105"/>
          <w:sz w:val="18"/>
        </w:rPr>
        <w:t>kurulu,</w:t>
      </w:r>
      <w:r>
        <w:rPr>
          <w:spacing w:val="-5"/>
          <w:w w:val="105"/>
          <w:sz w:val="18"/>
        </w:rPr>
        <w:t> </w:t>
      </w:r>
      <w:r>
        <w:rPr>
          <w:w w:val="105"/>
          <w:sz w:val="18"/>
        </w:rPr>
        <w:t>sınıf</w:t>
      </w:r>
      <w:r>
        <w:rPr>
          <w:spacing w:val="-5"/>
          <w:w w:val="105"/>
          <w:sz w:val="18"/>
        </w:rPr>
        <w:t> </w:t>
      </w:r>
      <w:r>
        <w:rPr>
          <w:w w:val="105"/>
          <w:sz w:val="18"/>
        </w:rPr>
        <w:t>öğretmenler</w:t>
      </w:r>
      <w:r>
        <w:rPr>
          <w:spacing w:val="-6"/>
          <w:w w:val="105"/>
          <w:sz w:val="18"/>
        </w:rPr>
        <w:t> </w:t>
      </w:r>
      <w:r>
        <w:rPr>
          <w:w w:val="105"/>
          <w:sz w:val="18"/>
        </w:rPr>
        <w:t>kurulu</w:t>
      </w:r>
      <w:r>
        <w:rPr>
          <w:spacing w:val="-6"/>
          <w:w w:val="105"/>
          <w:sz w:val="18"/>
        </w:rPr>
        <w:t> </w:t>
      </w:r>
      <w:r>
        <w:rPr>
          <w:w w:val="105"/>
          <w:sz w:val="18"/>
        </w:rPr>
        <w:t>ve</w:t>
      </w:r>
      <w:r>
        <w:rPr>
          <w:spacing w:val="-7"/>
          <w:w w:val="105"/>
          <w:sz w:val="18"/>
        </w:rPr>
        <w:t> </w:t>
      </w:r>
      <w:r>
        <w:rPr>
          <w:w w:val="105"/>
          <w:sz w:val="18"/>
        </w:rPr>
        <w:t>şube</w:t>
      </w:r>
      <w:r>
        <w:rPr>
          <w:spacing w:val="-11"/>
          <w:w w:val="105"/>
          <w:sz w:val="18"/>
        </w:rPr>
        <w:t> </w:t>
      </w:r>
      <w:r>
        <w:rPr>
          <w:w w:val="105"/>
          <w:sz w:val="18"/>
        </w:rPr>
        <w:t>öğretmenler</w:t>
      </w:r>
      <w:r>
        <w:rPr>
          <w:spacing w:val="-6"/>
          <w:w w:val="105"/>
          <w:sz w:val="18"/>
        </w:rPr>
        <w:t> </w:t>
      </w:r>
      <w:r>
        <w:rPr>
          <w:w w:val="105"/>
          <w:sz w:val="18"/>
        </w:rPr>
        <w:t>kurulu</w:t>
      </w:r>
      <w:r>
        <w:rPr>
          <w:spacing w:val="-6"/>
          <w:w w:val="105"/>
          <w:sz w:val="18"/>
        </w:rPr>
        <w:t> </w:t>
      </w:r>
      <w:r>
        <w:rPr>
          <w:w w:val="105"/>
          <w:sz w:val="18"/>
        </w:rPr>
        <w:t>ile</w:t>
      </w:r>
      <w:r>
        <w:rPr>
          <w:spacing w:val="-7"/>
          <w:w w:val="105"/>
          <w:sz w:val="18"/>
        </w:rPr>
        <w:t> </w:t>
      </w:r>
      <w:r>
        <w:rPr>
          <w:w w:val="105"/>
          <w:sz w:val="18"/>
        </w:rPr>
        <w:t>ilgili</w:t>
      </w:r>
      <w:r>
        <w:rPr>
          <w:spacing w:val="-7"/>
          <w:w w:val="105"/>
          <w:sz w:val="18"/>
        </w:rPr>
        <w:t> </w:t>
      </w:r>
      <w:r>
        <w:rPr>
          <w:w w:val="105"/>
          <w:sz w:val="18"/>
        </w:rPr>
        <w:t>usul</w:t>
      </w:r>
      <w:r>
        <w:rPr>
          <w:spacing w:val="-7"/>
          <w:w w:val="105"/>
          <w:sz w:val="18"/>
        </w:rPr>
        <w:t> </w:t>
      </w:r>
      <w:r>
        <w:rPr>
          <w:w w:val="105"/>
          <w:sz w:val="18"/>
        </w:rPr>
        <w:t>ve</w:t>
      </w:r>
      <w:r>
        <w:rPr>
          <w:spacing w:val="-7"/>
          <w:w w:val="105"/>
          <w:sz w:val="18"/>
        </w:rPr>
        <w:t> </w:t>
      </w:r>
      <w:r>
        <w:rPr>
          <w:w w:val="105"/>
          <w:sz w:val="18"/>
        </w:rPr>
        <w:t>esaslar</w:t>
      </w:r>
      <w:r>
        <w:rPr>
          <w:spacing w:val="-6"/>
          <w:w w:val="105"/>
          <w:sz w:val="18"/>
        </w:rPr>
        <w:t> </w:t>
      </w:r>
      <w:r>
        <w:rPr>
          <w:w w:val="105"/>
          <w:sz w:val="18"/>
        </w:rPr>
        <w:t>Yönerge</w:t>
      </w:r>
      <w:r>
        <w:rPr>
          <w:spacing w:val="-7"/>
          <w:w w:val="105"/>
          <w:sz w:val="18"/>
        </w:rPr>
        <w:t> </w:t>
      </w:r>
      <w:r>
        <w:rPr>
          <w:w w:val="105"/>
          <w:sz w:val="18"/>
        </w:rPr>
        <w:t>ile</w:t>
      </w:r>
      <w:r>
        <w:rPr>
          <w:spacing w:val="-7"/>
          <w:w w:val="105"/>
          <w:sz w:val="18"/>
        </w:rPr>
        <w:t> </w:t>
      </w:r>
      <w:r>
        <w:rPr>
          <w:spacing w:val="-2"/>
          <w:w w:val="105"/>
          <w:sz w:val="18"/>
        </w:rPr>
        <w:t>belirlenir.</w:t>
      </w:r>
    </w:p>
    <w:p>
      <w:pPr>
        <w:pStyle w:val="BodyText"/>
        <w:spacing w:before="19"/>
      </w:pPr>
    </w:p>
    <w:p>
      <w:pPr>
        <w:pStyle w:val="BodyText"/>
        <w:ind w:left="996"/>
      </w:pPr>
      <w:r>
        <w:rPr>
          <w:w w:val="105"/>
        </w:rPr>
        <w:t>Okul</w:t>
      </w:r>
      <w:r>
        <w:rPr>
          <w:spacing w:val="7"/>
          <w:w w:val="105"/>
        </w:rPr>
        <w:t> </w:t>
      </w:r>
      <w:r>
        <w:rPr>
          <w:w w:val="105"/>
        </w:rPr>
        <w:t>öğrenci</w:t>
      </w:r>
      <w:r>
        <w:rPr>
          <w:spacing w:val="1"/>
          <w:w w:val="105"/>
        </w:rPr>
        <w:t> </w:t>
      </w:r>
      <w:r>
        <w:rPr>
          <w:spacing w:val="-2"/>
          <w:w w:val="105"/>
        </w:rPr>
        <w:t>meclisi</w:t>
      </w:r>
    </w:p>
    <w:p>
      <w:pPr>
        <w:pStyle w:val="BodyText"/>
        <w:spacing w:before="10"/>
      </w:pPr>
    </w:p>
    <w:p>
      <w:pPr>
        <w:pStyle w:val="BodyText"/>
        <w:spacing w:line="328" w:lineRule="auto"/>
        <w:ind w:left="996" w:right="1199"/>
      </w:pPr>
      <w:r>
        <w:rPr>
          <w:w w:val="105"/>
        </w:rPr>
        <w:t>MADDE</w:t>
      </w:r>
      <w:r>
        <w:rPr>
          <w:spacing w:val="-7"/>
          <w:w w:val="105"/>
        </w:rPr>
        <w:t> </w:t>
      </w:r>
      <w:r>
        <w:rPr>
          <w:w w:val="105"/>
        </w:rPr>
        <w:t>37</w:t>
      </w:r>
      <w:r>
        <w:rPr>
          <w:spacing w:val="-2"/>
          <w:w w:val="105"/>
        </w:rPr>
        <w:t> </w:t>
      </w:r>
      <w:r>
        <w:rPr>
          <w:w w:val="105"/>
        </w:rPr>
        <w:t>–</w:t>
      </w:r>
      <w:r>
        <w:rPr>
          <w:spacing w:val="-10"/>
          <w:w w:val="105"/>
        </w:rPr>
        <w:t> </w:t>
      </w:r>
      <w:r>
        <w:rPr>
          <w:w w:val="105"/>
        </w:rPr>
        <w:t>(1)</w:t>
      </w:r>
      <w:r>
        <w:rPr>
          <w:spacing w:val="-9"/>
          <w:w w:val="105"/>
        </w:rPr>
        <w:t> </w:t>
      </w:r>
      <w:r>
        <w:rPr>
          <w:w w:val="105"/>
        </w:rPr>
        <w:t>Okul</w:t>
      </w:r>
      <w:r>
        <w:rPr>
          <w:spacing w:val="-7"/>
          <w:w w:val="105"/>
        </w:rPr>
        <w:t> </w:t>
      </w:r>
      <w:r>
        <w:rPr>
          <w:w w:val="105"/>
        </w:rPr>
        <w:t>öğrenci</w:t>
      </w:r>
      <w:r>
        <w:rPr>
          <w:spacing w:val="-11"/>
          <w:w w:val="105"/>
        </w:rPr>
        <w:t> </w:t>
      </w:r>
      <w:r>
        <w:rPr>
          <w:w w:val="105"/>
        </w:rPr>
        <w:t>meclisi,</w:t>
      </w:r>
      <w:r>
        <w:rPr>
          <w:spacing w:val="-4"/>
          <w:w w:val="105"/>
        </w:rPr>
        <w:t> </w:t>
      </w:r>
      <w:r>
        <w:rPr>
          <w:w w:val="105"/>
        </w:rPr>
        <w:t>(Mülga</w:t>
      </w:r>
      <w:r>
        <w:rPr>
          <w:spacing w:val="-2"/>
          <w:w w:val="105"/>
        </w:rPr>
        <w:t> </w:t>
      </w:r>
      <w:r>
        <w:rPr>
          <w:w w:val="105"/>
        </w:rPr>
        <w:t>ibare:RG-10/7/2019-30827)</w:t>
      </w:r>
      <w:r>
        <w:rPr>
          <w:spacing w:val="-5"/>
          <w:w w:val="105"/>
        </w:rPr>
        <w:t> </w:t>
      </w:r>
      <w:r>
        <w:rPr>
          <w:w w:val="105"/>
        </w:rPr>
        <w:t>(…)</w:t>
      </w:r>
      <w:r>
        <w:rPr>
          <w:spacing w:val="-2"/>
          <w:w w:val="105"/>
        </w:rPr>
        <w:t> </w:t>
      </w:r>
      <w:r>
        <w:rPr>
          <w:w w:val="105"/>
        </w:rPr>
        <w:t>ilkokul,</w:t>
      </w:r>
      <w:r>
        <w:rPr>
          <w:spacing w:val="-8"/>
          <w:w w:val="105"/>
        </w:rPr>
        <w:t> </w:t>
      </w:r>
      <w:r>
        <w:rPr>
          <w:w w:val="105"/>
        </w:rPr>
        <w:t>ortaokul</w:t>
      </w:r>
      <w:r>
        <w:rPr>
          <w:spacing w:val="-7"/>
          <w:w w:val="105"/>
        </w:rPr>
        <w:t> </w:t>
      </w:r>
      <w:r>
        <w:rPr>
          <w:w w:val="105"/>
        </w:rPr>
        <w:t>ve</w:t>
      </w:r>
      <w:r>
        <w:rPr>
          <w:spacing w:val="-3"/>
          <w:w w:val="105"/>
        </w:rPr>
        <w:t> </w:t>
      </w:r>
      <w:r>
        <w:rPr>
          <w:w w:val="105"/>
        </w:rPr>
        <w:t>imam-hatip</w:t>
      </w:r>
      <w:r>
        <w:rPr>
          <w:spacing w:val="-6"/>
          <w:w w:val="105"/>
        </w:rPr>
        <w:t> </w:t>
      </w:r>
      <w:r>
        <w:rPr>
          <w:w w:val="105"/>
        </w:rPr>
        <w:t>ortaokullarında</w:t>
      </w:r>
      <w:r>
        <w:rPr>
          <w:spacing w:val="-7"/>
          <w:w w:val="105"/>
        </w:rPr>
        <w:t> </w:t>
      </w:r>
      <w:r>
        <w:rPr>
          <w:w w:val="105"/>
        </w:rPr>
        <w:t>kurulur.</w:t>
      </w:r>
      <w:r>
        <w:rPr>
          <w:spacing w:val="-5"/>
          <w:w w:val="105"/>
        </w:rPr>
        <w:t> </w:t>
      </w:r>
      <w:r>
        <w:rPr>
          <w:w w:val="105"/>
        </w:rPr>
        <w:t>Kuruluş</w:t>
      </w:r>
      <w:r>
        <w:rPr>
          <w:spacing w:val="-2"/>
          <w:w w:val="105"/>
        </w:rPr>
        <w:t> </w:t>
      </w:r>
      <w:r>
        <w:rPr>
          <w:w w:val="105"/>
        </w:rPr>
        <w:t>ve</w:t>
      </w:r>
      <w:r>
        <w:rPr>
          <w:spacing w:val="-7"/>
          <w:w w:val="105"/>
        </w:rPr>
        <w:t> </w:t>
      </w:r>
      <w:r>
        <w:rPr>
          <w:w w:val="105"/>
        </w:rPr>
        <w:t>işleyişle</w:t>
      </w:r>
      <w:r>
        <w:rPr>
          <w:spacing w:val="-3"/>
          <w:w w:val="105"/>
        </w:rPr>
        <w:t> </w:t>
      </w:r>
      <w:r>
        <w:rPr>
          <w:w w:val="105"/>
        </w:rPr>
        <w:t>ilgili</w:t>
      </w:r>
      <w:r>
        <w:rPr>
          <w:spacing w:val="-7"/>
          <w:w w:val="105"/>
        </w:rPr>
        <w:t> </w:t>
      </w:r>
      <w:r>
        <w:rPr>
          <w:w w:val="105"/>
        </w:rPr>
        <w:t>iş</w:t>
      </w:r>
      <w:r>
        <w:rPr>
          <w:spacing w:val="-3"/>
          <w:w w:val="105"/>
        </w:rPr>
        <w:t> </w:t>
      </w:r>
      <w:r>
        <w:rPr>
          <w:w w:val="105"/>
        </w:rPr>
        <w:t>ve işlemlerde ilgili mevzuat hükümleri uygulanır.</w:t>
      </w:r>
    </w:p>
    <w:p>
      <w:pPr>
        <w:pStyle w:val="BodyText"/>
        <w:spacing w:before="147"/>
        <w:ind w:left="996"/>
      </w:pPr>
      <w:r>
        <w:rPr>
          <w:spacing w:val="-2"/>
          <w:w w:val="105"/>
        </w:rPr>
        <w:t>Öğretmenlerin</w:t>
      </w:r>
      <w:r>
        <w:rPr>
          <w:spacing w:val="2"/>
          <w:w w:val="105"/>
        </w:rPr>
        <w:t> </w:t>
      </w:r>
      <w:r>
        <w:rPr>
          <w:spacing w:val="-2"/>
          <w:w w:val="105"/>
        </w:rPr>
        <w:t>mesleki</w:t>
      </w:r>
      <w:r>
        <w:rPr>
          <w:spacing w:val="9"/>
          <w:w w:val="105"/>
        </w:rPr>
        <w:t> </w:t>
      </w:r>
      <w:r>
        <w:rPr>
          <w:spacing w:val="-2"/>
          <w:w w:val="105"/>
        </w:rPr>
        <w:t>çalışmaları</w:t>
      </w:r>
    </w:p>
    <w:p>
      <w:pPr>
        <w:pStyle w:val="BodyText"/>
        <w:spacing w:before="15"/>
      </w:pPr>
    </w:p>
    <w:p>
      <w:pPr>
        <w:pStyle w:val="BodyText"/>
        <w:spacing w:line="316" w:lineRule="auto"/>
        <w:ind w:left="996" w:right="1199"/>
      </w:pPr>
      <w:r>
        <w:rPr>
          <w:w w:val="105"/>
        </w:rPr>
        <w:t>MADDE</w:t>
      </w:r>
      <w:r>
        <w:rPr>
          <w:spacing w:val="-3"/>
          <w:w w:val="105"/>
        </w:rPr>
        <w:t> </w:t>
      </w:r>
      <w:r>
        <w:rPr>
          <w:w w:val="105"/>
        </w:rPr>
        <w:t>38 –</w:t>
      </w:r>
      <w:r>
        <w:rPr>
          <w:spacing w:val="-6"/>
          <w:w w:val="105"/>
        </w:rPr>
        <w:t> </w:t>
      </w:r>
      <w:r>
        <w:rPr>
          <w:w w:val="105"/>
        </w:rPr>
        <w:t>(1)</w:t>
      </w:r>
      <w:r>
        <w:rPr>
          <w:spacing w:val="-5"/>
          <w:w w:val="105"/>
        </w:rPr>
        <w:t> </w:t>
      </w:r>
      <w:r>
        <w:rPr>
          <w:w w:val="105"/>
        </w:rPr>
        <w:t>Okul</w:t>
      </w:r>
      <w:r>
        <w:rPr>
          <w:spacing w:val="-2"/>
          <w:w w:val="105"/>
        </w:rPr>
        <w:t> </w:t>
      </w:r>
      <w:r>
        <w:rPr>
          <w:w w:val="105"/>
        </w:rPr>
        <w:t>öncesi</w:t>
      </w:r>
      <w:r>
        <w:rPr>
          <w:spacing w:val="-3"/>
          <w:w w:val="105"/>
        </w:rPr>
        <w:t> </w:t>
      </w:r>
      <w:r>
        <w:rPr>
          <w:w w:val="105"/>
        </w:rPr>
        <w:t>eğitim ve</w:t>
      </w:r>
      <w:r>
        <w:rPr>
          <w:spacing w:val="-3"/>
          <w:w w:val="105"/>
        </w:rPr>
        <w:t> </w:t>
      </w:r>
      <w:r>
        <w:rPr>
          <w:w w:val="105"/>
        </w:rPr>
        <w:t>ilköğretim kurumlarında görevli</w:t>
      </w:r>
      <w:r>
        <w:rPr>
          <w:spacing w:val="-3"/>
          <w:w w:val="105"/>
        </w:rPr>
        <w:t> </w:t>
      </w:r>
      <w:r>
        <w:rPr>
          <w:w w:val="105"/>
        </w:rPr>
        <w:t>yönetici</w:t>
      </w:r>
      <w:r>
        <w:rPr>
          <w:spacing w:val="-2"/>
          <w:w w:val="105"/>
        </w:rPr>
        <w:t> </w:t>
      </w:r>
      <w:r>
        <w:rPr>
          <w:w w:val="105"/>
        </w:rPr>
        <w:t>ve</w:t>
      </w:r>
      <w:r>
        <w:rPr>
          <w:spacing w:val="-3"/>
          <w:w w:val="105"/>
        </w:rPr>
        <w:t> </w:t>
      </w:r>
      <w:r>
        <w:rPr>
          <w:w w:val="105"/>
        </w:rPr>
        <w:t>öğretmenlerin</w:t>
      </w:r>
      <w:r>
        <w:rPr>
          <w:spacing w:val="-3"/>
          <w:w w:val="105"/>
        </w:rPr>
        <w:t> </w:t>
      </w:r>
      <w:r>
        <w:rPr>
          <w:w w:val="105"/>
        </w:rPr>
        <w:t>genel</w:t>
      </w:r>
      <w:r>
        <w:rPr>
          <w:spacing w:val="-2"/>
          <w:w w:val="105"/>
        </w:rPr>
        <w:t> </w:t>
      </w:r>
      <w:r>
        <w:rPr>
          <w:w w:val="105"/>
        </w:rPr>
        <w:t>kültür, özel</w:t>
      </w:r>
      <w:r>
        <w:rPr>
          <w:spacing w:val="-2"/>
          <w:w w:val="105"/>
        </w:rPr>
        <w:t> </w:t>
      </w:r>
      <w:r>
        <w:rPr>
          <w:w w:val="105"/>
        </w:rPr>
        <w:t>alan</w:t>
      </w:r>
      <w:r>
        <w:rPr>
          <w:spacing w:val="-2"/>
          <w:w w:val="105"/>
        </w:rPr>
        <w:t> </w:t>
      </w:r>
      <w:r>
        <w:rPr>
          <w:w w:val="105"/>
        </w:rPr>
        <w:t>eğitimi</w:t>
      </w:r>
      <w:r>
        <w:rPr>
          <w:spacing w:val="-2"/>
          <w:w w:val="105"/>
        </w:rPr>
        <w:t> </w:t>
      </w:r>
      <w:r>
        <w:rPr>
          <w:w w:val="105"/>
        </w:rPr>
        <w:t>ve</w:t>
      </w:r>
      <w:r>
        <w:rPr>
          <w:spacing w:val="-3"/>
          <w:w w:val="105"/>
        </w:rPr>
        <w:t> </w:t>
      </w:r>
      <w:r>
        <w:rPr>
          <w:w w:val="105"/>
        </w:rPr>
        <w:t>pedagojik</w:t>
      </w:r>
      <w:r>
        <w:rPr>
          <w:spacing w:val="-2"/>
          <w:w w:val="105"/>
        </w:rPr>
        <w:t> </w:t>
      </w:r>
      <w:r>
        <w:rPr>
          <w:w w:val="105"/>
        </w:rPr>
        <w:t>formasyon</w:t>
      </w:r>
      <w:r>
        <w:rPr>
          <w:spacing w:val="-3"/>
          <w:w w:val="105"/>
        </w:rPr>
        <w:t> </w:t>
      </w:r>
      <w:r>
        <w:rPr>
          <w:w w:val="105"/>
        </w:rPr>
        <w:t>alanlarında, bilgi ve görgülerini</w:t>
      </w:r>
      <w:r>
        <w:rPr>
          <w:spacing w:val="-1"/>
          <w:w w:val="105"/>
        </w:rPr>
        <w:t> </w:t>
      </w:r>
      <w:r>
        <w:rPr>
          <w:w w:val="105"/>
        </w:rPr>
        <w:t>artırmak, yeni</w:t>
      </w:r>
      <w:r>
        <w:rPr>
          <w:spacing w:val="-1"/>
          <w:w w:val="105"/>
        </w:rPr>
        <w:t> </w:t>
      </w:r>
      <w:r>
        <w:rPr>
          <w:w w:val="105"/>
        </w:rPr>
        <w:t>beceriler</w:t>
      </w:r>
      <w:r>
        <w:rPr>
          <w:spacing w:val="-1"/>
          <w:w w:val="105"/>
        </w:rPr>
        <w:t> </w:t>
      </w:r>
      <w:r>
        <w:rPr>
          <w:w w:val="105"/>
        </w:rPr>
        <w:t>kazandırmak, eğitim ve</w:t>
      </w:r>
      <w:r>
        <w:rPr>
          <w:spacing w:val="-2"/>
          <w:w w:val="105"/>
        </w:rPr>
        <w:t> </w:t>
      </w:r>
      <w:r>
        <w:rPr>
          <w:w w:val="105"/>
        </w:rPr>
        <w:t>öğretimde</w:t>
      </w:r>
      <w:r>
        <w:rPr>
          <w:spacing w:val="-2"/>
          <w:w w:val="105"/>
        </w:rPr>
        <w:t> </w:t>
      </w:r>
      <w:r>
        <w:rPr>
          <w:w w:val="105"/>
        </w:rPr>
        <w:t>karşılaşılan</w:t>
      </w:r>
      <w:r>
        <w:rPr>
          <w:spacing w:val="-1"/>
          <w:w w:val="105"/>
        </w:rPr>
        <w:t> </w:t>
      </w:r>
      <w:r>
        <w:rPr>
          <w:w w:val="105"/>
        </w:rPr>
        <w:t>problemlere</w:t>
      </w:r>
      <w:r>
        <w:rPr>
          <w:spacing w:val="-2"/>
          <w:w w:val="105"/>
        </w:rPr>
        <w:t> </w:t>
      </w:r>
      <w:r>
        <w:rPr>
          <w:w w:val="105"/>
        </w:rPr>
        <w:t>çözüm yolları</w:t>
      </w:r>
      <w:r>
        <w:rPr>
          <w:spacing w:val="-1"/>
          <w:w w:val="105"/>
        </w:rPr>
        <w:t> </w:t>
      </w:r>
      <w:r>
        <w:rPr>
          <w:w w:val="105"/>
        </w:rPr>
        <w:t>bulmak, öğrencinin</w:t>
      </w:r>
      <w:r>
        <w:rPr>
          <w:spacing w:val="-2"/>
          <w:w w:val="105"/>
        </w:rPr>
        <w:t> </w:t>
      </w:r>
      <w:r>
        <w:rPr>
          <w:w w:val="105"/>
        </w:rPr>
        <w:t>ve</w:t>
      </w:r>
      <w:r>
        <w:rPr>
          <w:spacing w:val="-2"/>
          <w:w w:val="105"/>
        </w:rPr>
        <w:t> </w:t>
      </w:r>
      <w:r>
        <w:rPr>
          <w:w w:val="105"/>
        </w:rPr>
        <w:t>çevrenin</w:t>
      </w:r>
      <w:r>
        <w:rPr>
          <w:spacing w:val="-2"/>
          <w:w w:val="105"/>
        </w:rPr>
        <w:t> </w:t>
      </w:r>
      <w:r>
        <w:rPr>
          <w:w w:val="105"/>
        </w:rPr>
        <w:t>ihtiyaçlarına</w:t>
      </w:r>
      <w:r>
        <w:rPr>
          <w:spacing w:val="-1"/>
          <w:w w:val="105"/>
        </w:rPr>
        <w:t> </w:t>
      </w:r>
      <w:r>
        <w:rPr>
          <w:w w:val="105"/>
        </w:rPr>
        <w:t>göre</w:t>
      </w:r>
      <w:r>
        <w:rPr>
          <w:spacing w:val="-2"/>
          <w:w w:val="105"/>
        </w:rPr>
        <w:t> </w:t>
      </w:r>
      <w:r>
        <w:rPr>
          <w:w w:val="105"/>
        </w:rPr>
        <w:t>plan</w:t>
      </w:r>
      <w:r>
        <w:rPr>
          <w:spacing w:val="-2"/>
          <w:w w:val="105"/>
        </w:rPr>
        <w:t> </w:t>
      </w:r>
      <w:r>
        <w:rPr>
          <w:w w:val="105"/>
        </w:rPr>
        <w:t>ve</w:t>
      </w:r>
    </w:p>
    <w:p>
      <w:pPr>
        <w:pStyle w:val="BodyText"/>
        <w:spacing w:line="326" w:lineRule="auto"/>
        <w:ind w:left="996" w:right="1305"/>
      </w:pPr>
      <w:r>
        <w:rPr>
          <w:w w:val="105"/>
        </w:rPr>
        <w:t>programları</w:t>
      </w:r>
      <w:r>
        <w:rPr>
          <w:spacing w:val="-3"/>
          <w:w w:val="105"/>
        </w:rPr>
        <w:t> </w:t>
      </w:r>
      <w:r>
        <w:rPr>
          <w:w w:val="105"/>
        </w:rPr>
        <w:t>hazırlamak ve</w:t>
      </w:r>
      <w:r>
        <w:rPr>
          <w:spacing w:val="-4"/>
          <w:w w:val="105"/>
        </w:rPr>
        <w:t> </w:t>
      </w:r>
      <w:r>
        <w:rPr>
          <w:w w:val="105"/>
        </w:rPr>
        <w:t>uygulamak</w:t>
      </w:r>
      <w:r>
        <w:rPr>
          <w:spacing w:val="-3"/>
          <w:w w:val="105"/>
        </w:rPr>
        <w:t> </w:t>
      </w:r>
      <w:r>
        <w:rPr>
          <w:w w:val="105"/>
        </w:rPr>
        <w:t>amacıyla derslerin</w:t>
      </w:r>
      <w:r>
        <w:rPr>
          <w:spacing w:val="-4"/>
          <w:w w:val="105"/>
        </w:rPr>
        <w:t> </w:t>
      </w:r>
      <w:r>
        <w:rPr>
          <w:w w:val="105"/>
        </w:rPr>
        <w:t>kesiminden temmuz ayının</w:t>
      </w:r>
      <w:r>
        <w:rPr>
          <w:spacing w:val="-3"/>
          <w:w w:val="105"/>
        </w:rPr>
        <w:t> </w:t>
      </w:r>
      <w:r>
        <w:rPr>
          <w:w w:val="105"/>
        </w:rPr>
        <w:t>ilk</w:t>
      </w:r>
      <w:r>
        <w:rPr>
          <w:spacing w:val="-4"/>
          <w:w w:val="105"/>
        </w:rPr>
        <w:t> </w:t>
      </w:r>
      <w:r>
        <w:rPr>
          <w:w w:val="105"/>
        </w:rPr>
        <w:t>iş</w:t>
      </w:r>
      <w:r>
        <w:rPr>
          <w:spacing w:val="-4"/>
          <w:w w:val="105"/>
        </w:rPr>
        <w:t> </w:t>
      </w:r>
      <w:r>
        <w:rPr>
          <w:w w:val="105"/>
        </w:rPr>
        <w:t>gününe, eylül</w:t>
      </w:r>
      <w:r>
        <w:rPr>
          <w:spacing w:val="-3"/>
          <w:w w:val="105"/>
        </w:rPr>
        <w:t> </w:t>
      </w:r>
      <w:r>
        <w:rPr>
          <w:w w:val="105"/>
        </w:rPr>
        <w:t>ayının</w:t>
      </w:r>
      <w:r>
        <w:rPr>
          <w:spacing w:val="-3"/>
          <w:w w:val="105"/>
        </w:rPr>
        <w:t> </w:t>
      </w:r>
      <w:r>
        <w:rPr>
          <w:w w:val="105"/>
        </w:rPr>
        <w:t>ilk</w:t>
      </w:r>
      <w:r>
        <w:rPr>
          <w:spacing w:val="-4"/>
          <w:w w:val="105"/>
        </w:rPr>
        <w:t> </w:t>
      </w:r>
      <w:r>
        <w:rPr>
          <w:w w:val="105"/>
        </w:rPr>
        <w:t>iş</w:t>
      </w:r>
      <w:r>
        <w:rPr>
          <w:spacing w:val="-4"/>
          <w:w w:val="105"/>
        </w:rPr>
        <w:t> </w:t>
      </w:r>
      <w:r>
        <w:rPr>
          <w:w w:val="105"/>
        </w:rPr>
        <w:t>gününden</w:t>
      </w:r>
      <w:r>
        <w:rPr>
          <w:spacing w:val="-4"/>
          <w:w w:val="105"/>
        </w:rPr>
        <w:t> </w:t>
      </w:r>
      <w:r>
        <w:rPr>
          <w:w w:val="105"/>
        </w:rPr>
        <w:t>derslerin başlangıcına kadar;</w:t>
      </w:r>
      <w:r>
        <w:rPr>
          <w:spacing w:val="-1"/>
          <w:w w:val="105"/>
        </w:rPr>
        <w:t> </w:t>
      </w:r>
      <w:r>
        <w:rPr>
          <w:w w:val="105"/>
        </w:rPr>
        <w:t>yıl</w:t>
      </w:r>
      <w:r>
        <w:rPr>
          <w:spacing w:val="-3"/>
          <w:w w:val="105"/>
        </w:rPr>
        <w:t> </w:t>
      </w:r>
      <w:r>
        <w:rPr>
          <w:w w:val="105"/>
        </w:rPr>
        <w:t>içinde</w:t>
      </w:r>
      <w:r>
        <w:rPr>
          <w:spacing w:val="-4"/>
          <w:w w:val="105"/>
        </w:rPr>
        <w:t> </w:t>
      </w:r>
      <w:r>
        <w:rPr>
          <w:w w:val="105"/>
        </w:rPr>
        <w:t>ise yıllık çalışma programında belirtilen sürelerde mesleki çalışma yapılır.</w:t>
      </w:r>
    </w:p>
    <w:p>
      <w:pPr>
        <w:pStyle w:val="ListParagraph"/>
        <w:numPr>
          <w:ilvl w:val="0"/>
          <w:numId w:val="34"/>
        </w:numPr>
        <w:tabs>
          <w:tab w:pos="1254" w:val="left" w:leader="none"/>
        </w:tabs>
        <w:spacing w:line="321" w:lineRule="auto" w:before="146" w:after="0"/>
        <w:ind w:left="996" w:right="1460" w:firstLine="0"/>
        <w:jc w:val="left"/>
        <w:rPr>
          <w:sz w:val="18"/>
        </w:rPr>
      </w:pPr>
      <w:r>
        <w:rPr>
          <w:spacing w:val="-2"/>
          <w:w w:val="105"/>
          <w:sz w:val="18"/>
        </w:rPr>
        <w:t>(Değişik:RG-25/6/2015-29397)</w:t>
      </w:r>
      <w:r>
        <w:rPr>
          <w:spacing w:val="80"/>
          <w:w w:val="150"/>
          <w:sz w:val="18"/>
        </w:rPr>
        <w:t> </w:t>
      </w:r>
      <w:r>
        <w:rPr>
          <w:spacing w:val="-2"/>
          <w:w w:val="105"/>
          <w:sz w:val="18"/>
        </w:rPr>
        <w:t>Öğretmenlerin</w:t>
      </w:r>
      <w:r>
        <w:rPr>
          <w:spacing w:val="-5"/>
          <w:w w:val="105"/>
          <w:sz w:val="18"/>
        </w:rPr>
        <w:t> </w:t>
      </w:r>
      <w:r>
        <w:rPr>
          <w:spacing w:val="-2"/>
          <w:w w:val="105"/>
          <w:sz w:val="18"/>
        </w:rPr>
        <w:t>mesleki çalışmalarından azami verim elde edilebilmesi amacıyla okulun ve çevrenin ihtiyaçlarına göre konular belirlenir.</w:t>
      </w:r>
      <w:r>
        <w:rPr>
          <w:w w:val="105"/>
          <w:sz w:val="18"/>
        </w:rPr>
        <w:t> Mesleki çalışma programı okul müdürlüğünce hazırlanarak öğretmenlere bir hafta önceden duyurulur.</w:t>
      </w:r>
    </w:p>
    <w:p>
      <w:pPr>
        <w:pStyle w:val="ListParagraph"/>
        <w:numPr>
          <w:ilvl w:val="0"/>
          <w:numId w:val="34"/>
        </w:numPr>
        <w:tabs>
          <w:tab w:pos="1254" w:val="left" w:leader="none"/>
        </w:tabs>
        <w:spacing w:line="316" w:lineRule="auto" w:before="155" w:after="0"/>
        <w:ind w:left="996" w:right="1299" w:firstLine="0"/>
        <w:jc w:val="left"/>
        <w:rPr>
          <w:sz w:val="18"/>
        </w:rPr>
      </w:pPr>
      <w:r>
        <w:rPr>
          <w:sz w:val="18"/>
        </w:rPr>
        <w:t>(Ek:RG-25/6/2015-29397) (Değişik:RG-10/7/2019-30827) Yönetici ve öğretmenler ara</w:t>
      </w:r>
      <w:r>
        <w:rPr>
          <w:spacing w:val="21"/>
          <w:sz w:val="18"/>
        </w:rPr>
        <w:t> </w:t>
      </w:r>
      <w:r>
        <w:rPr>
          <w:sz w:val="18"/>
        </w:rPr>
        <w:t>tatillerde, eylül ayının</w:t>
      </w:r>
      <w:r>
        <w:rPr>
          <w:spacing w:val="20"/>
          <w:sz w:val="18"/>
        </w:rPr>
        <w:t> </w:t>
      </w:r>
      <w:r>
        <w:rPr>
          <w:sz w:val="18"/>
        </w:rPr>
        <w:t>ilk iş gününden</w:t>
      </w:r>
      <w:r>
        <w:rPr>
          <w:spacing w:val="20"/>
          <w:sz w:val="18"/>
        </w:rPr>
        <w:t> </w:t>
      </w:r>
      <w:r>
        <w:rPr>
          <w:sz w:val="18"/>
        </w:rPr>
        <w:t>derslerin başlangıcına ve derslerin kesiminden</w:t>
      </w:r>
      <w:r>
        <w:rPr>
          <w:w w:val="105"/>
          <w:sz w:val="18"/>
        </w:rPr>
        <w:t> temmuz ayının ilk iş gününe kadar geçen süre içerisinde okul müdürlüğü, il/ilçe millî eğitim müdürlüğü veya Bakanlıkça belirlenen mesleki çalışmaları kendi okullarında</w:t>
      </w:r>
    </w:p>
    <w:p>
      <w:pPr>
        <w:spacing w:after="0" w:line="316" w:lineRule="auto"/>
        <w:jc w:val="left"/>
        <w:rPr>
          <w:sz w:val="18"/>
        </w:rPr>
        <w:sectPr>
          <w:pgSz w:w="16840" w:h="11910" w:orient="landscape"/>
          <w:pgMar w:header="0" w:footer="950" w:top="940" w:bottom="1140" w:left="420" w:right="220"/>
        </w:sectPr>
      </w:pPr>
    </w:p>
    <w:p>
      <w:pPr>
        <w:pStyle w:val="BodyText"/>
        <w:spacing w:line="321" w:lineRule="auto" w:before="86"/>
        <w:ind w:left="996" w:right="1199"/>
      </w:pPr>
      <w:r>
        <w:rPr>
          <w:w w:val="105"/>
        </w:rPr>
        <w:t>yürütürler.</w:t>
      </w:r>
      <w:r>
        <w:rPr>
          <w:spacing w:val="-7"/>
          <w:w w:val="105"/>
        </w:rPr>
        <w:t> </w:t>
      </w:r>
      <w:r>
        <w:rPr>
          <w:w w:val="105"/>
        </w:rPr>
        <w:t>Ancak</w:t>
      </w:r>
      <w:r>
        <w:rPr>
          <w:spacing w:val="-5"/>
          <w:w w:val="105"/>
        </w:rPr>
        <w:t> </w:t>
      </w:r>
      <w:r>
        <w:rPr>
          <w:w w:val="105"/>
        </w:rPr>
        <w:t>öğretmenler</w:t>
      </w:r>
      <w:r>
        <w:rPr>
          <w:spacing w:val="-1"/>
          <w:w w:val="105"/>
        </w:rPr>
        <w:t> </w:t>
      </w:r>
      <w:r>
        <w:rPr>
          <w:w w:val="105"/>
        </w:rPr>
        <w:t>ilgili</w:t>
      </w:r>
      <w:r>
        <w:rPr>
          <w:spacing w:val="-5"/>
          <w:w w:val="105"/>
        </w:rPr>
        <w:t> </w:t>
      </w:r>
      <w:r>
        <w:rPr>
          <w:w w:val="105"/>
        </w:rPr>
        <w:t>genel</w:t>
      </w:r>
      <w:r>
        <w:rPr>
          <w:spacing w:val="-5"/>
          <w:w w:val="105"/>
        </w:rPr>
        <w:t> </w:t>
      </w:r>
      <w:r>
        <w:rPr>
          <w:w w:val="105"/>
        </w:rPr>
        <w:t>müdürlükler</w:t>
      </w:r>
      <w:r>
        <w:rPr>
          <w:spacing w:val="-5"/>
          <w:w w:val="105"/>
        </w:rPr>
        <w:t> </w:t>
      </w:r>
      <w:r>
        <w:rPr>
          <w:w w:val="105"/>
        </w:rPr>
        <w:t>tarafından</w:t>
      </w:r>
      <w:r>
        <w:rPr>
          <w:spacing w:val="-5"/>
          <w:w w:val="105"/>
        </w:rPr>
        <w:t> </w:t>
      </w:r>
      <w:r>
        <w:rPr>
          <w:w w:val="105"/>
        </w:rPr>
        <w:t>belirlenen</w:t>
      </w:r>
      <w:r>
        <w:rPr>
          <w:spacing w:val="-5"/>
          <w:w w:val="105"/>
        </w:rPr>
        <w:t> </w:t>
      </w:r>
      <w:r>
        <w:rPr>
          <w:w w:val="105"/>
        </w:rPr>
        <w:t>mesleki</w:t>
      </w:r>
      <w:r>
        <w:rPr>
          <w:spacing w:val="-2"/>
          <w:w w:val="105"/>
        </w:rPr>
        <w:t> </w:t>
      </w:r>
      <w:r>
        <w:rPr>
          <w:w w:val="105"/>
        </w:rPr>
        <w:t>eğitim</w:t>
      </w:r>
      <w:r>
        <w:rPr>
          <w:spacing w:val="-4"/>
          <w:w w:val="105"/>
        </w:rPr>
        <w:t> </w:t>
      </w:r>
      <w:r>
        <w:rPr>
          <w:w w:val="105"/>
        </w:rPr>
        <w:t>konuları</w:t>
      </w:r>
      <w:r>
        <w:rPr>
          <w:spacing w:val="-5"/>
          <w:w w:val="105"/>
        </w:rPr>
        <w:t> </w:t>
      </w:r>
      <w:r>
        <w:rPr>
          <w:w w:val="105"/>
        </w:rPr>
        <w:t>dâhilinde</w:t>
      </w:r>
      <w:r>
        <w:rPr>
          <w:spacing w:val="-2"/>
          <w:w w:val="105"/>
        </w:rPr>
        <w:t> </w:t>
      </w:r>
      <w:r>
        <w:rPr>
          <w:w w:val="105"/>
        </w:rPr>
        <w:t>il/ilçe</w:t>
      </w:r>
      <w:r>
        <w:rPr>
          <w:spacing w:val="-11"/>
          <w:w w:val="105"/>
        </w:rPr>
        <w:t> </w:t>
      </w:r>
      <w:r>
        <w:rPr>
          <w:w w:val="105"/>
        </w:rPr>
        <w:t>millî eğitim</w:t>
      </w:r>
      <w:r>
        <w:rPr>
          <w:spacing w:val="-4"/>
          <w:w w:val="105"/>
        </w:rPr>
        <w:t> </w:t>
      </w:r>
      <w:r>
        <w:rPr>
          <w:w w:val="105"/>
        </w:rPr>
        <w:t>müdürlüklerince</w:t>
      </w:r>
      <w:r>
        <w:rPr>
          <w:spacing w:val="-6"/>
          <w:w w:val="105"/>
        </w:rPr>
        <w:t> </w:t>
      </w:r>
      <w:r>
        <w:rPr>
          <w:w w:val="105"/>
        </w:rPr>
        <w:t>hazırlanan</w:t>
      </w:r>
      <w:r>
        <w:rPr>
          <w:spacing w:val="-5"/>
          <w:w w:val="105"/>
        </w:rPr>
        <w:t> </w:t>
      </w:r>
      <w:r>
        <w:rPr>
          <w:w w:val="105"/>
        </w:rPr>
        <w:t>program çerçevesinde ilkokullarda zümre bazında, diğer okullarda ise alan bazında belli merkez veya merkezlerde</w:t>
      </w:r>
      <w:r>
        <w:rPr>
          <w:spacing w:val="-5"/>
          <w:w w:val="105"/>
        </w:rPr>
        <w:t> </w:t>
      </w:r>
      <w:r>
        <w:rPr>
          <w:w w:val="105"/>
        </w:rPr>
        <w:t>mesleki eğitime</w:t>
      </w:r>
      <w:r>
        <w:rPr>
          <w:spacing w:val="-5"/>
          <w:w w:val="105"/>
        </w:rPr>
        <w:t> </w:t>
      </w:r>
      <w:r>
        <w:rPr>
          <w:w w:val="105"/>
        </w:rPr>
        <w:t>tabi tutulabilirler.</w:t>
      </w:r>
    </w:p>
    <w:p>
      <w:pPr>
        <w:pStyle w:val="ListParagraph"/>
        <w:numPr>
          <w:ilvl w:val="0"/>
          <w:numId w:val="34"/>
        </w:numPr>
        <w:tabs>
          <w:tab w:pos="1254" w:val="left" w:leader="none"/>
        </w:tabs>
        <w:spacing w:line="240" w:lineRule="auto" w:before="155" w:after="0"/>
        <w:ind w:left="1254" w:right="0" w:hanging="258"/>
        <w:jc w:val="left"/>
        <w:rPr>
          <w:sz w:val="18"/>
        </w:rPr>
      </w:pPr>
      <w:r>
        <w:rPr>
          <w:spacing w:val="-2"/>
          <w:sz w:val="18"/>
        </w:rPr>
        <w:t>(Ek:RG-25/6/2015-29397)</w:t>
      </w:r>
      <w:r>
        <w:rPr>
          <w:spacing w:val="62"/>
          <w:sz w:val="18"/>
        </w:rPr>
        <w:t> </w:t>
      </w:r>
      <w:r>
        <w:rPr>
          <w:spacing w:val="-2"/>
          <w:sz w:val="18"/>
        </w:rPr>
        <w:t>(Mülga:RG-10/7/2019-30827)</w:t>
      </w:r>
    </w:p>
    <w:p>
      <w:pPr>
        <w:pStyle w:val="BodyText"/>
        <w:spacing w:before="19"/>
      </w:pPr>
    </w:p>
    <w:p>
      <w:pPr>
        <w:pStyle w:val="ListParagraph"/>
        <w:numPr>
          <w:ilvl w:val="0"/>
          <w:numId w:val="34"/>
        </w:numPr>
        <w:tabs>
          <w:tab w:pos="1254" w:val="left" w:leader="none"/>
        </w:tabs>
        <w:spacing w:line="240" w:lineRule="auto" w:before="0" w:after="0"/>
        <w:ind w:left="1254" w:right="0" w:hanging="258"/>
        <w:jc w:val="left"/>
        <w:rPr>
          <w:sz w:val="18"/>
        </w:rPr>
      </w:pPr>
      <w:r>
        <w:rPr>
          <w:spacing w:val="-2"/>
          <w:w w:val="105"/>
          <w:sz w:val="18"/>
        </w:rPr>
        <w:t>(Ek:RG-25/6/2015-29397)</w:t>
      </w:r>
      <w:r>
        <w:rPr>
          <w:spacing w:val="71"/>
          <w:w w:val="150"/>
          <w:sz w:val="18"/>
        </w:rPr>
        <w:t> </w:t>
      </w:r>
      <w:r>
        <w:rPr>
          <w:spacing w:val="-2"/>
          <w:w w:val="105"/>
          <w:sz w:val="18"/>
        </w:rPr>
        <w:t>Okulların</w:t>
      </w:r>
      <w:r>
        <w:rPr>
          <w:w w:val="105"/>
          <w:sz w:val="18"/>
        </w:rPr>
        <w:t> </w:t>
      </w:r>
      <w:r>
        <w:rPr>
          <w:spacing w:val="-2"/>
          <w:w w:val="105"/>
          <w:sz w:val="18"/>
        </w:rPr>
        <w:t>bağlı</w:t>
      </w:r>
      <w:r>
        <w:rPr>
          <w:w w:val="105"/>
          <w:sz w:val="18"/>
        </w:rPr>
        <w:t> </w:t>
      </w:r>
      <w:r>
        <w:rPr>
          <w:spacing w:val="-2"/>
          <w:w w:val="105"/>
          <w:sz w:val="18"/>
        </w:rPr>
        <w:t>bulundukları</w:t>
      </w:r>
      <w:r>
        <w:rPr>
          <w:spacing w:val="5"/>
          <w:w w:val="105"/>
          <w:sz w:val="18"/>
        </w:rPr>
        <w:t> </w:t>
      </w:r>
      <w:r>
        <w:rPr>
          <w:spacing w:val="-2"/>
          <w:w w:val="105"/>
          <w:sz w:val="18"/>
        </w:rPr>
        <w:t>genel</w:t>
      </w:r>
      <w:r>
        <w:rPr>
          <w:w w:val="105"/>
          <w:sz w:val="18"/>
        </w:rPr>
        <w:t> </w:t>
      </w:r>
      <w:r>
        <w:rPr>
          <w:spacing w:val="-2"/>
          <w:w w:val="105"/>
          <w:sz w:val="18"/>
        </w:rPr>
        <w:t>müdürlüklerce</w:t>
      </w:r>
      <w:r>
        <w:rPr>
          <w:spacing w:val="-1"/>
          <w:w w:val="105"/>
          <w:sz w:val="18"/>
        </w:rPr>
        <w:t> </w:t>
      </w:r>
      <w:r>
        <w:rPr>
          <w:spacing w:val="-2"/>
          <w:w w:val="105"/>
          <w:sz w:val="18"/>
        </w:rPr>
        <w:t>hazırlanan</w:t>
      </w:r>
      <w:r>
        <w:rPr>
          <w:spacing w:val="-1"/>
          <w:w w:val="105"/>
          <w:sz w:val="18"/>
        </w:rPr>
        <w:t> </w:t>
      </w:r>
      <w:r>
        <w:rPr>
          <w:spacing w:val="-2"/>
          <w:w w:val="105"/>
          <w:sz w:val="18"/>
        </w:rPr>
        <w:t>plana</w:t>
      </w:r>
      <w:r>
        <w:rPr>
          <w:w w:val="105"/>
          <w:sz w:val="18"/>
        </w:rPr>
        <w:t> </w:t>
      </w:r>
      <w:r>
        <w:rPr>
          <w:spacing w:val="-2"/>
          <w:w w:val="105"/>
          <w:sz w:val="18"/>
        </w:rPr>
        <w:t>göre</w:t>
      </w:r>
      <w:r>
        <w:rPr>
          <w:spacing w:val="-6"/>
          <w:w w:val="105"/>
          <w:sz w:val="18"/>
        </w:rPr>
        <w:t> </w:t>
      </w:r>
      <w:r>
        <w:rPr>
          <w:spacing w:val="-2"/>
          <w:w w:val="105"/>
          <w:sz w:val="18"/>
        </w:rPr>
        <w:t>farklı</w:t>
      </w:r>
      <w:r>
        <w:rPr>
          <w:spacing w:val="-4"/>
          <w:w w:val="105"/>
          <w:sz w:val="18"/>
        </w:rPr>
        <w:t> </w:t>
      </w:r>
      <w:r>
        <w:rPr>
          <w:spacing w:val="-2"/>
          <w:w w:val="105"/>
          <w:sz w:val="18"/>
        </w:rPr>
        <w:t>mesleki</w:t>
      </w:r>
      <w:r>
        <w:rPr>
          <w:w w:val="105"/>
          <w:sz w:val="18"/>
        </w:rPr>
        <w:t> </w:t>
      </w:r>
      <w:r>
        <w:rPr>
          <w:spacing w:val="-2"/>
          <w:w w:val="105"/>
          <w:sz w:val="18"/>
        </w:rPr>
        <w:t>çalışma</w:t>
      </w:r>
      <w:r>
        <w:rPr>
          <w:w w:val="105"/>
          <w:sz w:val="18"/>
        </w:rPr>
        <w:t> </w:t>
      </w:r>
      <w:r>
        <w:rPr>
          <w:spacing w:val="-2"/>
          <w:w w:val="105"/>
          <w:sz w:val="18"/>
        </w:rPr>
        <w:t>programları</w:t>
      </w:r>
      <w:r>
        <w:rPr>
          <w:w w:val="105"/>
          <w:sz w:val="18"/>
        </w:rPr>
        <w:t> </w:t>
      </w:r>
      <w:r>
        <w:rPr>
          <w:spacing w:val="-2"/>
          <w:w w:val="105"/>
          <w:sz w:val="18"/>
        </w:rPr>
        <w:t>da</w:t>
      </w:r>
      <w:r>
        <w:rPr>
          <w:w w:val="105"/>
          <w:sz w:val="18"/>
        </w:rPr>
        <w:t> </w:t>
      </w:r>
      <w:r>
        <w:rPr>
          <w:spacing w:val="-2"/>
          <w:w w:val="105"/>
          <w:sz w:val="18"/>
        </w:rPr>
        <w:t>uygulanabilir.</w:t>
      </w:r>
    </w:p>
    <w:p>
      <w:pPr>
        <w:pStyle w:val="BodyText"/>
        <w:spacing w:before="20"/>
      </w:pPr>
    </w:p>
    <w:p>
      <w:pPr>
        <w:pStyle w:val="BodyText"/>
        <w:ind w:left="996"/>
      </w:pPr>
      <w:r>
        <w:rPr>
          <w:w w:val="115"/>
        </w:rPr>
        <w:t>YEDİNCİ</w:t>
      </w:r>
      <w:r>
        <w:rPr>
          <w:spacing w:val="-3"/>
          <w:w w:val="115"/>
        </w:rPr>
        <w:t> </w:t>
      </w:r>
      <w:r>
        <w:rPr>
          <w:spacing w:val="-2"/>
          <w:w w:val="115"/>
        </w:rPr>
        <w:t>BÖLÜM</w:t>
      </w:r>
    </w:p>
    <w:p>
      <w:pPr>
        <w:pStyle w:val="BodyText"/>
        <w:spacing w:before="15"/>
      </w:pPr>
    </w:p>
    <w:p>
      <w:pPr>
        <w:pStyle w:val="BodyText"/>
        <w:spacing w:line="501" w:lineRule="auto"/>
        <w:ind w:left="996" w:right="11452"/>
      </w:pPr>
      <w:r>
        <w:rPr>
          <w:w w:val="105"/>
        </w:rPr>
        <w:t>Personelin Görev, Yetki ve Sorumlulukları Okul müdürünün görev, yetki ve sorumluluğu</w:t>
      </w:r>
    </w:p>
    <w:p>
      <w:pPr>
        <w:pStyle w:val="BodyText"/>
        <w:spacing w:line="321" w:lineRule="auto"/>
        <w:ind w:left="996" w:right="1199"/>
      </w:pPr>
      <w:r>
        <w:rPr>
          <w:w w:val="105"/>
        </w:rPr>
        <w:t>MADDE</w:t>
      </w:r>
      <w:r>
        <w:rPr>
          <w:spacing w:val="-1"/>
          <w:w w:val="105"/>
        </w:rPr>
        <w:t> </w:t>
      </w:r>
      <w:r>
        <w:rPr>
          <w:w w:val="105"/>
        </w:rPr>
        <w:t>39 –</w:t>
      </w:r>
      <w:r>
        <w:rPr>
          <w:spacing w:val="-4"/>
          <w:w w:val="105"/>
        </w:rPr>
        <w:t> </w:t>
      </w:r>
      <w:r>
        <w:rPr>
          <w:w w:val="105"/>
        </w:rPr>
        <w:t>(1)</w:t>
      </w:r>
      <w:r>
        <w:rPr>
          <w:spacing w:val="-3"/>
          <w:w w:val="105"/>
        </w:rPr>
        <w:t> </w:t>
      </w:r>
      <w:r>
        <w:rPr>
          <w:w w:val="105"/>
        </w:rPr>
        <w:t>Okul öncesi</w:t>
      </w:r>
      <w:r>
        <w:rPr>
          <w:spacing w:val="-1"/>
          <w:w w:val="105"/>
        </w:rPr>
        <w:t> </w:t>
      </w:r>
      <w:r>
        <w:rPr>
          <w:w w:val="105"/>
        </w:rPr>
        <w:t>eğitim ve</w:t>
      </w:r>
      <w:r>
        <w:rPr>
          <w:spacing w:val="-1"/>
          <w:w w:val="105"/>
        </w:rPr>
        <w:t> </w:t>
      </w:r>
      <w:r>
        <w:rPr>
          <w:w w:val="105"/>
        </w:rPr>
        <w:t>ilköğretim kurumları, ilgili</w:t>
      </w:r>
      <w:r>
        <w:rPr>
          <w:spacing w:val="-5"/>
          <w:w w:val="105"/>
        </w:rPr>
        <w:t> </w:t>
      </w:r>
      <w:r>
        <w:rPr>
          <w:w w:val="105"/>
        </w:rPr>
        <w:t>mevzuat</w:t>
      </w:r>
      <w:r>
        <w:rPr>
          <w:spacing w:val="-2"/>
          <w:w w:val="105"/>
        </w:rPr>
        <w:t> </w:t>
      </w:r>
      <w:r>
        <w:rPr>
          <w:w w:val="105"/>
        </w:rPr>
        <w:t>hükümleri doğrultusunda diğer çalışanlarla birlikte</w:t>
      </w:r>
      <w:r>
        <w:rPr>
          <w:spacing w:val="-1"/>
          <w:w w:val="105"/>
        </w:rPr>
        <w:t> </w:t>
      </w:r>
      <w:r>
        <w:rPr>
          <w:w w:val="105"/>
        </w:rPr>
        <w:t>müdür tarafından</w:t>
      </w:r>
      <w:r>
        <w:rPr>
          <w:spacing w:val="-1"/>
          <w:w w:val="105"/>
        </w:rPr>
        <w:t> </w:t>
      </w:r>
      <w:r>
        <w:rPr>
          <w:w w:val="105"/>
        </w:rPr>
        <w:t>yönetilir. Müdür; okulun öğrenci, her</w:t>
      </w:r>
      <w:r>
        <w:rPr>
          <w:spacing w:val="-2"/>
          <w:w w:val="105"/>
        </w:rPr>
        <w:t> </w:t>
      </w:r>
      <w:r>
        <w:rPr>
          <w:w w:val="105"/>
        </w:rPr>
        <w:t>türlü eğitim ve</w:t>
      </w:r>
      <w:r>
        <w:rPr>
          <w:spacing w:val="-3"/>
          <w:w w:val="105"/>
        </w:rPr>
        <w:t> </w:t>
      </w:r>
      <w:r>
        <w:rPr>
          <w:w w:val="105"/>
        </w:rPr>
        <w:t>öğretim, yönetim, personel, tahakkuk, taşınır</w:t>
      </w:r>
      <w:r>
        <w:rPr>
          <w:spacing w:val="-2"/>
          <w:w w:val="105"/>
        </w:rPr>
        <w:t> </w:t>
      </w:r>
      <w:r>
        <w:rPr>
          <w:w w:val="105"/>
        </w:rPr>
        <w:t>mal, yazışma, eğitici</w:t>
      </w:r>
      <w:r>
        <w:rPr>
          <w:spacing w:val="-2"/>
          <w:w w:val="105"/>
        </w:rPr>
        <w:t> </w:t>
      </w:r>
      <w:r>
        <w:rPr>
          <w:w w:val="105"/>
        </w:rPr>
        <w:t>ve sosyal</w:t>
      </w:r>
      <w:r>
        <w:rPr>
          <w:spacing w:val="-2"/>
          <w:w w:val="105"/>
        </w:rPr>
        <w:t> </w:t>
      </w:r>
      <w:r>
        <w:rPr>
          <w:w w:val="105"/>
        </w:rPr>
        <w:t>etkinlikler, yatılılık, bursluluk, taşımalı</w:t>
      </w:r>
      <w:r>
        <w:rPr>
          <w:spacing w:val="-2"/>
          <w:w w:val="105"/>
        </w:rPr>
        <w:t> </w:t>
      </w:r>
      <w:r>
        <w:rPr>
          <w:w w:val="105"/>
        </w:rPr>
        <w:t>eğitim, güvenlik, beslenme, bakım,</w:t>
      </w:r>
      <w:r>
        <w:rPr>
          <w:spacing w:val="-2"/>
          <w:w w:val="105"/>
        </w:rPr>
        <w:t> </w:t>
      </w:r>
      <w:r>
        <w:rPr>
          <w:w w:val="105"/>
        </w:rPr>
        <w:t>koruma,</w:t>
      </w:r>
      <w:r>
        <w:rPr>
          <w:spacing w:val="-2"/>
          <w:w w:val="105"/>
        </w:rPr>
        <w:t> </w:t>
      </w:r>
      <w:r>
        <w:rPr>
          <w:w w:val="105"/>
        </w:rPr>
        <w:t>temizlik, düzen,</w:t>
      </w:r>
      <w:r>
        <w:rPr>
          <w:spacing w:val="-2"/>
          <w:w w:val="105"/>
        </w:rPr>
        <w:t> </w:t>
      </w:r>
      <w:r>
        <w:rPr>
          <w:w w:val="105"/>
        </w:rPr>
        <w:t>nöbet,</w:t>
      </w:r>
      <w:r>
        <w:rPr>
          <w:spacing w:val="-2"/>
          <w:w w:val="105"/>
        </w:rPr>
        <w:t> </w:t>
      </w:r>
      <w:r>
        <w:rPr>
          <w:w w:val="105"/>
        </w:rPr>
        <w:t>halkla ilişkiler</w:t>
      </w:r>
      <w:r>
        <w:rPr>
          <w:spacing w:val="-4"/>
          <w:w w:val="105"/>
        </w:rPr>
        <w:t> </w:t>
      </w:r>
      <w:r>
        <w:rPr>
          <w:w w:val="105"/>
        </w:rPr>
        <w:t>ve</w:t>
      </w:r>
      <w:r>
        <w:rPr>
          <w:spacing w:val="-5"/>
          <w:w w:val="105"/>
        </w:rPr>
        <w:t> </w:t>
      </w:r>
      <w:r>
        <w:rPr>
          <w:w w:val="105"/>
        </w:rPr>
        <w:t>benzeri</w:t>
      </w:r>
      <w:r>
        <w:rPr>
          <w:spacing w:val="-1"/>
          <w:w w:val="105"/>
        </w:rPr>
        <w:t> </w:t>
      </w:r>
      <w:r>
        <w:rPr>
          <w:w w:val="105"/>
        </w:rPr>
        <w:t>görevler</w:t>
      </w:r>
      <w:r>
        <w:rPr>
          <w:spacing w:val="-4"/>
          <w:w w:val="105"/>
        </w:rPr>
        <w:t> </w:t>
      </w:r>
      <w:r>
        <w:rPr>
          <w:w w:val="105"/>
        </w:rPr>
        <w:t>ile</w:t>
      </w:r>
      <w:r>
        <w:rPr>
          <w:spacing w:val="-5"/>
          <w:w w:val="105"/>
        </w:rPr>
        <w:t> </w:t>
      </w:r>
      <w:r>
        <w:rPr>
          <w:w w:val="105"/>
        </w:rPr>
        <w:t>Bakanlık</w:t>
      </w:r>
      <w:r>
        <w:rPr>
          <w:spacing w:val="-5"/>
          <w:w w:val="105"/>
        </w:rPr>
        <w:t> </w:t>
      </w:r>
      <w:r>
        <w:rPr>
          <w:w w:val="105"/>
        </w:rPr>
        <w:t>ve</w:t>
      </w:r>
      <w:r>
        <w:rPr>
          <w:spacing w:val="-1"/>
          <w:w w:val="105"/>
        </w:rPr>
        <w:t> </w:t>
      </w:r>
      <w:r>
        <w:rPr>
          <w:w w:val="105"/>
        </w:rPr>
        <w:t>il/ilçe</w:t>
      </w:r>
      <w:r>
        <w:rPr>
          <w:spacing w:val="-9"/>
          <w:w w:val="105"/>
        </w:rPr>
        <w:t> </w:t>
      </w:r>
      <w:r>
        <w:rPr>
          <w:w w:val="105"/>
        </w:rPr>
        <w:t>millî</w:t>
      </w:r>
      <w:r>
        <w:rPr>
          <w:spacing w:val="-4"/>
          <w:w w:val="105"/>
        </w:rPr>
        <w:t> </w:t>
      </w:r>
      <w:r>
        <w:rPr>
          <w:w w:val="105"/>
        </w:rPr>
        <w:t>eğitim</w:t>
      </w:r>
      <w:r>
        <w:rPr>
          <w:spacing w:val="-2"/>
          <w:w w:val="105"/>
        </w:rPr>
        <w:t> </w:t>
      </w:r>
      <w:r>
        <w:rPr>
          <w:w w:val="105"/>
        </w:rPr>
        <w:t>müdürlüklerince</w:t>
      </w:r>
      <w:r>
        <w:rPr>
          <w:spacing w:val="-1"/>
          <w:w w:val="105"/>
        </w:rPr>
        <w:t> </w:t>
      </w:r>
      <w:r>
        <w:rPr>
          <w:w w:val="105"/>
        </w:rPr>
        <w:t>verilen</w:t>
      </w:r>
      <w:r>
        <w:rPr>
          <w:spacing w:val="-1"/>
          <w:w w:val="105"/>
        </w:rPr>
        <w:t> </w:t>
      </w:r>
      <w:r>
        <w:rPr>
          <w:w w:val="105"/>
        </w:rPr>
        <w:t>görevler</w:t>
      </w:r>
      <w:r>
        <w:rPr>
          <w:spacing w:val="-4"/>
          <w:w w:val="105"/>
        </w:rPr>
        <w:t> </w:t>
      </w:r>
      <w:r>
        <w:rPr>
          <w:w w:val="105"/>
        </w:rPr>
        <w:t>ile</w:t>
      </w:r>
      <w:r>
        <w:rPr>
          <w:spacing w:val="-5"/>
          <w:w w:val="105"/>
        </w:rPr>
        <w:t> </w:t>
      </w:r>
      <w:r>
        <w:rPr>
          <w:w w:val="105"/>
        </w:rPr>
        <w:t>görev</w:t>
      </w:r>
      <w:r>
        <w:rPr>
          <w:spacing w:val="-2"/>
          <w:w w:val="105"/>
        </w:rPr>
        <w:t> </w:t>
      </w:r>
      <w:r>
        <w:rPr>
          <w:w w:val="105"/>
        </w:rPr>
        <w:t>tanımında</w:t>
      </w:r>
      <w:r>
        <w:rPr>
          <w:spacing w:val="-4"/>
          <w:w w:val="105"/>
        </w:rPr>
        <w:t> </w:t>
      </w:r>
      <w:r>
        <w:rPr>
          <w:w w:val="105"/>
        </w:rPr>
        <w:t>belirtilen diğer görevlerin yerine getirilmesini sağlar.</w:t>
      </w:r>
    </w:p>
    <w:p>
      <w:pPr>
        <w:pStyle w:val="BodyText"/>
        <w:spacing w:before="148"/>
        <w:ind w:left="996"/>
      </w:pPr>
      <w:r>
        <w:rPr>
          <w:w w:val="105"/>
        </w:rPr>
        <w:t>Müdür</w:t>
      </w:r>
      <w:r>
        <w:rPr>
          <w:spacing w:val="25"/>
          <w:w w:val="105"/>
        </w:rPr>
        <w:t> </w:t>
      </w:r>
      <w:r>
        <w:rPr>
          <w:spacing w:val="-2"/>
          <w:w w:val="105"/>
        </w:rPr>
        <w:t>başyardımcısı</w:t>
      </w:r>
    </w:p>
    <w:p>
      <w:pPr>
        <w:pStyle w:val="BodyText"/>
        <w:spacing w:before="10"/>
      </w:pPr>
    </w:p>
    <w:p>
      <w:pPr>
        <w:pStyle w:val="BodyText"/>
        <w:spacing w:line="326" w:lineRule="auto"/>
        <w:ind w:left="996" w:right="1199"/>
      </w:pPr>
      <w:r>
        <w:rPr>
          <w:w w:val="105"/>
        </w:rPr>
        <w:t>MADDE 40 –</w:t>
      </w:r>
      <w:r>
        <w:rPr>
          <w:spacing w:val="-3"/>
          <w:w w:val="105"/>
        </w:rPr>
        <w:t> </w:t>
      </w:r>
      <w:r>
        <w:rPr>
          <w:w w:val="105"/>
        </w:rPr>
        <w:t>(1)</w:t>
      </w:r>
      <w:r>
        <w:rPr>
          <w:spacing w:val="-2"/>
          <w:w w:val="105"/>
        </w:rPr>
        <w:t> </w:t>
      </w:r>
      <w:r>
        <w:rPr>
          <w:w w:val="105"/>
        </w:rPr>
        <w:t>Müdür başyardımcısı,</w:t>
      </w:r>
      <w:r>
        <w:rPr>
          <w:spacing w:val="-1"/>
          <w:w w:val="105"/>
        </w:rPr>
        <w:t> </w:t>
      </w:r>
      <w:r>
        <w:rPr>
          <w:w w:val="105"/>
        </w:rPr>
        <w:t>müdürün</w:t>
      </w:r>
      <w:r>
        <w:rPr>
          <w:spacing w:val="-4"/>
          <w:w w:val="105"/>
        </w:rPr>
        <w:t> </w:t>
      </w:r>
      <w:r>
        <w:rPr>
          <w:w w:val="105"/>
        </w:rPr>
        <w:t>olmadığı zamanlarda</w:t>
      </w:r>
      <w:r>
        <w:rPr>
          <w:spacing w:val="-4"/>
          <w:w w:val="105"/>
        </w:rPr>
        <w:t> </w:t>
      </w:r>
      <w:r>
        <w:rPr>
          <w:w w:val="105"/>
        </w:rPr>
        <w:t>müdüre vekâlet</w:t>
      </w:r>
      <w:r>
        <w:rPr>
          <w:spacing w:val="-1"/>
          <w:w w:val="105"/>
        </w:rPr>
        <w:t> </w:t>
      </w:r>
      <w:r>
        <w:rPr>
          <w:w w:val="105"/>
        </w:rPr>
        <w:t>eder ve</w:t>
      </w:r>
      <w:r>
        <w:rPr>
          <w:spacing w:val="-5"/>
          <w:w w:val="105"/>
        </w:rPr>
        <w:t> </w:t>
      </w:r>
      <w:r>
        <w:rPr>
          <w:w w:val="105"/>
        </w:rPr>
        <w:t>müdürden sonra okulun yönetiminde birinci derecede sorumludur. Müdür başyardımcısı, görev tanımında belirtilen görevler ile</w:t>
      </w:r>
      <w:r>
        <w:rPr>
          <w:spacing w:val="-3"/>
          <w:w w:val="105"/>
        </w:rPr>
        <w:t> </w:t>
      </w:r>
      <w:r>
        <w:rPr>
          <w:w w:val="105"/>
        </w:rPr>
        <w:t>müdür tarafından verilen görevleri yerine getirir.</w:t>
      </w:r>
    </w:p>
    <w:p>
      <w:pPr>
        <w:pStyle w:val="BodyText"/>
        <w:spacing w:before="151"/>
        <w:ind w:left="996"/>
      </w:pPr>
      <w:r>
        <w:rPr>
          <w:w w:val="105"/>
        </w:rPr>
        <w:t>Müdür</w:t>
      </w:r>
      <w:r>
        <w:rPr>
          <w:spacing w:val="25"/>
          <w:w w:val="105"/>
        </w:rPr>
        <w:t> </w:t>
      </w:r>
      <w:r>
        <w:rPr>
          <w:spacing w:val="-2"/>
          <w:w w:val="105"/>
        </w:rPr>
        <w:t>yardımcısı</w:t>
      </w:r>
    </w:p>
    <w:p>
      <w:pPr>
        <w:pStyle w:val="BodyText"/>
        <w:spacing w:before="15"/>
      </w:pPr>
    </w:p>
    <w:p>
      <w:pPr>
        <w:pStyle w:val="BodyText"/>
        <w:spacing w:line="321" w:lineRule="auto"/>
        <w:ind w:left="996" w:right="1199"/>
      </w:pPr>
      <w:r>
        <w:rPr>
          <w:w w:val="105"/>
        </w:rPr>
        <w:t>MADDE</w:t>
      </w:r>
      <w:r>
        <w:rPr>
          <w:spacing w:val="-2"/>
          <w:w w:val="105"/>
        </w:rPr>
        <w:t> </w:t>
      </w:r>
      <w:r>
        <w:rPr>
          <w:w w:val="105"/>
        </w:rPr>
        <w:t>41 –</w:t>
      </w:r>
      <w:r>
        <w:rPr>
          <w:spacing w:val="-5"/>
          <w:w w:val="105"/>
        </w:rPr>
        <w:t> </w:t>
      </w:r>
      <w:r>
        <w:rPr>
          <w:w w:val="105"/>
        </w:rPr>
        <w:t>(1)</w:t>
      </w:r>
      <w:r>
        <w:rPr>
          <w:spacing w:val="-4"/>
          <w:w w:val="105"/>
        </w:rPr>
        <w:t> </w:t>
      </w:r>
      <w:r>
        <w:rPr>
          <w:w w:val="105"/>
        </w:rPr>
        <w:t>Müdürün</w:t>
      </w:r>
      <w:r>
        <w:rPr>
          <w:spacing w:val="-1"/>
          <w:w w:val="105"/>
        </w:rPr>
        <w:t> </w:t>
      </w:r>
      <w:r>
        <w:rPr>
          <w:w w:val="105"/>
        </w:rPr>
        <w:t>ve</w:t>
      </w:r>
      <w:r>
        <w:rPr>
          <w:spacing w:val="-2"/>
          <w:w w:val="105"/>
        </w:rPr>
        <w:t> </w:t>
      </w:r>
      <w:r>
        <w:rPr>
          <w:w w:val="105"/>
        </w:rPr>
        <w:t>müdür</w:t>
      </w:r>
      <w:r>
        <w:rPr>
          <w:spacing w:val="-1"/>
          <w:w w:val="105"/>
        </w:rPr>
        <w:t> </w:t>
      </w:r>
      <w:r>
        <w:rPr>
          <w:w w:val="105"/>
        </w:rPr>
        <w:t>başyardımcısının</w:t>
      </w:r>
      <w:r>
        <w:rPr>
          <w:spacing w:val="-1"/>
          <w:w w:val="105"/>
        </w:rPr>
        <w:t> </w:t>
      </w:r>
      <w:r>
        <w:rPr>
          <w:w w:val="105"/>
        </w:rPr>
        <w:t>olmadığı</w:t>
      </w:r>
      <w:r>
        <w:rPr>
          <w:spacing w:val="-1"/>
          <w:w w:val="105"/>
        </w:rPr>
        <w:t> </w:t>
      </w:r>
      <w:r>
        <w:rPr>
          <w:w w:val="105"/>
        </w:rPr>
        <w:t>zamanlarda</w:t>
      </w:r>
      <w:r>
        <w:rPr>
          <w:spacing w:val="-6"/>
          <w:w w:val="105"/>
        </w:rPr>
        <w:t> </w:t>
      </w:r>
      <w:r>
        <w:rPr>
          <w:w w:val="105"/>
        </w:rPr>
        <w:t>müdüre vekâlet eder. Müdür</w:t>
      </w:r>
      <w:r>
        <w:rPr>
          <w:spacing w:val="-1"/>
          <w:w w:val="105"/>
        </w:rPr>
        <w:t> </w:t>
      </w:r>
      <w:r>
        <w:rPr>
          <w:w w:val="105"/>
        </w:rPr>
        <w:t>yardımcısı, görev tanımında</w:t>
      </w:r>
      <w:r>
        <w:rPr>
          <w:spacing w:val="-1"/>
          <w:w w:val="105"/>
        </w:rPr>
        <w:t> </w:t>
      </w:r>
      <w:r>
        <w:rPr>
          <w:w w:val="105"/>
        </w:rPr>
        <w:t>belirtilen</w:t>
      </w:r>
      <w:r>
        <w:rPr>
          <w:spacing w:val="-2"/>
          <w:w w:val="105"/>
        </w:rPr>
        <w:t> </w:t>
      </w:r>
      <w:r>
        <w:rPr>
          <w:w w:val="105"/>
        </w:rPr>
        <w:t>görevler</w:t>
      </w:r>
      <w:r>
        <w:rPr>
          <w:spacing w:val="-1"/>
          <w:w w:val="105"/>
        </w:rPr>
        <w:t> </w:t>
      </w:r>
      <w:r>
        <w:rPr>
          <w:w w:val="105"/>
        </w:rPr>
        <w:t>ile</w:t>
      </w:r>
      <w:r>
        <w:rPr>
          <w:spacing w:val="-2"/>
          <w:w w:val="105"/>
        </w:rPr>
        <w:t> </w:t>
      </w:r>
      <w:r>
        <w:rPr>
          <w:w w:val="105"/>
        </w:rPr>
        <w:t>müdür</w:t>
      </w:r>
      <w:r>
        <w:rPr>
          <w:spacing w:val="-1"/>
          <w:w w:val="105"/>
        </w:rPr>
        <w:t> </w:t>
      </w:r>
      <w:r>
        <w:rPr>
          <w:w w:val="105"/>
        </w:rPr>
        <w:t>tarafından verilen görevleri yerine getirir.</w:t>
      </w:r>
    </w:p>
    <w:p>
      <w:pPr>
        <w:pStyle w:val="BodyText"/>
        <w:spacing w:before="159"/>
        <w:ind w:left="996"/>
      </w:pPr>
      <w:r>
        <w:rPr>
          <w:w w:val="105"/>
        </w:rPr>
        <w:t>Müdür</w:t>
      </w:r>
      <w:r>
        <w:rPr>
          <w:spacing w:val="10"/>
          <w:w w:val="105"/>
        </w:rPr>
        <w:t> </w:t>
      </w:r>
      <w:r>
        <w:rPr>
          <w:w w:val="105"/>
        </w:rPr>
        <w:t>yetkili</w:t>
      </w:r>
      <w:r>
        <w:rPr>
          <w:spacing w:val="5"/>
          <w:w w:val="105"/>
        </w:rPr>
        <w:t> </w:t>
      </w:r>
      <w:r>
        <w:rPr>
          <w:spacing w:val="-2"/>
          <w:w w:val="105"/>
        </w:rPr>
        <w:t>öğretmen</w:t>
      </w:r>
    </w:p>
    <w:p>
      <w:pPr>
        <w:pStyle w:val="BodyText"/>
        <w:spacing w:before="10"/>
      </w:pPr>
    </w:p>
    <w:p>
      <w:pPr>
        <w:pStyle w:val="BodyText"/>
        <w:spacing w:line="321" w:lineRule="auto"/>
        <w:ind w:left="996" w:right="1199"/>
      </w:pPr>
      <w:r>
        <w:rPr>
          <w:w w:val="105"/>
        </w:rPr>
        <w:t>MADDE</w:t>
      </w:r>
      <w:r>
        <w:rPr>
          <w:spacing w:val="-2"/>
          <w:w w:val="105"/>
        </w:rPr>
        <w:t> </w:t>
      </w:r>
      <w:r>
        <w:rPr>
          <w:w w:val="105"/>
        </w:rPr>
        <w:t>42 –</w:t>
      </w:r>
      <w:r>
        <w:rPr>
          <w:spacing w:val="-5"/>
          <w:w w:val="105"/>
        </w:rPr>
        <w:t> </w:t>
      </w:r>
      <w:r>
        <w:rPr>
          <w:w w:val="105"/>
        </w:rPr>
        <w:t>(1) Bağımsız</w:t>
      </w:r>
      <w:r>
        <w:rPr>
          <w:spacing w:val="-6"/>
          <w:w w:val="105"/>
        </w:rPr>
        <w:t> </w:t>
      </w:r>
      <w:r>
        <w:rPr>
          <w:w w:val="105"/>
        </w:rPr>
        <w:t>müdürlüğü</w:t>
      </w:r>
      <w:r>
        <w:rPr>
          <w:spacing w:val="-1"/>
          <w:w w:val="105"/>
        </w:rPr>
        <w:t> </w:t>
      </w:r>
      <w:r>
        <w:rPr>
          <w:w w:val="105"/>
        </w:rPr>
        <w:t>bulunmayan</w:t>
      </w:r>
      <w:r>
        <w:rPr>
          <w:spacing w:val="-2"/>
          <w:w w:val="105"/>
        </w:rPr>
        <w:t> </w:t>
      </w:r>
      <w:r>
        <w:rPr>
          <w:w w:val="105"/>
        </w:rPr>
        <w:t>ilkokullarda sınıf</w:t>
      </w:r>
      <w:r>
        <w:rPr>
          <w:spacing w:val="-4"/>
          <w:w w:val="105"/>
        </w:rPr>
        <w:t> </w:t>
      </w:r>
      <w:r>
        <w:rPr>
          <w:w w:val="105"/>
        </w:rPr>
        <w:t>öğretmenlerinden</w:t>
      </w:r>
      <w:r>
        <w:rPr>
          <w:spacing w:val="-1"/>
          <w:w w:val="105"/>
        </w:rPr>
        <w:t> </w:t>
      </w:r>
      <w:r>
        <w:rPr>
          <w:w w:val="105"/>
        </w:rPr>
        <w:t>biri</w:t>
      </w:r>
      <w:r>
        <w:rPr>
          <w:spacing w:val="-6"/>
          <w:w w:val="105"/>
        </w:rPr>
        <w:t> </w:t>
      </w:r>
      <w:r>
        <w:rPr>
          <w:w w:val="105"/>
        </w:rPr>
        <w:t>müdür yetkili</w:t>
      </w:r>
      <w:r>
        <w:rPr>
          <w:spacing w:val="-1"/>
          <w:w w:val="105"/>
        </w:rPr>
        <w:t> </w:t>
      </w:r>
      <w:r>
        <w:rPr>
          <w:w w:val="105"/>
        </w:rPr>
        <w:t>öğretmen</w:t>
      </w:r>
      <w:r>
        <w:rPr>
          <w:spacing w:val="-2"/>
          <w:w w:val="105"/>
        </w:rPr>
        <w:t> </w:t>
      </w:r>
      <w:r>
        <w:rPr>
          <w:w w:val="105"/>
        </w:rPr>
        <w:t>olarak görevlendirilir. Müdür</w:t>
      </w:r>
      <w:r>
        <w:rPr>
          <w:spacing w:val="-1"/>
          <w:w w:val="105"/>
        </w:rPr>
        <w:t> </w:t>
      </w:r>
      <w:r>
        <w:rPr>
          <w:w w:val="105"/>
        </w:rPr>
        <w:t>yetkili</w:t>
      </w:r>
      <w:r>
        <w:rPr>
          <w:spacing w:val="-6"/>
          <w:w w:val="105"/>
        </w:rPr>
        <w:t> </w:t>
      </w:r>
      <w:r>
        <w:rPr>
          <w:w w:val="105"/>
        </w:rPr>
        <w:t>öğretmen, müdürün görev, yetki ve sorumluluklarını üstlenir.</w:t>
      </w:r>
    </w:p>
    <w:p>
      <w:pPr>
        <w:pStyle w:val="BodyText"/>
        <w:spacing w:before="160"/>
        <w:ind w:left="996"/>
      </w:pPr>
      <w:r>
        <w:rPr>
          <w:spacing w:val="-2"/>
          <w:w w:val="105"/>
        </w:rPr>
        <w:t>Öğretmen</w:t>
      </w:r>
    </w:p>
    <w:p>
      <w:pPr>
        <w:pStyle w:val="BodyText"/>
        <w:spacing w:before="15"/>
      </w:pPr>
    </w:p>
    <w:p>
      <w:pPr>
        <w:pStyle w:val="BodyText"/>
        <w:spacing w:line="319" w:lineRule="auto"/>
        <w:ind w:left="996" w:right="1199"/>
      </w:pPr>
      <w:r>
        <w:rPr>
          <w:w w:val="105"/>
        </w:rPr>
        <w:t>MADDE 43 – (1) Okul öncesi ve ilköğretim kurumu öğretmenleri, kendilerine verilen grup/sınıf/şubede eğitim ve öğretim faaliyetlerini, eğitim ve öğretim programında belirtilen</w:t>
      </w:r>
      <w:r>
        <w:rPr>
          <w:spacing w:val="-4"/>
          <w:w w:val="105"/>
        </w:rPr>
        <w:t> </w:t>
      </w:r>
      <w:r>
        <w:rPr>
          <w:w w:val="105"/>
        </w:rPr>
        <w:t>esaslara</w:t>
      </w:r>
      <w:r>
        <w:rPr>
          <w:spacing w:val="-7"/>
          <w:w w:val="105"/>
        </w:rPr>
        <w:t> </w:t>
      </w:r>
      <w:r>
        <w:rPr>
          <w:w w:val="105"/>
        </w:rPr>
        <w:t>göre</w:t>
      </w:r>
      <w:r>
        <w:rPr>
          <w:spacing w:val="-8"/>
          <w:w w:val="105"/>
        </w:rPr>
        <w:t> </w:t>
      </w:r>
      <w:r>
        <w:rPr>
          <w:w w:val="105"/>
        </w:rPr>
        <w:t>planlamak</w:t>
      </w:r>
      <w:r>
        <w:rPr>
          <w:spacing w:val="-4"/>
          <w:w w:val="105"/>
        </w:rPr>
        <w:t> </w:t>
      </w:r>
      <w:r>
        <w:rPr>
          <w:w w:val="105"/>
        </w:rPr>
        <w:t>ve</w:t>
      </w:r>
      <w:r>
        <w:rPr>
          <w:spacing w:val="-8"/>
          <w:w w:val="105"/>
        </w:rPr>
        <w:t> </w:t>
      </w:r>
      <w:r>
        <w:rPr>
          <w:w w:val="105"/>
        </w:rPr>
        <w:t>uygulamak,</w:t>
      </w:r>
      <w:r>
        <w:rPr>
          <w:spacing w:val="-6"/>
          <w:w w:val="105"/>
        </w:rPr>
        <w:t> </w:t>
      </w:r>
      <w:r>
        <w:rPr>
          <w:w w:val="105"/>
        </w:rPr>
        <w:t>ders</w:t>
      </w:r>
      <w:r>
        <w:rPr>
          <w:spacing w:val="-8"/>
          <w:w w:val="105"/>
        </w:rPr>
        <w:t> </w:t>
      </w:r>
      <w:r>
        <w:rPr>
          <w:w w:val="105"/>
        </w:rPr>
        <w:t>dışında</w:t>
      </w:r>
      <w:r>
        <w:rPr>
          <w:spacing w:val="-3"/>
          <w:w w:val="105"/>
        </w:rPr>
        <w:t> </w:t>
      </w:r>
      <w:r>
        <w:rPr>
          <w:w w:val="105"/>
        </w:rPr>
        <w:t>okuldaki</w:t>
      </w:r>
      <w:r>
        <w:rPr>
          <w:spacing w:val="-4"/>
          <w:w w:val="105"/>
        </w:rPr>
        <w:t> </w:t>
      </w:r>
      <w:r>
        <w:rPr>
          <w:w w:val="105"/>
        </w:rPr>
        <w:t>eğitim</w:t>
      </w:r>
      <w:r>
        <w:rPr>
          <w:spacing w:val="-6"/>
          <w:w w:val="105"/>
        </w:rPr>
        <w:t> </w:t>
      </w:r>
      <w:r>
        <w:rPr>
          <w:w w:val="105"/>
        </w:rPr>
        <w:t>ve</w:t>
      </w:r>
      <w:r>
        <w:rPr>
          <w:spacing w:val="-8"/>
          <w:w w:val="105"/>
        </w:rPr>
        <w:t> </w:t>
      </w:r>
      <w:r>
        <w:rPr>
          <w:w w:val="105"/>
        </w:rPr>
        <w:t>öğretim</w:t>
      </w:r>
      <w:r>
        <w:rPr>
          <w:spacing w:val="-6"/>
          <w:w w:val="105"/>
        </w:rPr>
        <w:t> </w:t>
      </w:r>
      <w:r>
        <w:rPr>
          <w:w w:val="105"/>
        </w:rPr>
        <w:t>işlerine</w:t>
      </w:r>
      <w:r>
        <w:rPr>
          <w:spacing w:val="-4"/>
          <w:w w:val="105"/>
        </w:rPr>
        <w:t> </w:t>
      </w:r>
      <w:r>
        <w:rPr>
          <w:w w:val="105"/>
        </w:rPr>
        <w:t>etkin</w:t>
      </w:r>
      <w:r>
        <w:rPr>
          <w:spacing w:val="-8"/>
          <w:w w:val="105"/>
        </w:rPr>
        <w:t> </w:t>
      </w:r>
      <w:r>
        <w:rPr>
          <w:w w:val="105"/>
        </w:rPr>
        <w:t>bir</w:t>
      </w:r>
      <w:r>
        <w:rPr>
          <w:spacing w:val="-3"/>
          <w:w w:val="105"/>
        </w:rPr>
        <w:t> </w:t>
      </w:r>
      <w:r>
        <w:rPr>
          <w:w w:val="105"/>
        </w:rPr>
        <w:t>biçimde</w:t>
      </w:r>
      <w:r>
        <w:rPr>
          <w:spacing w:val="-8"/>
          <w:w w:val="105"/>
        </w:rPr>
        <w:t> </w:t>
      </w:r>
      <w:r>
        <w:rPr>
          <w:w w:val="105"/>
        </w:rPr>
        <w:t>katılmak ve</w:t>
      </w:r>
      <w:r>
        <w:rPr>
          <w:spacing w:val="-8"/>
          <w:w w:val="105"/>
        </w:rPr>
        <w:t> </w:t>
      </w:r>
      <w:r>
        <w:rPr>
          <w:w w:val="105"/>
        </w:rPr>
        <w:t>bu</w:t>
      </w:r>
      <w:r>
        <w:rPr>
          <w:spacing w:val="-7"/>
          <w:w w:val="105"/>
        </w:rPr>
        <w:t> </w:t>
      </w:r>
      <w:r>
        <w:rPr>
          <w:w w:val="105"/>
        </w:rPr>
        <w:t>konularda</w:t>
      </w:r>
      <w:r>
        <w:rPr>
          <w:spacing w:val="-7"/>
          <w:w w:val="105"/>
        </w:rPr>
        <w:t> </w:t>
      </w:r>
      <w:r>
        <w:rPr>
          <w:w w:val="105"/>
        </w:rPr>
        <w:t>mevzuatta</w:t>
      </w:r>
      <w:r>
        <w:rPr>
          <w:spacing w:val="-7"/>
          <w:w w:val="105"/>
        </w:rPr>
        <w:t> </w:t>
      </w:r>
      <w:r>
        <w:rPr>
          <w:w w:val="105"/>
        </w:rPr>
        <w:t>belirtilen</w:t>
      </w:r>
      <w:r>
        <w:rPr>
          <w:spacing w:val="-8"/>
          <w:w w:val="105"/>
        </w:rPr>
        <w:t> </w:t>
      </w:r>
      <w:r>
        <w:rPr>
          <w:w w:val="105"/>
        </w:rPr>
        <w:t>görevleri yerine getirmekle yükümlüdür.</w:t>
      </w:r>
    </w:p>
    <w:p>
      <w:pPr>
        <w:pStyle w:val="ListParagraph"/>
        <w:numPr>
          <w:ilvl w:val="0"/>
          <w:numId w:val="35"/>
        </w:numPr>
        <w:tabs>
          <w:tab w:pos="1254" w:val="left" w:leader="none"/>
        </w:tabs>
        <w:spacing w:line="240" w:lineRule="auto" w:before="161" w:after="0"/>
        <w:ind w:left="1254" w:right="0" w:hanging="258"/>
        <w:jc w:val="left"/>
        <w:rPr>
          <w:sz w:val="18"/>
        </w:rPr>
      </w:pPr>
      <w:r>
        <w:rPr>
          <w:w w:val="105"/>
          <w:sz w:val="18"/>
        </w:rPr>
        <w:t>İlkokullarda</w:t>
      </w:r>
      <w:r>
        <w:rPr>
          <w:spacing w:val="-7"/>
          <w:w w:val="105"/>
          <w:sz w:val="18"/>
        </w:rPr>
        <w:t> </w:t>
      </w:r>
      <w:r>
        <w:rPr>
          <w:w w:val="105"/>
          <w:sz w:val="18"/>
        </w:rPr>
        <w:t>sınıf</w:t>
      </w:r>
      <w:r>
        <w:rPr>
          <w:spacing w:val="-11"/>
          <w:w w:val="105"/>
          <w:sz w:val="18"/>
        </w:rPr>
        <w:t> </w:t>
      </w:r>
      <w:r>
        <w:rPr>
          <w:w w:val="105"/>
          <w:sz w:val="18"/>
        </w:rPr>
        <w:t>öğretmenleri,</w:t>
      </w:r>
      <w:r>
        <w:rPr>
          <w:spacing w:val="-7"/>
          <w:w w:val="105"/>
          <w:sz w:val="18"/>
        </w:rPr>
        <w:t> </w:t>
      </w:r>
      <w:r>
        <w:rPr>
          <w:w w:val="105"/>
          <w:sz w:val="18"/>
        </w:rPr>
        <w:t>okuttukları</w:t>
      </w:r>
      <w:r>
        <w:rPr>
          <w:spacing w:val="-9"/>
          <w:w w:val="105"/>
          <w:sz w:val="18"/>
        </w:rPr>
        <w:t> </w:t>
      </w:r>
      <w:r>
        <w:rPr>
          <w:w w:val="105"/>
          <w:sz w:val="18"/>
        </w:rPr>
        <w:t>sınıfı</w:t>
      </w:r>
      <w:r>
        <w:rPr>
          <w:spacing w:val="-6"/>
          <w:w w:val="105"/>
          <w:sz w:val="18"/>
        </w:rPr>
        <w:t> </w:t>
      </w:r>
      <w:r>
        <w:rPr>
          <w:w w:val="105"/>
          <w:sz w:val="18"/>
        </w:rPr>
        <w:t>bir</w:t>
      </w:r>
      <w:r>
        <w:rPr>
          <w:spacing w:val="-9"/>
          <w:w w:val="105"/>
          <w:sz w:val="18"/>
        </w:rPr>
        <w:t> </w:t>
      </w:r>
      <w:r>
        <w:rPr>
          <w:w w:val="105"/>
          <w:sz w:val="18"/>
        </w:rPr>
        <w:t>üst</w:t>
      </w:r>
      <w:r>
        <w:rPr>
          <w:spacing w:val="-7"/>
          <w:w w:val="105"/>
          <w:sz w:val="18"/>
        </w:rPr>
        <w:t> </w:t>
      </w:r>
      <w:r>
        <w:rPr>
          <w:w w:val="105"/>
          <w:sz w:val="18"/>
        </w:rPr>
        <w:t>sınıfta</w:t>
      </w:r>
      <w:r>
        <w:rPr>
          <w:spacing w:val="-9"/>
          <w:w w:val="105"/>
          <w:sz w:val="18"/>
        </w:rPr>
        <w:t> </w:t>
      </w:r>
      <w:r>
        <w:rPr>
          <w:w w:val="105"/>
          <w:sz w:val="18"/>
        </w:rPr>
        <w:t>da</w:t>
      </w:r>
      <w:r>
        <w:rPr>
          <w:spacing w:val="-9"/>
          <w:w w:val="105"/>
          <w:sz w:val="18"/>
        </w:rPr>
        <w:t> </w:t>
      </w:r>
      <w:r>
        <w:rPr>
          <w:w w:val="105"/>
          <w:sz w:val="18"/>
        </w:rPr>
        <w:t>okuturlar.</w:t>
      </w:r>
      <w:r>
        <w:rPr>
          <w:spacing w:val="-10"/>
          <w:w w:val="105"/>
          <w:sz w:val="18"/>
        </w:rPr>
        <w:t> </w:t>
      </w:r>
      <w:r>
        <w:rPr>
          <w:w w:val="105"/>
          <w:sz w:val="18"/>
        </w:rPr>
        <w:t>Ancak</w:t>
      </w:r>
      <w:r>
        <w:rPr>
          <w:spacing w:val="-6"/>
          <w:w w:val="105"/>
          <w:sz w:val="18"/>
        </w:rPr>
        <w:t> </w:t>
      </w:r>
      <w:r>
        <w:rPr>
          <w:w w:val="105"/>
          <w:sz w:val="18"/>
        </w:rPr>
        <w:t>istekleri</w:t>
      </w:r>
      <w:r>
        <w:rPr>
          <w:spacing w:val="-7"/>
          <w:w w:val="105"/>
          <w:sz w:val="18"/>
        </w:rPr>
        <w:t> </w:t>
      </w:r>
      <w:r>
        <w:rPr>
          <w:w w:val="105"/>
          <w:sz w:val="18"/>
        </w:rPr>
        <w:t>yönetimce</w:t>
      </w:r>
      <w:r>
        <w:rPr>
          <w:spacing w:val="-10"/>
          <w:w w:val="105"/>
          <w:sz w:val="18"/>
        </w:rPr>
        <w:t> </w:t>
      </w:r>
      <w:r>
        <w:rPr>
          <w:w w:val="105"/>
          <w:sz w:val="18"/>
        </w:rPr>
        <w:t>uygun</w:t>
      </w:r>
      <w:r>
        <w:rPr>
          <w:spacing w:val="-9"/>
          <w:w w:val="105"/>
          <w:sz w:val="18"/>
        </w:rPr>
        <w:t> </w:t>
      </w:r>
      <w:r>
        <w:rPr>
          <w:w w:val="105"/>
          <w:sz w:val="18"/>
        </w:rPr>
        <w:t>görülmesi</w:t>
      </w:r>
      <w:r>
        <w:rPr>
          <w:spacing w:val="-6"/>
          <w:w w:val="105"/>
          <w:sz w:val="18"/>
        </w:rPr>
        <w:t> </w:t>
      </w:r>
      <w:r>
        <w:rPr>
          <w:w w:val="105"/>
          <w:sz w:val="18"/>
        </w:rPr>
        <w:t>hâlinde</w:t>
      </w:r>
      <w:r>
        <w:rPr>
          <w:spacing w:val="-10"/>
          <w:w w:val="105"/>
          <w:sz w:val="18"/>
        </w:rPr>
        <w:t> </w:t>
      </w:r>
      <w:r>
        <w:rPr>
          <w:w w:val="105"/>
          <w:sz w:val="18"/>
        </w:rPr>
        <w:t>başka</w:t>
      </w:r>
      <w:r>
        <w:rPr>
          <w:spacing w:val="-9"/>
          <w:w w:val="105"/>
          <w:sz w:val="18"/>
        </w:rPr>
        <w:t> </w:t>
      </w:r>
      <w:r>
        <w:rPr>
          <w:w w:val="105"/>
          <w:sz w:val="18"/>
        </w:rPr>
        <w:t>bir</w:t>
      </w:r>
      <w:r>
        <w:rPr>
          <w:spacing w:val="-5"/>
          <w:w w:val="105"/>
          <w:sz w:val="18"/>
        </w:rPr>
        <w:t> </w:t>
      </w:r>
      <w:r>
        <w:rPr>
          <w:w w:val="105"/>
          <w:sz w:val="18"/>
        </w:rPr>
        <w:t>sınıfı</w:t>
      </w:r>
      <w:r>
        <w:rPr>
          <w:spacing w:val="-6"/>
          <w:w w:val="105"/>
          <w:sz w:val="18"/>
        </w:rPr>
        <w:t> </w:t>
      </w:r>
      <w:r>
        <w:rPr>
          <w:w w:val="105"/>
          <w:sz w:val="18"/>
        </w:rPr>
        <w:t>da</w:t>
      </w:r>
      <w:r>
        <w:rPr>
          <w:spacing w:val="-9"/>
          <w:w w:val="105"/>
          <w:sz w:val="18"/>
        </w:rPr>
        <w:t> </w:t>
      </w:r>
      <w:r>
        <w:rPr>
          <w:spacing w:val="-2"/>
          <w:w w:val="105"/>
          <w:sz w:val="18"/>
        </w:rPr>
        <w:t>okutabilirler.</w:t>
      </w:r>
    </w:p>
    <w:p>
      <w:pPr>
        <w:spacing w:after="0" w:line="240" w:lineRule="auto"/>
        <w:jc w:val="left"/>
        <w:rPr>
          <w:sz w:val="18"/>
        </w:rPr>
        <w:sectPr>
          <w:pgSz w:w="16840" w:h="11910" w:orient="landscape"/>
          <w:pgMar w:header="0" w:footer="950" w:top="920" w:bottom="1140" w:left="420" w:right="220"/>
        </w:sectPr>
      </w:pPr>
    </w:p>
    <w:p>
      <w:pPr>
        <w:pStyle w:val="ListParagraph"/>
        <w:numPr>
          <w:ilvl w:val="0"/>
          <w:numId w:val="35"/>
        </w:numPr>
        <w:tabs>
          <w:tab w:pos="1254" w:val="left" w:leader="none"/>
        </w:tabs>
        <w:spacing w:line="316" w:lineRule="auto" w:before="86" w:after="0"/>
        <w:ind w:left="996" w:right="1536" w:firstLine="0"/>
        <w:jc w:val="left"/>
        <w:rPr>
          <w:sz w:val="18"/>
        </w:rPr>
      </w:pPr>
      <w:r>
        <w:rPr>
          <w:w w:val="105"/>
          <w:sz w:val="18"/>
        </w:rPr>
        <w:t>(Değişik:RG-16/6/2016-29744)</w:t>
      </w:r>
      <w:r>
        <w:rPr>
          <w:spacing w:val="-11"/>
          <w:w w:val="105"/>
          <w:sz w:val="18"/>
        </w:rPr>
        <w:t> </w:t>
      </w:r>
      <w:r>
        <w:rPr>
          <w:w w:val="105"/>
          <w:sz w:val="18"/>
        </w:rPr>
        <w:t>İlkokullarda</w:t>
      </w:r>
      <w:r>
        <w:rPr>
          <w:spacing w:val="-10"/>
          <w:w w:val="105"/>
          <w:sz w:val="18"/>
        </w:rPr>
        <w:t> </w:t>
      </w:r>
      <w:r>
        <w:rPr>
          <w:w w:val="105"/>
          <w:sz w:val="18"/>
        </w:rPr>
        <w:t>bütün</w:t>
      </w:r>
      <w:r>
        <w:rPr>
          <w:spacing w:val="-9"/>
          <w:w w:val="105"/>
          <w:sz w:val="18"/>
        </w:rPr>
        <w:t> </w:t>
      </w:r>
      <w:r>
        <w:rPr>
          <w:w w:val="105"/>
          <w:sz w:val="18"/>
        </w:rPr>
        <w:t>derslerin</w:t>
      </w:r>
      <w:r>
        <w:rPr>
          <w:spacing w:val="-7"/>
          <w:w w:val="105"/>
          <w:sz w:val="18"/>
        </w:rPr>
        <w:t> </w:t>
      </w:r>
      <w:r>
        <w:rPr>
          <w:w w:val="105"/>
          <w:sz w:val="18"/>
        </w:rPr>
        <w:t>sınıf</w:t>
      </w:r>
      <w:r>
        <w:rPr>
          <w:spacing w:val="-8"/>
          <w:w w:val="105"/>
          <w:sz w:val="18"/>
        </w:rPr>
        <w:t> </w:t>
      </w:r>
      <w:r>
        <w:rPr>
          <w:w w:val="105"/>
          <w:sz w:val="18"/>
        </w:rPr>
        <w:t>öğretmenlerince</w:t>
      </w:r>
      <w:r>
        <w:rPr>
          <w:spacing w:val="-11"/>
          <w:w w:val="105"/>
          <w:sz w:val="18"/>
        </w:rPr>
        <w:t> </w:t>
      </w:r>
      <w:r>
        <w:rPr>
          <w:w w:val="105"/>
          <w:sz w:val="18"/>
        </w:rPr>
        <w:t>okutulması</w:t>
      </w:r>
      <w:r>
        <w:rPr>
          <w:spacing w:val="-9"/>
          <w:w w:val="105"/>
          <w:sz w:val="18"/>
        </w:rPr>
        <w:t> </w:t>
      </w:r>
      <w:r>
        <w:rPr>
          <w:w w:val="105"/>
          <w:sz w:val="18"/>
        </w:rPr>
        <w:t>esastır.</w:t>
      </w:r>
      <w:r>
        <w:rPr>
          <w:spacing w:val="-8"/>
          <w:w w:val="105"/>
          <w:sz w:val="18"/>
        </w:rPr>
        <w:t> </w:t>
      </w:r>
      <w:r>
        <w:rPr>
          <w:w w:val="105"/>
          <w:sz w:val="18"/>
        </w:rPr>
        <w:t>Ancak</w:t>
      </w:r>
      <w:r>
        <w:rPr>
          <w:spacing w:val="-10"/>
          <w:w w:val="105"/>
          <w:sz w:val="18"/>
        </w:rPr>
        <w:t> </w:t>
      </w:r>
      <w:r>
        <w:rPr>
          <w:w w:val="105"/>
          <w:sz w:val="18"/>
        </w:rPr>
        <w:t>Yabancı</w:t>
      </w:r>
      <w:r>
        <w:rPr>
          <w:spacing w:val="-10"/>
          <w:w w:val="105"/>
          <w:sz w:val="18"/>
        </w:rPr>
        <w:t> </w:t>
      </w:r>
      <w:r>
        <w:rPr>
          <w:w w:val="105"/>
          <w:sz w:val="18"/>
        </w:rPr>
        <w:t>Dil</w:t>
      </w:r>
      <w:r>
        <w:rPr>
          <w:spacing w:val="-7"/>
          <w:w w:val="105"/>
          <w:sz w:val="18"/>
        </w:rPr>
        <w:t> </w:t>
      </w:r>
      <w:r>
        <w:rPr>
          <w:w w:val="105"/>
          <w:sz w:val="18"/>
        </w:rPr>
        <w:t>ile</w:t>
      </w:r>
      <w:r>
        <w:rPr>
          <w:spacing w:val="-10"/>
          <w:w w:val="105"/>
          <w:sz w:val="18"/>
        </w:rPr>
        <w:t> </w:t>
      </w:r>
      <w:r>
        <w:rPr>
          <w:w w:val="105"/>
          <w:sz w:val="18"/>
        </w:rPr>
        <w:t>Din</w:t>
      </w:r>
      <w:r>
        <w:rPr>
          <w:spacing w:val="-10"/>
          <w:w w:val="105"/>
          <w:sz w:val="18"/>
        </w:rPr>
        <w:t> </w:t>
      </w:r>
      <w:r>
        <w:rPr>
          <w:w w:val="105"/>
          <w:sz w:val="18"/>
        </w:rPr>
        <w:t>Kültürü</w:t>
      </w:r>
      <w:r>
        <w:rPr>
          <w:spacing w:val="-9"/>
          <w:w w:val="105"/>
          <w:sz w:val="18"/>
        </w:rPr>
        <w:t> </w:t>
      </w:r>
      <w:r>
        <w:rPr>
          <w:w w:val="105"/>
          <w:sz w:val="18"/>
        </w:rPr>
        <w:t>ve</w:t>
      </w:r>
      <w:r>
        <w:rPr>
          <w:spacing w:val="-10"/>
          <w:w w:val="105"/>
          <w:sz w:val="18"/>
        </w:rPr>
        <w:t> </w:t>
      </w:r>
      <w:r>
        <w:rPr>
          <w:w w:val="105"/>
          <w:sz w:val="18"/>
        </w:rPr>
        <w:t>Ahlak</w:t>
      </w:r>
      <w:r>
        <w:rPr>
          <w:spacing w:val="-10"/>
          <w:w w:val="105"/>
          <w:sz w:val="18"/>
        </w:rPr>
        <w:t> </w:t>
      </w:r>
      <w:r>
        <w:rPr>
          <w:w w:val="105"/>
          <w:sz w:val="18"/>
        </w:rPr>
        <w:t>Bilgisi</w:t>
      </w:r>
      <w:r>
        <w:rPr>
          <w:spacing w:val="-10"/>
          <w:w w:val="105"/>
          <w:sz w:val="18"/>
        </w:rPr>
        <w:t> </w:t>
      </w:r>
      <w:r>
        <w:rPr>
          <w:w w:val="105"/>
          <w:sz w:val="18"/>
        </w:rPr>
        <w:t>dersleri</w:t>
      </w:r>
      <w:r>
        <w:rPr>
          <w:spacing w:val="-10"/>
          <w:w w:val="105"/>
          <w:sz w:val="18"/>
        </w:rPr>
        <w:t> </w:t>
      </w:r>
      <w:r>
        <w:rPr>
          <w:w w:val="105"/>
          <w:sz w:val="18"/>
        </w:rPr>
        <w:t>okulun kadrolu alan öğretmenlerince okutulur. Okulda kadrolu alan öğretmeni bulunmaması durumunda; bu dersler aynı eğitim bölgesinde, yoksa diğer eğitim bölgelerindeki</w:t>
      </w:r>
    </w:p>
    <w:p>
      <w:pPr>
        <w:pStyle w:val="BodyText"/>
        <w:spacing w:line="316" w:lineRule="auto"/>
        <w:ind w:left="996" w:right="1199"/>
      </w:pPr>
      <w:r>
        <w:rPr>
          <w:w w:val="105"/>
        </w:rPr>
        <w:t>kadrolu</w:t>
      </w:r>
      <w:r>
        <w:rPr>
          <w:spacing w:val="-5"/>
          <w:w w:val="105"/>
        </w:rPr>
        <w:t> </w:t>
      </w:r>
      <w:r>
        <w:rPr>
          <w:w w:val="105"/>
        </w:rPr>
        <w:t>alan</w:t>
      </w:r>
      <w:r>
        <w:rPr>
          <w:spacing w:val="-6"/>
          <w:w w:val="105"/>
        </w:rPr>
        <w:t> </w:t>
      </w:r>
      <w:r>
        <w:rPr>
          <w:w w:val="105"/>
        </w:rPr>
        <w:t>öğretmenlerince</w:t>
      </w:r>
      <w:r>
        <w:rPr>
          <w:spacing w:val="-6"/>
          <w:w w:val="105"/>
        </w:rPr>
        <w:t> </w:t>
      </w:r>
      <w:r>
        <w:rPr>
          <w:w w:val="105"/>
        </w:rPr>
        <w:t>okutulur.</w:t>
      </w:r>
      <w:r>
        <w:rPr>
          <w:spacing w:val="-3"/>
          <w:w w:val="105"/>
        </w:rPr>
        <w:t> </w:t>
      </w:r>
      <w:r>
        <w:rPr>
          <w:w w:val="105"/>
        </w:rPr>
        <w:t>İhtiyacın</w:t>
      </w:r>
      <w:r>
        <w:rPr>
          <w:spacing w:val="-5"/>
          <w:w w:val="105"/>
        </w:rPr>
        <w:t> </w:t>
      </w:r>
      <w:r>
        <w:rPr>
          <w:w w:val="105"/>
        </w:rPr>
        <w:t>kadrolu</w:t>
      </w:r>
      <w:r>
        <w:rPr>
          <w:spacing w:val="-5"/>
          <w:w w:val="105"/>
        </w:rPr>
        <w:t> </w:t>
      </w:r>
      <w:r>
        <w:rPr>
          <w:w w:val="105"/>
        </w:rPr>
        <w:t>alan</w:t>
      </w:r>
      <w:r>
        <w:rPr>
          <w:spacing w:val="-1"/>
          <w:w w:val="105"/>
        </w:rPr>
        <w:t> </w:t>
      </w:r>
      <w:r>
        <w:rPr>
          <w:w w:val="105"/>
        </w:rPr>
        <w:t>öğretmenlerince</w:t>
      </w:r>
      <w:r>
        <w:rPr>
          <w:spacing w:val="-1"/>
          <w:w w:val="105"/>
        </w:rPr>
        <w:t> </w:t>
      </w:r>
      <w:r>
        <w:rPr>
          <w:w w:val="105"/>
        </w:rPr>
        <w:t>karşılanamaması durumunda,</w:t>
      </w:r>
      <w:r>
        <w:rPr>
          <w:spacing w:val="-3"/>
          <w:w w:val="105"/>
        </w:rPr>
        <w:t> </w:t>
      </w:r>
      <w:r>
        <w:rPr>
          <w:w w:val="105"/>
        </w:rPr>
        <w:t>bu</w:t>
      </w:r>
      <w:r>
        <w:rPr>
          <w:spacing w:val="-5"/>
          <w:w w:val="105"/>
        </w:rPr>
        <w:t> </w:t>
      </w:r>
      <w:r>
        <w:rPr>
          <w:w w:val="105"/>
        </w:rPr>
        <w:t>dersleri</w:t>
      </w:r>
      <w:r>
        <w:rPr>
          <w:spacing w:val="-9"/>
          <w:w w:val="105"/>
        </w:rPr>
        <w:t> </w:t>
      </w:r>
      <w:r>
        <w:rPr>
          <w:w w:val="105"/>
        </w:rPr>
        <w:t>okutmak üzere,</w:t>
      </w:r>
      <w:r>
        <w:rPr>
          <w:spacing w:val="-6"/>
          <w:w w:val="105"/>
        </w:rPr>
        <w:t> </w:t>
      </w:r>
      <w:r>
        <w:rPr>
          <w:w w:val="105"/>
        </w:rPr>
        <w:t>mezun</w:t>
      </w:r>
      <w:r>
        <w:rPr>
          <w:spacing w:val="-5"/>
          <w:w w:val="105"/>
        </w:rPr>
        <w:t> </w:t>
      </w:r>
      <w:r>
        <w:rPr>
          <w:w w:val="105"/>
        </w:rPr>
        <w:t>olduğu</w:t>
      </w:r>
      <w:r>
        <w:rPr>
          <w:spacing w:val="-5"/>
          <w:w w:val="105"/>
        </w:rPr>
        <w:t> </w:t>
      </w:r>
      <w:r>
        <w:rPr>
          <w:w w:val="105"/>
        </w:rPr>
        <w:t>yükseköğretim </w:t>
      </w:r>
      <w:r>
        <w:rPr>
          <w:spacing w:val="-2"/>
          <w:w w:val="105"/>
        </w:rPr>
        <w:t>programı</w:t>
      </w:r>
      <w:r>
        <w:rPr>
          <w:w w:val="105"/>
        </w:rPr>
        <w:t> </w:t>
      </w:r>
      <w:r>
        <w:rPr>
          <w:spacing w:val="-2"/>
          <w:w w:val="105"/>
        </w:rPr>
        <w:t>itibarıyla</w:t>
      </w:r>
      <w:r>
        <w:rPr>
          <w:spacing w:val="1"/>
          <w:w w:val="105"/>
        </w:rPr>
        <w:t> </w:t>
      </w:r>
      <w:r>
        <w:rPr>
          <w:spacing w:val="-2"/>
          <w:w w:val="105"/>
        </w:rPr>
        <w:t>atamaya</w:t>
      </w:r>
      <w:r>
        <w:rPr>
          <w:w w:val="105"/>
        </w:rPr>
        <w:t> </w:t>
      </w:r>
      <w:r>
        <w:rPr>
          <w:spacing w:val="-2"/>
          <w:w w:val="105"/>
        </w:rPr>
        <w:t>esas</w:t>
      </w:r>
      <w:r>
        <w:rPr>
          <w:spacing w:val="-5"/>
          <w:w w:val="105"/>
        </w:rPr>
        <w:t> </w:t>
      </w:r>
      <w:r>
        <w:rPr>
          <w:spacing w:val="-2"/>
          <w:w w:val="105"/>
        </w:rPr>
        <w:t>olan</w:t>
      </w:r>
      <w:r>
        <w:rPr>
          <w:spacing w:val="-1"/>
          <w:w w:val="105"/>
        </w:rPr>
        <w:t> </w:t>
      </w:r>
      <w:r>
        <w:rPr>
          <w:spacing w:val="-2"/>
          <w:w w:val="105"/>
        </w:rPr>
        <w:t>alana</w:t>
      </w:r>
      <w:r>
        <w:rPr>
          <w:spacing w:val="1"/>
          <w:w w:val="105"/>
        </w:rPr>
        <w:t> </w:t>
      </w:r>
      <w:r>
        <w:rPr>
          <w:spacing w:val="-2"/>
          <w:w w:val="105"/>
        </w:rPr>
        <w:t>öğretmen</w:t>
      </w:r>
      <w:r>
        <w:rPr>
          <w:spacing w:val="-1"/>
          <w:w w:val="105"/>
        </w:rPr>
        <w:t> </w:t>
      </w:r>
      <w:r>
        <w:rPr>
          <w:spacing w:val="-2"/>
          <w:w w:val="105"/>
        </w:rPr>
        <w:t>olarak</w:t>
      </w:r>
      <w:r>
        <w:rPr>
          <w:spacing w:val="-4"/>
          <w:w w:val="105"/>
        </w:rPr>
        <w:t> </w:t>
      </w:r>
      <w:r>
        <w:rPr>
          <w:spacing w:val="-2"/>
          <w:w w:val="105"/>
        </w:rPr>
        <w:t>atanabilme</w:t>
      </w:r>
      <w:r>
        <w:rPr>
          <w:spacing w:val="-1"/>
          <w:w w:val="105"/>
        </w:rPr>
        <w:t> </w:t>
      </w:r>
      <w:r>
        <w:rPr>
          <w:spacing w:val="-2"/>
          <w:w w:val="105"/>
        </w:rPr>
        <w:t>şartlarını</w:t>
      </w:r>
      <w:r>
        <w:rPr>
          <w:spacing w:val="1"/>
          <w:w w:val="105"/>
        </w:rPr>
        <w:t> </w:t>
      </w:r>
      <w:r>
        <w:rPr>
          <w:spacing w:val="-2"/>
          <w:w w:val="105"/>
        </w:rPr>
        <w:t>taşıyanlar</w:t>
      </w:r>
      <w:r>
        <w:rPr>
          <w:spacing w:val="1"/>
          <w:w w:val="105"/>
        </w:rPr>
        <w:t> </w:t>
      </w:r>
      <w:r>
        <w:rPr>
          <w:spacing w:val="-2"/>
          <w:w w:val="105"/>
        </w:rPr>
        <w:t>ek</w:t>
      </w:r>
      <w:r>
        <w:rPr>
          <w:spacing w:val="-1"/>
          <w:w w:val="105"/>
        </w:rPr>
        <w:t> </w:t>
      </w:r>
      <w:r>
        <w:rPr>
          <w:spacing w:val="-2"/>
          <w:w w:val="105"/>
        </w:rPr>
        <w:t>ders</w:t>
      </w:r>
      <w:r>
        <w:rPr>
          <w:w w:val="105"/>
        </w:rPr>
        <w:t> </w:t>
      </w:r>
      <w:r>
        <w:rPr>
          <w:spacing w:val="-2"/>
          <w:w w:val="105"/>
        </w:rPr>
        <w:t>karşılığı</w:t>
      </w:r>
      <w:r>
        <w:rPr>
          <w:w w:val="105"/>
        </w:rPr>
        <w:t> </w:t>
      </w:r>
      <w:r>
        <w:rPr>
          <w:spacing w:val="-2"/>
          <w:w w:val="105"/>
        </w:rPr>
        <w:t>görevlendirilebilir.</w:t>
      </w:r>
      <w:r>
        <w:rPr>
          <w:spacing w:val="3"/>
          <w:w w:val="105"/>
        </w:rPr>
        <w:t> </w:t>
      </w:r>
      <w:r>
        <w:rPr>
          <w:spacing w:val="-2"/>
          <w:w w:val="105"/>
        </w:rPr>
        <w:t>Bu</w:t>
      </w:r>
      <w:r>
        <w:rPr>
          <w:w w:val="105"/>
        </w:rPr>
        <w:t> </w:t>
      </w:r>
      <w:r>
        <w:rPr>
          <w:spacing w:val="-2"/>
          <w:w w:val="105"/>
        </w:rPr>
        <w:t>şekilde</w:t>
      </w:r>
      <w:r>
        <w:rPr>
          <w:spacing w:val="5"/>
          <w:w w:val="105"/>
        </w:rPr>
        <w:t> </w:t>
      </w:r>
      <w:r>
        <w:rPr>
          <w:spacing w:val="-2"/>
          <w:w w:val="105"/>
        </w:rPr>
        <w:t>de</w:t>
      </w:r>
      <w:r>
        <w:rPr>
          <w:spacing w:val="-1"/>
          <w:w w:val="105"/>
        </w:rPr>
        <w:t> </w:t>
      </w:r>
      <w:r>
        <w:rPr>
          <w:spacing w:val="-2"/>
          <w:w w:val="105"/>
        </w:rPr>
        <w:t>ihtiyacın</w:t>
      </w:r>
      <w:r>
        <w:rPr>
          <w:spacing w:val="1"/>
          <w:w w:val="105"/>
        </w:rPr>
        <w:t> </w:t>
      </w:r>
      <w:r>
        <w:rPr>
          <w:spacing w:val="-2"/>
          <w:w w:val="105"/>
        </w:rPr>
        <w:t>karşılanamaması</w:t>
      </w:r>
    </w:p>
    <w:p>
      <w:pPr>
        <w:pStyle w:val="BodyText"/>
        <w:spacing w:line="321" w:lineRule="auto" w:before="5"/>
        <w:ind w:left="996" w:right="1199"/>
      </w:pPr>
      <w:r>
        <w:rPr>
          <w:w w:val="105"/>
        </w:rPr>
        <w:t>durumunda</w:t>
      </w:r>
      <w:r>
        <w:rPr>
          <w:spacing w:val="-7"/>
          <w:w w:val="105"/>
        </w:rPr>
        <w:t> </w:t>
      </w:r>
      <w:r>
        <w:rPr>
          <w:w w:val="105"/>
        </w:rPr>
        <w:t>bu</w:t>
      </w:r>
      <w:r>
        <w:rPr>
          <w:spacing w:val="-7"/>
          <w:w w:val="105"/>
        </w:rPr>
        <w:t> </w:t>
      </w:r>
      <w:r>
        <w:rPr>
          <w:w w:val="105"/>
        </w:rPr>
        <w:t>dersler</w:t>
      </w:r>
      <w:r>
        <w:rPr>
          <w:spacing w:val="-3"/>
          <w:w w:val="105"/>
        </w:rPr>
        <w:t> </w:t>
      </w:r>
      <w:r>
        <w:rPr>
          <w:w w:val="105"/>
        </w:rPr>
        <w:t>yükseköğrenimlerini</w:t>
      </w:r>
      <w:r>
        <w:rPr>
          <w:spacing w:val="-7"/>
          <w:w w:val="105"/>
        </w:rPr>
        <w:t> </w:t>
      </w:r>
      <w:r>
        <w:rPr>
          <w:w w:val="105"/>
        </w:rPr>
        <w:t>söz</w:t>
      </w:r>
      <w:r>
        <w:rPr>
          <w:spacing w:val="-7"/>
          <w:w w:val="105"/>
        </w:rPr>
        <w:t> </w:t>
      </w:r>
      <w:r>
        <w:rPr>
          <w:w w:val="105"/>
        </w:rPr>
        <w:t>konusu</w:t>
      </w:r>
      <w:r>
        <w:rPr>
          <w:spacing w:val="-7"/>
          <w:w w:val="105"/>
        </w:rPr>
        <w:t> </w:t>
      </w:r>
      <w:r>
        <w:rPr>
          <w:w w:val="105"/>
        </w:rPr>
        <w:t>alanlarda</w:t>
      </w:r>
      <w:r>
        <w:rPr>
          <w:spacing w:val="-7"/>
          <w:w w:val="105"/>
        </w:rPr>
        <w:t> </w:t>
      </w:r>
      <w:r>
        <w:rPr>
          <w:w w:val="105"/>
        </w:rPr>
        <w:t>yapan</w:t>
      </w:r>
      <w:r>
        <w:rPr>
          <w:spacing w:val="-7"/>
          <w:w w:val="105"/>
        </w:rPr>
        <w:t> </w:t>
      </w:r>
      <w:r>
        <w:rPr>
          <w:w w:val="105"/>
        </w:rPr>
        <w:t>sınıf</w:t>
      </w:r>
      <w:r>
        <w:rPr>
          <w:spacing w:val="-6"/>
          <w:w w:val="105"/>
        </w:rPr>
        <w:t> </w:t>
      </w:r>
      <w:r>
        <w:rPr>
          <w:w w:val="105"/>
        </w:rPr>
        <w:t>öğretmenleri</w:t>
      </w:r>
      <w:r>
        <w:rPr>
          <w:spacing w:val="-4"/>
          <w:w w:val="105"/>
        </w:rPr>
        <w:t> </w:t>
      </w:r>
      <w:r>
        <w:rPr>
          <w:w w:val="105"/>
        </w:rPr>
        <w:t>veya</w:t>
      </w:r>
      <w:r>
        <w:rPr>
          <w:spacing w:val="-7"/>
          <w:w w:val="105"/>
        </w:rPr>
        <w:t> </w:t>
      </w:r>
      <w:r>
        <w:rPr>
          <w:w w:val="105"/>
        </w:rPr>
        <w:t>sınıf</w:t>
      </w:r>
      <w:r>
        <w:rPr>
          <w:spacing w:val="-6"/>
          <w:w w:val="105"/>
        </w:rPr>
        <w:t> </w:t>
      </w:r>
      <w:r>
        <w:rPr>
          <w:w w:val="105"/>
        </w:rPr>
        <w:t>öğretmeni</w:t>
      </w:r>
      <w:r>
        <w:rPr>
          <w:spacing w:val="-7"/>
          <w:w w:val="105"/>
        </w:rPr>
        <w:t> </w:t>
      </w:r>
      <w:r>
        <w:rPr>
          <w:w w:val="105"/>
        </w:rPr>
        <w:t>olup</w:t>
      </w:r>
      <w:r>
        <w:rPr>
          <w:spacing w:val="-6"/>
          <w:w w:val="105"/>
        </w:rPr>
        <w:t> </w:t>
      </w:r>
      <w:r>
        <w:rPr>
          <w:w w:val="105"/>
        </w:rPr>
        <w:t>bu</w:t>
      </w:r>
      <w:r>
        <w:rPr>
          <w:spacing w:val="-7"/>
          <w:w w:val="105"/>
        </w:rPr>
        <w:t> </w:t>
      </w:r>
      <w:r>
        <w:rPr>
          <w:w w:val="105"/>
        </w:rPr>
        <w:t>alanda</w:t>
      </w:r>
      <w:r>
        <w:rPr>
          <w:spacing w:val="-7"/>
          <w:w w:val="105"/>
        </w:rPr>
        <w:t> </w:t>
      </w:r>
      <w:r>
        <w:rPr>
          <w:w w:val="105"/>
        </w:rPr>
        <w:t>hizmet</w:t>
      </w:r>
      <w:r>
        <w:rPr>
          <w:spacing w:val="-5"/>
          <w:w w:val="105"/>
        </w:rPr>
        <w:t> </w:t>
      </w:r>
      <w:r>
        <w:rPr>
          <w:w w:val="105"/>
        </w:rPr>
        <w:t>içi</w:t>
      </w:r>
      <w:r>
        <w:rPr>
          <w:spacing w:val="-7"/>
          <w:w w:val="105"/>
        </w:rPr>
        <w:t> </w:t>
      </w:r>
      <w:r>
        <w:rPr>
          <w:w w:val="105"/>
        </w:rPr>
        <w:t>eğitim</w:t>
      </w:r>
      <w:r>
        <w:rPr>
          <w:spacing w:val="-2"/>
          <w:w w:val="105"/>
        </w:rPr>
        <w:t> </w:t>
      </w:r>
      <w:r>
        <w:rPr>
          <w:w w:val="105"/>
        </w:rPr>
        <w:t>sertifikası</w:t>
      </w:r>
      <w:r>
        <w:rPr>
          <w:spacing w:val="-7"/>
          <w:w w:val="105"/>
        </w:rPr>
        <w:t> </w:t>
      </w:r>
      <w:r>
        <w:rPr>
          <w:w w:val="105"/>
        </w:rPr>
        <w:t>almış</w:t>
      </w:r>
      <w:r>
        <w:rPr>
          <w:spacing w:val="-7"/>
          <w:w w:val="105"/>
        </w:rPr>
        <w:t> </w:t>
      </w:r>
      <w:r>
        <w:rPr>
          <w:w w:val="105"/>
        </w:rPr>
        <w:t>öğretmenler tarafından ders değişimi yolu ile de okutulabilir. Bunun da mümkün olmadığı durumlarda bu dersler sınıf öğretmenince okutulur.</w:t>
      </w:r>
    </w:p>
    <w:p>
      <w:pPr>
        <w:pStyle w:val="ListParagraph"/>
        <w:numPr>
          <w:ilvl w:val="0"/>
          <w:numId w:val="35"/>
        </w:numPr>
        <w:tabs>
          <w:tab w:pos="1254" w:val="left" w:leader="none"/>
        </w:tabs>
        <w:spacing w:line="328" w:lineRule="auto" w:before="149" w:after="0"/>
        <w:ind w:left="996" w:right="1412" w:firstLine="0"/>
        <w:jc w:val="left"/>
        <w:rPr>
          <w:sz w:val="18"/>
        </w:rPr>
      </w:pPr>
      <w:r>
        <w:rPr>
          <w:w w:val="105"/>
          <w:sz w:val="18"/>
        </w:rPr>
        <w:t>İlkokullarda Yabancı Dil</w:t>
      </w:r>
      <w:r>
        <w:rPr>
          <w:spacing w:val="-5"/>
          <w:w w:val="105"/>
          <w:sz w:val="18"/>
        </w:rPr>
        <w:t> </w:t>
      </w:r>
      <w:r>
        <w:rPr>
          <w:w w:val="105"/>
          <w:sz w:val="18"/>
        </w:rPr>
        <w:t>ile</w:t>
      </w:r>
      <w:r>
        <w:rPr>
          <w:spacing w:val="-5"/>
          <w:w w:val="105"/>
          <w:sz w:val="18"/>
        </w:rPr>
        <w:t> </w:t>
      </w:r>
      <w:r>
        <w:rPr>
          <w:w w:val="105"/>
          <w:sz w:val="18"/>
        </w:rPr>
        <w:t>Din</w:t>
      </w:r>
      <w:r>
        <w:rPr>
          <w:spacing w:val="-9"/>
          <w:w w:val="105"/>
          <w:sz w:val="18"/>
        </w:rPr>
        <w:t> </w:t>
      </w:r>
      <w:r>
        <w:rPr>
          <w:w w:val="105"/>
          <w:sz w:val="18"/>
        </w:rPr>
        <w:t>Kültürü ve</w:t>
      </w:r>
      <w:r>
        <w:rPr>
          <w:spacing w:val="-9"/>
          <w:w w:val="105"/>
          <w:sz w:val="18"/>
        </w:rPr>
        <w:t> </w:t>
      </w:r>
      <w:r>
        <w:rPr>
          <w:w w:val="105"/>
          <w:sz w:val="18"/>
        </w:rPr>
        <w:t>Ahlak</w:t>
      </w:r>
      <w:r>
        <w:rPr>
          <w:spacing w:val="-5"/>
          <w:w w:val="105"/>
          <w:sz w:val="18"/>
        </w:rPr>
        <w:t> </w:t>
      </w:r>
      <w:r>
        <w:rPr>
          <w:w w:val="105"/>
          <w:sz w:val="18"/>
        </w:rPr>
        <w:t>Bilgisi</w:t>
      </w:r>
      <w:r>
        <w:rPr>
          <w:spacing w:val="-4"/>
          <w:w w:val="105"/>
          <w:sz w:val="18"/>
        </w:rPr>
        <w:t> </w:t>
      </w:r>
      <w:r>
        <w:rPr>
          <w:w w:val="105"/>
          <w:sz w:val="18"/>
        </w:rPr>
        <w:t>dersleri,</w:t>
      </w:r>
      <w:r>
        <w:rPr>
          <w:spacing w:val="-2"/>
          <w:w w:val="105"/>
          <w:sz w:val="18"/>
        </w:rPr>
        <w:t> </w:t>
      </w:r>
      <w:r>
        <w:rPr>
          <w:w w:val="105"/>
          <w:sz w:val="18"/>
        </w:rPr>
        <w:t>alan</w:t>
      </w:r>
      <w:r>
        <w:rPr>
          <w:spacing w:val="-4"/>
          <w:w w:val="105"/>
          <w:sz w:val="18"/>
        </w:rPr>
        <w:t> </w:t>
      </w:r>
      <w:r>
        <w:rPr>
          <w:w w:val="105"/>
          <w:sz w:val="18"/>
        </w:rPr>
        <w:t>öğretmenlerince</w:t>
      </w:r>
      <w:r>
        <w:rPr>
          <w:spacing w:val="-5"/>
          <w:w w:val="105"/>
          <w:sz w:val="18"/>
        </w:rPr>
        <w:t> </w:t>
      </w:r>
      <w:r>
        <w:rPr>
          <w:w w:val="105"/>
          <w:sz w:val="18"/>
        </w:rPr>
        <w:t>okutulduğunda</w:t>
      </w:r>
      <w:r>
        <w:rPr>
          <w:spacing w:val="-4"/>
          <w:w w:val="105"/>
          <w:sz w:val="18"/>
        </w:rPr>
        <w:t> </w:t>
      </w:r>
      <w:r>
        <w:rPr>
          <w:w w:val="105"/>
          <w:sz w:val="18"/>
        </w:rPr>
        <w:t>sınıf</w:t>
      </w:r>
      <w:r>
        <w:rPr>
          <w:spacing w:val="-2"/>
          <w:w w:val="105"/>
          <w:sz w:val="18"/>
        </w:rPr>
        <w:t> </w:t>
      </w:r>
      <w:r>
        <w:rPr>
          <w:w w:val="105"/>
          <w:sz w:val="18"/>
        </w:rPr>
        <w:t>öğretmenleri bu ders saatlerinde</w:t>
      </w:r>
      <w:r>
        <w:rPr>
          <w:spacing w:val="-5"/>
          <w:w w:val="105"/>
          <w:sz w:val="18"/>
        </w:rPr>
        <w:t> </w:t>
      </w:r>
      <w:r>
        <w:rPr>
          <w:w w:val="105"/>
          <w:sz w:val="18"/>
        </w:rPr>
        <w:t>yönetimce</w:t>
      </w:r>
      <w:r>
        <w:rPr>
          <w:spacing w:val="-5"/>
          <w:w w:val="105"/>
          <w:sz w:val="18"/>
        </w:rPr>
        <w:t> </w:t>
      </w:r>
      <w:r>
        <w:rPr>
          <w:w w:val="105"/>
          <w:sz w:val="18"/>
        </w:rPr>
        <w:t>verilen</w:t>
      </w:r>
      <w:r>
        <w:rPr>
          <w:spacing w:val="-5"/>
          <w:w w:val="105"/>
          <w:sz w:val="18"/>
        </w:rPr>
        <w:t> </w:t>
      </w:r>
      <w:r>
        <w:rPr>
          <w:w w:val="105"/>
          <w:sz w:val="18"/>
        </w:rPr>
        <w:t>eğitim</w:t>
      </w:r>
      <w:r>
        <w:rPr>
          <w:spacing w:val="-2"/>
          <w:w w:val="105"/>
          <w:sz w:val="18"/>
        </w:rPr>
        <w:t> </w:t>
      </w:r>
      <w:r>
        <w:rPr>
          <w:w w:val="105"/>
          <w:sz w:val="18"/>
        </w:rPr>
        <w:t>ve öğretim görevlerini yapar.</w:t>
      </w:r>
    </w:p>
    <w:p>
      <w:pPr>
        <w:pStyle w:val="ListParagraph"/>
        <w:numPr>
          <w:ilvl w:val="0"/>
          <w:numId w:val="35"/>
        </w:numPr>
        <w:tabs>
          <w:tab w:pos="1254" w:val="left" w:leader="none"/>
        </w:tabs>
        <w:spacing w:line="240" w:lineRule="auto" w:before="147" w:after="0"/>
        <w:ind w:left="1254" w:right="0" w:hanging="258"/>
        <w:jc w:val="left"/>
        <w:rPr>
          <w:sz w:val="18"/>
        </w:rPr>
      </w:pPr>
      <w:r>
        <w:rPr>
          <w:w w:val="105"/>
          <w:sz w:val="18"/>
        </w:rPr>
        <w:t>Öğretmenler</w:t>
      </w:r>
      <w:r>
        <w:rPr>
          <w:spacing w:val="-10"/>
          <w:w w:val="105"/>
          <w:sz w:val="18"/>
        </w:rPr>
        <w:t> </w:t>
      </w:r>
      <w:r>
        <w:rPr>
          <w:w w:val="105"/>
          <w:sz w:val="18"/>
        </w:rPr>
        <w:t>yaz</w:t>
      </w:r>
      <w:r>
        <w:rPr>
          <w:spacing w:val="-7"/>
          <w:w w:val="105"/>
          <w:sz w:val="18"/>
        </w:rPr>
        <w:t> </w:t>
      </w:r>
      <w:r>
        <w:rPr>
          <w:w w:val="105"/>
          <w:sz w:val="18"/>
        </w:rPr>
        <w:t>ve</w:t>
      </w:r>
      <w:r>
        <w:rPr>
          <w:spacing w:val="-9"/>
          <w:w w:val="105"/>
          <w:sz w:val="18"/>
        </w:rPr>
        <w:t> </w:t>
      </w:r>
      <w:r>
        <w:rPr>
          <w:w w:val="105"/>
          <w:sz w:val="18"/>
        </w:rPr>
        <w:t>dinlenme</w:t>
      </w:r>
      <w:r>
        <w:rPr>
          <w:spacing w:val="-8"/>
          <w:w w:val="105"/>
          <w:sz w:val="18"/>
        </w:rPr>
        <w:t> </w:t>
      </w:r>
      <w:r>
        <w:rPr>
          <w:w w:val="105"/>
          <w:sz w:val="18"/>
        </w:rPr>
        <w:t>tatillerinde</w:t>
      </w:r>
      <w:r>
        <w:rPr>
          <w:spacing w:val="-9"/>
          <w:w w:val="105"/>
          <w:sz w:val="18"/>
        </w:rPr>
        <w:t> </w:t>
      </w:r>
      <w:r>
        <w:rPr>
          <w:w w:val="105"/>
          <w:sz w:val="18"/>
        </w:rPr>
        <w:t>izinli</w:t>
      </w:r>
      <w:r>
        <w:rPr>
          <w:spacing w:val="-4"/>
          <w:w w:val="105"/>
          <w:sz w:val="18"/>
        </w:rPr>
        <w:t> </w:t>
      </w:r>
      <w:r>
        <w:rPr>
          <w:w w:val="105"/>
          <w:sz w:val="18"/>
        </w:rPr>
        <w:t>sayılırlar.</w:t>
      </w:r>
      <w:r>
        <w:rPr>
          <w:spacing w:val="-7"/>
          <w:w w:val="105"/>
          <w:sz w:val="18"/>
        </w:rPr>
        <w:t> </w:t>
      </w:r>
      <w:r>
        <w:rPr>
          <w:w w:val="105"/>
          <w:sz w:val="18"/>
        </w:rPr>
        <w:t>Hastalık</w:t>
      </w:r>
      <w:r>
        <w:rPr>
          <w:spacing w:val="-4"/>
          <w:w w:val="105"/>
          <w:sz w:val="18"/>
        </w:rPr>
        <w:t> </w:t>
      </w:r>
      <w:r>
        <w:rPr>
          <w:w w:val="105"/>
          <w:sz w:val="18"/>
        </w:rPr>
        <w:t>ve</w:t>
      </w:r>
      <w:r>
        <w:rPr>
          <w:spacing w:val="-9"/>
          <w:w w:val="105"/>
          <w:sz w:val="18"/>
        </w:rPr>
        <w:t> </w:t>
      </w:r>
      <w:r>
        <w:rPr>
          <w:w w:val="105"/>
          <w:sz w:val="18"/>
        </w:rPr>
        <w:t>diğer</w:t>
      </w:r>
      <w:r>
        <w:rPr>
          <w:spacing w:val="-10"/>
          <w:w w:val="105"/>
          <w:sz w:val="18"/>
        </w:rPr>
        <w:t> </w:t>
      </w:r>
      <w:r>
        <w:rPr>
          <w:w w:val="105"/>
          <w:sz w:val="18"/>
        </w:rPr>
        <w:t>mazeret</w:t>
      </w:r>
      <w:r>
        <w:rPr>
          <w:spacing w:val="-5"/>
          <w:w w:val="105"/>
          <w:sz w:val="18"/>
        </w:rPr>
        <w:t> </w:t>
      </w:r>
      <w:r>
        <w:rPr>
          <w:w w:val="105"/>
          <w:sz w:val="18"/>
        </w:rPr>
        <w:t>izinleri</w:t>
      </w:r>
      <w:r>
        <w:rPr>
          <w:spacing w:val="-8"/>
          <w:w w:val="105"/>
          <w:sz w:val="18"/>
        </w:rPr>
        <w:t> </w:t>
      </w:r>
      <w:r>
        <w:rPr>
          <w:w w:val="105"/>
          <w:sz w:val="18"/>
        </w:rPr>
        <w:t>dışında</w:t>
      </w:r>
      <w:r>
        <w:rPr>
          <w:spacing w:val="-8"/>
          <w:w w:val="105"/>
          <w:sz w:val="18"/>
        </w:rPr>
        <w:t> </w:t>
      </w:r>
      <w:r>
        <w:rPr>
          <w:w w:val="105"/>
          <w:sz w:val="18"/>
        </w:rPr>
        <w:t>ayrıca</w:t>
      </w:r>
      <w:r>
        <w:rPr>
          <w:spacing w:val="-8"/>
          <w:w w:val="105"/>
          <w:sz w:val="18"/>
        </w:rPr>
        <w:t> </w:t>
      </w:r>
      <w:r>
        <w:rPr>
          <w:w w:val="105"/>
          <w:sz w:val="18"/>
        </w:rPr>
        <w:t>yıllık</w:t>
      </w:r>
      <w:r>
        <w:rPr>
          <w:spacing w:val="-4"/>
          <w:w w:val="105"/>
          <w:sz w:val="18"/>
        </w:rPr>
        <w:t> </w:t>
      </w:r>
      <w:r>
        <w:rPr>
          <w:w w:val="105"/>
          <w:sz w:val="18"/>
        </w:rPr>
        <w:t>izin</w:t>
      </w:r>
      <w:r>
        <w:rPr>
          <w:spacing w:val="1"/>
          <w:w w:val="105"/>
          <w:sz w:val="18"/>
        </w:rPr>
        <w:t> </w:t>
      </w:r>
      <w:r>
        <w:rPr>
          <w:spacing w:val="-2"/>
          <w:w w:val="105"/>
          <w:sz w:val="18"/>
        </w:rPr>
        <w:t>verilmez.</w:t>
      </w:r>
    </w:p>
    <w:p>
      <w:pPr>
        <w:pStyle w:val="BodyText"/>
        <w:spacing w:before="20"/>
      </w:pPr>
    </w:p>
    <w:p>
      <w:pPr>
        <w:pStyle w:val="ListParagraph"/>
        <w:numPr>
          <w:ilvl w:val="0"/>
          <w:numId w:val="35"/>
        </w:numPr>
        <w:tabs>
          <w:tab w:pos="1254" w:val="left" w:leader="none"/>
        </w:tabs>
        <w:spacing w:line="240" w:lineRule="auto" w:before="0" w:after="0"/>
        <w:ind w:left="1254" w:right="0" w:hanging="258"/>
        <w:jc w:val="left"/>
        <w:rPr>
          <w:sz w:val="18"/>
        </w:rPr>
      </w:pPr>
      <w:r>
        <w:rPr>
          <w:w w:val="105"/>
          <w:sz w:val="18"/>
        </w:rPr>
        <w:t>Öğretmenlere,</w:t>
      </w:r>
      <w:r>
        <w:rPr>
          <w:spacing w:val="-8"/>
          <w:w w:val="105"/>
          <w:sz w:val="18"/>
        </w:rPr>
        <w:t> </w:t>
      </w:r>
      <w:r>
        <w:rPr>
          <w:w w:val="105"/>
          <w:sz w:val="18"/>
        </w:rPr>
        <w:t>eğitim,</w:t>
      </w:r>
      <w:r>
        <w:rPr>
          <w:spacing w:val="-9"/>
          <w:w w:val="105"/>
          <w:sz w:val="18"/>
        </w:rPr>
        <w:t> </w:t>
      </w:r>
      <w:r>
        <w:rPr>
          <w:w w:val="105"/>
          <w:sz w:val="18"/>
        </w:rPr>
        <w:t>öğretim</w:t>
      </w:r>
      <w:r>
        <w:rPr>
          <w:spacing w:val="-8"/>
          <w:w w:val="105"/>
          <w:sz w:val="18"/>
        </w:rPr>
        <w:t> </w:t>
      </w:r>
      <w:r>
        <w:rPr>
          <w:w w:val="105"/>
          <w:sz w:val="18"/>
        </w:rPr>
        <w:t>ve</w:t>
      </w:r>
      <w:r>
        <w:rPr>
          <w:spacing w:val="-10"/>
          <w:w w:val="105"/>
          <w:sz w:val="18"/>
        </w:rPr>
        <w:t> </w:t>
      </w:r>
      <w:r>
        <w:rPr>
          <w:w w:val="105"/>
          <w:sz w:val="18"/>
        </w:rPr>
        <w:t>yönetim</w:t>
      </w:r>
      <w:r>
        <w:rPr>
          <w:spacing w:val="-9"/>
          <w:w w:val="105"/>
          <w:sz w:val="18"/>
        </w:rPr>
        <w:t> </w:t>
      </w:r>
      <w:r>
        <w:rPr>
          <w:w w:val="105"/>
          <w:sz w:val="18"/>
        </w:rPr>
        <w:t>görevlerinden</w:t>
      </w:r>
      <w:r>
        <w:rPr>
          <w:spacing w:val="-10"/>
          <w:w w:val="105"/>
          <w:sz w:val="18"/>
        </w:rPr>
        <w:t> </w:t>
      </w:r>
      <w:r>
        <w:rPr>
          <w:w w:val="105"/>
          <w:sz w:val="18"/>
        </w:rPr>
        <w:t>başka</w:t>
      </w:r>
      <w:r>
        <w:rPr>
          <w:spacing w:val="-10"/>
          <w:w w:val="105"/>
          <w:sz w:val="18"/>
        </w:rPr>
        <w:t> </w:t>
      </w:r>
      <w:r>
        <w:rPr>
          <w:w w:val="105"/>
          <w:sz w:val="18"/>
        </w:rPr>
        <w:t>bir</w:t>
      </w:r>
      <w:r>
        <w:rPr>
          <w:spacing w:val="-9"/>
          <w:w w:val="105"/>
          <w:sz w:val="18"/>
        </w:rPr>
        <w:t> </w:t>
      </w:r>
      <w:r>
        <w:rPr>
          <w:w w:val="105"/>
          <w:sz w:val="18"/>
        </w:rPr>
        <w:t>görev</w:t>
      </w:r>
      <w:r>
        <w:rPr>
          <w:spacing w:val="-9"/>
          <w:w w:val="105"/>
          <w:sz w:val="18"/>
        </w:rPr>
        <w:t> </w:t>
      </w:r>
      <w:r>
        <w:rPr>
          <w:spacing w:val="-2"/>
          <w:w w:val="105"/>
          <w:sz w:val="18"/>
        </w:rPr>
        <w:t>verilemez.</w:t>
      </w:r>
    </w:p>
    <w:p>
      <w:pPr>
        <w:pStyle w:val="BodyText"/>
        <w:spacing w:before="10"/>
      </w:pPr>
    </w:p>
    <w:p>
      <w:pPr>
        <w:pStyle w:val="ListParagraph"/>
        <w:numPr>
          <w:ilvl w:val="0"/>
          <w:numId w:val="35"/>
        </w:numPr>
        <w:tabs>
          <w:tab w:pos="1254" w:val="left" w:leader="none"/>
        </w:tabs>
        <w:spacing w:line="321" w:lineRule="auto" w:before="0" w:after="0"/>
        <w:ind w:left="996" w:right="1463" w:firstLine="0"/>
        <w:jc w:val="both"/>
        <w:rPr>
          <w:sz w:val="18"/>
        </w:rPr>
      </w:pPr>
      <w:r>
        <w:rPr>
          <w:w w:val="105"/>
          <w:sz w:val="18"/>
        </w:rPr>
        <w:t>Öğretmenler, komisyon</w:t>
      </w:r>
      <w:r>
        <w:rPr>
          <w:spacing w:val="-3"/>
          <w:w w:val="105"/>
          <w:sz w:val="18"/>
        </w:rPr>
        <w:t> </w:t>
      </w:r>
      <w:r>
        <w:rPr>
          <w:w w:val="105"/>
          <w:sz w:val="18"/>
        </w:rPr>
        <w:t>üyesi</w:t>
      </w:r>
      <w:r>
        <w:rPr>
          <w:spacing w:val="-3"/>
          <w:w w:val="105"/>
          <w:sz w:val="18"/>
        </w:rPr>
        <w:t> </w:t>
      </w:r>
      <w:r>
        <w:rPr>
          <w:w w:val="105"/>
          <w:sz w:val="18"/>
        </w:rPr>
        <w:t>ve</w:t>
      </w:r>
      <w:r>
        <w:rPr>
          <w:spacing w:val="-3"/>
          <w:w w:val="105"/>
          <w:sz w:val="18"/>
        </w:rPr>
        <w:t> </w:t>
      </w:r>
      <w:r>
        <w:rPr>
          <w:w w:val="105"/>
          <w:sz w:val="18"/>
        </w:rPr>
        <w:t>gözcü</w:t>
      </w:r>
      <w:r>
        <w:rPr>
          <w:spacing w:val="-2"/>
          <w:w w:val="105"/>
          <w:sz w:val="18"/>
        </w:rPr>
        <w:t> </w:t>
      </w:r>
      <w:r>
        <w:rPr>
          <w:w w:val="105"/>
          <w:sz w:val="18"/>
        </w:rPr>
        <w:t>olarak</w:t>
      </w:r>
      <w:r>
        <w:rPr>
          <w:spacing w:val="-3"/>
          <w:w w:val="105"/>
          <w:sz w:val="18"/>
        </w:rPr>
        <w:t> </w:t>
      </w:r>
      <w:r>
        <w:rPr>
          <w:w w:val="105"/>
          <w:sz w:val="18"/>
        </w:rPr>
        <w:t>görevlendirildikleri</w:t>
      </w:r>
      <w:r>
        <w:rPr>
          <w:spacing w:val="-2"/>
          <w:w w:val="105"/>
          <w:sz w:val="18"/>
        </w:rPr>
        <w:t> </w:t>
      </w:r>
      <w:r>
        <w:rPr>
          <w:w w:val="105"/>
          <w:sz w:val="18"/>
        </w:rPr>
        <w:t>sınav</w:t>
      </w:r>
      <w:r>
        <w:rPr>
          <w:spacing w:val="-3"/>
          <w:w w:val="105"/>
          <w:sz w:val="18"/>
        </w:rPr>
        <w:t> </w:t>
      </w:r>
      <w:r>
        <w:rPr>
          <w:w w:val="105"/>
          <w:sz w:val="18"/>
        </w:rPr>
        <w:t>komisyonlarında, okulda</w:t>
      </w:r>
      <w:r>
        <w:rPr>
          <w:spacing w:val="-2"/>
          <w:w w:val="105"/>
          <w:sz w:val="18"/>
        </w:rPr>
        <w:t> </w:t>
      </w:r>
      <w:r>
        <w:rPr>
          <w:w w:val="105"/>
          <w:sz w:val="18"/>
        </w:rPr>
        <w:t>yapılan her türlü</w:t>
      </w:r>
      <w:r>
        <w:rPr>
          <w:spacing w:val="-2"/>
          <w:w w:val="105"/>
          <w:sz w:val="18"/>
        </w:rPr>
        <w:t> </w:t>
      </w:r>
      <w:r>
        <w:rPr>
          <w:w w:val="105"/>
          <w:sz w:val="18"/>
        </w:rPr>
        <w:t>resmî</w:t>
      </w:r>
      <w:r>
        <w:rPr>
          <w:spacing w:val="-2"/>
          <w:w w:val="105"/>
          <w:sz w:val="18"/>
        </w:rPr>
        <w:t> </w:t>
      </w:r>
      <w:r>
        <w:rPr>
          <w:w w:val="105"/>
          <w:sz w:val="18"/>
        </w:rPr>
        <w:t>toplantılar ve</w:t>
      </w:r>
      <w:r>
        <w:rPr>
          <w:spacing w:val="-7"/>
          <w:w w:val="105"/>
          <w:sz w:val="18"/>
        </w:rPr>
        <w:t> </w:t>
      </w:r>
      <w:r>
        <w:rPr>
          <w:w w:val="105"/>
          <w:sz w:val="18"/>
        </w:rPr>
        <w:t>mahallî kurtuluş</w:t>
      </w:r>
      <w:r>
        <w:rPr>
          <w:spacing w:val="-2"/>
          <w:w w:val="105"/>
          <w:sz w:val="18"/>
        </w:rPr>
        <w:t> </w:t>
      </w:r>
      <w:r>
        <w:rPr>
          <w:w w:val="105"/>
          <w:sz w:val="18"/>
        </w:rPr>
        <w:t>günleri ile</w:t>
      </w:r>
      <w:r>
        <w:rPr>
          <w:spacing w:val="-7"/>
          <w:w w:val="105"/>
          <w:sz w:val="18"/>
        </w:rPr>
        <w:t> </w:t>
      </w:r>
      <w:r>
        <w:rPr>
          <w:w w:val="105"/>
          <w:sz w:val="18"/>
        </w:rPr>
        <w:t>millî bayramlarda</w:t>
      </w:r>
      <w:r>
        <w:rPr>
          <w:spacing w:val="-11"/>
          <w:w w:val="105"/>
          <w:sz w:val="18"/>
        </w:rPr>
        <w:t> </w:t>
      </w:r>
      <w:r>
        <w:rPr>
          <w:w w:val="105"/>
          <w:sz w:val="18"/>
        </w:rPr>
        <w:t>bulunmak</w:t>
      </w:r>
      <w:r>
        <w:rPr>
          <w:spacing w:val="-10"/>
          <w:w w:val="105"/>
          <w:sz w:val="18"/>
        </w:rPr>
        <w:t> </w:t>
      </w:r>
      <w:r>
        <w:rPr>
          <w:w w:val="105"/>
          <w:sz w:val="18"/>
        </w:rPr>
        <w:t>zorundadırlar.</w:t>
      </w:r>
      <w:r>
        <w:rPr>
          <w:spacing w:val="-11"/>
          <w:w w:val="105"/>
          <w:sz w:val="18"/>
        </w:rPr>
        <w:t> </w:t>
      </w:r>
      <w:r>
        <w:rPr>
          <w:w w:val="105"/>
          <w:sz w:val="18"/>
        </w:rPr>
        <w:t>Öğretmenlere</w:t>
      </w:r>
      <w:r>
        <w:rPr>
          <w:spacing w:val="-10"/>
          <w:w w:val="105"/>
          <w:sz w:val="18"/>
        </w:rPr>
        <w:t> </w:t>
      </w:r>
      <w:r>
        <w:rPr>
          <w:w w:val="105"/>
          <w:sz w:val="18"/>
        </w:rPr>
        <w:t>görevlendirme</w:t>
      </w:r>
      <w:r>
        <w:rPr>
          <w:spacing w:val="-11"/>
          <w:w w:val="105"/>
          <w:sz w:val="18"/>
        </w:rPr>
        <w:t> </w:t>
      </w:r>
      <w:r>
        <w:rPr>
          <w:w w:val="105"/>
          <w:sz w:val="18"/>
        </w:rPr>
        <w:t>ve</w:t>
      </w:r>
      <w:r>
        <w:rPr>
          <w:spacing w:val="-10"/>
          <w:w w:val="105"/>
          <w:sz w:val="18"/>
        </w:rPr>
        <w:t> </w:t>
      </w:r>
      <w:r>
        <w:rPr>
          <w:w w:val="105"/>
          <w:sz w:val="18"/>
        </w:rPr>
        <w:t>toplantıların</w:t>
      </w:r>
      <w:r>
        <w:rPr>
          <w:spacing w:val="-10"/>
          <w:w w:val="105"/>
          <w:sz w:val="18"/>
        </w:rPr>
        <w:t> </w:t>
      </w:r>
      <w:r>
        <w:rPr>
          <w:w w:val="105"/>
          <w:sz w:val="18"/>
        </w:rPr>
        <w:t>zamanı,</w:t>
      </w:r>
      <w:r>
        <w:rPr>
          <w:spacing w:val="-11"/>
          <w:w w:val="105"/>
          <w:sz w:val="18"/>
        </w:rPr>
        <w:t> </w:t>
      </w:r>
      <w:r>
        <w:rPr>
          <w:w w:val="105"/>
          <w:sz w:val="18"/>
        </w:rPr>
        <w:t>en</w:t>
      </w:r>
      <w:r>
        <w:rPr>
          <w:spacing w:val="-10"/>
          <w:w w:val="105"/>
          <w:sz w:val="18"/>
        </w:rPr>
        <w:t> </w:t>
      </w:r>
      <w:r>
        <w:rPr>
          <w:w w:val="105"/>
          <w:sz w:val="18"/>
        </w:rPr>
        <w:t>az</w:t>
      </w:r>
      <w:r>
        <w:rPr>
          <w:spacing w:val="-11"/>
          <w:w w:val="105"/>
          <w:sz w:val="18"/>
        </w:rPr>
        <w:t> </w:t>
      </w:r>
      <w:r>
        <w:rPr>
          <w:w w:val="105"/>
          <w:sz w:val="18"/>
        </w:rPr>
        <w:t>(Değişik</w:t>
      </w:r>
      <w:r>
        <w:rPr>
          <w:spacing w:val="-10"/>
          <w:w w:val="105"/>
          <w:sz w:val="18"/>
        </w:rPr>
        <w:t> </w:t>
      </w:r>
      <w:r>
        <w:rPr>
          <w:w w:val="105"/>
          <w:sz w:val="18"/>
        </w:rPr>
        <w:t>ibare:RG-10/7/2019-30827)</w:t>
      </w:r>
      <w:r>
        <w:rPr>
          <w:spacing w:val="-10"/>
          <w:w w:val="105"/>
          <w:sz w:val="18"/>
        </w:rPr>
        <w:t> </w:t>
      </w:r>
      <w:r>
        <w:rPr>
          <w:w w:val="105"/>
          <w:sz w:val="18"/>
        </w:rPr>
        <w:t>beş</w:t>
      </w:r>
      <w:r>
        <w:rPr>
          <w:spacing w:val="-11"/>
          <w:w w:val="105"/>
          <w:sz w:val="18"/>
        </w:rPr>
        <w:t> </w:t>
      </w:r>
      <w:r>
        <w:rPr>
          <w:w w:val="105"/>
          <w:sz w:val="18"/>
        </w:rPr>
        <w:t>gün</w:t>
      </w:r>
      <w:r>
        <w:rPr>
          <w:spacing w:val="-10"/>
          <w:w w:val="105"/>
          <w:sz w:val="18"/>
        </w:rPr>
        <w:t> </w:t>
      </w:r>
      <w:r>
        <w:rPr>
          <w:w w:val="105"/>
          <w:sz w:val="18"/>
        </w:rPr>
        <w:t>önceden</w:t>
      </w:r>
      <w:r>
        <w:rPr>
          <w:spacing w:val="-11"/>
          <w:w w:val="105"/>
          <w:sz w:val="18"/>
        </w:rPr>
        <w:t> </w:t>
      </w:r>
      <w:r>
        <w:rPr>
          <w:w w:val="105"/>
          <w:sz w:val="18"/>
        </w:rPr>
        <w:t>yazı</w:t>
      </w:r>
      <w:r>
        <w:rPr>
          <w:spacing w:val="-10"/>
          <w:w w:val="105"/>
          <w:sz w:val="18"/>
        </w:rPr>
        <w:t> </w:t>
      </w:r>
      <w:r>
        <w:rPr>
          <w:w w:val="105"/>
          <w:sz w:val="18"/>
        </w:rPr>
        <w:t>ile</w:t>
      </w:r>
      <w:r>
        <w:rPr>
          <w:spacing w:val="-10"/>
          <w:w w:val="105"/>
          <w:sz w:val="18"/>
        </w:rPr>
        <w:t> </w:t>
      </w:r>
      <w:r>
        <w:rPr>
          <w:w w:val="105"/>
          <w:sz w:val="18"/>
        </w:rPr>
        <w:t>duyurulur. Toplantının gündemi öğretmenlerin de görüşü alınarak hazırlanır. Toplantılar, dersleri aksatmamak üzere çalışma günlerinde yapılır.</w:t>
      </w:r>
    </w:p>
    <w:p>
      <w:pPr>
        <w:pStyle w:val="ListParagraph"/>
        <w:numPr>
          <w:ilvl w:val="0"/>
          <w:numId w:val="35"/>
        </w:numPr>
        <w:tabs>
          <w:tab w:pos="1254" w:val="left" w:leader="none"/>
        </w:tabs>
        <w:spacing w:line="240" w:lineRule="auto" w:before="160" w:after="0"/>
        <w:ind w:left="1254" w:right="0" w:hanging="258"/>
        <w:jc w:val="left"/>
        <w:rPr>
          <w:sz w:val="18"/>
        </w:rPr>
      </w:pPr>
      <w:r>
        <w:rPr>
          <w:w w:val="105"/>
          <w:sz w:val="18"/>
        </w:rPr>
        <w:t>Okul</w:t>
      </w:r>
      <w:r>
        <w:rPr>
          <w:spacing w:val="-9"/>
          <w:w w:val="105"/>
          <w:sz w:val="18"/>
        </w:rPr>
        <w:t> </w:t>
      </w:r>
      <w:r>
        <w:rPr>
          <w:w w:val="105"/>
          <w:sz w:val="18"/>
        </w:rPr>
        <w:t>öncesi</w:t>
      </w:r>
      <w:r>
        <w:rPr>
          <w:spacing w:val="-9"/>
          <w:w w:val="105"/>
          <w:sz w:val="18"/>
        </w:rPr>
        <w:t> </w:t>
      </w:r>
      <w:r>
        <w:rPr>
          <w:w w:val="105"/>
          <w:sz w:val="18"/>
        </w:rPr>
        <w:t>eğitim</w:t>
      </w:r>
      <w:r>
        <w:rPr>
          <w:spacing w:val="-3"/>
          <w:w w:val="105"/>
          <w:sz w:val="18"/>
        </w:rPr>
        <w:t> </w:t>
      </w:r>
      <w:r>
        <w:rPr>
          <w:w w:val="105"/>
          <w:sz w:val="18"/>
        </w:rPr>
        <w:t>kurumlarında</w:t>
      </w:r>
      <w:r>
        <w:rPr>
          <w:spacing w:val="-5"/>
          <w:w w:val="105"/>
          <w:sz w:val="18"/>
        </w:rPr>
        <w:t> </w:t>
      </w:r>
      <w:r>
        <w:rPr>
          <w:w w:val="105"/>
          <w:sz w:val="18"/>
        </w:rPr>
        <w:t>sabah</w:t>
      </w:r>
      <w:r>
        <w:rPr>
          <w:spacing w:val="-9"/>
          <w:w w:val="105"/>
          <w:sz w:val="18"/>
        </w:rPr>
        <w:t> </w:t>
      </w:r>
      <w:r>
        <w:rPr>
          <w:w w:val="105"/>
          <w:sz w:val="18"/>
        </w:rPr>
        <w:t>ve</w:t>
      </w:r>
      <w:r>
        <w:rPr>
          <w:spacing w:val="-5"/>
          <w:w w:val="105"/>
          <w:sz w:val="18"/>
        </w:rPr>
        <w:t> </w:t>
      </w:r>
      <w:r>
        <w:rPr>
          <w:w w:val="105"/>
          <w:sz w:val="18"/>
        </w:rPr>
        <w:t>ikindi</w:t>
      </w:r>
      <w:r>
        <w:rPr>
          <w:spacing w:val="-8"/>
          <w:w w:val="105"/>
          <w:sz w:val="18"/>
        </w:rPr>
        <w:t> </w:t>
      </w:r>
      <w:r>
        <w:rPr>
          <w:w w:val="105"/>
          <w:sz w:val="18"/>
        </w:rPr>
        <w:t>kahvaltısı</w:t>
      </w:r>
      <w:r>
        <w:rPr>
          <w:spacing w:val="-5"/>
          <w:w w:val="105"/>
          <w:sz w:val="18"/>
        </w:rPr>
        <w:t> </w:t>
      </w:r>
      <w:r>
        <w:rPr>
          <w:w w:val="105"/>
          <w:sz w:val="18"/>
        </w:rPr>
        <w:t>esnasında</w:t>
      </w:r>
      <w:r>
        <w:rPr>
          <w:spacing w:val="-8"/>
          <w:w w:val="105"/>
          <w:sz w:val="18"/>
        </w:rPr>
        <w:t> </w:t>
      </w:r>
      <w:r>
        <w:rPr>
          <w:w w:val="105"/>
          <w:sz w:val="18"/>
        </w:rPr>
        <w:t>çocuklarla</w:t>
      </w:r>
      <w:r>
        <w:rPr>
          <w:spacing w:val="-9"/>
          <w:w w:val="105"/>
          <w:sz w:val="18"/>
        </w:rPr>
        <w:t> </w:t>
      </w:r>
      <w:r>
        <w:rPr>
          <w:w w:val="105"/>
          <w:sz w:val="18"/>
        </w:rPr>
        <w:t>birlikte</w:t>
      </w:r>
      <w:r>
        <w:rPr>
          <w:spacing w:val="-9"/>
          <w:w w:val="105"/>
          <w:sz w:val="18"/>
        </w:rPr>
        <w:t> </w:t>
      </w:r>
      <w:r>
        <w:rPr>
          <w:w w:val="105"/>
          <w:sz w:val="18"/>
        </w:rPr>
        <w:t>bulunur,</w:t>
      </w:r>
      <w:r>
        <w:rPr>
          <w:spacing w:val="-7"/>
          <w:w w:val="105"/>
          <w:sz w:val="18"/>
        </w:rPr>
        <w:t> </w:t>
      </w:r>
      <w:r>
        <w:rPr>
          <w:w w:val="105"/>
          <w:sz w:val="18"/>
        </w:rPr>
        <w:t>grubundaki</w:t>
      </w:r>
      <w:r>
        <w:rPr>
          <w:spacing w:val="-8"/>
          <w:w w:val="105"/>
          <w:sz w:val="18"/>
        </w:rPr>
        <w:t> </w:t>
      </w:r>
      <w:r>
        <w:rPr>
          <w:w w:val="105"/>
          <w:sz w:val="18"/>
        </w:rPr>
        <w:t>çocukların</w:t>
      </w:r>
      <w:r>
        <w:rPr>
          <w:spacing w:val="-5"/>
          <w:w w:val="105"/>
          <w:sz w:val="18"/>
        </w:rPr>
        <w:t> </w:t>
      </w:r>
      <w:r>
        <w:rPr>
          <w:w w:val="105"/>
          <w:sz w:val="18"/>
        </w:rPr>
        <w:t>düzenli</w:t>
      </w:r>
      <w:r>
        <w:rPr>
          <w:spacing w:val="-9"/>
          <w:w w:val="105"/>
          <w:sz w:val="18"/>
        </w:rPr>
        <w:t> </w:t>
      </w:r>
      <w:r>
        <w:rPr>
          <w:w w:val="105"/>
          <w:sz w:val="18"/>
        </w:rPr>
        <w:t>bir</w:t>
      </w:r>
      <w:r>
        <w:rPr>
          <w:spacing w:val="-8"/>
          <w:w w:val="105"/>
          <w:sz w:val="18"/>
        </w:rPr>
        <w:t> </w:t>
      </w:r>
      <w:r>
        <w:rPr>
          <w:w w:val="105"/>
          <w:sz w:val="18"/>
        </w:rPr>
        <w:t>şekilde</w:t>
      </w:r>
      <w:r>
        <w:rPr>
          <w:spacing w:val="-6"/>
          <w:w w:val="105"/>
          <w:sz w:val="18"/>
        </w:rPr>
        <w:t> </w:t>
      </w:r>
      <w:r>
        <w:rPr>
          <w:w w:val="105"/>
          <w:sz w:val="18"/>
        </w:rPr>
        <w:t>yemek</w:t>
      </w:r>
      <w:r>
        <w:rPr>
          <w:spacing w:val="-9"/>
          <w:w w:val="105"/>
          <w:sz w:val="18"/>
        </w:rPr>
        <w:t> </w:t>
      </w:r>
      <w:r>
        <w:rPr>
          <w:w w:val="105"/>
          <w:sz w:val="18"/>
        </w:rPr>
        <w:t>yemelerini</w:t>
      </w:r>
      <w:r>
        <w:rPr>
          <w:spacing w:val="-8"/>
          <w:w w:val="105"/>
          <w:sz w:val="18"/>
        </w:rPr>
        <w:t> </w:t>
      </w:r>
      <w:r>
        <w:rPr>
          <w:spacing w:val="-2"/>
          <w:w w:val="105"/>
          <w:sz w:val="18"/>
        </w:rPr>
        <w:t>sağlar.</w:t>
      </w:r>
    </w:p>
    <w:p>
      <w:pPr>
        <w:pStyle w:val="BodyText"/>
        <w:spacing w:before="15"/>
      </w:pPr>
    </w:p>
    <w:p>
      <w:pPr>
        <w:pStyle w:val="BodyText"/>
        <w:ind w:left="996"/>
      </w:pPr>
      <w:r>
        <w:rPr>
          <w:w w:val="105"/>
        </w:rPr>
        <w:t>Müdür</w:t>
      </w:r>
      <w:r>
        <w:rPr>
          <w:spacing w:val="-9"/>
          <w:w w:val="105"/>
        </w:rPr>
        <w:t> </w:t>
      </w:r>
      <w:r>
        <w:rPr>
          <w:w w:val="105"/>
        </w:rPr>
        <w:t>yardımcısı</w:t>
      </w:r>
      <w:r>
        <w:rPr>
          <w:spacing w:val="-10"/>
          <w:w w:val="105"/>
        </w:rPr>
        <w:t> </w:t>
      </w:r>
      <w:r>
        <w:rPr>
          <w:w w:val="105"/>
        </w:rPr>
        <w:t>ve</w:t>
      </w:r>
      <w:r>
        <w:rPr>
          <w:spacing w:val="-10"/>
          <w:w w:val="105"/>
        </w:rPr>
        <w:t> </w:t>
      </w:r>
      <w:r>
        <w:rPr>
          <w:w w:val="105"/>
        </w:rPr>
        <w:t>öğretmenlerin</w:t>
      </w:r>
      <w:r>
        <w:rPr>
          <w:spacing w:val="-11"/>
          <w:w w:val="105"/>
        </w:rPr>
        <w:t> </w:t>
      </w:r>
      <w:r>
        <w:rPr>
          <w:w w:val="105"/>
        </w:rPr>
        <w:t>nöbet</w:t>
      </w:r>
      <w:r>
        <w:rPr>
          <w:spacing w:val="-10"/>
          <w:w w:val="105"/>
        </w:rPr>
        <w:t> </w:t>
      </w:r>
      <w:r>
        <w:rPr>
          <w:spacing w:val="-2"/>
          <w:w w:val="105"/>
        </w:rPr>
        <w:t>görevi</w:t>
      </w:r>
    </w:p>
    <w:p>
      <w:pPr>
        <w:pStyle w:val="BodyText"/>
        <w:spacing w:before="20"/>
      </w:pPr>
    </w:p>
    <w:p>
      <w:pPr>
        <w:pStyle w:val="BodyText"/>
        <w:ind w:left="996"/>
      </w:pPr>
      <w:r>
        <w:rPr/>
        <w:t>MADDE</w:t>
      </w:r>
      <w:r>
        <w:rPr>
          <w:spacing w:val="9"/>
        </w:rPr>
        <w:t> </w:t>
      </w:r>
      <w:r>
        <w:rPr/>
        <w:t>44</w:t>
      </w:r>
      <w:r>
        <w:rPr>
          <w:spacing w:val="17"/>
        </w:rPr>
        <w:t> </w:t>
      </w:r>
      <w:r>
        <w:rPr/>
        <w:t>–</w:t>
      </w:r>
      <w:r>
        <w:rPr>
          <w:spacing w:val="7"/>
        </w:rPr>
        <w:t> </w:t>
      </w:r>
      <w:r>
        <w:rPr/>
        <w:t>(Başlığı</w:t>
      </w:r>
      <w:r>
        <w:rPr>
          <w:spacing w:val="17"/>
        </w:rPr>
        <w:t> </w:t>
      </w:r>
      <w:r>
        <w:rPr/>
        <w:t>ile</w:t>
      </w:r>
      <w:r>
        <w:rPr>
          <w:spacing w:val="14"/>
        </w:rPr>
        <w:t> </w:t>
      </w:r>
      <w:r>
        <w:rPr/>
        <w:t>Birlikte</w:t>
      </w:r>
      <w:r>
        <w:rPr>
          <w:spacing w:val="16"/>
        </w:rPr>
        <w:t> </w:t>
      </w:r>
      <w:r>
        <w:rPr/>
        <w:t>Değişik:RG-16/6/2016-29744)</w:t>
      </w:r>
      <w:r>
        <w:rPr>
          <w:spacing w:val="14"/>
        </w:rPr>
        <w:t> </w:t>
      </w:r>
      <w:r>
        <w:rPr>
          <w:spacing w:val="-5"/>
        </w:rPr>
        <w:t>(1)</w:t>
      </w:r>
    </w:p>
    <w:p>
      <w:pPr>
        <w:pStyle w:val="BodyText"/>
        <w:spacing w:before="10"/>
      </w:pPr>
    </w:p>
    <w:p>
      <w:pPr>
        <w:pStyle w:val="ListParagraph"/>
        <w:numPr>
          <w:ilvl w:val="0"/>
          <w:numId w:val="36"/>
        </w:numPr>
        <w:tabs>
          <w:tab w:pos="1254" w:val="left" w:leader="none"/>
        </w:tabs>
        <w:spacing w:line="326" w:lineRule="auto" w:before="0" w:after="0"/>
        <w:ind w:left="996" w:right="1941" w:firstLine="0"/>
        <w:jc w:val="left"/>
        <w:rPr>
          <w:sz w:val="18"/>
        </w:rPr>
      </w:pPr>
      <w:r>
        <w:rPr>
          <w:w w:val="105"/>
          <w:sz w:val="18"/>
        </w:rPr>
        <w:t>Müdür</w:t>
      </w:r>
      <w:r>
        <w:rPr>
          <w:spacing w:val="-11"/>
          <w:w w:val="105"/>
          <w:sz w:val="18"/>
        </w:rPr>
        <w:t> </w:t>
      </w:r>
      <w:r>
        <w:rPr>
          <w:w w:val="105"/>
          <w:sz w:val="18"/>
        </w:rPr>
        <w:t>yardımcıları,</w:t>
      </w:r>
      <w:r>
        <w:rPr>
          <w:spacing w:val="-10"/>
          <w:w w:val="105"/>
          <w:sz w:val="18"/>
        </w:rPr>
        <w:t> </w:t>
      </w:r>
      <w:r>
        <w:rPr>
          <w:w w:val="105"/>
          <w:sz w:val="18"/>
        </w:rPr>
        <w:t>okulda</w:t>
      </w:r>
      <w:r>
        <w:rPr>
          <w:spacing w:val="-11"/>
          <w:w w:val="105"/>
          <w:sz w:val="18"/>
        </w:rPr>
        <w:t> </w:t>
      </w:r>
      <w:r>
        <w:rPr>
          <w:w w:val="105"/>
          <w:sz w:val="18"/>
        </w:rPr>
        <w:t>kendilerine</w:t>
      </w:r>
      <w:r>
        <w:rPr>
          <w:spacing w:val="-10"/>
          <w:w w:val="105"/>
          <w:sz w:val="18"/>
        </w:rPr>
        <w:t> </w:t>
      </w:r>
      <w:r>
        <w:rPr>
          <w:w w:val="105"/>
          <w:sz w:val="18"/>
        </w:rPr>
        <w:t>verilen</w:t>
      </w:r>
      <w:r>
        <w:rPr>
          <w:spacing w:val="-11"/>
          <w:w w:val="105"/>
          <w:sz w:val="18"/>
        </w:rPr>
        <w:t> </w:t>
      </w:r>
      <w:r>
        <w:rPr>
          <w:w w:val="105"/>
          <w:sz w:val="18"/>
        </w:rPr>
        <w:t>nöbet</w:t>
      </w:r>
      <w:r>
        <w:rPr>
          <w:spacing w:val="-9"/>
          <w:w w:val="105"/>
          <w:sz w:val="18"/>
        </w:rPr>
        <w:t> </w:t>
      </w:r>
      <w:r>
        <w:rPr>
          <w:w w:val="105"/>
          <w:sz w:val="18"/>
        </w:rPr>
        <w:t>görevini</w:t>
      </w:r>
      <w:r>
        <w:rPr>
          <w:spacing w:val="-8"/>
          <w:w w:val="105"/>
          <w:sz w:val="18"/>
        </w:rPr>
        <w:t> </w:t>
      </w:r>
      <w:r>
        <w:rPr>
          <w:w w:val="105"/>
          <w:sz w:val="18"/>
        </w:rPr>
        <w:t>yerine</w:t>
      </w:r>
      <w:r>
        <w:rPr>
          <w:spacing w:val="-8"/>
          <w:w w:val="105"/>
          <w:sz w:val="18"/>
        </w:rPr>
        <w:t> </w:t>
      </w:r>
      <w:r>
        <w:rPr>
          <w:w w:val="105"/>
          <w:sz w:val="18"/>
        </w:rPr>
        <w:t>getirir,</w:t>
      </w:r>
      <w:r>
        <w:rPr>
          <w:spacing w:val="-10"/>
          <w:w w:val="105"/>
          <w:sz w:val="18"/>
        </w:rPr>
        <w:t> </w:t>
      </w:r>
      <w:r>
        <w:rPr>
          <w:w w:val="105"/>
          <w:sz w:val="18"/>
        </w:rPr>
        <w:t>nöbetçi</w:t>
      </w:r>
      <w:r>
        <w:rPr>
          <w:spacing w:val="-11"/>
          <w:w w:val="105"/>
          <w:sz w:val="18"/>
        </w:rPr>
        <w:t> </w:t>
      </w:r>
      <w:r>
        <w:rPr>
          <w:w w:val="105"/>
          <w:sz w:val="18"/>
        </w:rPr>
        <w:t>öğretmen</w:t>
      </w:r>
      <w:r>
        <w:rPr>
          <w:spacing w:val="-8"/>
          <w:w w:val="105"/>
          <w:sz w:val="18"/>
        </w:rPr>
        <w:t> </w:t>
      </w:r>
      <w:r>
        <w:rPr>
          <w:w w:val="105"/>
          <w:sz w:val="18"/>
        </w:rPr>
        <w:t>ve</w:t>
      </w:r>
      <w:r>
        <w:rPr>
          <w:spacing w:val="-11"/>
          <w:w w:val="105"/>
          <w:sz w:val="18"/>
        </w:rPr>
        <w:t> </w:t>
      </w:r>
      <w:r>
        <w:rPr>
          <w:w w:val="105"/>
          <w:sz w:val="18"/>
        </w:rPr>
        <w:t>öğrencileri</w:t>
      </w:r>
      <w:r>
        <w:rPr>
          <w:spacing w:val="-8"/>
          <w:w w:val="105"/>
          <w:sz w:val="18"/>
        </w:rPr>
        <w:t> </w:t>
      </w:r>
      <w:r>
        <w:rPr>
          <w:w w:val="105"/>
          <w:sz w:val="18"/>
        </w:rPr>
        <w:t>izler,</w:t>
      </w:r>
      <w:r>
        <w:rPr>
          <w:spacing w:val="-6"/>
          <w:w w:val="105"/>
          <w:sz w:val="18"/>
        </w:rPr>
        <w:t> </w:t>
      </w:r>
      <w:r>
        <w:rPr>
          <w:w w:val="105"/>
          <w:sz w:val="18"/>
        </w:rPr>
        <w:t>nöbet</w:t>
      </w:r>
      <w:r>
        <w:rPr>
          <w:spacing w:val="-9"/>
          <w:w w:val="105"/>
          <w:sz w:val="18"/>
        </w:rPr>
        <w:t> </w:t>
      </w:r>
      <w:r>
        <w:rPr>
          <w:w w:val="105"/>
          <w:sz w:val="18"/>
        </w:rPr>
        <w:t>raporlarını</w:t>
      </w:r>
      <w:r>
        <w:rPr>
          <w:spacing w:val="-11"/>
          <w:w w:val="105"/>
          <w:sz w:val="18"/>
        </w:rPr>
        <w:t> </w:t>
      </w:r>
      <w:r>
        <w:rPr>
          <w:w w:val="105"/>
          <w:sz w:val="18"/>
        </w:rPr>
        <w:t>inceler,</w:t>
      </w:r>
      <w:r>
        <w:rPr>
          <w:spacing w:val="-9"/>
          <w:w w:val="105"/>
          <w:sz w:val="18"/>
        </w:rPr>
        <w:t> </w:t>
      </w:r>
      <w:r>
        <w:rPr>
          <w:w w:val="105"/>
          <w:sz w:val="18"/>
        </w:rPr>
        <w:t>varsa</w:t>
      </w:r>
      <w:r>
        <w:rPr>
          <w:spacing w:val="-8"/>
          <w:w w:val="105"/>
          <w:sz w:val="18"/>
        </w:rPr>
        <w:t> </w:t>
      </w:r>
      <w:r>
        <w:rPr>
          <w:w w:val="105"/>
          <w:sz w:val="18"/>
        </w:rPr>
        <w:t>sorunları</w:t>
      </w:r>
      <w:r>
        <w:rPr>
          <w:spacing w:val="-11"/>
          <w:w w:val="105"/>
          <w:sz w:val="18"/>
        </w:rPr>
        <w:t> </w:t>
      </w:r>
      <w:r>
        <w:rPr>
          <w:w w:val="105"/>
          <w:sz w:val="18"/>
        </w:rPr>
        <w:t>müdür başyardımcısına veya müdüre bildirir.</w:t>
      </w:r>
    </w:p>
    <w:p>
      <w:pPr>
        <w:pStyle w:val="ListParagraph"/>
        <w:numPr>
          <w:ilvl w:val="0"/>
          <w:numId w:val="36"/>
        </w:numPr>
        <w:tabs>
          <w:tab w:pos="1254" w:val="left" w:leader="none"/>
        </w:tabs>
        <w:spacing w:line="321" w:lineRule="auto" w:before="146" w:after="0"/>
        <w:ind w:left="996" w:right="1261" w:firstLine="0"/>
        <w:jc w:val="left"/>
        <w:rPr>
          <w:sz w:val="18"/>
        </w:rPr>
      </w:pPr>
      <w:r>
        <w:rPr>
          <w:w w:val="105"/>
          <w:sz w:val="18"/>
        </w:rPr>
        <w:t>(Değişik:RG-10/7/2019-30827)</w:t>
      </w:r>
      <w:r>
        <w:rPr>
          <w:spacing w:val="-11"/>
          <w:w w:val="105"/>
          <w:sz w:val="18"/>
        </w:rPr>
        <w:t> </w:t>
      </w:r>
      <w:r>
        <w:rPr>
          <w:w w:val="105"/>
          <w:sz w:val="18"/>
        </w:rPr>
        <w:t>Bağımsız</w:t>
      </w:r>
      <w:r>
        <w:rPr>
          <w:spacing w:val="-10"/>
          <w:w w:val="105"/>
          <w:sz w:val="18"/>
        </w:rPr>
        <w:t> </w:t>
      </w:r>
      <w:r>
        <w:rPr>
          <w:w w:val="105"/>
          <w:sz w:val="18"/>
        </w:rPr>
        <w:t>anaokulu,</w:t>
      </w:r>
      <w:r>
        <w:rPr>
          <w:spacing w:val="-11"/>
          <w:w w:val="105"/>
          <w:sz w:val="18"/>
        </w:rPr>
        <w:t> </w:t>
      </w:r>
      <w:r>
        <w:rPr>
          <w:w w:val="105"/>
          <w:sz w:val="18"/>
        </w:rPr>
        <w:t>ana</w:t>
      </w:r>
      <w:r>
        <w:rPr>
          <w:spacing w:val="-10"/>
          <w:w w:val="105"/>
          <w:sz w:val="18"/>
        </w:rPr>
        <w:t> </w:t>
      </w:r>
      <w:r>
        <w:rPr>
          <w:w w:val="105"/>
          <w:sz w:val="18"/>
        </w:rPr>
        <w:t>sınıfı</w:t>
      </w:r>
      <w:r>
        <w:rPr>
          <w:spacing w:val="-11"/>
          <w:w w:val="105"/>
          <w:sz w:val="18"/>
        </w:rPr>
        <w:t> </w:t>
      </w:r>
      <w:r>
        <w:rPr>
          <w:w w:val="105"/>
          <w:sz w:val="18"/>
        </w:rPr>
        <w:t>ve</w:t>
      </w:r>
      <w:r>
        <w:rPr>
          <w:spacing w:val="-10"/>
          <w:w w:val="105"/>
          <w:sz w:val="18"/>
        </w:rPr>
        <w:t> </w:t>
      </w:r>
      <w:r>
        <w:rPr>
          <w:w w:val="105"/>
          <w:sz w:val="18"/>
        </w:rPr>
        <w:t>uygulama</w:t>
      </w:r>
      <w:r>
        <w:rPr>
          <w:spacing w:val="-10"/>
          <w:w w:val="105"/>
          <w:sz w:val="18"/>
        </w:rPr>
        <w:t> </w:t>
      </w:r>
      <w:r>
        <w:rPr>
          <w:w w:val="105"/>
          <w:sz w:val="18"/>
        </w:rPr>
        <w:t>sınıfı</w:t>
      </w:r>
      <w:r>
        <w:rPr>
          <w:spacing w:val="-11"/>
          <w:w w:val="105"/>
          <w:sz w:val="18"/>
        </w:rPr>
        <w:t> </w:t>
      </w:r>
      <w:r>
        <w:rPr>
          <w:w w:val="105"/>
          <w:sz w:val="18"/>
        </w:rPr>
        <w:t>öğretmenleri</w:t>
      </w:r>
      <w:r>
        <w:rPr>
          <w:spacing w:val="-10"/>
          <w:w w:val="105"/>
          <w:sz w:val="18"/>
        </w:rPr>
        <w:t> </w:t>
      </w:r>
      <w:r>
        <w:rPr>
          <w:w w:val="105"/>
          <w:sz w:val="18"/>
        </w:rPr>
        <w:t>okul</w:t>
      </w:r>
      <w:r>
        <w:rPr>
          <w:spacing w:val="-11"/>
          <w:w w:val="105"/>
          <w:sz w:val="18"/>
        </w:rPr>
        <w:t> </w:t>
      </w:r>
      <w:r>
        <w:rPr>
          <w:w w:val="105"/>
          <w:sz w:val="18"/>
        </w:rPr>
        <w:t>öncesi</w:t>
      </w:r>
      <w:r>
        <w:rPr>
          <w:spacing w:val="-10"/>
          <w:w w:val="105"/>
          <w:sz w:val="18"/>
        </w:rPr>
        <w:t> </w:t>
      </w:r>
      <w:r>
        <w:rPr>
          <w:w w:val="105"/>
          <w:sz w:val="18"/>
        </w:rPr>
        <w:t>eğitim</w:t>
      </w:r>
      <w:r>
        <w:rPr>
          <w:spacing w:val="-10"/>
          <w:w w:val="105"/>
          <w:sz w:val="18"/>
        </w:rPr>
        <w:t> </w:t>
      </w:r>
      <w:r>
        <w:rPr>
          <w:w w:val="105"/>
          <w:sz w:val="18"/>
        </w:rPr>
        <w:t>öğrencilerinin</w:t>
      </w:r>
      <w:r>
        <w:rPr>
          <w:spacing w:val="-11"/>
          <w:w w:val="105"/>
          <w:sz w:val="18"/>
        </w:rPr>
        <w:t> </w:t>
      </w:r>
      <w:r>
        <w:rPr>
          <w:w w:val="105"/>
          <w:sz w:val="18"/>
        </w:rPr>
        <w:t>bulunduğu</w:t>
      </w:r>
      <w:r>
        <w:rPr>
          <w:spacing w:val="-10"/>
          <w:w w:val="105"/>
          <w:sz w:val="18"/>
        </w:rPr>
        <w:t> </w:t>
      </w:r>
      <w:r>
        <w:rPr>
          <w:w w:val="105"/>
          <w:sz w:val="18"/>
        </w:rPr>
        <w:t>alanlarda,</w:t>
      </w:r>
      <w:r>
        <w:rPr>
          <w:spacing w:val="-11"/>
          <w:w w:val="105"/>
          <w:sz w:val="18"/>
        </w:rPr>
        <w:t> </w:t>
      </w:r>
      <w:r>
        <w:rPr>
          <w:w w:val="105"/>
          <w:sz w:val="18"/>
        </w:rPr>
        <w:t>kendi</w:t>
      </w:r>
      <w:r>
        <w:rPr>
          <w:spacing w:val="-10"/>
          <w:w w:val="105"/>
          <w:sz w:val="18"/>
        </w:rPr>
        <w:t> </w:t>
      </w:r>
      <w:r>
        <w:rPr>
          <w:w w:val="105"/>
          <w:sz w:val="18"/>
        </w:rPr>
        <w:t>devrelerinde</w:t>
      </w:r>
      <w:r>
        <w:rPr>
          <w:spacing w:val="-10"/>
          <w:w w:val="105"/>
          <w:sz w:val="18"/>
        </w:rPr>
        <w:t> </w:t>
      </w:r>
      <w:r>
        <w:rPr>
          <w:w w:val="105"/>
          <w:sz w:val="18"/>
        </w:rPr>
        <w:t>ve etkinlik saatleri dışındaki zamanlarda nöbet tutarlar.</w:t>
      </w:r>
    </w:p>
    <w:p>
      <w:pPr>
        <w:pStyle w:val="ListParagraph"/>
        <w:numPr>
          <w:ilvl w:val="0"/>
          <w:numId w:val="36"/>
        </w:numPr>
        <w:tabs>
          <w:tab w:pos="1254" w:val="left" w:leader="none"/>
        </w:tabs>
        <w:spacing w:line="240" w:lineRule="auto" w:before="160" w:after="0"/>
        <w:ind w:left="1254" w:right="0" w:hanging="258"/>
        <w:jc w:val="left"/>
        <w:rPr>
          <w:sz w:val="18"/>
        </w:rPr>
      </w:pPr>
      <w:r>
        <w:rPr>
          <w:sz w:val="18"/>
        </w:rPr>
        <w:t>(Değişik:RG-10/7/2019-30827)</w:t>
      </w:r>
      <w:r>
        <w:rPr>
          <w:spacing w:val="20"/>
          <w:sz w:val="18"/>
        </w:rPr>
        <w:t> </w:t>
      </w:r>
      <w:r>
        <w:rPr>
          <w:sz w:val="18"/>
        </w:rPr>
        <w:t>Müdür</w:t>
      </w:r>
      <w:r>
        <w:rPr>
          <w:spacing w:val="18"/>
          <w:sz w:val="18"/>
        </w:rPr>
        <w:t> </w:t>
      </w:r>
      <w:r>
        <w:rPr>
          <w:sz w:val="18"/>
        </w:rPr>
        <w:t>yardımcısı</w:t>
      </w:r>
      <w:r>
        <w:rPr>
          <w:spacing w:val="24"/>
          <w:sz w:val="18"/>
        </w:rPr>
        <w:t> </w:t>
      </w:r>
      <w:r>
        <w:rPr>
          <w:sz w:val="18"/>
        </w:rPr>
        <w:t>ve</w:t>
      </w:r>
      <w:r>
        <w:rPr>
          <w:spacing w:val="17"/>
          <w:sz w:val="18"/>
        </w:rPr>
        <w:t> </w:t>
      </w:r>
      <w:r>
        <w:rPr>
          <w:sz w:val="18"/>
        </w:rPr>
        <w:t>öğretmen</w:t>
      </w:r>
      <w:r>
        <w:rPr>
          <w:spacing w:val="16"/>
          <w:sz w:val="18"/>
        </w:rPr>
        <w:t> </w:t>
      </w:r>
      <w:r>
        <w:rPr>
          <w:sz w:val="18"/>
        </w:rPr>
        <w:t>sayısı</w:t>
      </w:r>
      <w:r>
        <w:rPr>
          <w:spacing w:val="18"/>
          <w:sz w:val="18"/>
        </w:rPr>
        <w:t> </w:t>
      </w:r>
      <w:r>
        <w:rPr>
          <w:sz w:val="18"/>
        </w:rPr>
        <w:t>yeterli</w:t>
      </w:r>
      <w:r>
        <w:rPr>
          <w:spacing w:val="18"/>
          <w:sz w:val="18"/>
        </w:rPr>
        <w:t> </w:t>
      </w:r>
      <w:r>
        <w:rPr>
          <w:sz w:val="18"/>
        </w:rPr>
        <w:t>olmayan</w:t>
      </w:r>
      <w:r>
        <w:rPr>
          <w:spacing w:val="18"/>
          <w:sz w:val="18"/>
        </w:rPr>
        <w:t> </w:t>
      </w:r>
      <w:r>
        <w:rPr>
          <w:sz w:val="18"/>
        </w:rPr>
        <w:t>okullarda</w:t>
      </w:r>
      <w:r>
        <w:rPr>
          <w:spacing w:val="11"/>
          <w:sz w:val="18"/>
        </w:rPr>
        <w:t> </w:t>
      </w:r>
      <w:r>
        <w:rPr>
          <w:sz w:val="18"/>
        </w:rPr>
        <w:t>müdür</w:t>
      </w:r>
      <w:r>
        <w:rPr>
          <w:spacing w:val="18"/>
          <w:sz w:val="18"/>
        </w:rPr>
        <w:t> </w:t>
      </w:r>
      <w:r>
        <w:rPr>
          <w:sz w:val="18"/>
        </w:rPr>
        <w:t>yardımcısı</w:t>
      </w:r>
      <w:r>
        <w:rPr>
          <w:spacing w:val="18"/>
          <w:sz w:val="18"/>
        </w:rPr>
        <w:t> </w:t>
      </w:r>
      <w:r>
        <w:rPr>
          <w:sz w:val="18"/>
        </w:rPr>
        <w:t>ve</w:t>
      </w:r>
      <w:r>
        <w:rPr>
          <w:spacing w:val="16"/>
          <w:sz w:val="18"/>
        </w:rPr>
        <w:t> </w:t>
      </w:r>
      <w:r>
        <w:rPr>
          <w:sz w:val="18"/>
        </w:rPr>
        <w:t>öğretmenlere</w:t>
      </w:r>
      <w:r>
        <w:rPr>
          <w:spacing w:val="23"/>
          <w:sz w:val="18"/>
        </w:rPr>
        <w:t> </w:t>
      </w:r>
      <w:r>
        <w:rPr>
          <w:sz w:val="18"/>
        </w:rPr>
        <w:t>haftada</w:t>
      </w:r>
      <w:r>
        <w:rPr>
          <w:spacing w:val="25"/>
          <w:sz w:val="18"/>
        </w:rPr>
        <w:t> </w:t>
      </w:r>
      <w:r>
        <w:rPr>
          <w:sz w:val="18"/>
        </w:rPr>
        <w:t>birden</w:t>
      </w:r>
      <w:r>
        <w:rPr>
          <w:spacing w:val="16"/>
          <w:sz w:val="18"/>
        </w:rPr>
        <w:t> </w:t>
      </w:r>
      <w:r>
        <w:rPr>
          <w:sz w:val="18"/>
        </w:rPr>
        <w:t>fazla</w:t>
      </w:r>
      <w:r>
        <w:rPr>
          <w:spacing w:val="18"/>
          <w:sz w:val="18"/>
        </w:rPr>
        <w:t> </w:t>
      </w:r>
      <w:r>
        <w:rPr>
          <w:sz w:val="18"/>
        </w:rPr>
        <w:t>nöbet</w:t>
      </w:r>
      <w:r>
        <w:rPr>
          <w:spacing w:val="22"/>
          <w:sz w:val="18"/>
        </w:rPr>
        <w:t> </w:t>
      </w:r>
      <w:r>
        <w:rPr>
          <w:sz w:val="18"/>
        </w:rPr>
        <w:t>görevi</w:t>
      </w:r>
      <w:r>
        <w:rPr>
          <w:spacing w:val="18"/>
          <w:sz w:val="18"/>
        </w:rPr>
        <w:t> </w:t>
      </w:r>
      <w:r>
        <w:rPr>
          <w:spacing w:val="-2"/>
          <w:sz w:val="18"/>
        </w:rPr>
        <w:t>verilir.</w:t>
      </w:r>
    </w:p>
    <w:p>
      <w:pPr>
        <w:pStyle w:val="BodyText"/>
        <w:spacing w:before="15"/>
      </w:pPr>
    </w:p>
    <w:p>
      <w:pPr>
        <w:pStyle w:val="ListParagraph"/>
        <w:numPr>
          <w:ilvl w:val="0"/>
          <w:numId w:val="36"/>
        </w:numPr>
        <w:tabs>
          <w:tab w:pos="1254" w:val="left" w:leader="none"/>
        </w:tabs>
        <w:spacing w:line="316" w:lineRule="auto" w:before="0" w:after="0"/>
        <w:ind w:left="996" w:right="1326" w:firstLine="0"/>
        <w:jc w:val="left"/>
        <w:rPr>
          <w:sz w:val="18"/>
        </w:rPr>
      </w:pPr>
      <w:r>
        <w:rPr>
          <w:w w:val="105"/>
          <w:sz w:val="18"/>
        </w:rPr>
        <w:t>(Değişik:RG-10/7/2019-30827)</w:t>
      </w:r>
      <w:r>
        <w:rPr>
          <w:spacing w:val="-6"/>
          <w:w w:val="105"/>
          <w:sz w:val="18"/>
        </w:rPr>
        <w:t> </w:t>
      </w:r>
      <w:r>
        <w:rPr>
          <w:w w:val="105"/>
          <w:sz w:val="18"/>
        </w:rPr>
        <w:t>İlköğretim</w:t>
      </w:r>
      <w:r>
        <w:rPr>
          <w:spacing w:val="-6"/>
          <w:w w:val="105"/>
          <w:sz w:val="18"/>
        </w:rPr>
        <w:t> </w:t>
      </w:r>
      <w:r>
        <w:rPr>
          <w:w w:val="105"/>
          <w:sz w:val="18"/>
        </w:rPr>
        <w:t>kurumlarında;</w:t>
      </w:r>
      <w:r>
        <w:rPr>
          <w:spacing w:val="-6"/>
          <w:w w:val="105"/>
          <w:sz w:val="18"/>
        </w:rPr>
        <w:t> </w:t>
      </w:r>
      <w:r>
        <w:rPr>
          <w:w w:val="105"/>
          <w:sz w:val="18"/>
        </w:rPr>
        <w:t>okulun</w:t>
      </w:r>
      <w:r>
        <w:rPr>
          <w:spacing w:val="-8"/>
          <w:w w:val="105"/>
          <w:sz w:val="18"/>
        </w:rPr>
        <w:t> </w:t>
      </w:r>
      <w:r>
        <w:rPr>
          <w:w w:val="105"/>
          <w:sz w:val="18"/>
        </w:rPr>
        <w:t>bina</w:t>
      </w:r>
      <w:r>
        <w:rPr>
          <w:spacing w:val="-8"/>
          <w:w w:val="105"/>
          <w:sz w:val="18"/>
        </w:rPr>
        <w:t> </w:t>
      </w:r>
      <w:r>
        <w:rPr>
          <w:w w:val="105"/>
          <w:sz w:val="18"/>
        </w:rPr>
        <w:t>ve</w:t>
      </w:r>
      <w:r>
        <w:rPr>
          <w:spacing w:val="-5"/>
          <w:w w:val="105"/>
          <w:sz w:val="18"/>
        </w:rPr>
        <w:t> </w:t>
      </w:r>
      <w:r>
        <w:rPr>
          <w:w w:val="105"/>
          <w:sz w:val="18"/>
        </w:rPr>
        <w:t>tesisleri</w:t>
      </w:r>
      <w:r>
        <w:rPr>
          <w:spacing w:val="-5"/>
          <w:w w:val="105"/>
          <w:sz w:val="18"/>
        </w:rPr>
        <w:t> </w:t>
      </w:r>
      <w:r>
        <w:rPr>
          <w:w w:val="105"/>
          <w:sz w:val="18"/>
        </w:rPr>
        <w:t>ile</w:t>
      </w:r>
      <w:r>
        <w:rPr>
          <w:spacing w:val="-9"/>
          <w:w w:val="105"/>
          <w:sz w:val="18"/>
        </w:rPr>
        <w:t> </w:t>
      </w:r>
      <w:r>
        <w:rPr>
          <w:w w:val="105"/>
          <w:sz w:val="18"/>
        </w:rPr>
        <w:t>öğrenci</w:t>
      </w:r>
      <w:r>
        <w:rPr>
          <w:spacing w:val="-8"/>
          <w:w w:val="105"/>
          <w:sz w:val="18"/>
        </w:rPr>
        <w:t> </w:t>
      </w:r>
      <w:r>
        <w:rPr>
          <w:w w:val="105"/>
          <w:sz w:val="18"/>
        </w:rPr>
        <w:t>mevcudu,</w:t>
      </w:r>
      <w:r>
        <w:rPr>
          <w:spacing w:val="-6"/>
          <w:w w:val="105"/>
          <w:sz w:val="18"/>
        </w:rPr>
        <w:t> </w:t>
      </w:r>
      <w:r>
        <w:rPr>
          <w:w w:val="105"/>
          <w:sz w:val="18"/>
        </w:rPr>
        <w:t>yatılı,</w:t>
      </w:r>
      <w:r>
        <w:rPr>
          <w:spacing w:val="-6"/>
          <w:w w:val="105"/>
          <w:sz w:val="18"/>
        </w:rPr>
        <w:t> </w:t>
      </w:r>
      <w:r>
        <w:rPr>
          <w:w w:val="105"/>
          <w:sz w:val="18"/>
        </w:rPr>
        <w:t>gündüzlü,</w:t>
      </w:r>
      <w:r>
        <w:rPr>
          <w:spacing w:val="-2"/>
          <w:w w:val="105"/>
          <w:sz w:val="18"/>
        </w:rPr>
        <w:t> </w:t>
      </w:r>
      <w:r>
        <w:rPr>
          <w:w w:val="105"/>
          <w:sz w:val="18"/>
        </w:rPr>
        <w:t>normal</w:t>
      </w:r>
      <w:r>
        <w:rPr>
          <w:spacing w:val="-8"/>
          <w:w w:val="105"/>
          <w:sz w:val="18"/>
        </w:rPr>
        <w:t> </w:t>
      </w:r>
      <w:r>
        <w:rPr>
          <w:w w:val="105"/>
          <w:sz w:val="18"/>
        </w:rPr>
        <w:t>veya</w:t>
      </w:r>
      <w:r>
        <w:rPr>
          <w:spacing w:val="-8"/>
          <w:w w:val="105"/>
          <w:sz w:val="18"/>
        </w:rPr>
        <w:t> </w:t>
      </w:r>
      <w:r>
        <w:rPr>
          <w:w w:val="105"/>
          <w:sz w:val="18"/>
        </w:rPr>
        <w:t>ikili</w:t>
      </w:r>
      <w:r>
        <w:rPr>
          <w:spacing w:val="-8"/>
          <w:w w:val="105"/>
          <w:sz w:val="18"/>
        </w:rPr>
        <w:t> </w:t>
      </w:r>
      <w:r>
        <w:rPr>
          <w:w w:val="105"/>
          <w:sz w:val="18"/>
        </w:rPr>
        <w:t>eğitim</w:t>
      </w:r>
      <w:r>
        <w:rPr>
          <w:spacing w:val="-6"/>
          <w:w w:val="105"/>
          <w:sz w:val="18"/>
        </w:rPr>
        <w:t> </w:t>
      </w:r>
      <w:r>
        <w:rPr>
          <w:w w:val="105"/>
          <w:sz w:val="18"/>
        </w:rPr>
        <w:t>yapma</w:t>
      </w:r>
      <w:r>
        <w:rPr>
          <w:spacing w:val="-4"/>
          <w:w w:val="105"/>
          <w:sz w:val="18"/>
        </w:rPr>
        <w:t> </w:t>
      </w:r>
      <w:r>
        <w:rPr>
          <w:w w:val="105"/>
          <w:sz w:val="18"/>
        </w:rPr>
        <w:t>gibi</w:t>
      </w:r>
      <w:r>
        <w:rPr>
          <w:spacing w:val="-9"/>
          <w:w w:val="105"/>
          <w:sz w:val="18"/>
        </w:rPr>
        <w:t> </w:t>
      </w:r>
      <w:r>
        <w:rPr>
          <w:w w:val="105"/>
          <w:sz w:val="18"/>
        </w:rPr>
        <w:t>durumları</w:t>
      </w:r>
      <w:r>
        <w:rPr>
          <w:spacing w:val="-8"/>
          <w:w w:val="105"/>
          <w:sz w:val="18"/>
        </w:rPr>
        <w:t> </w:t>
      </w:r>
      <w:r>
        <w:rPr>
          <w:w w:val="105"/>
          <w:sz w:val="18"/>
        </w:rPr>
        <w:t>göz önünde bulundurularak okul</w:t>
      </w:r>
      <w:r>
        <w:rPr>
          <w:spacing w:val="-2"/>
          <w:w w:val="105"/>
          <w:sz w:val="18"/>
        </w:rPr>
        <w:t> </w:t>
      </w:r>
      <w:r>
        <w:rPr>
          <w:w w:val="105"/>
          <w:sz w:val="18"/>
        </w:rPr>
        <w:t>müdürlüğünce düzenlenen nöbet çizelgesine göre</w:t>
      </w:r>
      <w:r>
        <w:rPr>
          <w:spacing w:val="-3"/>
          <w:w w:val="105"/>
          <w:sz w:val="18"/>
        </w:rPr>
        <w:t> </w:t>
      </w:r>
      <w:r>
        <w:rPr>
          <w:w w:val="105"/>
          <w:sz w:val="18"/>
        </w:rPr>
        <w:t>öğretmenler normal eğitim yapan</w:t>
      </w:r>
      <w:r>
        <w:rPr>
          <w:spacing w:val="-2"/>
          <w:w w:val="105"/>
          <w:sz w:val="18"/>
        </w:rPr>
        <w:t> </w:t>
      </w:r>
      <w:r>
        <w:rPr>
          <w:w w:val="105"/>
          <w:sz w:val="18"/>
        </w:rPr>
        <w:t>okullarda gün süresince, ikili eğitim yapan okullarda ise kendi devresinde</w:t>
      </w:r>
      <w:r>
        <w:rPr>
          <w:spacing w:val="-1"/>
          <w:w w:val="105"/>
          <w:sz w:val="18"/>
        </w:rPr>
        <w:t> </w:t>
      </w:r>
      <w:r>
        <w:rPr>
          <w:w w:val="105"/>
          <w:sz w:val="18"/>
        </w:rPr>
        <w:t>nöbet tutarlar.</w:t>
      </w:r>
      <w:r>
        <w:rPr>
          <w:spacing w:val="-2"/>
          <w:w w:val="105"/>
          <w:sz w:val="18"/>
        </w:rPr>
        <w:t> </w:t>
      </w:r>
      <w:r>
        <w:rPr>
          <w:w w:val="105"/>
          <w:sz w:val="18"/>
        </w:rPr>
        <w:t>Ayrıca normal eğitim yapılan okullarda öğle</w:t>
      </w:r>
      <w:r>
        <w:rPr>
          <w:spacing w:val="-1"/>
          <w:w w:val="105"/>
          <w:sz w:val="18"/>
        </w:rPr>
        <w:t> </w:t>
      </w:r>
      <w:r>
        <w:rPr>
          <w:w w:val="105"/>
          <w:sz w:val="18"/>
        </w:rPr>
        <w:t>arasında yapılan nöbet</w:t>
      </w:r>
      <w:r>
        <w:rPr>
          <w:spacing w:val="-2"/>
          <w:w w:val="105"/>
          <w:sz w:val="18"/>
        </w:rPr>
        <w:t> </w:t>
      </w:r>
      <w:r>
        <w:rPr>
          <w:w w:val="105"/>
          <w:sz w:val="18"/>
        </w:rPr>
        <w:t>görevi nöbetçi</w:t>
      </w:r>
      <w:r>
        <w:rPr>
          <w:spacing w:val="-5"/>
          <w:w w:val="105"/>
          <w:sz w:val="18"/>
        </w:rPr>
        <w:t> </w:t>
      </w:r>
      <w:r>
        <w:rPr>
          <w:w w:val="105"/>
          <w:sz w:val="18"/>
        </w:rPr>
        <w:t>öğretmenlerin dinlenme</w:t>
      </w:r>
      <w:r>
        <w:rPr>
          <w:spacing w:val="-1"/>
          <w:w w:val="105"/>
          <w:sz w:val="18"/>
        </w:rPr>
        <w:t> </w:t>
      </w:r>
      <w:r>
        <w:rPr>
          <w:w w:val="105"/>
          <w:sz w:val="18"/>
        </w:rPr>
        <w:t>süreleri göz önünde</w:t>
      </w:r>
    </w:p>
    <w:p>
      <w:pPr>
        <w:pStyle w:val="BodyText"/>
        <w:spacing w:before="4"/>
        <w:ind w:left="996"/>
      </w:pPr>
      <w:r>
        <w:rPr>
          <w:w w:val="105"/>
        </w:rPr>
        <w:t>bulundurularak</w:t>
      </w:r>
      <w:r>
        <w:rPr>
          <w:spacing w:val="-7"/>
          <w:w w:val="105"/>
        </w:rPr>
        <w:t> </w:t>
      </w:r>
      <w:r>
        <w:rPr>
          <w:w w:val="105"/>
        </w:rPr>
        <w:t>dönüşümlü</w:t>
      </w:r>
      <w:r>
        <w:rPr>
          <w:spacing w:val="-6"/>
          <w:w w:val="105"/>
        </w:rPr>
        <w:t> </w:t>
      </w:r>
      <w:r>
        <w:rPr>
          <w:w w:val="105"/>
        </w:rPr>
        <w:t>ve</w:t>
      </w:r>
      <w:r>
        <w:rPr>
          <w:spacing w:val="-2"/>
          <w:w w:val="105"/>
        </w:rPr>
        <w:t> </w:t>
      </w:r>
      <w:r>
        <w:rPr>
          <w:w w:val="105"/>
        </w:rPr>
        <w:t>dengeli</w:t>
      </w:r>
      <w:r>
        <w:rPr>
          <w:spacing w:val="-6"/>
          <w:w w:val="105"/>
        </w:rPr>
        <w:t> </w:t>
      </w:r>
      <w:r>
        <w:rPr>
          <w:w w:val="105"/>
        </w:rPr>
        <w:t>olacak</w:t>
      </w:r>
      <w:r>
        <w:rPr>
          <w:spacing w:val="-7"/>
          <w:w w:val="105"/>
        </w:rPr>
        <w:t> </w:t>
      </w:r>
      <w:r>
        <w:rPr>
          <w:w w:val="105"/>
        </w:rPr>
        <w:t>şekilde</w:t>
      </w:r>
      <w:r>
        <w:rPr>
          <w:spacing w:val="-6"/>
          <w:w w:val="105"/>
        </w:rPr>
        <w:t> </w:t>
      </w:r>
      <w:r>
        <w:rPr>
          <w:w w:val="105"/>
        </w:rPr>
        <w:t>okul</w:t>
      </w:r>
      <w:r>
        <w:rPr>
          <w:spacing w:val="-6"/>
          <w:w w:val="105"/>
        </w:rPr>
        <w:t> </w:t>
      </w:r>
      <w:r>
        <w:rPr>
          <w:w w:val="105"/>
        </w:rPr>
        <w:t>idaresi</w:t>
      </w:r>
      <w:r>
        <w:rPr>
          <w:spacing w:val="-3"/>
          <w:w w:val="105"/>
        </w:rPr>
        <w:t> </w:t>
      </w:r>
      <w:r>
        <w:rPr>
          <w:w w:val="105"/>
        </w:rPr>
        <w:t>tarafından</w:t>
      </w:r>
      <w:r>
        <w:rPr>
          <w:spacing w:val="-6"/>
          <w:w w:val="105"/>
        </w:rPr>
        <w:t> </w:t>
      </w:r>
      <w:r>
        <w:rPr>
          <w:spacing w:val="-2"/>
          <w:w w:val="105"/>
        </w:rPr>
        <w:t>düzenlenir.</w:t>
      </w:r>
    </w:p>
    <w:p>
      <w:pPr>
        <w:pStyle w:val="BodyText"/>
        <w:spacing w:before="20"/>
      </w:pPr>
    </w:p>
    <w:p>
      <w:pPr>
        <w:pStyle w:val="ListParagraph"/>
        <w:numPr>
          <w:ilvl w:val="0"/>
          <w:numId w:val="36"/>
        </w:numPr>
        <w:tabs>
          <w:tab w:pos="1254" w:val="left" w:leader="none"/>
        </w:tabs>
        <w:spacing w:line="240" w:lineRule="auto" w:before="0" w:after="0"/>
        <w:ind w:left="1254" w:right="0" w:hanging="258"/>
        <w:jc w:val="left"/>
        <w:rPr>
          <w:sz w:val="18"/>
        </w:rPr>
      </w:pPr>
      <w:r>
        <w:rPr>
          <w:w w:val="105"/>
          <w:sz w:val="18"/>
        </w:rPr>
        <w:t>Öğretmen,</w:t>
      </w:r>
      <w:r>
        <w:rPr>
          <w:spacing w:val="-3"/>
          <w:w w:val="105"/>
          <w:sz w:val="18"/>
        </w:rPr>
        <w:t> </w:t>
      </w:r>
      <w:r>
        <w:rPr>
          <w:w w:val="105"/>
          <w:sz w:val="18"/>
        </w:rPr>
        <w:t>birden</w:t>
      </w:r>
      <w:r>
        <w:rPr>
          <w:spacing w:val="-3"/>
          <w:w w:val="105"/>
          <w:sz w:val="18"/>
        </w:rPr>
        <w:t> </w:t>
      </w:r>
      <w:r>
        <w:rPr>
          <w:w w:val="105"/>
          <w:sz w:val="18"/>
        </w:rPr>
        <w:t>fazla</w:t>
      </w:r>
      <w:r>
        <w:rPr>
          <w:spacing w:val="-2"/>
          <w:w w:val="105"/>
          <w:sz w:val="18"/>
        </w:rPr>
        <w:t> </w:t>
      </w:r>
      <w:r>
        <w:rPr>
          <w:w w:val="105"/>
          <w:sz w:val="18"/>
        </w:rPr>
        <w:t>okulda</w:t>
      </w:r>
      <w:r>
        <w:rPr>
          <w:spacing w:val="-3"/>
          <w:w w:val="105"/>
          <w:sz w:val="18"/>
        </w:rPr>
        <w:t> </w:t>
      </w:r>
      <w:r>
        <w:rPr>
          <w:w w:val="105"/>
          <w:sz w:val="18"/>
        </w:rPr>
        <w:t>ders</w:t>
      </w:r>
      <w:r>
        <w:rPr>
          <w:spacing w:val="-3"/>
          <w:w w:val="105"/>
          <w:sz w:val="18"/>
        </w:rPr>
        <w:t> </w:t>
      </w:r>
      <w:r>
        <w:rPr>
          <w:w w:val="105"/>
          <w:sz w:val="18"/>
        </w:rPr>
        <w:t>okutuyorsa</w:t>
      </w:r>
      <w:r>
        <w:rPr>
          <w:spacing w:val="-2"/>
          <w:w w:val="105"/>
          <w:sz w:val="18"/>
        </w:rPr>
        <w:t> </w:t>
      </w:r>
      <w:r>
        <w:rPr>
          <w:w w:val="105"/>
          <w:sz w:val="18"/>
        </w:rPr>
        <w:t>aylığını</w:t>
      </w:r>
      <w:r>
        <w:rPr>
          <w:spacing w:val="-3"/>
          <w:w w:val="105"/>
          <w:sz w:val="18"/>
        </w:rPr>
        <w:t> </w:t>
      </w:r>
      <w:r>
        <w:rPr>
          <w:w w:val="105"/>
          <w:sz w:val="18"/>
        </w:rPr>
        <w:t>aldığı</w:t>
      </w:r>
      <w:r>
        <w:rPr>
          <w:spacing w:val="-2"/>
          <w:w w:val="105"/>
          <w:sz w:val="18"/>
        </w:rPr>
        <w:t> </w:t>
      </w:r>
      <w:r>
        <w:rPr>
          <w:w w:val="105"/>
          <w:sz w:val="18"/>
        </w:rPr>
        <w:t>okulda,</w:t>
      </w:r>
      <w:r>
        <w:rPr>
          <w:spacing w:val="-1"/>
          <w:w w:val="105"/>
          <w:sz w:val="18"/>
        </w:rPr>
        <w:t> </w:t>
      </w:r>
      <w:r>
        <w:rPr>
          <w:w w:val="105"/>
          <w:sz w:val="18"/>
        </w:rPr>
        <w:t>aylık</w:t>
      </w:r>
      <w:r>
        <w:rPr>
          <w:spacing w:val="-3"/>
          <w:w w:val="105"/>
          <w:sz w:val="18"/>
        </w:rPr>
        <w:t> </w:t>
      </w:r>
      <w:r>
        <w:rPr>
          <w:w w:val="105"/>
          <w:sz w:val="18"/>
        </w:rPr>
        <w:t>aldığı</w:t>
      </w:r>
      <w:r>
        <w:rPr>
          <w:spacing w:val="-3"/>
          <w:w w:val="105"/>
          <w:sz w:val="18"/>
        </w:rPr>
        <w:t> </w:t>
      </w:r>
      <w:r>
        <w:rPr>
          <w:w w:val="105"/>
          <w:sz w:val="18"/>
        </w:rPr>
        <w:t>okulda</w:t>
      </w:r>
      <w:r>
        <w:rPr>
          <w:spacing w:val="-2"/>
          <w:w w:val="105"/>
          <w:sz w:val="18"/>
        </w:rPr>
        <w:t> </w:t>
      </w:r>
      <w:r>
        <w:rPr>
          <w:w w:val="105"/>
          <w:sz w:val="18"/>
        </w:rPr>
        <w:t>dersi</w:t>
      </w:r>
      <w:r>
        <w:rPr>
          <w:spacing w:val="-3"/>
          <w:w w:val="105"/>
          <w:sz w:val="18"/>
        </w:rPr>
        <w:t> </w:t>
      </w:r>
      <w:r>
        <w:rPr>
          <w:w w:val="105"/>
          <w:sz w:val="18"/>
        </w:rPr>
        <w:t>yoksa</w:t>
      </w:r>
      <w:r>
        <w:rPr>
          <w:spacing w:val="1"/>
          <w:w w:val="105"/>
          <w:sz w:val="18"/>
        </w:rPr>
        <w:t> </w:t>
      </w:r>
      <w:r>
        <w:rPr>
          <w:w w:val="105"/>
          <w:sz w:val="18"/>
        </w:rPr>
        <w:t>en</w:t>
      </w:r>
      <w:r>
        <w:rPr>
          <w:spacing w:val="-2"/>
          <w:w w:val="105"/>
          <w:sz w:val="18"/>
        </w:rPr>
        <w:t> </w:t>
      </w:r>
      <w:r>
        <w:rPr>
          <w:w w:val="105"/>
          <w:sz w:val="18"/>
        </w:rPr>
        <w:t>çok</w:t>
      </w:r>
      <w:r>
        <w:rPr>
          <w:spacing w:val="-3"/>
          <w:w w:val="105"/>
          <w:sz w:val="18"/>
        </w:rPr>
        <w:t> </w:t>
      </w:r>
      <w:r>
        <w:rPr>
          <w:w w:val="105"/>
          <w:sz w:val="18"/>
        </w:rPr>
        <w:t>ders</w:t>
      </w:r>
      <w:r>
        <w:rPr>
          <w:spacing w:val="-4"/>
          <w:w w:val="105"/>
          <w:sz w:val="18"/>
        </w:rPr>
        <w:t> </w:t>
      </w:r>
      <w:r>
        <w:rPr>
          <w:w w:val="105"/>
          <w:sz w:val="18"/>
        </w:rPr>
        <w:t>okuttuğu</w:t>
      </w:r>
      <w:r>
        <w:rPr>
          <w:spacing w:val="-2"/>
          <w:w w:val="105"/>
          <w:sz w:val="18"/>
        </w:rPr>
        <w:t> </w:t>
      </w:r>
      <w:r>
        <w:rPr>
          <w:w w:val="105"/>
          <w:sz w:val="18"/>
        </w:rPr>
        <w:t>okulda</w:t>
      </w:r>
      <w:r>
        <w:rPr>
          <w:spacing w:val="-3"/>
          <w:w w:val="105"/>
          <w:sz w:val="18"/>
        </w:rPr>
        <w:t> </w:t>
      </w:r>
      <w:r>
        <w:rPr>
          <w:w w:val="105"/>
          <w:sz w:val="18"/>
        </w:rPr>
        <w:t>nöbet</w:t>
      </w:r>
      <w:r>
        <w:rPr>
          <w:spacing w:val="1"/>
          <w:w w:val="105"/>
          <w:sz w:val="18"/>
        </w:rPr>
        <w:t> </w:t>
      </w:r>
      <w:r>
        <w:rPr>
          <w:spacing w:val="-2"/>
          <w:w w:val="105"/>
          <w:sz w:val="18"/>
        </w:rPr>
        <w:t>tutar.</w:t>
      </w:r>
    </w:p>
    <w:p>
      <w:pPr>
        <w:spacing w:after="0" w:line="240" w:lineRule="auto"/>
        <w:jc w:val="left"/>
        <w:rPr>
          <w:sz w:val="18"/>
        </w:rPr>
        <w:sectPr>
          <w:pgSz w:w="16840" w:h="11910" w:orient="landscape"/>
          <w:pgMar w:header="0" w:footer="950" w:top="920" w:bottom="1140" w:left="420" w:right="220"/>
        </w:sectPr>
      </w:pPr>
    </w:p>
    <w:p>
      <w:pPr>
        <w:pStyle w:val="ListParagraph"/>
        <w:numPr>
          <w:ilvl w:val="0"/>
          <w:numId w:val="36"/>
        </w:numPr>
        <w:tabs>
          <w:tab w:pos="1254" w:val="left" w:leader="none"/>
        </w:tabs>
        <w:spacing w:line="321" w:lineRule="auto" w:before="86" w:after="0"/>
        <w:ind w:left="996" w:right="1574" w:firstLine="0"/>
        <w:jc w:val="left"/>
        <w:rPr>
          <w:sz w:val="18"/>
        </w:rPr>
      </w:pPr>
      <w:r>
        <w:rPr>
          <w:spacing w:val="-2"/>
          <w:w w:val="105"/>
          <w:sz w:val="18"/>
        </w:rPr>
        <w:t>(Değişik:RG-10/7/2019-30827) Okuldaki</w:t>
      </w:r>
      <w:r>
        <w:rPr>
          <w:spacing w:val="-5"/>
          <w:w w:val="105"/>
          <w:sz w:val="18"/>
        </w:rPr>
        <w:t> </w:t>
      </w:r>
      <w:r>
        <w:rPr>
          <w:spacing w:val="-2"/>
          <w:w w:val="105"/>
          <w:sz w:val="18"/>
        </w:rPr>
        <w:t>öğretmen sayısının yeterli</w:t>
      </w:r>
      <w:r>
        <w:rPr>
          <w:spacing w:val="-5"/>
          <w:w w:val="105"/>
          <w:sz w:val="18"/>
        </w:rPr>
        <w:t> </w:t>
      </w:r>
      <w:r>
        <w:rPr>
          <w:spacing w:val="-2"/>
          <w:w w:val="105"/>
          <w:sz w:val="18"/>
        </w:rPr>
        <w:t>olması durumunda, kadınlarda 20, erkeklerde 25 hizmet yılını dolduran öğretmenlere, istememeleri</w:t>
      </w:r>
      <w:r>
        <w:rPr>
          <w:w w:val="105"/>
          <w:sz w:val="18"/>
        </w:rPr>
        <w:t> hâlinde nöbet görevi verilmez. Ancak ihtiyaç duyulması hâlinde bu öğretmenlere de nöbet görevi verilir.</w:t>
      </w:r>
    </w:p>
    <w:p>
      <w:pPr>
        <w:pStyle w:val="ListParagraph"/>
        <w:numPr>
          <w:ilvl w:val="0"/>
          <w:numId w:val="36"/>
        </w:numPr>
        <w:tabs>
          <w:tab w:pos="1254" w:val="left" w:leader="none"/>
        </w:tabs>
        <w:spacing w:line="326" w:lineRule="auto" w:before="150" w:after="0"/>
        <w:ind w:left="996" w:right="1376" w:firstLine="0"/>
        <w:jc w:val="left"/>
        <w:rPr>
          <w:sz w:val="18"/>
        </w:rPr>
      </w:pPr>
      <w:r>
        <w:rPr>
          <w:spacing w:val="-2"/>
          <w:w w:val="105"/>
          <w:sz w:val="18"/>
        </w:rPr>
        <w:t>(Değişik:RG-10/7/2019-30827) Hamile öğretmenlere, hamileliğin yirmi dördüncü haftasından başlayarak doğum sonrası analık izni süresinin bitimini takip eden bir yıllık</w:t>
      </w:r>
      <w:r>
        <w:rPr>
          <w:w w:val="105"/>
          <w:sz w:val="18"/>
        </w:rPr>
        <w:t> sürenin sonuna kadar nöbet görevi verilmez.</w:t>
      </w:r>
    </w:p>
    <w:p>
      <w:pPr>
        <w:pStyle w:val="ListParagraph"/>
        <w:numPr>
          <w:ilvl w:val="0"/>
          <w:numId w:val="36"/>
        </w:numPr>
        <w:tabs>
          <w:tab w:pos="1249" w:val="left" w:leader="none"/>
        </w:tabs>
        <w:spacing w:line="326" w:lineRule="auto" w:before="146" w:after="0"/>
        <w:ind w:left="996" w:right="1191" w:firstLine="0"/>
        <w:jc w:val="left"/>
        <w:rPr>
          <w:sz w:val="18"/>
        </w:rPr>
      </w:pPr>
      <w:r>
        <w:rPr>
          <w:w w:val="105"/>
          <w:sz w:val="18"/>
        </w:rPr>
        <w:t>Nöbet</w:t>
      </w:r>
      <w:r>
        <w:rPr>
          <w:spacing w:val="-4"/>
          <w:w w:val="105"/>
          <w:sz w:val="18"/>
        </w:rPr>
        <w:t> </w:t>
      </w:r>
      <w:r>
        <w:rPr>
          <w:w w:val="105"/>
          <w:sz w:val="18"/>
        </w:rPr>
        <w:t>görevi,</w:t>
      </w:r>
      <w:r>
        <w:rPr>
          <w:spacing w:val="-5"/>
          <w:w w:val="105"/>
          <w:sz w:val="18"/>
        </w:rPr>
        <w:t> </w:t>
      </w:r>
      <w:r>
        <w:rPr>
          <w:w w:val="105"/>
          <w:sz w:val="18"/>
        </w:rPr>
        <w:t>ilk</w:t>
      </w:r>
      <w:r>
        <w:rPr>
          <w:spacing w:val="-8"/>
          <w:w w:val="105"/>
          <w:sz w:val="18"/>
        </w:rPr>
        <w:t> </w:t>
      </w:r>
      <w:r>
        <w:rPr>
          <w:w w:val="105"/>
          <w:sz w:val="18"/>
        </w:rPr>
        <w:t>ders</w:t>
      </w:r>
      <w:r>
        <w:rPr>
          <w:spacing w:val="-8"/>
          <w:w w:val="105"/>
          <w:sz w:val="18"/>
        </w:rPr>
        <w:t> </w:t>
      </w:r>
      <w:r>
        <w:rPr>
          <w:w w:val="105"/>
          <w:sz w:val="18"/>
        </w:rPr>
        <w:t>başlamadan</w:t>
      </w:r>
      <w:r>
        <w:rPr>
          <w:spacing w:val="-7"/>
          <w:w w:val="105"/>
          <w:sz w:val="18"/>
        </w:rPr>
        <w:t> </w:t>
      </w:r>
      <w:r>
        <w:rPr>
          <w:w w:val="105"/>
          <w:sz w:val="18"/>
        </w:rPr>
        <w:t>30</w:t>
      </w:r>
      <w:r>
        <w:rPr>
          <w:spacing w:val="-7"/>
          <w:w w:val="105"/>
          <w:sz w:val="18"/>
        </w:rPr>
        <w:t> </w:t>
      </w:r>
      <w:r>
        <w:rPr>
          <w:w w:val="105"/>
          <w:sz w:val="18"/>
        </w:rPr>
        <w:t>dakika</w:t>
      </w:r>
      <w:r>
        <w:rPr>
          <w:spacing w:val="-11"/>
          <w:w w:val="105"/>
          <w:sz w:val="18"/>
        </w:rPr>
        <w:t> </w:t>
      </w:r>
      <w:r>
        <w:rPr>
          <w:w w:val="105"/>
          <w:sz w:val="18"/>
        </w:rPr>
        <w:t>önce</w:t>
      </w:r>
      <w:r>
        <w:rPr>
          <w:spacing w:val="-7"/>
          <w:w w:val="105"/>
          <w:sz w:val="18"/>
        </w:rPr>
        <w:t> </w:t>
      </w:r>
      <w:r>
        <w:rPr>
          <w:w w:val="105"/>
          <w:sz w:val="18"/>
        </w:rPr>
        <w:t>başlar,</w:t>
      </w:r>
      <w:r>
        <w:rPr>
          <w:spacing w:val="-1"/>
          <w:w w:val="105"/>
          <w:sz w:val="18"/>
        </w:rPr>
        <w:t> </w:t>
      </w:r>
      <w:r>
        <w:rPr>
          <w:w w:val="105"/>
          <w:sz w:val="18"/>
        </w:rPr>
        <w:t>son</w:t>
      </w:r>
      <w:r>
        <w:rPr>
          <w:spacing w:val="-3"/>
          <w:w w:val="105"/>
          <w:sz w:val="18"/>
        </w:rPr>
        <w:t> </w:t>
      </w:r>
      <w:r>
        <w:rPr>
          <w:w w:val="105"/>
          <w:sz w:val="18"/>
        </w:rPr>
        <w:t>ders</w:t>
      </w:r>
      <w:r>
        <w:rPr>
          <w:spacing w:val="-7"/>
          <w:w w:val="105"/>
          <w:sz w:val="18"/>
        </w:rPr>
        <w:t> </w:t>
      </w:r>
      <w:r>
        <w:rPr>
          <w:w w:val="105"/>
          <w:sz w:val="18"/>
        </w:rPr>
        <w:t>bitiminden</w:t>
      </w:r>
      <w:r>
        <w:rPr>
          <w:spacing w:val="-8"/>
          <w:w w:val="105"/>
          <w:sz w:val="18"/>
        </w:rPr>
        <w:t> </w:t>
      </w:r>
      <w:r>
        <w:rPr>
          <w:w w:val="105"/>
          <w:sz w:val="18"/>
        </w:rPr>
        <w:t>30</w:t>
      </w:r>
      <w:r>
        <w:rPr>
          <w:spacing w:val="-7"/>
          <w:w w:val="105"/>
          <w:sz w:val="18"/>
        </w:rPr>
        <w:t> </w:t>
      </w:r>
      <w:r>
        <w:rPr>
          <w:w w:val="105"/>
          <w:sz w:val="18"/>
        </w:rPr>
        <w:t>dakika</w:t>
      </w:r>
      <w:r>
        <w:rPr>
          <w:spacing w:val="-7"/>
          <w:w w:val="105"/>
          <w:sz w:val="18"/>
        </w:rPr>
        <w:t> </w:t>
      </w:r>
      <w:r>
        <w:rPr>
          <w:w w:val="105"/>
          <w:sz w:val="18"/>
        </w:rPr>
        <w:t>sonra</w:t>
      </w:r>
      <w:r>
        <w:rPr>
          <w:spacing w:val="-3"/>
          <w:w w:val="105"/>
          <w:sz w:val="18"/>
        </w:rPr>
        <w:t> </w:t>
      </w:r>
      <w:r>
        <w:rPr>
          <w:w w:val="105"/>
          <w:sz w:val="18"/>
        </w:rPr>
        <w:t>sona</w:t>
      </w:r>
      <w:r>
        <w:rPr>
          <w:spacing w:val="-7"/>
          <w:w w:val="105"/>
          <w:sz w:val="18"/>
        </w:rPr>
        <w:t> </w:t>
      </w:r>
      <w:r>
        <w:rPr>
          <w:w w:val="105"/>
          <w:sz w:val="18"/>
        </w:rPr>
        <w:t>erer.</w:t>
      </w:r>
      <w:r>
        <w:rPr>
          <w:spacing w:val="-8"/>
          <w:w w:val="105"/>
          <w:sz w:val="18"/>
        </w:rPr>
        <w:t> </w:t>
      </w:r>
      <w:r>
        <w:rPr>
          <w:w w:val="105"/>
          <w:sz w:val="18"/>
        </w:rPr>
        <w:t>Ancak</w:t>
      </w:r>
      <w:r>
        <w:rPr>
          <w:spacing w:val="-3"/>
          <w:w w:val="105"/>
          <w:sz w:val="18"/>
        </w:rPr>
        <w:t> </w:t>
      </w:r>
      <w:r>
        <w:rPr>
          <w:w w:val="105"/>
          <w:sz w:val="18"/>
        </w:rPr>
        <w:t>bu</w:t>
      </w:r>
      <w:r>
        <w:rPr>
          <w:spacing w:val="-7"/>
          <w:w w:val="105"/>
          <w:sz w:val="18"/>
        </w:rPr>
        <w:t> </w:t>
      </w:r>
      <w:r>
        <w:rPr>
          <w:w w:val="105"/>
          <w:sz w:val="18"/>
        </w:rPr>
        <w:t>süre,</w:t>
      </w:r>
      <w:r>
        <w:rPr>
          <w:spacing w:val="-5"/>
          <w:w w:val="105"/>
          <w:sz w:val="18"/>
        </w:rPr>
        <w:t> </w:t>
      </w:r>
      <w:r>
        <w:rPr>
          <w:w w:val="105"/>
          <w:sz w:val="18"/>
        </w:rPr>
        <w:t>okulun</w:t>
      </w:r>
      <w:r>
        <w:rPr>
          <w:spacing w:val="-11"/>
          <w:w w:val="105"/>
          <w:sz w:val="18"/>
        </w:rPr>
        <w:t> </w:t>
      </w:r>
      <w:r>
        <w:rPr>
          <w:w w:val="105"/>
          <w:sz w:val="18"/>
        </w:rPr>
        <w:t>özelliğine</w:t>
      </w:r>
      <w:r>
        <w:rPr>
          <w:spacing w:val="-3"/>
          <w:w w:val="105"/>
          <w:sz w:val="18"/>
        </w:rPr>
        <w:t> </w:t>
      </w:r>
      <w:r>
        <w:rPr>
          <w:w w:val="105"/>
          <w:sz w:val="18"/>
        </w:rPr>
        <w:t>göre</w:t>
      </w:r>
      <w:r>
        <w:rPr>
          <w:spacing w:val="-8"/>
          <w:w w:val="105"/>
          <w:sz w:val="18"/>
        </w:rPr>
        <w:t> </w:t>
      </w:r>
      <w:r>
        <w:rPr>
          <w:w w:val="105"/>
          <w:sz w:val="18"/>
        </w:rPr>
        <w:t>öğretmenler</w:t>
      </w:r>
      <w:r>
        <w:rPr>
          <w:spacing w:val="-7"/>
          <w:w w:val="105"/>
          <w:sz w:val="18"/>
        </w:rPr>
        <w:t> </w:t>
      </w:r>
      <w:r>
        <w:rPr>
          <w:w w:val="105"/>
          <w:sz w:val="18"/>
        </w:rPr>
        <w:t>kurulu</w:t>
      </w:r>
      <w:r>
        <w:rPr>
          <w:spacing w:val="-7"/>
          <w:w w:val="105"/>
          <w:sz w:val="18"/>
        </w:rPr>
        <w:t> </w:t>
      </w:r>
      <w:r>
        <w:rPr>
          <w:w w:val="105"/>
          <w:sz w:val="18"/>
        </w:rPr>
        <w:t>kararıyla 15 dakikadan az olmamak kaydıyla kısaltılabilir.</w:t>
      </w:r>
    </w:p>
    <w:p>
      <w:pPr>
        <w:pStyle w:val="ListParagraph"/>
        <w:numPr>
          <w:ilvl w:val="0"/>
          <w:numId w:val="36"/>
        </w:numPr>
        <w:tabs>
          <w:tab w:pos="1249" w:val="left" w:leader="none"/>
        </w:tabs>
        <w:spacing w:line="240" w:lineRule="auto" w:before="151" w:after="0"/>
        <w:ind w:left="1249" w:right="0" w:hanging="253"/>
        <w:jc w:val="left"/>
        <w:rPr>
          <w:sz w:val="18"/>
        </w:rPr>
      </w:pPr>
      <w:r>
        <w:rPr>
          <w:w w:val="105"/>
          <w:sz w:val="18"/>
        </w:rPr>
        <w:t>Nöbet</w:t>
      </w:r>
      <w:r>
        <w:rPr>
          <w:spacing w:val="-6"/>
          <w:w w:val="105"/>
          <w:sz w:val="18"/>
        </w:rPr>
        <w:t> </w:t>
      </w:r>
      <w:r>
        <w:rPr>
          <w:w w:val="105"/>
          <w:sz w:val="18"/>
        </w:rPr>
        <w:t>görevine</w:t>
      </w:r>
      <w:r>
        <w:rPr>
          <w:spacing w:val="-9"/>
          <w:w w:val="105"/>
          <w:sz w:val="18"/>
        </w:rPr>
        <w:t> </w:t>
      </w:r>
      <w:r>
        <w:rPr>
          <w:w w:val="105"/>
          <w:sz w:val="18"/>
        </w:rPr>
        <w:t>özürsüz</w:t>
      </w:r>
      <w:r>
        <w:rPr>
          <w:spacing w:val="-8"/>
          <w:w w:val="105"/>
          <w:sz w:val="18"/>
        </w:rPr>
        <w:t> </w:t>
      </w:r>
      <w:r>
        <w:rPr>
          <w:w w:val="105"/>
          <w:sz w:val="18"/>
        </w:rPr>
        <w:t>olarak</w:t>
      </w:r>
      <w:r>
        <w:rPr>
          <w:spacing w:val="-8"/>
          <w:w w:val="105"/>
          <w:sz w:val="18"/>
        </w:rPr>
        <w:t> </w:t>
      </w:r>
      <w:r>
        <w:rPr>
          <w:w w:val="105"/>
          <w:sz w:val="18"/>
        </w:rPr>
        <w:t>gelmeyen</w:t>
      </w:r>
      <w:r>
        <w:rPr>
          <w:spacing w:val="-9"/>
          <w:w w:val="105"/>
          <w:sz w:val="18"/>
        </w:rPr>
        <w:t> </w:t>
      </w:r>
      <w:r>
        <w:rPr>
          <w:w w:val="105"/>
          <w:sz w:val="18"/>
        </w:rPr>
        <w:t>öğretmen</w:t>
      </w:r>
      <w:r>
        <w:rPr>
          <w:spacing w:val="-9"/>
          <w:w w:val="105"/>
          <w:sz w:val="18"/>
        </w:rPr>
        <w:t> </w:t>
      </w:r>
      <w:r>
        <w:rPr>
          <w:w w:val="105"/>
          <w:sz w:val="18"/>
        </w:rPr>
        <w:t>hakkında,</w:t>
      </w:r>
      <w:r>
        <w:rPr>
          <w:spacing w:val="-7"/>
          <w:w w:val="105"/>
          <w:sz w:val="18"/>
        </w:rPr>
        <w:t> </w:t>
      </w:r>
      <w:r>
        <w:rPr>
          <w:w w:val="105"/>
          <w:sz w:val="18"/>
        </w:rPr>
        <w:t>derse</w:t>
      </w:r>
      <w:r>
        <w:rPr>
          <w:spacing w:val="-9"/>
          <w:w w:val="105"/>
          <w:sz w:val="18"/>
        </w:rPr>
        <w:t> </w:t>
      </w:r>
      <w:r>
        <w:rPr>
          <w:w w:val="105"/>
          <w:sz w:val="18"/>
        </w:rPr>
        <w:t>özürsüz</w:t>
      </w:r>
      <w:r>
        <w:rPr>
          <w:spacing w:val="-8"/>
          <w:w w:val="105"/>
          <w:sz w:val="18"/>
        </w:rPr>
        <w:t> </w:t>
      </w:r>
      <w:r>
        <w:rPr>
          <w:w w:val="105"/>
          <w:sz w:val="18"/>
        </w:rPr>
        <w:t>olarak</w:t>
      </w:r>
      <w:r>
        <w:rPr>
          <w:spacing w:val="-9"/>
          <w:w w:val="105"/>
          <w:sz w:val="18"/>
        </w:rPr>
        <w:t> </w:t>
      </w:r>
      <w:r>
        <w:rPr>
          <w:w w:val="105"/>
          <w:sz w:val="18"/>
        </w:rPr>
        <w:t>gelmeyen</w:t>
      </w:r>
      <w:r>
        <w:rPr>
          <w:spacing w:val="-8"/>
          <w:w w:val="105"/>
          <w:sz w:val="18"/>
        </w:rPr>
        <w:t> </w:t>
      </w:r>
      <w:r>
        <w:rPr>
          <w:w w:val="105"/>
          <w:sz w:val="18"/>
        </w:rPr>
        <w:t>öğretmen</w:t>
      </w:r>
      <w:r>
        <w:rPr>
          <w:spacing w:val="-5"/>
          <w:w w:val="105"/>
          <w:sz w:val="18"/>
        </w:rPr>
        <w:t> </w:t>
      </w:r>
      <w:r>
        <w:rPr>
          <w:w w:val="105"/>
          <w:sz w:val="18"/>
        </w:rPr>
        <w:t>gibi</w:t>
      </w:r>
      <w:r>
        <w:rPr>
          <w:spacing w:val="-9"/>
          <w:w w:val="105"/>
          <w:sz w:val="18"/>
        </w:rPr>
        <w:t> </w:t>
      </w:r>
      <w:r>
        <w:rPr>
          <w:w w:val="105"/>
          <w:sz w:val="18"/>
        </w:rPr>
        <w:t>işlem</w:t>
      </w:r>
      <w:r>
        <w:rPr>
          <w:spacing w:val="-7"/>
          <w:w w:val="105"/>
          <w:sz w:val="18"/>
        </w:rPr>
        <w:t> </w:t>
      </w:r>
      <w:r>
        <w:rPr>
          <w:spacing w:val="-2"/>
          <w:w w:val="105"/>
          <w:sz w:val="18"/>
        </w:rPr>
        <w:t>yapılır.</w:t>
      </w:r>
    </w:p>
    <w:p>
      <w:pPr>
        <w:pStyle w:val="BodyText"/>
        <w:spacing w:before="15"/>
      </w:pPr>
    </w:p>
    <w:p>
      <w:pPr>
        <w:pStyle w:val="ListParagraph"/>
        <w:numPr>
          <w:ilvl w:val="0"/>
          <w:numId w:val="36"/>
        </w:numPr>
        <w:tabs>
          <w:tab w:pos="1340" w:val="left" w:leader="none"/>
        </w:tabs>
        <w:spacing w:line="321" w:lineRule="auto" w:before="0" w:after="0"/>
        <w:ind w:left="996" w:right="2212" w:firstLine="0"/>
        <w:jc w:val="left"/>
        <w:rPr>
          <w:sz w:val="18"/>
        </w:rPr>
      </w:pPr>
      <w:r>
        <w:rPr>
          <w:w w:val="105"/>
          <w:sz w:val="18"/>
        </w:rPr>
        <w:t>Nöbetlerde</w:t>
      </w:r>
      <w:r>
        <w:rPr>
          <w:spacing w:val="-11"/>
          <w:w w:val="105"/>
          <w:sz w:val="18"/>
        </w:rPr>
        <w:t> </w:t>
      </w:r>
      <w:r>
        <w:rPr>
          <w:w w:val="105"/>
          <w:sz w:val="18"/>
        </w:rPr>
        <w:t>uyulması</w:t>
      </w:r>
      <w:r>
        <w:rPr>
          <w:spacing w:val="-10"/>
          <w:w w:val="105"/>
          <w:sz w:val="18"/>
        </w:rPr>
        <w:t> </w:t>
      </w:r>
      <w:r>
        <w:rPr>
          <w:w w:val="105"/>
          <w:sz w:val="18"/>
        </w:rPr>
        <w:t>gereken</w:t>
      </w:r>
      <w:r>
        <w:rPr>
          <w:spacing w:val="-11"/>
          <w:w w:val="105"/>
          <w:sz w:val="18"/>
        </w:rPr>
        <w:t> </w:t>
      </w:r>
      <w:r>
        <w:rPr>
          <w:w w:val="105"/>
          <w:sz w:val="18"/>
        </w:rPr>
        <w:t>esaslar</w:t>
      </w:r>
      <w:r>
        <w:rPr>
          <w:spacing w:val="-10"/>
          <w:w w:val="105"/>
          <w:sz w:val="18"/>
        </w:rPr>
        <w:t> </w:t>
      </w:r>
      <w:r>
        <w:rPr>
          <w:w w:val="105"/>
          <w:sz w:val="18"/>
        </w:rPr>
        <w:t>öğretmenler</w:t>
      </w:r>
      <w:r>
        <w:rPr>
          <w:spacing w:val="-11"/>
          <w:w w:val="105"/>
          <w:sz w:val="18"/>
        </w:rPr>
        <w:t> </w:t>
      </w:r>
      <w:r>
        <w:rPr>
          <w:w w:val="105"/>
          <w:sz w:val="18"/>
        </w:rPr>
        <w:t>kurulunda</w:t>
      </w:r>
      <w:r>
        <w:rPr>
          <w:spacing w:val="-10"/>
          <w:w w:val="105"/>
          <w:sz w:val="18"/>
        </w:rPr>
        <w:t> </w:t>
      </w:r>
      <w:r>
        <w:rPr>
          <w:w w:val="105"/>
          <w:sz w:val="18"/>
        </w:rPr>
        <w:t>görüşülerek</w:t>
      </w:r>
      <w:r>
        <w:rPr>
          <w:spacing w:val="-10"/>
          <w:w w:val="105"/>
          <w:sz w:val="18"/>
        </w:rPr>
        <w:t> </w:t>
      </w:r>
      <w:r>
        <w:rPr>
          <w:w w:val="105"/>
          <w:sz w:val="18"/>
        </w:rPr>
        <w:t>okul</w:t>
      </w:r>
      <w:r>
        <w:rPr>
          <w:spacing w:val="-11"/>
          <w:w w:val="105"/>
          <w:sz w:val="18"/>
        </w:rPr>
        <w:t> </w:t>
      </w:r>
      <w:r>
        <w:rPr>
          <w:w w:val="105"/>
          <w:sz w:val="18"/>
        </w:rPr>
        <w:t>yönetimince</w:t>
      </w:r>
      <w:r>
        <w:rPr>
          <w:spacing w:val="-10"/>
          <w:w w:val="105"/>
          <w:sz w:val="18"/>
        </w:rPr>
        <w:t> </w:t>
      </w:r>
      <w:r>
        <w:rPr>
          <w:w w:val="105"/>
          <w:sz w:val="18"/>
        </w:rPr>
        <w:t>nöbetçi</w:t>
      </w:r>
      <w:r>
        <w:rPr>
          <w:spacing w:val="-11"/>
          <w:w w:val="105"/>
          <w:sz w:val="18"/>
        </w:rPr>
        <w:t> </w:t>
      </w:r>
      <w:r>
        <w:rPr>
          <w:w w:val="105"/>
          <w:sz w:val="18"/>
        </w:rPr>
        <w:t>öğretmen</w:t>
      </w:r>
      <w:r>
        <w:rPr>
          <w:spacing w:val="-10"/>
          <w:w w:val="105"/>
          <w:sz w:val="18"/>
        </w:rPr>
        <w:t> </w:t>
      </w:r>
      <w:r>
        <w:rPr>
          <w:w w:val="105"/>
          <w:sz w:val="18"/>
        </w:rPr>
        <w:t>görev</w:t>
      </w:r>
      <w:r>
        <w:rPr>
          <w:spacing w:val="-10"/>
          <w:w w:val="105"/>
          <w:sz w:val="18"/>
        </w:rPr>
        <w:t> </w:t>
      </w:r>
      <w:r>
        <w:rPr>
          <w:w w:val="105"/>
          <w:sz w:val="18"/>
        </w:rPr>
        <w:t>talimatnamesi</w:t>
      </w:r>
      <w:r>
        <w:rPr>
          <w:spacing w:val="-11"/>
          <w:w w:val="105"/>
          <w:sz w:val="18"/>
        </w:rPr>
        <w:t> </w:t>
      </w:r>
      <w:r>
        <w:rPr>
          <w:w w:val="105"/>
          <w:sz w:val="18"/>
        </w:rPr>
        <w:t>hazırlanır.</w:t>
      </w:r>
      <w:r>
        <w:rPr>
          <w:spacing w:val="-10"/>
          <w:w w:val="105"/>
          <w:sz w:val="18"/>
        </w:rPr>
        <w:t> </w:t>
      </w:r>
      <w:r>
        <w:rPr>
          <w:w w:val="105"/>
          <w:sz w:val="18"/>
        </w:rPr>
        <w:t>Bu</w:t>
      </w:r>
      <w:r>
        <w:rPr>
          <w:spacing w:val="-11"/>
          <w:w w:val="105"/>
          <w:sz w:val="18"/>
        </w:rPr>
        <w:t> </w:t>
      </w:r>
      <w:r>
        <w:rPr>
          <w:w w:val="105"/>
          <w:sz w:val="18"/>
        </w:rPr>
        <w:t>talimatname, öğretmenlere yazılı olarak duyurulur.</w:t>
      </w:r>
    </w:p>
    <w:p>
      <w:pPr>
        <w:pStyle w:val="ListParagraph"/>
        <w:numPr>
          <w:ilvl w:val="0"/>
          <w:numId w:val="36"/>
        </w:numPr>
        <w:tabs>
          <w:tab w:pos="1340" w:val="left" w:leader="none"/>
        </w:tabs>
        <w:spacing w:line="321" w:lineRule="auto" w:before="155" w:after="0"/>
        <w:ind w:left="996" w:right="1288" w:firstLine="0"/>
        <w:jc w:val="left"/>
        <w:rPr>
          <w:sz w:val="18"/>
        </w:rPr>
      </w:pPr>
      <w:r>
        <w:rPr>
          <w:w w:val="105"/>
          <w:sz w:val="18"/>
        </w:rPr>
        <w:t>(Değişik:RG-10/7/2019-30827)</w:t>
      </w:r>
      <w:r>
        <w:rPr>
          <w:spacing w:val="-11"/>
          <w:w w:val="105"/>
          <w:sz w:val="18"/>
        </w:rPr>
        <w:t> </w:t>
      </w:r>
      <w:r>
        <w:rPr>
          <w:w w:val="105"/>
          <w:sz w:val="18"/>
        </w:rPr>
        <w:t>Öğretmenlerden;</w:t>
      </w:r>
      <w:r>
        <w:rPr>
          <w:spacing w:val="-10"/>
          <w:w w:val="105"/>
          <w:sz w:val="18"/>
        </w:rPr>
        <w:t> </w:t>
      </w:r>
      <w:r>
        <w:rPr>
          <w:w w:val="105"/>
          <w:sz w:val="18"/>
        </w:rPr>
        <w:t>engelli</w:t>
      </w:r>
      <w:r>
        <w:rPr>
          <w:spacing w:val="-11"/>
          <w:w w:val="105"/>
          <w:sz w:val="18"/>
        </w:rPr>
        <w:t> </w:t>
      </w:r>
      <w:r>
        <w:rPr>
          <w:w w:val="105"/>
          <w:sz w:val="18"/>
        </w:rPr>
        <w:t>olanlar,</w:t>
      </w:r>
      <w:r>
        <w:rPr>
          <w:spacing w:val="-10"/>
          <w:w w:val="105"/>
          <w:sz w:val="18"/>
        </w:rPr>
        <w:t> </w:t>
      </w:r>
      <w:r>
        <w:rPr>
          <w:w w:val="105"/>
          <w:sz w:val="18"/>
        </w:rPr>
        <w:t>engelli</w:t>
      </w:r>
      <w:r>
        <w:rPr>
          <w:spacing w:val="-11"/>
          <w:w w:val="105"/>
          <w:sz w:val="18"/>
        </w:rPr>
        <w:t> </w:t>
      </w:r>
      <w:r>
        <w:rPr>
          <w:w w:val="105"/>
          <w:sz w:val="18"/>
        </w:rPr>
        <w:t>çocuğu</w:t>
      </w:r>
      <w:r>
        <w:rPr>
          <w:spacing w:val="-10"/>
          <w:w w:val="105"/>
          <w:sz w:val="18"/>
        </w:rPr>
        <w:t> </w:t>
      </w:r>
      <w:r>
        <w:rPr>
          <w:w w:val="105"/>
          <w:sz w:val="18"/>
        </w:rPr>
        <w:t>bulunanlar</w:t>
      </w:r>
      <w:r>
        <w:rPr>
          <w:spacing w:val="-10"/>
          <w:w w:val="105"/>
          <w:sz w:val="18"/>
        </w:rPr>
        <w:t> </w:t>
      </w:r>
      <w:r>
        <w:rPr>
          <w:w w:val="105"/>
          <w:sz w:val="18"/>
        </w:rPr>
        <w:t>ve</w:t>
      </w:r>
      <w:r>
        <w:rPr>
          <w:spacing w:val="-11"/>
          <w:w w:val="105"/>
          <w:sz w:val="18"/>
        </w:rPr>
        <w:t> </w:t>
      </w:r>
      <w:r>
        <w:rPr>
          <w:w w:val="105"/>
          <w:sz w:val="18"/>
        </w:rPr>
        <w:t>bakmakla</w:t>
      </w:r>
      <w:r>
        <w:rPr>
          <w:spacing w:val="-10"/>
          <w:w w:val="105"/>
          <w:sz w:val="18"/>
        </w:rPr>
        <w:t> </w:t>
      </w:r>
      <w:r>
        <w:rPr>
          <w:w w:val="105"/>
          <w:sz w:val="18"/>
        </w:rPr>
        <w:t>yükümlü</w:t>
      </w:r>
      <w:r>
        <w:rPr>
          <w:spacing w:val="-10"/>
          <w:w w:val="105"/>
          <w:sz w:val="18"/>
        </w:rPr>
        <w:t> </w:t>
      </w:r>
      <w:r>
        <w:rPr>
          <w:w w:val="105"/>
          <w:sz w:val="18"/>
        </w:rPr>
        <w:t>olduğu</w:t>
      </w:r>
      <w:r>
        <w:rPr>
          <w:spacing w:val="-11"/>
          <w:w w:val="105"/>
          <w:sz w:val="18"/>
        </w:rPr>
        <w:t> </w:t>
      </w:r>
      <w:r>
        <w:rPr>
          <w:w w:val="105"/>
          <w:sz w:val="18"/>
        </w:rPr>
        <w:t>engelli</w:t>
      </w:r>
      <w:r>
        <w:rPr>
          <w:spacing w:val="-10"/>
          <w:w w:val="105"/>
          <w:sz w:val="18"/>
        </w:rPr>
        <w:t> </w:t>
      </w:r>
      <w:r>
        <w:rPr>
          <w:w w:val="105"/>
          <w:sz w:val="18"/>
        </w:rPr>
        <w:t>birey</w:t>
      </w:r>
      <w:r>
        <w:rPr>
          <w:spacing w:val="-8"/>
          <w:w w:val="105"/>
          <w:sz w:val="18"/>
        </w:rPr>
        <w:t> </w:t>
      </w:r>
      <w:r>
        <w:rPr>
          <w:w w:val="105"/>
          <w:sz w:val="18"/>
        </w:rPr>
        <w:t>bulunanlara</w:t>
      </w:r>
      <w:r>
        <w:rPr>
          <w:spacing w:val="-11"/>
          <w:w w:val="105"/>
          <w:sz w:val="18"/>
        </w:rPr>
        <w:t> </w:t>
      </w:r>
      <w:r>
        <w:rPr>
          <w:w w:val="105"/>
          <w:sz w:val="18"/>
        </w:rPr>
        <w:t>nöbet</w:t>
      </w:r>
      <w:r>
        <w:rPr>
          <w:spacing w:val="-8"/>
          <w:w w:val="105"/>
          <w:sz w:val="18"/>
        </w:rPr>
        <w:t> </w:t>
      </w:r>
      <w:r>
        <w:rPr>
          <w:w w:val="105"/>
          <w:sz w:val="18"/>
        </w:rPr>
        <w:t>görevi</w:t>
      </w:r>
      <w:r>
        <w:rPr>
          <w:spacing w:val="-8"/>
          <w:w w:val="105"/>
          <w:sz w:val="18"/>
        </w:rPr>
        <w:t> </w:t>
      </w:r>
      <w:r>
        <w:rPr>
          <w:w w:val="105"/>
          <w:sz w:val="18"/>
        </w:rPr>
        <w:t>verilmez. Ancak bu durumdaki öğretmenlere istemeleri hâlinde, gün tercihlerine</w:t>
      </w:r>
      <w:r>
        <w:rPr>
          <w:spacing w:val="-3"/>
          <w:w w:val="105"/>
          <w:sz w:val="18"/>
        </w:rPr>
        <w:t> </w:t>
      </w:r>
      <w:r>
        <w:rPr>
          <w:w w:val="105"/>
          <w:sz w:val="18"/>
        </w:rPr>
        <w:t>öncelik verilerek nöbet görevi verilir.</w:t>
      </w:r>
    </w:p>
    <w:p>
      <w:pPr>
        <w:pStyle w:val="ListParagraph"/>
        <w:numPr>
          <w:ilvl w:val="0"/>
          <w:numId w:val="36"/>
        </w:numPr>
        <w:tabs>
          <w:tab w:pos="1340" w:val="left" w:leader="none"/>
        </w:tabs>
        <w:spacing w:line="326" w:lineRule="auto" w:before="150" w:after="0"/>
        <w:ind w:left="996" w:right="2029" w:firstLine="0"/>
        <w:jc w:val="left"/>
        <w:rPr>
          <w:sz w:val="18"/>
        </w:rPr>
      </w:pPr>
      <w:r>
        <w:rPr>
          <w:spacing w:val="-2"/>
          <w:w w:val="105"/>
          <w:sz w:val="18"/>
        </w:rPr>
        <w:t>(Ek:RG-10/7/2019-30827) Özel eğitim sınıflarında görevli özel eğitim öğretmenleri nöbet görevlerini teneffüs ve</w:t>
      </w:r>
      <w:r>
        <w:rPr>
          <w:spacing w:val="-3"/>
          <w:w w:val="105"/>
          <w:sz w:val="18"/>
        </w:rPr>
        <w:t> </w:t>
      </w:r>
      <w:r>
        <w:rPr>
          <w:spacing w:val="-2"/>
          <w:w w:val="105"/>
          <w:sz w:val="18"/>
        </w:rPr>
        <w:t>yemek saatlerinde</w:t>
      </w:r>
      <w:r>
        <w:rPr>
          <w:spacing w:val="-3"/>
          <w:w w:val="105"/>
          <w:sz w:val="18"/>
        </w:rPr>
        <w:t> </w:t>
      </w:r>
      <w:r>
        <w:rPr>
          <w:spacing w:val="-2"/>
          <w:w w:val="105"/>
          <w:sz w:val="18"/>
        </w:rPr>
        <w:t>sınıflarına kayıtlı</w:t>
      </w:r>
      <w:r>
        <w:rPr>
          <w:spacing w:val="-6"/>
          <w:w w:val="105"/>
          <w:sz w:val="18"/>
        </w:rPr>
        <w:t> </w:t>
      </w:r>
      <w:r>
        <w:rPr>
          <w:spacing w:val="-2"/>
          <w:w w:val="105"/>
          <w:sz w:val="18"/>
        </w:rPr>
        <w:t>öğrencilerin</w:t>
      </w:r>
      <w:r>
        <w:rPr>
          <w:w w:val="105"/>
          <w:sz w:val="18"/>
        </w:rPr>
        <w:t> gözetimine devam ederek yerine getirirler.</w:t>
      </w:r>
    </w:p>
    <w:p>
      <w:pPr>
        <w:pStyle w:val="ListParagraph"/>
        <w:numPr>
          <w:ilvl w:val="0"/>
          <w:numId w:val="36"/>
        </w:numPr>
        <w:tabs>
          <w:tab w:pos="1340" w:val="left" w:leader="none"/>
        </w:tabs>
        <w:spacing w:line="240" w:lineRule="auto" w:before="151" w:after="0"/>
        <w:ind w:left="1340" w:right="0" w:hanging="344"/>
        <w:jc w:val="left"/>
        <w:rPr>
          <w:sz w:val="18"/>
        </w:rPr>
      </w:pPr>
      <w:r>
        <w:rPr>
          <w:sz w:val="18"/>
        </w:rPr>
        <w:t>(Ek:RG-10/7/2019-30827)</w:t>
      </w:r>
      <w:r>
        <w:rPr>
          <w:spacing w:val="18"/>
          <w:sz w:val="18"/>
        </w:rPr>
        <w:t> </w:t>
      </w:r>
      <w:r>
        <w:rPr>
          <w:sz w:val="18"/>
        </w:rPr>
        <w:t>Çeşitli</w:t>
      </w:r>
      <w:r>
        <w:rPr>
          <w:spacing w:val="15"/>
          <w:sz w:val="18"/>
        </w:rPr>
        <w:t> </w:t>
      </w:r>
      <w:r>
        <w:rPr>
          <w:sz w:val="18"/>
        </w:rPr>
        <w:t>nedenlerden</w:t>
      </w:r>
      <w:r>
        <w:rPr>
          <w:spacing w:val="15"/>
          <w:sz w:val="18"/>
        </w:rPr>
        <w:t> </w:t>
      </w:r>
      <w:r>
        <w:rPr>
          <w:sz w:val="18"/>
        </w:rPr>
        <w:t>dolayı</w:t>
      </w:r>
      <w:r>
        <w:rPr>
          <w:spacing w:val="16"/>
          <w:sz w:val="18"/>
        </w:rPr>
        <w:t> </w:t>
      </w:r>
      <w:r>
        <w:rPr>
          <w:sz w:val="18"/>
        </w:rPr>
        <w:t>öğretmeni</w:t>
      </w:r>
      <w:r>
        <w:rPr>
          <w:spacing w:val="17"/>
          <w:sz w:val="18"/>
        </w:rPr>
        <w:t> </w:t>
      </w:r>
      <w:r>
        <w:rPr>
          <w:sz w:val="18"/>
        </w:rPr>
        <w:t>bulunmayan</w:t>
      </w:r>
      <w:r>
        <w:rPr>
          <w:spacing w:val="21"/>
          <w:sz w:val="18"/>
        </w:rPr>
        <w:t> </w:t>
      </w:r>
      <w:r>
        <w:rPr>
          <w:sz w:val="18"/>
        </w:rPr>
        <w:t>sınıfın</w:t>
      </w:r>
      <w:r>
        <w:rPr>
          <w:spacing w:val="16"/>
          <w:sz w:val="18"/>
        </w:rPr>
        <w:t> </w:t>
      </w:r>
      <w:r>
        <w:rPr>
          <w:sz w:val="18"/>
        </w:rPr>
        <w:t>düzeni,</w:t>
      </w:r>
      <w:r>
        <w:rPr>
          <w:spacing w:val="19"/>
          <w:sz w:val="18"/>
        </w:rPr>
        <w:t> </w:t>
      </w:r>
      <w:r>
        <w:rPr>
          <w:sz w:val="18"/>
        </w:rPr>
        <w:t>o</w:t>
      </w:r>
      <w:r>
        <w:rPr>
          <w:spacing w:val="18"/>
          <w:sz w:val="18"/>
        </w:rPr>
        <w:t> </w:t>
      </w:r>
      <w:r>
        <w:rPr>
          <w:sz w:val="18"/>
        </w:rPr>
        <w:t>saatte</w:t>
      </w:r>
      <w:r>
        <w:rPr>
          <w:spacing w:val="21"/>
          <w:sz w:val="18"/>
        </w:rPr>
        <w:t> </w:t>
      </w:r>
      <w:r>
        <w:rPr>
          <w:sz w:val="18"/>
        </w:rPr>
        <w:t>dersi</w:t>
      </w:r>
      <w:r>
        <w:rPr>
          <w:spacing w:val="10"/>
          <w:sz w:val="18"/>
        </w:rPr>
        <w:t> </w:t>
      </w:r>
      <w:r>
        <w:rPr>
          <w:sz w:val="18"/>
        </w:rPr>
        <w:t>olmayan</w:t>
      </w:r>
      <w:r>
        <w:rPr>
          <w:spacing w:val="15"/>
          <w:sz w:val="18"/>
        </w:rPr>
        <w:t> </w:t>
      </w:r>
      <w:r>
        <w:rPr>
          <w:sz w:val="18"/>
        </w:rPr>
        <w:t>nöbetçi</w:t>
      </w:r>
      <w:r>
        <w:rPr>
          <w:spacing w:val="16"/>
          <w:sz w:val="18"/>
        </w:rPr>
        <w:t> </w:t>
      </w:r>
      <w:r>
        <w:rPr>
          <w:sz w:val="18"/>
        </w:rPr>
        <w:t>öğretmen</w:t>
      </w:r>
      <w:r>
        <w:rPr>
          <w:spacing w:val="15"/>
          <w:sz w:val="18"/>
        </w:rPr>
        <w:t> </w:t>
      </w:r>
      <w:r>
        <w:rPr>
          <w:sz w:val="18"/>
        </w:rPr>
        <w:t>tarafından</w:t>
      </w:r>
      <w:r>
        <w:rPr>
          <w:spacing w:val="15"/>
          <w:sz w:val="18"/>
        </w:rPr>
        <w:t> </w:t>
      </w:r>
      <w:r>
        <w:rPr>
          <w:spacing w:val="-2"/>
          <w:sz w:val="18"/>
        </w:rPr>
        <w:t>sağlanır.</w:t>
      </w:r>
    </w:p>
    <w:p>
      <w:pPr>
        <w:pStyle w:val="BodyText"/>
        <w:spacing w:before="19"/>
      </w:pPr>
    </w:p>
    <w:p>
      <w:pPr>
        <w:pStyle w:val="BodyText"/>
        <w:spacing w:before="1"/>
        <w:ind w:left="996"/>
      </w:pPr>
      <w:r>
        <w:rPr>
          <w:w w:val="105"/>
        </w:rPr>
        <w:t>Destek</w:t>
      </w:r>
      <w:r>
        <w:rPr>
          <w:spacing w:val="-4"/>
          <w:w w:val="105"/>
        </w:rPr>
        <w:t> </w:t>
      </w:r>
      <w:r>
        <w:rPr>
          <w:w w:val="105"/>
        </w:rPr>
        <w:t>eğitim</w:t>
      </w:r>
      <w:r>
        <w:rPr>
          <w:spacing w:val="-5"/>
          <w:w w:val="105"/>
        </w:rPr>
        <w:t> </w:t>
      </w:r>
      <w:r>
        <w:rPr>
          <w:w w:val="105"/>
        </w:rPr>
        <w:t>personeli,</w:t>
      </w:r>
      <w:r>
        <w:rPr>
          <w:spacing w:val="-5"/>
          <w:w w:val="105"/>
        </w:rPr>
        <w:t> </w:t>
      </w:r>
      <w:r>
        <w:rPr>
          <w:w w:val="105"/>
        </w:rPr>
        <w:t>uzman</w:t>
      </w:r>
      <w:r>
        <w:rPr>
          <w:spacing w:val="-8"/>
          <w:w w:val="105"/>
        </w:rPr>
        <w:t> </w:t>
      </w:r>
      <w:r>
        <w:rPr>
          <w:w w:val="105"/>
        </w:rPr>
        <w:t>ve</w:t>
      </w:r>
      <w:r>
        <w:rPr>
          <w:spacing w:val="-7"/>
          <w:w w:val="105"/>
        </w:rPr>
        <w:t> </w:t>
      </w:r>
      <w:r>
        <w:rPr>
          <w:w w:val="105"/>
        </w:rPr>
        <w:t>usta</w:t>
      </w:r>
      <w:r>
        <w:rPr>
          <w:spacing w:val="-5"/>
          <w:w w:val="105"/>
        </w:rPr>
        <w:t> </w:t>
      </w:r>
      <w:r>
        <w:rPr>
          <w:spacing w:val="-2"/>
          <w:w w:val="105"/>
        </w:rPr>
        <w:t>öğreticiler</w:t>
      </w:r>
    </w:p>
    <w:p>
      <w:pPr>
        <w:pStyle w:val="BodyText"/>
        <w:spacing w:before="9"/>
      </w:pPr>
    </w:p>
    <w:p>
      <w:pPr>
        <w:pStyle w:val="BodyText"/>
        <w:spacing w:before="1"/>
        <w:ind w:left="996"/>
      </w:pPr>
      <w:r>
        <w:rPr>
          <w:w w:val="105"/>
        </w:rPr>
        <w:t>MADDE</w:t>
      </w:r>
      <w:r>
        <w:rPr>
          <w:spacing w:val="-11"/>
          <w:w w:val="105"/>
        </w:rPr>
        <w:t> </w:t>
      </w:r>
      <w:r>
        <w:rPr>
          <w:w w:val="105"/>
        </w:rPr>
        <w:t>45</w:t>
      </w:r>
      <w:r>
        <w:rPr>
          <w:spacing w:val="-5"/>
          <w:w w:val="105"/>
        </w:rPr>
        <w:t> </w:t>
      </w:r>
      <w:r>
        <w:rPr>
          <w:w w:val="105"/>
        </w:rPr>
        <w:t>–</w:t>
      </w:r>
      <w:r>
        <w:rPr>
          <w:spacing w:val="-10"/>
          <w:w w:val="105"/>
        </w:rPr>
        <w:t> </w:t>
      </w:r>
      <w:r>
        <w:rPr>
          <w:w w:val="105"/>
        </w:rPr>
        <w:t>(1)</w:t>
      </w:r>
      <w:r>
        <w:rPr>
          <w:spacing w:val="-11"/>
          <w:w w:val="105"/>
        </w:rPr>
        <w:t> </w:t>
      </w:r>
      <w:r>
        <w:rPr>
          <w:w w:val="105"/>
        </w:rPr>
        <w:t>Okul</w:t>
      </w:r>
      <w:r>
        <w:rPr>
          <w:spacing w:val="-8"/>
          <w:w w:val="105"/>
        </w:rPr>
        <w:t> </w:t>
      </w:r>
      <w:r>
        <w:rPr>
          <w:w w:val="105"/>
        </w:rPr>
        <w:t>öncesi</w:t>
      </w:r>
      <w:r>
        <w:rPr>
          <w:spacing w:val="-10"/>
          <w:w w:val="105"/>
        </w:rPr>
        <w:t> </w:t>
      </w:r>
      <w:r>
        <w:rPr>
          <w:w w:val="105"/>
        </w:rPr>
        <w:t>eğitim</w:t>
      </w:r>
      <w:r>
        <w:rPr>
          <w:spacing w:val="-3"/>
          <w:w w:val="105"/>
        </w:rPr>
        <w:t> </w:t>
      </w:r>
      <w:r>
        <w:rPr>
          <w:w w:val="105"/>
        </w:rPr>
        <w:t>kurumlarında,</w:t>
      </w:r>
      <w:r>
        <w:rPr>
          <w:spacing w:val="-7"/>
          <w:w w:val="105"/>
        </w:rPr>
        <w:t> </w:t>
      </w:r>
      <w:r>
        <w:rPr>
          <w:w w:val="105"/>
        </w:rPr>
        <w:t>yeterince</w:t>
      </w:r>
      <w:r>
        <w:rPr>
          <w:spacing w:val="-9"/>
          <w:w w:val="105"/>
        </w:rPr>
        <w:t> </w:t>
      </w:r>
      <w:r>
        <w:rPr>
          <w:w w:val="105"/>
        </w:rPr>
        <w:t>öz</w:t>
      </w:r>
      <w:r>
        <w:rPr>
          <w:spacing w:val="-9"/>
          <w:w w:val="105"/>
        </w:rPr>
        <w:t> </w:t>
      </w:r>
      <w:r>
        <w:rPr>
          <w:w w:val="105"/>
        </w:rPr>
        <w:t>bakım</w:t>
      </w:r>
      <w:r>
        <w:rPr>
          <w:spacing w:val="-6"/>
          <w:w w:val="105"/>
        </w:rPr>
        <w:t> </w:t>
      </w:r>
      <w:r>
        <w:rPr>
          <w:w w:val="105"/>
        </w:rPr>
        <w:t>becerisine</w:t>
      </w:r>
      <w:r>
        <w:rPr>
          <w:spacing w:val="-10"/>
          <w:w w:val="105"/>
        </w:rPr>
        <w:t> </w:t>
      </w:r>
      <w:r>
        <w:rPr>
          <w:w w:val="105"/>
        </w:rPr>
        <w:t>sahip</w:t>
      </w:r>
      <w:r>
        <w:rPr>
          <w:spacing w:val="-7"/>
          <w:w w:val="105"/>
        </w:rPr>
        <w:t> </w:t>
      </w:r>
      <w:r>
        <w:rPr>
          <w:w w:val="105"/>
        </w:rPr>
        <w:t>olmayan</w:t>
      </w:r>
      <w:r>
        <w:rPr>
          <w:spacing w:val="-10"/>
          <w:w w:val="105"/>
        </w:rPr>
        <w:t> </w:t>
      </w:r>
      <w:r>
        <w:rPr>
          <w:w w:val="105"/>
        </w:rPr>
        <w:t>çocukların</w:t>
      </w:r>
      <w:r>
        <w:rPr>
          <w:spacing w:val="-8"/>
          <w:w w:val="105"/>
        </w:rPr>
        <w:t> </w:t>
      </w:r>
      <w:r>
        <w:rPr>
          <w:w w:val="105"/>
        </w:rPr>
        <w:t>öz</w:t>
      </w:r>
      <w:r>
        <w:rPr>
          <w:spacing w:val="-9"/>
          <w:w w:val="105"/>
        </w:rPr>
        <w:t> </w:t>
      </w:r>
      <w:r>
        <w:rPr>
          <w:w w:val="105"/>
        </w:rPr>
        <w:t>bakım</w:t>
      </w:r>
      <w:r>
        <w:rPr>
          <w:spacing w:val="-7"/>
          <w:w w:val="105"/>
        </w:rPr>
        <w:t> </w:t>
      </w:r>
      <w:r>
        <w:rPr>
          <w:w w:val="105"/>
        </w:rPr>
        <w:t>becerisine</w:t>
      </w:r>
      <w:r>
        <w:rPr>
          <w:spacing w:val="-5"/>
          <w:w w:val="105"/>
        </w:rPr>
        <w:t> </w:t>
      </w:r>
      <w:r>
        <w:rPr>
          <w:w w:val="105"/>
        </w:rPr>
        <w:t>destek</w:t>
      </w:r>
      <w:r>
        <w:rPr>
          <w:spacing w:val="-6"/>
          <w:w w:val="105"/>
        </w:rPr>
        <w:t> </w:t>
      </w:r>
      <w:r>
        <w:rPr>
          <w:w w:val="105"/>
        </w:rPr>
        <w:t>sağlamak</w:t>
      </w:r>
      <w:r>
        <w:rPr>
          <w:spacing w:val="-9"/>
          <w:w w:val="105"/>
        </w:rPr>
        <w:t> </w:t>
      </w:r>
      <w:r>
        <w:rPr>
          <w:w w:val="105"/>
        </w:rPr>
        <w:t>amacıyla</w:t>
      </w:r>
      <w:r>
        <w:rPr>
          <w:spacing w:val="-9"/>
          <w:w w:val="105"/>
        </w:rPr>
        <w:t> </w:t>
      </w:r>
      <w:r>
        <w:rPr>
          <w:spacing w:val="-2"/>
          <w:w w:val="105"/>
        </w:rPr>
        <w:t>imkânlar</w:t>
      </w:r>
    </w:p>
    <w:p>
      <w:pPr>
        <w:pStyle w:val="BodyText"/>
        <w:spacing w:line="321" w:lineRule="auto" w:before="72"/>
        <w:ind w:left="996" w:right="1199"/>
      </w:pPr>
      <w:r>
        <w:rPr>
          <w:w w:val="105"/>
        </w:rPr>
        <w:t>çerçevesinde</w:t>
      </w:r>
      <w:r>
        <w:rPr>
          <w:spacing w:val="-7"/>
          <w:w w:val="105"/>
        </w:rPr>
        <w:t> </w:t>
      </w:r>
      <w:r>
        <w:rPr>
          <w:w w:val="105"/>
        </w:rPr>
        <w:t>her</w:t>
      </w:r>
      <w:r>
        <w:rPr>
          <w:spacing w:val="-11"/>
          <w:w w:val="105"/>
        </w:rPr>
        <w:t> </w:t>
      </w:r>
      <w:r>
        <w:rPr>
          <w:w w:val="105"/>
        </w:rPr>
        <w:t>okul</w:t>
      </w:r>
      <w:r>
        <w:rPr>
          <w:spacing w:val="-6"/>
          <w:w w:val="105"/>
        </w:rPr>
        <w:t> </w:t>
      </w:r>
      <w:r>
        <w:rPr>
          <w:w w:val="105"/>
        </w:rPr>
        <w:t>öncesi</w:t>
      </w:r>
      <w:r>
        <w:rPr>
          <w:spacing w:val="-7"/>
          <w:w w:val="105"/>
        </w:rPr>
        <w:t> </w:t>
      </w:r>
      <w:r>
        <w:rPr>
          <w:w w:val="105"/>
        </w:rPr>
        <w:t>eğitim</w:t>
      </w:r>
      <w:r>
        <w:rPr>
          <w:spacing w:val="-5"/>
          <w:w w:val="105"/>
        </w:rPr>
        <w:t> </w:t>
      </w:r>
      <w:r>
        <w:rPr>
          <w:w w:val="105"/>
        </w:rPr>
        <w:t>kurumuna</w:t>
      </w:r>
      <w:r>
        <w:rPr>
          <w:spacing w:val="-6"/>
          <w:w w:val="105"/>
        </w:rPr>
        <w:t> </w:t>
      </w:r>
      <w:r>
        <w:rPr>
          <w:w w:val="105"/>
        </w:rPr>
        <w:t>en</w:t>
      </w:r>
      <w:r>
        <w:rPr>
          <w:spacing w:val="-7"/>
          <w:w w:val="105"/>
        </w:rPr>
        <w:t> </w:t>
      </w:r>
      <w:r>
        <w:rPr>
          <w:w w:val="105"/>
        </w:rPr>
        <w:t>az</w:t>
      </w:r>
      <w:r>
        <w:rPr>
          <w:spacing w:val="-6"/>
          <w:w w:val="105"/>
        </w:rPr>
        <w:t> </w:t>
      </w:r>
      <w:r>
        <w:rPr>
          <w:w w:val="105"/>
        </w:rPr>
        <w:t>bir</w:t>
      </w:r>
      <w:r>
        <w:rPr>
          <w:spacing w:val="-6"/>
          <w:w w:val="105"/>
        </w:rPr>
        <w:t> </w:t>
      </w:r>
      <w:r>
        <w:rPr>
          <w:w w:val="105"/>
        </w:rPr>
        <w:t>kişi</w:t>
      </w:r>
      <w:r>
        <w:rPr>
          <w:spacing w:val="-11"/>
          <w:w w:val="105"/>
        </w:rPr>
        <w:t> </w:t>
      </w:r>
      <w:r>
        <w:rPr>
          <w:w w:val="105"/>
        </w:rPr>
        <w:t>olmak</w:t>
      </w:r>
      <w:r>
        <w:rPr>
          <w:spacing w:val="-7"/>
          <w:w w:val="105"/>
        </w:rPr>
        <w:t> </w:t>
      </w:r>
      <w:r>
        <w:rPr>
          <w:w w:val="105"/>
        </w:rPr>
        <w:t>üzere</w:t>
      </w:r>
      <w:r>
        <w:rPr>
          <w:spacing w:val="-7"/>
          <w:w w:val="105"/>
        </w:rPr>
        <w:t> </w:t>
      </w:r>
      <w:r>
        <w:rPr>
          <w:w w:val="105"/>
        </w:rPr>
        <w:t>iki</w:t>
      </w:r>
      <w:r>
        <w:rPr>
          <w:spacing w:val="-6"/>
          <w:w w:val="105"/>
        </w:rPr>
        <w:t> </w:t>
      </w:r>
      <w:r>
        <w:rPr>
          <w:w w:val="105"/>
        </w:rPr>
        <w:t>grup</w:t>
      </w:r>
      <w:r>
        <w:rPr>
          <w:spacing w:val="-6"/>
          <w:w w:val="105"/>
        </w:rPr>
        <w:t> </w:t>
      </w:r>
      <w:r>
        <w:rPr>
          <w:w w:val="105"/>
        </w:rPr>
        <w:t>için</w:t>
      </w:r>
      <w:r>
        <w:rPr>
          <w:spacing w:val="-3"/>
          <w:w w:val="105"/>
        </w:rPr>
        <w:t> </w:t>
      </w:r>
      <w:r>
        <w:rPr>
          <w:w w:val="105"/>
        </w:rPr>
        <w:t>bir</w:t>
      </w:r>
      <w:r>
        <w:rPr>
          <w:spacing w:val="-3"/>
          <w:w w:val="105"/>
        </w:rPr>
        <w:t> </w:t>
      </w:r>
      <w:r>
        <w:rPr>
          <w:w w:val="105"/>
        </w:rPr>
        <w:t>destek</w:t>
      </w:r>
      <w:r>
        <w:rPr>
          <w:spacing w:val="-3"/>
          <w:w w:val="105"/>
        </w:rPr>
        <w:t> </w:t>
      </w:r>
      <w:r>
        <w:rPr>
          <w:w w:val="105"/>
        </w:rPr>
        <w:t>eğitim</w:t>
      </w:r>
      <w:r>
        <w:rPr>
          <w:spacing w:val="-5"/>
          <w:w w:val="105"/>
        </w:rPr>
        <w:t> </w:t>
      </w:r>
      <w:r>
        <w:rPr>
          <w:w w:val="105"/>
        </w:rPr>
        <w:t>personeli</w:t>
      </w:r>
      <w:r>
        <w:rPr>
          <w:spacing w:val="-3"/>
          <w:w w:val="105"/>
        </w:rPr>
        <w:t> </w:t>
      </w:r>
      <w:r>
        <w:rPr>
          <w:w w:val="105"/>
        </w:rPr>
        <w:t>görevlendirilebilir.</w:t>
      </w:r>
      <w:r>
        <w:rPr>
          <w:spacing w:val="-5"/>
          <w:w w:val="105"/>
        </w:rPr>
        <w:t> </w:t>
      </w:r>
      <w:r>
        <w:rPr>
          <w:w w:val="105"/>
        </w:rPr>
        <w:t>Görevlendirmeler</w:t>
      </w:r>
      <w:r>
        <w:rPr>
          <w:spacing w:val="-6"/>
          <w:w w:val="105"/>
        </w:rPr>
        <w:t> </w:t>
      </w:r>
      <w:r>
        <w:rPr>
          <w:w w:val="105"/>
        </w:rPr>
        <w:t>okul</w:t>
      </w:r>
      <w:r>
        <w:rPr>
          <w:spacing w:val="-11"/>
          <w:w w:val="105"/>
        </w:rPr>
        <w:t> </w:t>
      </w:r>
      <w:r>
        <w:rPr>
          <w:w w:val="105"/>
        </w:rPr>
        <w:t>öncesi</w:t>
      </w:r>
      <w:r>
        <w:rPr>
          <w:spacing w:val="-7"/>
          <w:w w:val="105"/>
        </w:rPr>
        <w:t> </w:t>
      </w:r>
      <w:r>
        <w:rPr>
          <w:w w:val="105"/>
        </w:rPr>
        <w:t>eğitimi, çocuk gelişimi ve bakımı bölümleri mezunlarının öğrenim ve</w:t>
      </w:r>
      <w:r>
        <w:rPr>
          <w:spacing w:val="-1"/>
          <w:w w:val="105"/>
        </w:rPr>
        <w:t> </w:t>
      </w:r>
      <w:r>
        <w:rPr>
          <w:w w:val="105"/>
        </w:rPr>
        <w:t>başarı durumları üstünlüğü sıralamasına göre yapılır.</w:t>
      </w:r>
    </w:p>
    <w:p>
      <w:pPr>
        <w:pStyle w:val="ListParagraph"/>
        <w:numPr>
          <w:ilvl w:val="0"/>
          <w:numId w:val="37"/>
        </w:numPr>
        <w:tabs>
          <w:tab w:pos="1254" w:val="left" w:leader="none"/>
        </w:tabs>
        <w:spacing w:line="321" w:lineRule="auto" w:before="150" w:after="0"/>
        <w:ind w:left="996" w:right="1582" w:firstLine="0"/>
        <w:jc w:val="left"/>
        <w:rPr>
          <w:sz w:val="18"/>
        </w:rPr>
      </w:pPr>
      <w:r>
        <w:rPr>
          <w:w w:val="105"/>
          <w:sz w:val="18"/>
        </w:rPr>
        <w:t>Okul</w:t>
      </w:r>
      <w:r>
        <w:rPr>
          <w:spacing w:val="-7"/>
          <w:w w:val="105"/>
          <w:sz w:val="18"/>
        </w:rPr>
        <w:t> </w:t>
      </w:r>
      <w:r>
        <w:rPr>
          <w:w w:val="105"/>
          <w:sz w:val="18"/>
        </w:rPr>
        <w:t>öncesi</w:t>
      </w:r>
      <w:r>
        <w:rPr>
          <w:spacing w:val="-8"/>
          <w:w w:val="105"/>
          <w:sz w:val="18"/>
        </w:rPr>
        <w:t> </w:t>
      </w:r>
      <w:r>
        <w:rPr>
          <w:w w:val="105"/>
          <w:sz w:val="18"/>
        </w:rPr>
        <w:t>eğitim</w:t>
      </w:r>
      <w:r>
        <w:rPr>
          <w:spacing w:val="-1"/>
          <w:w w:val="105"/>
          <w:sz w:val="18"/>
        </w:rPr>
        <w:t> </w:t>
      </w:r>
      <w:r>
        <w:rPr>
          <w:w w:val="105"/>
          <w:sz w:val="18"/>
        </w:rPr>
        <w:t>ve</w:t>
      </w:r>
      <w:r>
        <w:rPr>
          <w:spacing w:val="-8"/>
          <w:w w:val="105"/>
          <w:sz w:val="18"/>
        </w:rPr>
        <w:t> </w:t>
      </w:r>
      <w:r>
        <w:rPr>
          <w:w w:val="105"/>
          <w:sz w:val="18"/>
        </w:rPr>
        <w:t>ilköğretim</w:t>
      </w:r>
      <w:r>
        <w:rPr>
          <w:spacing w:val="-5"/>
          <w:w w:val="105"/>
          <w:sz w:val="18"/>
        </w:rPr>
        <w:t> </w:t>
      </w:r>
      <w:r>
        <w:rPr>
          <w:w w:val="105"/>
          <w:sz w:val="18"/>
        </w:rPr>
        <w:t>kurumlarında,</w:t>
      </w:r>
      <w:r>
        <w:rPr>
          <w:spacing w:val="-5"/>
          <w:w w:val="105"/>
          <w:sz w:val="18"/>
        </w:rPr>
        <w:t> </w:t>
      </w:r>
      <w:r>
        <w:rPr>
          <w:w w:val="105"/>
          <w:sz w:val="18"/>
        </w:rPr>
        <w:t>21/5/1977</w:t>
      </w:r>
      <w:r>
        <w:rPr>
          <w:spacing w:val="-3"/>
          <w:w w:val="105"/>
          <w:sz w:val="18"/>
        </w:rPr>
        <w:t> </w:t>
      </w:r>
      <w:r>
        <w:rPr>
          <w:w w:val="105"/>
          <w:sz w:val="18"/>
        </w:rPr>
        <w:t>tarihli</w:t>
      </w:r>
      <w:r>
        <w:rPr>
          <w:spacing w:val="-4"/>
          <w:w w:val="105"/>
          <w:sz w:val="18"/>
        </w:rPr>
        <w:t> </w:t>
      </w:r>
      <w:r>
        <w:rPr>
          <w:w w:val="105"/>
          <w:sz w:val="18"/>
        </w:rPr>
        <w:t>ve</w:t>
      </w:r>
      <w:r>
        <w:rPr>
          <w:spacing w:val="-8"/>
          <w:w w:val="105"/>
          <w:sz w:val="18"/>
        </w:rPr>
        <w:t> </w:t>
      </w:r>
      <w:r>
        <w:rPr>
          <w:w w:val="105"/>
          <w:sz w:val="18"/>
        </w:rPr>
        <w:t>15943</w:t>
      </w:r>
      <w:r>
        <w:rPr>
          <w:spacing w:val="-7"/>
          <w:w w:val="105"/>
          <w:sz w:val="18"/>
        </w:rPr>
        <w:t> </w:t>
      </w:r>
      <w:r>
        <w:rPr>
          <w:w w:val="105"/>
          <w:sz w:val="18"/>
        </w:rPr>
        <w:t>sayılı</w:t>
      </w:r>
      <w:r>
        <w:rPr>
          <w:spacing w:val="-3"/>
          <w:w w:val="105"/>
          <w:sz w:val="18"/>
        </w:rPr>
        <w:t> </w:t>
      </w:r>
      <w:r>
        <w:rPr>
          <w:w w:val="105"/>
          <w:sz w:val="18"/>
        </w:rPr>
        <w:t>Resmî</w:t>
      </w:r>
      <w:r>
        <w:rPr>
          <w:spacing w:val="-7"/>
          <w:w w:val="105"/>
          <w:sz w:val="18"/>
        </w:rPr>
        <w:t> </w:t>
      </w:r>
      <w:r>
        <w:rPr>
          <w:w w:val="105"/>
          <w:sz w:val="18"/>
        </w:rPr>
        <w:t>Gazete’de</w:t>
      </w:r>
      <w:r>
        <w:rPr>
          <w:spacing w:val="-4"/>
          <w:w w:val="105"/>
          <w:sz w:val="18"/>
        </w:rPr>
        <w:t> </w:t>
      </w:r>
      <w:r>
        <w:rPr>
          <w:w w:val="105"/>
          <w:sz w:val="18"/>
        </w:rPr>
        <w:t>yayımlanan</w:t>
      </w:r>
      <w:r>
        <w:rPr>
          <w:spacing w:val="-7"/>
          <w:w w:val="105"/>
          <w:sz w:val="18"/>
        </w:rPr>
        <w:t> </w:t>
      </w:r>
      <w:r>
        <w:rPr>
          <w:w w:val="105"/>
          <w:sz w:val="18"/>
        </w:rPr>
        <w:t>Millî</w:t>
      </w:r>
      <w:r>
        <w:rPr>
          <w:spacing w:val="-7"/>
          <w:w w:val="105"/>
          <w:sz w:val="18"/>
        </w:rPr>
        <w:t> </w:t>
      </w:r>
      <w:r>
        <w:rPr>
          <w:w w:val="105"/>
          <w:sz w:val="18"/>
        </w:rPr>
        <w:t>Eğitim</w:t>
      </w:r>
      <w:r>
        <w:rPr>
          <w:spacing w:val="-2"/>
          <w:w w:val="105"/>
          <w:sz w:val="18"/>
        </w:rPr>
        <w:t> </w:t>
      </w:r>
      <w:r>
        <w:rPr>
          <w:w w:val="105"/>
          <w:sz w:val="18"/>
        </w:rPr>
        <w:t>Bakanlığı</w:t>
      </w:r>
      <w:r>
        <w:rPr>
          <w:spacing w:val="-7"/>
          <w:w w:val="105"/>
          <w:sz w:val="18"/>
        </w:rPr>
        <w:t> </w:t>
      </w:r>
      <w:r>
        <w:rPr>
          <w:w w:val="105"/>
          <w:sz w:val="18"/>
        </w:rPr>
        <w:t>Kurumlarında</w:t>
      </w:r>
      <w:r>
        <w:rPr>
          <w:spacing w:val="-7"/>
          <w:w w:val="105"/>
          <w:sz w:val="18"/>
        </w:rPr>
        <w:t> </w:t>
      </w:r>
      <w:r>
        <w:rPr>
          <w:w w:val="105"/>
          <w:sz w:val="18"/>
        </w:rPr>
        <w:t>Sözleşmeli</w:t>
      </w:r>
      <w:r>
        <w:rPr>
          <w:spacing w:val="-4"/>
          <w:w w:val="105"/>
          <w:sz w:val="18"/>
        </w:rPr>
        <w:t> </w:t>
      </w:r>
      <w:r>
        <w:rPr>
          <w:w w:val="105"/>
          <w:sz w:val="18"/>
        </w:rPr>
        <w:t>veya</w:t>
      </w:r>
      <w:r>
        <w:rPr>
          <w:spacing w:val="-3"/>
          <w:w w:val="105"/>
          <w:sz w:val="18"/>
        </w:rPr>
        <w:t> </w:t>
      </w:r>
      <w:r>
        <w:rPr>
          <w:w w:val="105"/>
          <w:sz w:val="18"/>
        </w:rPr>
        <w:t>Ek Ders Görevi ile Görevlendirilecek Uzman ve Usta Öğreticiler</w:t>
      </w:r>
      <w:r>
        <w:rPr>
          <w:spacing w:val="-1"/>
          <w:w w:val="105"/>
          <w:sz w:val="18"/>
        </w:rPr>
        <w:t> </w:t>
      </w:r>
      <w:r>
        <w:rPr>
          <w:w w:val="105"/>
          <w:sz w:val="18"/>
        </w:rPr>
        <w:t>Hakkında Yönetmelik hükümlerine göre, uzman ve usta öğreticiler okul</w:t>
      </w:r>
      <w:r>
        <w:rPr>
          <w:spacing w:val="-1"/>
          <w:w w:val="105"/>
          <w:sz w:val="18"/>
        </w:rPr>
        <w:t> </w:t>
      </w:r>
      <w:r>
        <w:rPr>
          <w:w w:val="105"/>
          <w:sz w:val="18"/>
        </w:rPr>
        <w:t>müdürünün düzenleyeceği esaslara uygun şekilde çalıştırılabilir.</w:t>
      </w:r>
    </w:p>
    <w:p>
      <w:pPr>
        <w:pStyle w:val="ListParagraph"/>
        <w:numPr>
          <w:ilvl w:val="0"/>
          <w:numId w:val="37"/>
        </w:numPr>
        <w:tabs>
          <w:tab w:pos="1254" w:val="left" w:leader="none"/>
        </w:tabs>
        <w:spacing w:line="319" w:lineRule="auto" w:before="155" w:after="0"/>
        <w:ind w:left="996" w:right="1295" w:firstLine="0"/>
        <w:jc w:val="left"/>
        <w:rPr>
          <w:sz w:val="18"/>
        </w:rPr>
      </w:pPr>
      <w:r>
        <w:rPr>
          <w:spacing w:val="-2"/>
          <w:w w:val="105"/>
          <w:sz w:val="18"/>
        </w:rPr>
        <w:t>(Değişik:RG-10/7/2019-30827) İl/ilçe</w:t>
      </w:r>
      <w:r>
        <w:rPr>
          <w:spacing w:val="-5"/>
          <w:w w:val="105"/>
          <w:sz w:val="18"/>
        </w:rPr>
        <w:t> </w:t>
      </w:r>
      <w:r>
        <w:rPr>
          <w:spacing w:val="-2"/>
          <w:w w:val="105"/>
          <w:sz w:val="18"/>
        </w:rPr>
        <w:t>millî eğitim müdürlüklerince bir şubede en fazla bir stajyer öğrenci olmak kaydıyla okul öncesi eğitim kurumlarında 5/6/1986 tarihli</w:t>
      </w:r>
      <w:r>
        <w:rPr>
          <w:w w:val="105"/>
          <w:sz w:val="18"/>
        </w:rPr>
        <w:t> ve 3308</w:t>
      </w:r>
      <w:r>
        <w:rPr>
          <w:spacing w:val="-2"/>
          <w:w w:val="105"/>
          <w:sz w:val="18"/>
        </w:rPr>
        <w:t> </w:t>
      </w:r>
      <w:r>
        <w:rPr>
          <w:w w:val="105"/>
          <w:sz w:val="18"/>
        </w:rPr>
        <w:t>sayılı</w:t>
      </w:r>
      <w:r>
        <w:rPr>
          <w:spacing w:val="-2"/>
          <w:w w:val="105"/>
          <w:sz w:val="18"/>
        </w:rPr>
        <w:t> </w:t>
      </w:r>
      <w:r>
        <w:rPr>
          <w:w w:val="105"/>
          <w:sz w:val="18"/>
        </w:rPr>
        <w:t>Mesleki</w:t>
      </w:r>
      <w:r>
        <w:rPr>
          <w:spacing w:val="-2"/>
          <w:w w:val="105"/>
          <w:sz w:val="18"/>
        </w:rPr>
        <w:t> </w:t>
      </w:r>
      <w:r>
        <w:rPr>
          <w:w w:val="105"/>
          <w:sz w:val="18"/>
        </w:rPr>
        <w:t>Eğitim Kanunu</w:t>
      </w:r>
      <w:r>
        <w:rPr>
          <w:spacing w:val="-2"/>
          <w:w w:val="105"/>
          <w:sz w:val="18"/>
        </w:rPr>
        <w:t> </w:t>
      </w:r>
      <w:r>
        <w:rPr>
          <w:w w:val="105"/>
          <w:sz w:val="18"/>
        </w:rPr>
        <w:t>gereğince</w:t>
      </w:r>
      <w:r>
        <w:rPr>
          <w:spacing w:val="-7"/>
          <w:w w:val="105"/>
          <w:sz w:val="18"/>
        </w:rPr>
        <w:t> </w:t>
      </w:r>
      <w:r>
        <w:rPr>
          <w:w w:val="105"/>
          <w:sz w:val="18"/>
        </w:rPr>
        <w:t>mesleki</w:t>
      </w:r>
      <w:r>
        <w:rPr>
          <w:spacing w:val="-2"/>
          <w:w w:val="105"/>
          <w:sz w:val="18"/>
        </w:rPr>
        <w:t> </w:t>
      </w:r>
      <w:r>
        <w:rPr>
          <w:w w:val="105"/>
          <w:sz w:val="18"/>
        </w:rPr>
        <w:t>eğitim kapsamında</w:t>
      </w:r>
      <w:r>
        <w:rPr>
          <w:spacing w:val="-2"/>
          <w:w w:val="105"/>
          <w:sz w:val="18"/>
        </w:rPr>
        <w:t> </w:t>
      </w:r>
      <w:r>
        <w:rPr>
          <w:w w:val="105"/>
          <w:sz w:val="18"/>
        </w:rPr>
        <w:t>beceri</w:t>
      </w:r>
      <w:r>
        <w:rPr>
          <w:spacing w:val="-2"/>
          <w:w w:val="105"/>
          <w:sz w:val="18"/>
        </w:rPr>
        <w:t> </w:t>
      </w:r>
      <w:r>
        <w:rPr>
          <w:w w:val="105"/>
          <w:sz w:val="18"/>
        </w:rPr>
        <w:t>eğitimi</w:t>
      </w:r>
      <w:r>
        <w:rPr>
          <w:spacing w:val="-2"/>
          <w:w w:val="105"/>
          <w:sz w:val="18"/>
        </w:rPr>
        <w:t> </w:t>
      </w:r>
      <w:r>
        <w:rPr>
          <w:w w:val="105"/>
          <w:sz w:val="18"/>
        </w:rPr>
        <w:t>yaptırılan</w:t>
      </w:r>
      <w:r>
        <w:rPr>
          <w:spacing w:val="-2"/>
          <w:w w:val="105"/>
          <w:sz w:val="18"/>
        </w:rPr>
        <w:t> </w:t>
      </w:r>
      <w:r>
        <w:rPr>
          <w:w w:val="105"/>
          <w:sz w:val="18"/>
        </w:rPr>
        <w:t>çocuk gelişimi ve</w:t>
      </w:r>
      <w:r>
        <w:rPr>
          <w:spacing w:val="-2"/>
          <w:w w:val="105"/>
          <w:sz w:val="18"/>
        </w:rPr>
        <w:t> </w:t>
      </w:r>
      <w:r>
        <w:rPr>
          <w:w w:val="105"/>
          <w:sz w:val="18"/>
        </w:rPr>
        <w:t>eğitimi</w:t>
      </w:r>
      <w:r>
        <w:rPr>
          <w:spacing w:val="-2"/>
          <w:w w:val="105"/>
          <w:sz w:val="18"/>
        </w:rPr>
        <w:t> </w:t>
      </w:r>
      <w:r>
        <w:rPr>
          <w:w w:val="105"/>
          <w:sz w:val="18"/>
        </w:rPr>
        <w:t>öğrencilerinin</w:t>
      </w:r>
      <w:r>
        <w:rPr>
          <w:spacing w:val="-2"/>
          <w:w w:val="105"/>
          <w:sz w:val="18"/>
        </w:rPr>
        <w:t> </w:t>
      </w:r>
      <w:r>
        <w:rPr>
          <w:w w:val="105"/>
          <w:sz w:val="18"/>
        </w:rPr>
        <w:t>hizmetlerinden</w:t>
      </w:r>
      <w:r>
        <w:rPr>
          <w:spacing w:val="-2"/>
          <w:w w:val="105"/>
          <w:sz w:val="18"/>
        </w:rPr>
        <w:t> </w:t>
      </w:r>
      <w:r>
        <w:rPr>
          <w:w w:val="105"/>
          <w:sz w:val="18"/>
        </w:rPr>
        <w:t>de yararlanılır. Beceri eğitimi yapacak</w:t>
      </w:r>
      <w:r>
        <w:rPr>
          <w:spacing w:val="-2"/>
          <w:w w:val="105"/>
          <w:sz w:val="18"/>
        </w:rPr>
        <w:t> </w:t>
      </w:r>
      <w:r>
        <w:rPr>
          <w:w w:val="105"/>
          <w:sz w:val="18"/>
        </w:rPr>
        <w:t>öğrenci</w:t>
      </w:r>
      <w:r>
        <w:rPr>
          <w:spacing w:val="-1"/>
          <w:w w:val="105"/>
          <w:sz w:val="18"/>
        </w:rPr>
        <w:t> </w:t>
      </w:r>
      <w:r>
        <w:rPr>
          <w:w w:val="105"/>
          <w:sz w:val="18"/>
        </w:rPr>
        <w:t>sayısının</w:t>
      </w:r>
      <w:r>
        <w:rPr>
          <w:spacing w:val="-1"/>
          <w:w w:val="105"/>
          <w:sz w:val="18"/>
        </w:rPr>
        <w:t> </w:t>
      </w:r>
      <w:r>
        <w:rPr>
          <w:w w:val="105"/>
          <w:sz w:val="18"/>
        </w:rPr>
        <w:t>o il/ilçe</w:t>
      </w:r>
      <w:r>
        <w:rPr>
          <w:spacing w:val="-7"/>
          <w:w w:val="105"/>
          <w:sz w:val="18"/>
        </w:rPr>
        <w:t> </w:t>
      </w:r>
      <w:r>
        <w:rPr>
          <w:w w:val="105"/>
          <w:sz w:val="18"/>
        </w:rPr>
        <w:t>merkezindeki okul</w:t>
      </w:r>
      <w:r>
        <w:rPr>
          <w:spacing w:val="-1"/>
          <w:w w:val="105"/>
          <w:sz w:val="18"/>
        </w:rPr>
        <w:t> </w:t>
      </w:r>
      <w:r>
        <w:rPr>
          <w:w w:val="105"/>
          <w:sz w:val="18"/>
        </w:rPr>
        <w:t>öncesi</w:t>
      </w:r>
      <w:r>
        <w:rPr>
          <w:spacing w:val="-2"/>
          <w:w w:val="105"/>
          <w:sz w:val="18"/>
        </w:rPr>
        <w:t> </w:t>
      </w:r>
      <w:r>
        <w:rPr>
          <w:w w:val="105"/>
          <w:sz w:val="18"/>
        </w:rPr>
        <w:t>şube</w:t>
      </w:r>
      <w:r>
        <w:rPr>
          <w:spacing w:val="-2"/>
          <w:w w:val="105"/>
          <w:sz w:val="18"/>
        </w:rPr>
        <w:t> </w:t>
      </w:r>
      <w:r>
        <w:rPr>
          <w:w w:val="105"/>
          <w:sz w:val="18"/>
        </w:rPr>
        <w:t>sayısından</w:t>
      </w:r>
      <w:r>
        <w:rPr>
          <w:spacing w:val="-1"/>
          <w:w w:val="105"/>
          <w:sz w:val="18"/>
        </w:rPr>
        <w:t> </w:t>
      </w:r>
      <w:r>
        <w:rPr>
          <w:w w:val="105"/>
          <w:sz w:val="18"/>
        </w:rPr>
        <w:t>fazla</w:t>
      </w:r>
      <w:r>
        <w:rPr>
          <w:spacing w:val="-1"/>
          <w:w w:val="105"/>
          <w:sz w:val="18"/>
        </w:rPr>
        <w:t> </w:t>
      </w:r>
      <w:r>
        <w:rPr>
          <w:w w:val="105"/>
          <w:sz w:val="18"/>
        </w:rPr>
        <w:t>olması durumunda; her şubeye</w:t>
      </w:r>
      <w:r>
        <w:rPr>
          <w:spacing w:val="-2"/>
          <w:w w:val="105"/>
          <w:sz w:val="18"/>
        </w:rPr>
        <w:t> </w:t>
      </w:r>
      <w:r>
        <w:rPr>
          <w:w w:val="105"/>
          <w:sz w:val="18"/>
        </w:rPr>
        <w:t>birer</w:t>
      </w:r>
      <w:r>
        <w:rPr>
          <w:spacing w:val="-1"/>
          <w:w w:val="105"/>
          <w:sz w:val="18"/>
        </w:rPr>
        <w:t> </w:t>
      </w:r>
      <w:r>
        <w:rPr>
          <w:w w:val="105"/>
          <w:sz w:val="18"/>
        </w:rPr>
        <w:t>öğrenci</w:t>
      </w:r>
      <w:r>
        <w:rPr>
          <w:spacing w:val="-1"/>
          <w:w w:val="105"/>
          <w:sz w:val="18"/>
        </w:rPr>
        <w:t> </w:t>
      </w:r>
      <w:r>
        <w:rPr>
          <w:w w:val="105"/>
          <w:sz w:val="18"/>
        </w:rPr>
        <w:t>verilmiş</w:t>
      </w:r>
      <w:r>
        <w:rPr>
          <w:spacing w:val="-7"/>
          <w:w w:val="105"/>
          <w:sz w:val="18"/>
        </w:rPr>
        <w:t> </w:t>
      </w:r>
      <w:r>
        <w:rPr>
          <w:w w:val="105"/>
          <w:sz w:val="18"/>
        </w:rPr>
        <w:t>olması</w:t>
      </w:r>
      <w:r>
        <w:rPr>
          <w:spacing w:val="-1"/>
          <w:w w:val="105"/>
          <w:sz w:val="18"/>
        </w:rPr>
        <w:t> </w:t>
      </w:r>
      <w:r>
        <w:rPr>
          <w:w w:val="105"/>
          <w:sz w:val="18"/>
        </w:rPr>
        <w:t>kaydı ile</w:t>
      </w:r>
      <w:r>
        <w:rPr>
          <w:spacing w:val="-2"/>
          <w:w w:val="105"/>
          <w:sz w:val="18"/>
        </w:rPr>
        <w:t> </w:t>
      </w:r>
      <w:r>
        <w:rPr>
          <w:w w:val="105"/>
          <w:sz w:val="18"/>
        </w:rPr>
        <w:t>bir şubeye birden</w:t>
      </w:r>
      <w:r>
        <w:rPr>
          <w:spacing w:val="-3"/>
          <w:w w:val="105"/>
          <w:sz w:val="18"/>
        </w:rPr>
        <w:t> </w:t>
      </w:r>
      <w:r>
        <w:rPr>
          <w:w w:val="105"/>
          <w:sz w:val="18"/>
        </w:rPr>
        <w:t>fazla da</w:t>
      </w:r>
      <w:r>
        <w:rPr>
          <w:spacing w:val="-3"/>
          <w:w w:val="105"/>
          <w:sz w:val="18"/>
        </w:rPr>
        <w:t> </w:t>
      </w:r>
      <w:r>
        <w:rPr>
          <w:w w:val="105"/>
          <w:sz w:val="18"/>
        </w:rPr>
        <w:t>öğrenci verilebilir. Bu öğrencilerin okul/sınıflara yoğunlaşmayı engelleyecek şekilde dengeli</w:t>
      </w:r>
      <w:r>
        <w:rPr>
          <w:spacing w:val="-3"/>
          <w:w w:val="105"/>
          <w:sz w:val="18"/>
        </w:rPr>
        <w:t> </w:t>
      </w:r>
      <w:r>
        <w:rPr>
          <w:w w:val="105"/>
          <w:sz w:val="18"/>
        </w:rPr>
        <w:t>olarak dağıtımı sağlanır. Beceri eğitimi yapılacak</w:t>
      </w:r>
      <w:r>
        <w:rPr>
          <w:spacing w:val="-3"/>
          <w:w w:val="105"/>
          <w:sz w:val="18"/>
        </w:rPr>
        <w:t> </w:t>
      </w:r>
      <w:r>
        <w:rPr>
          <w:w w:val="105"/>
          <w:sz w:val="18"/>
        </w:rPr>
        <w:t>okul öncesi eğitim kurumlarının planlaması il/ilçe millî eğitim müdürlükleri tarafından yapılır.</w:t>
      </w:r>
    </w:p>
    <w:p>
      <w:pPr>
        <w:pStyle w:val="BodyText"/>
        <w:spacing w:before="157"/>
        <w:ind w:left="996"/>
      </w:pPr>
      <w:r>
        <w:rPr/>
        <w:t>Belletici</w:t>
      </w:r>
      <w:r>
        <w:rPr>
          <w:spacing w:val="26"/>
        </w:rPr>
        <w:t> </w:t>
      </w:r>
      <w:r>
        <w:rPr/>
        <w:t>ve</w:t>
      </w:r>
      <w:r>
        <w:rPr>
          <w:spacing w:val="18"/>
        </w:rPr>
        <w:t> </w:t>
      </w:r>
      <w:r>
        <w:rPr/>
        <w:t>nöbetçi</w:t>
      </w:r>
      <w:r>
        <w:rPr>
          <w:spacing w:val="20"/>
        </w:rPr>
        <w:t> </w:t>
      </w:r>
      <w:r>
        <w:rPr/>
        <w:t>belletici</w:t>
      </w:r>
      <w:r>
        <w:rPr>
          <w:spacing w:val="12"/>
        </w:rPr>
        <w:t> </w:t>
      </w:r>
      <w:r>
        <w:rPr/>
        <w:t>öğretmen</w:t>
      </w:r>
      <w:r>
        <w:rPr>
          <w:spacing w:val="20"/>
        </w:rPr>
        <w:t> </w:t>
      </w:r>
      <w:r>
        <w:rPr/>
        <w:t>görevlendirilmesi</w:t>
      </w:r>
      <w:r>
        <w:rPr>
          <w:spacing w:val="18"/>
        </w:rPr>
        <w:t> </w:t>
      </w:r>
      <w:r>
        <w:rPr/>
        <w:t>(Değişik</w:t>
      </w:r>
      <w:r>
        <w:rPr>
          <w:spacing w:val="25"/>
        </w:rPr>
        <w:t> </w:t>
      </w:r>
      <w:r>
        <w:rPr/>
        <w:t>başlık:RG-10/7/2019-</w:t>
      </w:r>
      <w:r>
        <w:rPr>
          <w:spacing w:val="-2"/>
        </w:rPr>
        <w:t>30827)</w:t>
      </w:r>
    </w:p>
    <w:p>
      <w:pPr>
        <w:spacing w:after="0"/>
        <w:sectPr>
          <w:pgSz w:w="16840" w:h="11910" w:orient="landscape"/>
          <w:pgMar w:header="0" w:footer="950" w:top="920" w:bottom="1140" w:left="420" w:right="220"/>
        </w:sectPr>
      </w:pPr>
    </w:p>
    <w:p>
      <w:pPr>
        <w:pStyle w:val="BodyText"/>
        <w:spacing w:line="321" w:lineRule="auto" w:before="86"/>
        <w:ind w:left="996" w:right="1199"/>
      </w:pPr>
      <w:r>
        <w:rPr/>
        <w:t>MADDE 46 – (1) (Değişik:RG-10/7/2019-30827) Belletici ve nöbetçi belletici öğretmen görevlendirilmesine ilişkin iş ve işlemler 17/10/2016 tarihli ve 2016/9487 sayılı Bakanlar</w:t>
      </w:r>
      <w:r>
        <w:rPr>
          <w:spacing w:val="40"/>
          <w:w w:val="105"/>
        </w:rPr>
        <w:t> </w:t>
      </w:r>
      <w:r>
        <w:rPr>
          <w:w w:val="105"/>
        </w:rPr>
        <w:t>Kurulu</w:t>
      </w:r>
      <w:r>
        <w:rPr>
          <w:spacing w:val="-2"/>
          <w:w w:val="105"/>
        </w:rPr>
        <w:t> </w:t>
      </w:r>
      <w:r>
        <w:rPr>
          <w:w w:val="105"/>
        </w:rPr>
        <w:t>Kararı ile yürürlüğe konulan Millî Eğitim Bakanlığına Bağlı Resmi Okullarda Yatılılık, Bursluluk, Sosyal Yardımlar</w:t>
      </w:r>
      <w:r>
        <w:rPr>
          <w:spacing w:val="-3"/>
          <w:w w:val="105"/>
        </w:rPr>
        <w:t> </w:t>
      </w:r>
      <w:r>
        <w:rPr>
          <w:w w:val="105"/>
        </w:rPr>
        <w:t>ve</w:t>
      </w:r>
      <w:r>
        <w:rPr>
          <w:spacing w:val="13"/>
          <w:w w:val="105"/>
        </w:rPr>
        <w:t> </w:t>
      </w:r>
      <w:r>
        <w:rPr>
          <w:w w:val="105"/>
        </w:rPr>
        <w:t>Okul Pansiyonları Yönetmeliğine göre yürütülür.</w:t>
      </w:r>
    </w:p>
    <w:p>
      <w:pPr>
        <w:pStyle w:val="ListParagraph"/>
        <w:numPr>
          <w:ilvl w:val="0"/>
          <w:numId w:val="38"/>
        </w:numPr>
        <w:tabs>
          <w:tab w:pos="1254" w:val="left" w:leader="none"/>
        </w:tabs>
        <w:spacing w:line="240" w:lineRule="auto" w:before="155" w:after="0"/>
        <w:ind w:left="1254" w:right="0" w:hanging="258"/>
        <w:jc w:val="left"/>
        <w:rPr>
          <w:sz w:val="18"/>
        </w:rPr>
      </w:pPr>
      <w:r>
        <w:rPr>
          <w:sz w:val="18"/>
        </w:rPr>
        <w:t>(Mülga:RG-10/7/2019-</w:t>
      </w:r>
      <w:r>
        <w:rPr>
          <w:spacing w:val="-2"/>
          <w:sz w:val="18"/>
        </w:rPr>
        <w:t>30827)</w:t>
      </w:r>
    </w:p>
    <w:p>
      <w:pPr>
        <w:pStyle w:val="BodyText"/>
        <w:spacing w:before="19"/>
      </w:pPr>
    </w:p>
    <w:p>
      <w:pPr>
        <w:pStyle w:val="ListParagraph"/>
        <w:numPr>
          <w:ilvl w:val="0"/>
          <w:numId w:val="38"/>
        </w:numPr>
        <w:tabs>
          <w:tab w:pos="1254" w:val="left" w:leader="none"/>
        </w:tabs>
        <w:spacing w:line="240" w:lineRule="auto" w:before="0" w:after="0"/>
        <w:ind w:left="1254" w:right="0" w:hanging="258"/>
        <w:jc w:val="left"/>
        <w:rPr>
          <w:sz w:val="18"/>
        </w:rPr>
      </w:pPr>
      <w:r>
        <w:rPr>
          <w:sz w:val="18"/>
        </w:rPr>
        <w:t>(Değişik:RG-10/7/2019-30827)</w:t>
      </w:r>
      <w:r>
        <w:rPr>
          <w:spacing w:val="8"/>
          <w:sz w:val="18"/>
        </w:rPr>
        <w:t> </w:t>
      </w:r>
      <w:r>
        <w:rPr>
          <w:sz w:val="18"/>
        </w:rPr>
        <w:t>Asker</w:t>
      </w:r>
      <w:r>
        <w:rPr>
          <w:spacing w:val="12"/>
          <w:sz w:val="18"/>
        </w:rPr>
        <w:t> </w:t>
      </w:r>
      <w:r>
        <w:rPr>
          <w:sz w:val="18"/>
        </w:rPr>
        <w:t>öğretmenler</w:t>
      </w:r>
      <w:r>
        <w:rPr>
          <w:spacing w:val="12"/>
          <w:sz w:val="18"/>
        </w:rPr>
        <w:t> </w:t>
      </w:r>
      <w:r>
        <w:rPr>
          <w:sz w:val="18"/>
        </w:rPr>
        <w:t>istemeleri</w:t>
      </w:r>
      <w:r>
        <w:rPr>
          <w:spacing w:val="17"/>
          <w:sz w:val="18"/>
        </w:rPr>
        <w:t> </w:t>
      </w:r>
      <w:r>
        <w:rPr>
          <w:sz w:val="18"/>
        </w:rPr>
        <w:t>hâlinde</w:t>
      </w:r>
      <w:r>
        <w:rPr>
          <w:spacing w:val="10"/>
          <w:sz w:val="18"/>
        </w:rPr>
        <w:t> </w:t>
      </w:r>
      <w:r>
        <w:rPr>
          <w:sz w:val="18"/>
        </w:rPr>
        <w:t>belletici</w:t>
      </w:r>
      <w:r>
        <w:rPr>
          <w:spacing w:val="12"/>
          <w:sz w:val="18"/>
        </w:rPr>
        <w:t> </w:t>
      </w:r>
      <w:r>
        <w:rPr>
          <w:sz w:val="18"/>
        </w:rPr>
        <w:t>öğretmen</w:t>
      </w:r>
      <w:r>
        <w:rPr>
          <w:spacing w:val="12"/>
          <w:sz w:val="18"/>
        </w:rPr>
        <w:t> </w:t>
      </w:r>
      <w:r>
        <w:rPr>
          <w:sz w:val="18"/>
        </w:rPr>
        <w:t>olarak</w:t>
      </w:r>
      <w:r>
        <w:rPr>
          <w:spacing w:val="12"/>
          <w:sz w:val="18"/>
        </w:rPr>
        <w:t> </w:t>
      </w:r>
      <w:r>
        <w:rPr>
          <w:sz w:val="18"/>
        </w:rPr>
        <w:t>görev</w:t>
      </w:r>
      <w:r>
        <w:rPr>
          <w:spacing w:val="10"/>
          <w:sz w:val="18"/>
        </w:rPr>
        <w:t> </w:t>
      </w:r>
      <w:r>
        <w:rPr>
          <w:spacing w:val="-2"/>
          <w:sz w:val="18"/>
        </w:rPr>
        <w:t>alabilirler.</w:t>
      </w:r>
    </w:p>
    <w:p>
      <w:pPr>
        <w:pStyle w:val="BodyText"/>
        <w:spacing w:before="20"/>
      </w:pPr>
    </w:p>
    <w:p>
      <w:pPr>
        <w:pStyle w:val="BodyText"/>
        <w:ind w:left="996"/>
      </w:pPr>
      <w:r>
        <w:rPr>
          <w:w w:val="105"/>
        </w:rPr>
        <w:t>Okul</w:t>
      </w:r>
      <w:r>
        <w:rPr>
          <w:spacing w:val="-2"/>
          <w:w w:val="105"/>
        </w:rPr>
        <w:t> </w:t>
      </w:r>
      <w:r>
        <w:rPr>
          <w:w w:val="105"/>
        </w:rPr>
        <w:t>rehberlik</w:t>
      </w:r>
      <w:r>
        <w:rPr>
          <w:spacing w:val="-3"/>
          <w:w w:val="105"/>
        </w:rPr>
        <w:t> </w:t>
      </w:r>
      <w:r>
        <w:rPr>
          <w:spacing w:val="-2"/>
          <w:w w:val="105"/>
        </w:rPr>
        <w:t>öğretmeni</w:t>
      </w:r>
    </w:p>
    <w:p>
      <w:pPr>
        <w:pStyle w:val="BodyText"/>
        <w:spacing w:before="15"/>
      </w:pPr>
    </w:p>
    <w:p>
      <w:pPr>
        <w:pStyle w:val="BodyText"/>
        <w:ind w:left="996"/>
      </w:pPr>
      <w:r>
        <w:rPr/>
        <w:t>MADDE</w:t>
      </w:r>
      <w:r>
        <w:rPr>
          <w:spacing w:val="20"/>
        </w:rPr>
        <w:t> </w:t>
      </w:r>
      <w:r>
        <w:rPr/>
        <w:t>47</w:t>
      </w:r>
      <w:r>
        <w:rPr>
          <w:spacing w:val="28"/>
        </w:rPr>
        <w:t> </w:t>
      </w:r>
      <w:r>
        <w:rPr/>
        <w:t>–</w:t>
      </w:r>
      <w:r>
        <w:rPr>
          <w:spacing w:val="16"/>
        </w:rPr>
        <w:t> </w:t>
      </w:r>
      <w:r>
        <w:rPr/>
        <w:t>(Başlığı</w:t>
      </w:r>
      <w:r>
        <w:rPr>
          <w:spacing w:val="29"/>
        </w:rPr>
        <w:t> </w:t>
      </w:r>
      <w:r>
        <w:rPr/>
        <w:t>ile</w:t>
      </w:r>
      <w:r>
        <w:rPr>
          <w:spacing w:val="26"/>
        </w:rPr>
        <w:t> </w:t>
      </w:r>
      <w:r>
        <w:rPr/>
        <w:t>Birlikte</w:t>
      </w:r>
      <w:r>
        <w:rPr>
          <w:spacing w:val="27"/>
        </w:rPr>
        <w:t> </w:t>
      </w:r>
      <w:r>
        <w:rPr/>
        <w:t>Değişik:RG-16/6/2016-</w:t>
      </w:r>
      <w:r>
        <w:rPr>
          <w:spacing w:val="-2"/>
        </w:rPr>
        <w:t>29744)</w:t>
      </w:r>
    </w:p>
    <w:p>
      <w:pPr>
        <w:pStyle w:val="BodyText"/>
        <w:spacing w:before="15"/>
      </w:pPr>
    </w:p>
    <w:p>
      <w:pPr>
        <w:pStyle w:val="ListParagraph"/>
        <w:numPr>
          <w:ilvl w:val="0"/>
          <w:numId w:val="39"/>
        </w:numPr>
        <w:tabs>
          <w:tab w:pos="1254" w:val="left" w:leader="none"/>
        </w:tabs>
        <w:spacing w:line="321" w:lineRule="auto" w:before="0" w:after="0"/>
        <w:ind w:left="996" w:right="1831" w:firstLine="0"/>
        <w:jc w:val="left"/>
        <w:rPr>
          <w:sz w:val="18"/>
        </w:rPr>
      </w:pPr>
      <w:r>
        <w:rPr>
          <w:spacing w:val="-2"/>
          <w:w w:val="105"/>
          <w:sz w:val="18"/>
        </w:rPr>
        <w:t>Okul öncesi eğitim ve ilköğretim kurumlarında oluşturulan rehberlik (Mülga ibare:RG-10/7/2019-30827) (…) servislerinde görev yapan rehberlik</w:t>
      </w:r>
      <w:r>
        <w:rPr>
          <w:spacing w:val="-4"/>
          <w:w w:val="105"/>
          <w:sz w:val="18"/>
        </w:rPr>
        <w:t> </w:t>
      </w:r>
      <w:r>
        <w:rPr>
          <w:spacing w:val="-2"/>
          <w:w w:val="105"/>
          <w:sz w:val="18"/>
        </w:rPr>
        <w:t>öğretmenleri, ilgili</w:t>
      </w:r>
      <w:r>
        <w:rPr>
          <w:w w:val="105"/>
          <w:sz w:val="18"/>
        </w:rPr>
        <w:t> mevzuat hükümleri doğrultusunda görev ve sorumluluklarını yerine getirir.</w:t>
      </w:r>
    </w:p>
    <w:p>
      <w:pPr>
        <w:pStyle w:val="BodyText"/>
        <w:spacing w:before="160"/>
        <w:ind w:left="996"/>
      </w:pPr>
      <w:r>
        <w:rPr/>
        <w:t>Şube</w:t>
      </w:r>
      <w:r>
        <w:rPr>
          <w:spacing w:val="7"/>
        </w:rPr>
        <w:t> </w:t>
      </w:r>
      <w:r>
        <w:rPr/>
        <w:t>rehber</w:t>
      </w:r>
      <w:r>
        <w:rPr>
          <w:spacing w:val="9"/>
        </w:rPr>
        <w:t> </w:t>
      </w:r>
      <w:r>
        <w:rPr>
          <w:spacing w:val="-2"/>
        </w:rPr>
        <w:t>öğretmeni</w:t>
      </w:r>
    </w:p>
    <w:p>
      <w:pPr>
        <w:pStyle w:val="BodyText"/>
        <w:spacing w:before="10"/>
      </w:pPr>
    </w:p>
    <w:p>
      <w:pPr>
        <w:pStyle w:val="BodyText"/>
        <w:spacing w:line="321" w:lineRule="auto"/>
        <w:ind w:left="996" w:right="1199"/>
      </w:pPr>
      <w:r>
        <w:rPr>
          <w:w w:val="105"/>
        </w:rPr>
        <w:t>MADDE</w:t>
      </w:r>
      <w:r>
        <w:rPr>
          <w:spacing w:val="-6"/>
          <w:w w:val="105"/>
        </w:rPr>
        <w:t> </w:t>
      </w:r>
      <w:r>
        <w:rPr>
          <w:w w:val="105"/>
        </w:rPr>
        <w:t>48</w:t>
      </w:r>
      <w:r>
        <w:rPr>
          <w:spacing w:val="-1"/>
          <w:w w:val="105"/>
        </w:rPr>
        <w:t> </w:t>
      </w:r>
      <w:r>
        <w:rPr>
          <w:w w:val="105"/>
        </w:rPr>
        <w:t>–</w:t>
      </w:r>
      <w:r>
        <w:rPr>
          <w:spacing w:val="-8"/>
          <w:w w:val="105"/>
        </w:rPr>
        <w:t> </w:t>
      </w:r>
      <w:r>
        <w:rPr>
          <w:w w:val="105"/>
        </w:rPr>
        <w:t>(1)</w:t>
      </w:r>
      <w:r>
        <w:rPr>
          <w:spacing w:val="-8"/>
          <w:w w:val="105"/>
        </w:rPr>
        <w:t> </w:t>
      </w:r>
      <w:r>
        <w:rPr>
          <w:w w:val="105"/>
        </w:rPr>
        <w:t>Okul</w:t>
      </w:r>
      <w:r>
        <w:rPr>
          <w:spacing w:val="-9"/>
          <w:w w:val="105"/>
        </w:rPr>
        <w:t> </w:t>
      </w:r>
      <w:r>
        <w:rPr>
          <w:w w:val="105"/>
        </w:rPr>
        <w:t>müdürlüğünce</w:t>
      </w:r>
      <w:r>
        <w:rPr>
          <w:spacing w:val="-6"/>
          <w:w w:val="105"/>
        </w:rPr>
        <w:t> </w:t>
      </w:r>
      <w:r>
        <w:rPr>
          <w:w w:val="105"/>
        </w:rPr>
        <w:t>eğitim</w:t>
      </w:r>
      <w:r>
        <w:rPr>
          <w:spacing w:val="-3"/>
          <w:w w:val="105"/>
        </w:rPr>
        <w:t> </w:t>
      </w:r>
      <w:r>
        <w:rPr>
          <w:w w:val="105"/>
        </w:rPr>
        <w:t>ve</w:t>
      </w:r>
      <w:r>
        <w:rPr>
          <w:spacing w:val="-6"/>
          <w:w w:val="105"/>
        </w:rPr>
        <w:t> </w:t>
      </w:r>
      <w:r>
        <w:rPr>
          <w:w w:val="105"/>
        </w:rPr>
        <w:t>öğretim</w:t>
      </w:r>
      <w:r>
        <w:rPr>
          <w:spacing w:val="-3"/>
          <w:w w:val="105"/>
        </w:rPr>
        <w:t> </w:t>
      </w:r>
      <w:r>
        <w:rPr>
          <w:w w:val="105"/>
        </w:rPr>
        <w:t>yılı</w:t>
      </w:r>
      <w:r>
        <w:rPr>
          <w:spacing w:val="-5"/>
          <w:w w:val="105"/>
        </w:rPr>
        <w:t> </w:t>
      </w:r>
      <w:r>
        <w:rPr>
          <w:w w:val="105"/>
        </w:rPr>
        <w:t>başında</w:t>
      </w:r>
      <w:r>
        <w:rPr>
          <w:spacing w:val="-5"/>
          <w:w w:val="105"/>
        </w:rPr>
        <w:t> </w:t>
      </w:r>
      <w:r>
        <w:rPr>
          <w:w w:val="105"/>
        </w:rPr>
        <w:t>ortaokul</w:t>
      </w:r>
      <w:r>
        <w:rPr>
          <w:spacing w:val="-1"/>
          <w:w w:val="105"/>
        </w:rPr>
        <w:t> </w:t>
      </w:r>
      <w:r>
        <w:rPr>
          <w:w w:val="105"/>
        </w:rPr>
        <w:t>ve</w:t>
      </w:r>
      <w:r>
        <w:rPr>
          <w:spacing w:val="-6"/>
          <w:w w:val="105"/>
        </w:rPr>
        <w:t> </w:t>
      </w:r>
      <w:r>
        <w:rPr>
          <w:w w:val="105"/>
        </w:rPr>
        <w:t>imam-hatip</w:t>
      </w:r>
      <w:r>
        <w:rPr>
          <w:spacing w:val="-5"/>
          <w:w w:val="105"/>
        </w:rPr>
        <w:t> </w:t>
      </w:r>
      <w:r>
        <w:rPr>
          <w:w w:val="105"/>
        </w:rPr>
        <w:t>ortaokullarının</w:t>
      </w:r>
      <w:r>
        <w:rPr>
          <w:spacing w:val="-5"/>
          <w:w w:val="105"/>
        </w:rPr>
        <w:t> </w:t>
      </w:r>
      <w:r>
        <w:rPr>
          <w:w w:val="105"/>
        </w:rPr>
        <w:t>her</w:t>
      </w:r>
      <w:r>
        <w:rPr>
          <w:spacing w:val="-5"/>
          <w:w w:val="105"/>
        </w:rPr>
        <w:t> </w:t>
      </w:r>
      <w:r>
        <w:rPr>
          <w:w w:val="105"/>
        </w:rPr>
        <w:t>şubesinde</w:t>
      </w:r>
      <w:r>
        <w:rPr>
          <w:spacing w:val="-10"/>
          <w:w w:val="105"/>
        </w:rPr>
        <w:t> </w:t>
      </w:r>
      <w:r>
        <w:rPr>
          <w:w w:val="105"/>
        </w:rPr>
        <w:t>bir</w:t>
      </w:r>
      <w:r>
        <w:rPr>
          <w:spacing w:val="-2"/>
          <w:w w:val="105"/>
        </w:rPr>
        <w:t> </w:t>
      </w:r>
      <w:r>
        <w:rPr>
          <w:w w:val="105"/>
        </w:rPr>
        <w:t>şube</w:t>
      </w:r>
      <w:r>
        <w:rPr>
          <w:spacing w:val="-6"/>
          <w:w w:val="105"/>
        </w:rPr>
        <w:t> </w:t>
      </w:r>
      <w:r>
        <w:rPr>
          <w:w w:val="105"/>
        </w:rPr>
        <w:t>rehber</w:t>
      </w:r>
      <w:r>
        <w:rPr>
          <w:spacing w:val="-9"/>
          <w:w w:val="105"/>
        </w:rPr>
        <w:t> </w:t>
      </w:r>
      <w:r>
        <w:rPr>
          <w:w w:val="105"/>
        </w:rPr>
        <w:t>öğretmeni</w:t>
      </w:r>
      <w:r>
        <w:rPr>
          <w:spacing w:val="-5"/>
          <w:w w:val="105"/>
        </w:rPr>
        <w:t> </w:t>
      </w:r>
      <w:r>
        <w:rPr>
          <w:w w:val="105"/>
        </w:rPr>
        <w:t>görevlendirilir. İlkokullarda bu görevi sınıf öğretmenleri yürütür.</w:t>
      </w:r>
    </w:p>
    <w:p>
      <w:pPr>
        <w:pStyle w:val="ListParagraph"/>
        <w:numPr>
          <w:ilvl w:val="0"/>
          <w:numId w:val="39"/>
        </w:numPr>
        <w:tabs>
          <w:tab w:pos="1254" w:val="left" w:leader="none"/>
        </w:tabs>
        <w:spacing w:line="321" w:lineRule="auto" w:before="154" w:after="0"/>
        <w:ind w:left="996" w:right="1218" w:firstLine="0"/>
        <w:jc w:val="left"/>
        <w:rPr>
          <w:sz w:val="18"/>
        </w:rPr>
      </w:pPr>
      <w:r>
        <w:rPr>
          <w:spacing w:val="-2"/>
          <w:w w:val="105"/>
          <w:sz w:val="18"/>
        </w:rPr>
        <w:t>Şube rehber</w:t>
      </w:r>
      <w:r>
        <w:rPr>
          <w:spacing w:val="-5"/>
          <w:w w:val="105"/>
          <w:sz w:val="18"/>
        </w:rPr>
        <w:t> </w:t>
      </w:r>
      <w:r>
        <w:rPr>
          <w:spacing w:val="-2"/>
          <w:w w:val="105"/>
          <w:sz w:val="18"/>
        </w:rPr>
        <w:t>öğretmenleri, Millî Eğitim Bakanlığı Rehberlik (Mülga ibare:RG-10/7/2019-30827) (…) Hizmetleri Yönetmeliğinde sınıf rehber öğretmeni için belirtilen görevler</w:t>
      </w:r>
      <w:r>
        <w:rPr>
          <w:w w:val="105"/>
          <w:sz w:val="18"/>
        </w:rPr>
        <w:t> ile bu Yönetmelikte kendilerine verilen görevleri yaparlar.</w:t>
      </w:r>
    </w:p>
    <w:p>
      <w:pPr>
        <w:pStyle w:val="ListParagraph"/>
        <w:numPr>
          <w:ilvl w:val="0"/>
          <w:numId w:val="39"/>
        </w:numPr>
        <w:tabs>
          <w:tab w:pos="1254" w:val="left" w:leader="none"/>
        </w:tabs>
        <w:spacing w:line="240" w:lineRule="auto" w:before="160" w:after="0"/>
        <w:ind w:left="1254" w:right="0" w:hanging="258"/>
        <w:jc w:val="left"/>
        <w:rPr>
          <w:sz w:val="18"/>
        </w:rPr>
      </w:pPr>
      <w:r>
        <w:rPr>
          <w:w w:val="105"/>
          <w:sz w:val="18"/>
        </w:rPr>
        <w:t>Şube</w:t>
      </w:r>
      <w:r>
        <w:rPr>
          <w:spacing w:val="-10"/>
          <w:w w:val="105"/>
          <w:sz w:val="18"/>
        </w:rPr>
        <w:t> </w:t>
      </w:r>
      <w:r>
        <w:rPr>
          <w:w w:val="105"/>
          <w:sz w:val="18"/>
        </w:rPr>
        <w:t>rehber</w:t>
      </w:r>
      <w:r>
        <w:rPr>
          <w:spacing w:val="-11"/>
          <w:w w:val="105"/>
          <w:sz w:val="18"/>
        </w:rPr>
        <w:t> </w:t>
      </w:r>
      <w:r>
        <w:rPr>
          <w:w w:val="105"/>
          <w:sz w:val="18"/>
        </w:rPr>
        <w:t>öğretmeni,</w:t>
      </w:r>
      <w:r>
        <w:rPr>
          <w:spacing w:val="-6"/>
          <w:w w:val="105"/>
          <w:sz w:val="18"/>
        </w:rPr>
        <w:t> </w:t>
      </w:r>
      <w:r>
        <w:rPr>
          <w:w w:val="105"/>
          <w:sz w:val="18"/>
        </w:rPr>
        <w:t>müdür</w:t>
      </w:r>
      <w:r>
        <w:rPr>
          <w:spacing w:val="-8"/>
          <w:w w:val="105"/>
          <w:sz w:val="18"/>
        </w:rPr>
        <w:t> </w:t>
      </w:r>
      <w:r>
        <w:rPr>
          <w:w w:val="105"/>
          <w:sz w:val="18"/>
        </w:rPr>
        <w:t>ve</w:t>
      </w:r>
      <w:r>
        <w:rPr>
          <w:spacing w:val="-4"/>
          <w:w w:val="105"/>
          <w:sz w:val="18"/>
        </w:rPr>
        <w:t> </w:t>
      </w:r>
      <w:r>
        <w:rPr>
          <w:w w:val="105"/>
          <w:sz w:val="18"/>
        </w:rPr>
        <w:t>ilgili</w:t>
      </w:r>
      <w:r>
        <w:rPr>
          <w:spacing w:val="-8"/>
          <w:w w:val="105"/>
          <w:sz w:val="18"/>
        </w:rPr>
        <w:t> </w:t>
      </w:r>
      <w:r>
        <w:rPr>
          <w:w w:val="105"/>
          <w:sz w:val="18"/>
        </w:rPr>
        <w:t>müdür</w:t>
      </w:r>
      <w:r>
        <w:rPr>
          <w:spacing w:val="-7"/>
          <w:w w:val="105"/>
          <w:sz w:val="18"/>
        </w:rPr>
        <w:t> </w:t>
      </w:r>
      <w:r>
        <w:rPr>
          <w:w w:val="105"/>
          <w:sz w:val="18"/>
        </w:rPr>
        <w:t>yardımcısına</w:t>
      </w:r>
      <w:r>
        <w:rPr>
          <w:spacing w:val="-4"/>
          <w:w w:val="105"/>
          <w:sz w:val="18"/>
        </w:rPr>
        <w:t> </w:t>
      </w:r>
      <w:r>
        <w:rPr>
          <w:w w:val="105"/>
          <w:sz w:val="18"/>
        </w:rPr>
        <w:t>karşı</w:t>
      </w:r>
      <w:r>
        <w:rPr>
          <w:spacing w:val="-8"/>
          <w:w w:val="105"/>
          <w:sz w:val="18"/>
        </w:rPr>
        <w:t> </w:t>
      </w:r>
      <w:r>
        <w:rPr>
          <w:spacing w:val="-2"/>
          <w:w w:val="105"/>
          <w:sz w:val="18"/>
        </w:rPr>
        <w:t>sorumludur.</w:t>
      </w:r>
    </w:p>
    <w:p>
      <w:pPr>
        <w:pStyle w:val="BodyText"/>
        <w:spacing w:before="14"/>
      </w:pPr>
    </w:p>
    <w:p>
      <w:pPr>
        <w:pStyle w:val="BodyText"/>
        <w:spacing w:before="1"/>
        <w:ind w:left="996"/>
      </w:pPr>
      <w:r>
        <w:rPr>
          <w:w w:val="105"/>
        </w:rPr>
        <w:t>Alan/bölüm</w:t>
      </w:r>
      <w:r>
        <w:rPr>
          <w:spacing w:val="36"/>
          <w:w w:val="105"/>
        </w:rPr>
        <w:t> </w:t>
      </w:r>
      <w:r>
        <w:rPr>
          <w:spacing w:val="-4"/>
          <w:w w:val="105"/>
        </w:rPr>
        <w:t>şefi</w:t>
      </w:r>
    </w:p>
    <w:p>
      <w:pPr>
        <w:pStyle w:val="BodyText"/>
        <w:spacing w:before="19"/>
      </w:pPr>
    </w:p>
    <w:p>
      <w:pPr>
        <w:pStyle w:val="BodyText"/>
        <w:spacing w:before="1"/>
        <w:ind w:left="996"/>
      </w:pPr>
      <w:r>
        <w:rPr/>
        <w:t>MADDE</w:t>
      </w:r>
      <w:r>
        <w:rPr>
          <w:spacing w:val="20"/>
        </w:rPr>
        <w:t> </w:t>
      </w:r>
      <w:r>
        <w:rPr/>
        <w:t>49</w:t>
      </w:r>
      <w:r>
        <w:rPr>
          <w:spacing w:val="28"/>
        </w:rPr>
        <w:t> </w:t>
      </w:r>
      <w:r>
        <w:rPr/>
        <w:t>–</w:t>
      </w:r>
      <w:r>
        <w:rPr>
          <w:spacing w:val="16"/>
        </w:rPr>
        <w:t> </w:t>
      </w:r>
      <w:r>
        <w:rPr/>
        <w:t>(Başlığı</w:t>
      </w:r>
      <w:r>
        <w:rPr>
          <w:spacing w:val="29"/>
        </w:rPr>
        <w:t> </w:t>
      </w:r>
      <w:r>
        <w:rPr/>
        <w:t>ile</w:t>
      </w:r>
      <w:r>
        <w:rPr>
          <w:spacing w:val="26"/>
        </w:rPr>
        <w:t> </w:t>
      </w:r>
      <w:r>
        <w:rPr/>
        <w:t>Birlikte</w:t>
      </w:r>
      <w:r>
        <w:rPr>
          <w:spacing w:val="27"/>
        </w:rPr>
        <w:t> </w:t>
      </w:r>
      <w:r>
        <w:rPr/>
        <w:t>Değişik:RG-10/7/2019-</w:t>
      </w:r>
      <w:r>
        <w:rPr>
          <w:spacing w:val="-2"/>
        </w:rPr>
        <w:t>30827)</w:t>
      </w:r>
    </w:p>
    <w:p>
      <w:pPr>
        <w:pStyle w:val="BodyText"/>
        <w:spacing w:before="14"/>
      </w:pPr>
    </w:p>
    <w:p>
      <w:pPr>
        <w:pStyle w:val="ListParagraph"/>
        <w:numPr>
          <w:ilvl w:val="0"/>
          <w:numId w:val="40"/>
        </w:numPr>
        <w:tabs>
          <w:tab w:pos="1254" w:val="left" w:leader="none"/>
        </w:tabs>
        <w:spacing w:line="321" w:lineRule="auto" w:before="0" w:after="0"/>
        <w:ind w:left="996" w:right="1339" w:firstLine="0"/>
        <w:jc w:val="left"/>
        <w:rPr>
          <w:sz w:val="18"/>
        </w:rPr>
      </w:pPr>
      <w:r>
        <w:rPr>
          <w:w w:val="105"/>
          <w:sz w:val="18"/>
        </w:rPr>
        <w:t>Mesleki</w:t>
      </w:r>
      <w:r>
        <w:rPr>
          <w:spacing w:val="-2"/>
          <w:w w:val="105"/>
          <w:sz w:val="18"/>
        </w:rPr>
        <w:t> </w:t>
      </w:r>
      <w:r>
        <w:rPr>
          <w:w w:val="105"/>
          <w:sz w:val="18"/>
        </w:rPr>
        <w:t>ve teknik</w:t>
      </w:r>
      <w:r>
        <w:rPr>
          <w:spacing w:val="-3"/>
          <w:w w:val="105"/>
          <w:sz w:val="18"/>
        </w:rPr>
        <w:t> </w:t>
      </w:r>
      <w:r>
        <w:rPr>
          <w:w w:val="105"/>
          <w:sz w:val="18"/>
        </w:rPr>
        <w:t>eğitim kurumları bünyesindeki</w:t>
      </w:r>
      <w:r>
        <w:rPr>
          <w:spacing w:val="-2"/>
          <w:w w:val="105"/>
          <w:sz w:val="18"/>
        </w:rPr>
        <w:t> </w:t>
      </w:r>
      <w:r>
        <w:rPr>
          <w:w w:val="105"/>
          <w:sz w:val="18"/>
        </w:rPr>
        <w:t>uygulama</w:t>
      </w:r>
      <w:r>
        <w:rPr>
          <w:spacing w:val="-2"/>
          <w:w w:val="105"/>
          <w:sz w:val="18"/>
        </w:rPr>
        <w:t> </w:t>
      </w:r>
      <w:r>
        <w:rPr>
          <w:w w:val="105"/>
          <w:sz w:val="18"/>
        </w:rPr>
        <w:t>sınıflarında</w:t>
      </w:r>
      <w:r>
        <w:rPr>
          <w:spacing w:val="-2"/>
          <w:w w:val="105"/>
          <w:sz w:val="18"/>
        </w:rPr>
        <w:t> </w:t>
      </w:r>
      <w:r>
        <w:rPr>
          <w:w w:val="105"/>
          <w:sz w:val="18"/>
        </w:rPr>
        <w:t>görevli</w:t>
      </w:r>
      <w:r>
        <w:rPr>
          <w:spacing w:val="-2"/>
          <w:w w:val="105"/>
          <w:sz w:val="18"/>
        </w:rPr>
        <w:t> </w:t>
      </w:r>
      <w:r>
        <w:rPr>
          <w:w w:val="105"/>
          <w:sz w:val="18"/>
        </w:rPr>
        <w:t>çocuk</w:t>
      </w:r>
      <w:r>
        <w:rPr>
          <w:spacing w:val="-2"/>
          <w:w w:val="105"/>
          <w:sz w:val="18"/>
        </w:rPr>
        <w:t> </w:t>
      </w:r>
      <w:r>
        <w:rPr>
          <w:w w:val="105"/>
          <w:sz w:val="18"/>
        </w:rPr>
        <w:t>gelişimi</w:t>
      </w:r>
      <w:r>
        <w:rPr>
          <w:spacing w:val="-2"/>
          <w:w w:val="105"/>
          <w:sz w:val="18"/>
        </w:rPr>
        <w:t> </w:t>
      </w:r>
      <w:r>
        <w:rPr>
          <w:w w:val="105"/>
          <w:sz w:val="18"/>
        </w:rPr>
        <w:t>ve</w:t>
      </w:r>
      <w:r>
        <w:rPr>
          <w:spacing w:val="-3"/>
          <w:w w:val="105"/>
          <w:sz w:val="18"/>
        </w:rPr>
        <w:t> </w:t>
      </w:r>
      <w:r>
        <w:rPr>
          <w:w w:val="105"/>
          <w:sz w:val="18"/>
        </w:rPr>
        <w:t>eğitimi</w:t>
      </w:r>
      <w:r>
        <w:rPr>
          <w:spacing w:val="-2"/>
          <w:w w:val="105"/>
          <w:sz w:val="18"/>
        </w:rPr>
        <w:t> </w:t>
      </w:r>
      <w:r>
        <w:rPr>
          <w:w w:val="105"/>
          <w:sz w:val="18"/>
        </w:rPr>
        <w:t>alan/bölüm şefi, bu sınıfın</w:t>
      </w:r>
      <w:r>
        <w:rPr>
          <w:spacing w:val="-2"/>
          <w:w w:val="105"/>
          <w:sz w:val="18"/>
        </w:rPr>
        <w:t> </w:t>
      </w:r>
      <w:r>
        <w:rPr>
          <w:w w:val="105"/>
          <w:sz w:val="18"/>
        </w:rPr>
        <w:t>amaçlarına</w:t>
      </w:r>
      <w:r>
        <w:rPr>
          <w:spacing w:val="-2"/>
          <w:w w:val="105"/>
          <w:sz w:val="18"/>
        </w:rPr>
        <w:t> </w:t>
      </w:r>
      <w:r>
        <w:rPr>
          <w:w w:val="105"/>
          <w:sz w:val="18"/>
        </w:rPr>
        <w:t>uygun</w:t>
      </w:r>
      <w:r>
        <w:rPr>
          <w:spacing w:val="-7"/>
          <w:w w:val="105"/>
          <w:sz w:val="18"/>
        </w:rPr>
        <w:t> </w:t>
      </w:r>
      <w:r>
        <w:rPr>
          <w:w w:val="105"/>
          <w:sz w:val="18"/>
        </w:rPr>
        <w:t>olarak işleyişinden ve Okul Öncesi Eğitim Programı ile mevzuata uygun olarak yönetilmesinden okul müdürüne karşı sorumludur.</w:t>
      </w:r>
    </w:p>
    <w:p>
      <w:pPr>
        <w:pStyle w:val="BodyText"/>
        <w:spacing w:before="155"/>
        <w:ind w:left="996"/>
      </w:pPr>
      <w:r>
        <w:rPr>
          <w:w w:val="105"/>
        </w:rPr>
        <w:t>Diğer</w:t>
      </w:r>
      <w:r>
        <w:rPr>
          <w:spacing w:val="7"/>
          <w:w w:val="105"/>
        </w:rPr>
        <w:t> </w:t>
      </w:r>
      <w:r>
        <w:rPr>
          <w:spacing w:val="-2"/>
          <w:w w:val="105"/>
        </w:rPr>
        <w:t>personel</w:t>
      </w:r>
    </w:p>
    <w:p>
      <w:pPr>
        <w:pStyle w:val="BodyText"/>
        <w:spacing w:before="20"/>
      </w:pPr>
    </w:p>
    <w:p>
      <w:pPr>
        <w:pStyle w:val="BodyText"/>
        <w:ind w:left="996"/>
      </w:pPr>
      <w:r>
        <w:rPr/>
        <w:t>MADDE</w:t>
      </w:r>
      <w:r>
        <w:rPr>
          <w:spacing w:val="16"/>
        </w:rPr>
        <w:t> </w:t>
      </w:r>
      <w:r>
        <w:rPr/>
        <w:t>50</w:t>
      </w:r>
      <w:r>
        <w:rPr>
          <w:spacing w:val="24"/>
        </w:rPr>
        <w:t> </w:t>
      </w:r>
      <w:r>
        <w:rPr/>
        <w:t>–</w:t>
      </w:r>
      <w:r>
        <w:rPr>
          <w:spacing w:val="12"/>
        </w:rPr>
        <w:t> </w:t>
      </w:r>
      <w:r>
        <w:rPr/>
        <w:t>(1)</w:t>
      </w:r>
      <w:r>
        <w:rPr>
          <w:spacing w:val="13"/>
        </w:rPr>
        <w:t> </w:t>
      </w:r>
      <w:r>
        <w:rPr>
          <w:spacing w:val="-2"/>
        </w:rPr>
        <w:t>Okullarda;</w:t>
      </w:r>
    </w:p>
    <w:p>
      <w:pPr>
        <w:pStyle w:val="BodyText"/>
        <w:spacing w:before="19"/>
      </w:pPr>
    </w:p>
    <w:p>
      <w:pPr>
        <w:pStyle w:val="ListParagraph"/>
        <w:numPr>
          <w:ilvl w:val="1"/>
          <w:numId w:val="40"/>
        </w:numPr>
        <w:tabs>
          <w:tab w:pos="1196" w:val="left" w:leader="none"/>
        </w:tabs>
        <w:spacing w:line="240" w:lineRule="auto" w:before="0" w:after="0"/>
        <w:ind w:left="1196" w:right="0" w:hanging="200"/>
        <w:jc w:val="left"/>
        <w:rPr>
          <w:sz w:val="18"/>
        </w:rPr>
      </w:pPr>
      <w:r>
        <w:rPr>
          <w:w w:val="105"/>
          <w:sz w:val="18"/>
        </w:rPr>
        <w:t>Bakım,</w:t>
      </w:r>
      <w:r>
        <w:rPr>
          <w:spacing w:val="-10"/>
          <w:w w:val="105"/>
          <w:sz w:val="18"/>
        </w:rPr>
        <w:t> </w:t>
      </w:r>
      <w:r>
        <w:rPr>
          <w:w w:val="105"/>
          <w:sz w:val="18"/>
        </w:rPr>
        <w:t>onarım</w:t>
      </w:r>
      <w:r>
        <w:rPr>
          <w:spacing w:val="-3"/>
          <w:w w:val="105"/>
          <w:sz w:val="18"/>
        </w:rPr>
        <w:t> </w:t>
      </w:r>
      <w:r>
        <w:rPr>
          <w:w w:val="105"/>
          <w:sz w:val="18"/>
        </w:rPr>
        <w:t>ve</w:t>
      </w:r>
      <w:r>
        <w:rPr>
          <w:spacing w:val="-10"/>
          <w:w w:val="105"/>
          <w:sz w:val="18"/>
        </w:rPr>
        <w:t> </w:t>
      </w:r>
      <w:r>
        <w:rPr>
          <w:w w:val="105"/>
          <w:sz w:val="18"/>
        </w:rPr>
        <w:t>uygulama</w:t>
      </w:r>
      <w:r>
        <w:rPr>
          <w:spacing w:val="-9"/>
          <w:w w:val="105"/>
          <w:sz w:val="18"/>
        </w:rPr>
        <w:t> </w:t>
      </w:r>
      <w:r>
        <w:rPr>
          <w:w w:val="105"/>
          <w:sz w:val="18"/>
        </w:rPr>
        <w:t>sınıfları</w:t>
      </w:r>
      <w:r>
        <w:rPr>
          <w:spacing w:val="-8"/>
          <w:w w:val="105"/>
          <w:sz w:val="18"/>
        </w:rPr>
        <w:t> </w:t>
      </w:r>
      <w:r>
        <w:rPr>
          <w:w w:val="105"/>
          <w:sz w:val="18"/>
        </w:rPr>
        <w:t>dâhil</w:t>
      </w:r>
      <w:r>
        <w:rPr>
          <w:spacing w:val="-10"/>
          <w:w w:val="105"/>
          <w:sz w:val="18"/>
        </w:rPr>
        <w:t> </w:t>
      </w:r>
      <w:r>
        <w:rPr>
          <w:w w:val="105"/>
          <w:sz w:val="18"/>
        </w:rPr>
        <w:t>alanlarıyla</w:t>
      </w:r>
      <w:r>
        <w:rPr>
          <w:spacing w:val="-9"/>
          <w:w w:val="105"/>
          <w:sz w:val="18"/>
        </w:rPr>
        <w:t> </w:t>
      </w:r>
      <w:r>
        <w:rPr>
          <w:w w:val="105"/>
          <w:sz w:val="18"/>
        </w:rPr>
        <w:t>ilgili</w:t>
      </w:r>
      <w:r>
        <w:rPr>
          <w:spacing w:val="-10"/>
          <w:w w:val="105"/>
          <w:sz w:val="18"/>
        </w:rPr>
        <w:t> </w:t>
      </w:r>
      <w:r>
        <w:rPr>
          <w:w w:val="105"/>
          <w:sz w:val="18"/>
        </w:rPr>
        <w:t>hizmetleri</w:t>
      </w:r>
      <w:r>
        <w:rPr>
          <w:spacing w:val="-6"/>
          <w:w w:val="105"/>
          <w:sz w:val="18"/>
        </w:rPr>
        <w:t> </w:t>
      </w:r>
      <w:r>
        <w:rPr>
          <w:w w:val="105"/>
          <w:sz w:val="18"/>
        </w:rPr>
        <w:t>yürütmek,</w:t>
      </w:r>
      <w:r>
        <w:rPr>
          <w:spacing w:val="-7"/>
          <w:w w:val="105"/>
          <w:sz w:val="18"/>
        </w:rPr>
        <w:t> </w:t>
      </w:r>
      <w:r>
        <w:rPr>
          <w:w w:val="105"/>
          <w:sz w:val="18"/>
        </w:rPr>
        <w:t>eğitim</w:t>
      </w:r>
      <w:r>
        <w:rPr>
          <w:spacing w:val="-3"/>
          <w:w w:val="105"/>
          <w:sz w:val="18"/>
        </w:rPr>
        <w:t> </w:t>
      </w:r>
      <w:r>
        <w:rPr>
          <w:w w:val="105"/>
          <w:sz w:val="18"/>
        </w:rPr>
        <w:t>ve</w:t>
      </w:r>
      <w:r>
        <w:rPr>
          <w:spacing w:val="-10"/>
          <w:w w:val="105"/>
          <w:sz w:val="18"/>
        </w:rPr>
        <w:t> </w:t>
      </w:r>
      <w:r>
        <w:rPr>
          <w:w w:val="105"/>
          <w:sz w:val="18"/>
        </w:rPr>
        <w:t>öğretim</w:t>
      </w:r>
      <w:r>
        <w:rPr>
          <w:spacing w:val="-7"/>
          <w:w w:val="105"/>
          <w:sz w:val="18"/>
        </w:rPr>
        <w:t> </w:t>
      </w:r>
      <w:r>
        <w:rPr>
          <w:w w:val="105"/>
          <w:sz w:val="18"/>
        </w:rPr>
        <w:t>etkinliklerinde</w:t>
      </w:r>
      <w:r>
        <w:rPr>
          <w:spacing w:val="-9"/>
          <w:w w:val="105"/>
          <w:sz w:val="18"/>
        </w:rPr>
        <w:t> </w:t>
      </w:r>
      <w:r>
        <w:rPr>
          <w:w w:val="105"/>
          <w:sz w:val="18"/>
        </w:rPr>
        <w:t>öğretmenlere</w:t>
      </w:r>
      <w:r>
        <w:rPr>
          <w:spacing w:val="-10"/>
          <w:w w:val="105"/>
          <w:sz w:val="18"/>
        </w:rPr>
        <w:t> </w:t>
      </w:r>
      <w:r>
        <w:rPr>
          <w:w w:val="105"/>
          <w:sz w:val="18"/>
        </w:rPr>
        <w:t>yardımcı</w:t>
      </w:r>
      <w:r>
        <w:rPr>
          <w:spacing w:val="-9"/>
          <w:w w:val="105"/>
          <w:sz w:val="18"/>
        </w:rPr>
        <w:t> </w:t>
      </w:r>
      <w:r>
        <w:rPr>
          <w:w w:val="105"/>
          <w:sz w:val="18"/>
        </w:rPr>
        <w:t>olmak</w:t>
      </w:r>
      <w:r>
        <w:rPr>
          <w:spacing w:val="-9"/>
          <w:w w:val="105"/>
          <w:sz w:val="18"/>
        </w:rPr>
        <w:t> </w:t>
      </w:r>
      <w:r>
        <w:rPr>
          <w:w w:val="105"/>
          <w:sz w:val="18"/>
        </w:rPr>
        <w:t>için</w:t>
      </w:r>
      <w:r>
        <w:rPr>
          <w:spacing w:val="-10"/>
          <w:w w:val="105"/>
          <w:sz w:val="18"/>
        </w:rPr>
        <w:t> </w:t>
      </w:r>
      <w:r>
        <w:rPr>
          <w:spacing w:val="-2"/>
          <w:w w:val="105"/>
          <w:sz w:val="18"/>
        </w:rPr>
        <w:t>teknisyen,</w:t>
      </w:r>
    </w:p>
    <w:p>
      <w:pPr>
        <w:pStyle w:val="BodyText"/>
        <w:spacing w:before="15"/>
      </w:pPr>
    </w:p>
    <w:p>
      <w:pPr>
        <w:pStyle w:val="ListParagraph"/>
        <w:numPr>
          <w:ilvl w:val="1"/>
          <w:numId w:val="40"/>
        </w:numPr>
        <w:tabs>
          <w:tab w:pos="1202" w:val="left" w:leader="none"/>
        </w:tabs>
        <w:spacing w:line="240" w:lineRule="auto" w:before="1" w:after="0"/>
        <w:ind w:left="1202" w:right="0" w:hanging="206"/>
        <w:jc w:val="left"/>
        <w:rPr>
          <w:sz w:val="18"/>
        </w:rPr>
      </w:pPr>
      <w:r>
        <w:rPr>
          <w:spacing w:val="-2"/>
          <w:w w:val="105"/>
          <w:sz w:val="18"/>
        </w:rPr>
        <w:t>(Değişik:RG-25/6/2015-29397)</w:t>
      </w:r>
      <w:r>
        <w:rPr>
          <w:spacing w:val="2"/>
          <w:w w:val="105"/>
          <w:sz w:val="18"/>
        </w:rPr>
        <w:t> </w:t>
      </w:r>
      <w:r>
        <w:rPr>
          <w:spacing w:val="-2"/>
          <w:w w:val="105"/>
          <w:sz w:val="18"/>
        </w:rPr>
        <w:t>Büro</w:t>
      </w:r>
      <w:r>
        <w:rPr>
          <w:sz w:val="18"/>
        </w:rPr>
        <w:t> </w:t>
      </w:r>
      <w:r>
        <w:rPr>
          <w:spacing w:val="-2"/>
          <w:w w:val="105"/>
          <w:sz w:val="18"/>
        </w:rPr>
        <w:t>işlerini</w:t>
      </w:r>
      <w:r>
        <w:rPr>
          <w:spacing w:val="-4"/>
          <w:w w:val="105"/>
          <w:sz w:val="18"/>
        </w:rPr>
        <w:t> </w:t>
      </w:r>
      <w:r>
        <w:rPr>
          <w:spacing w:val="-2"/>
          <w:w w:val="105"/>
          <w:sz w:val="18"/>
        </w:rPr>
        <w:t>yürütmek</w:t>
      </w:r>
      <w:r>
        <w:rPr>
          <w:spacing w:val="-3"/>
          <w:w w:val="105"/>
          <w:sz w:val="18"/>
        </w:rPr>
        <w:t> </w:t>
      </w:r>
      <w:r>
        <w:rPr>
          <w:spacing w:val="-2"/>
          <w:w w:val="105"/>
          <w:sz w:val="18"/>
        </w:rPr>
        <w:t>üzere</w:t>
      </w:r>
      <w:r>
        <w:rPr>
          <w:spacing w:val="1"/>
          <w:w w:val="105"/>
          <w:sz w:val="18"/>
        </w:rPr>
        <w:t> </w:t>
      </w:r>
      <w:r>
        <w:rPr>
          <w:spacing w:val="-2"/>
          <w:w w:val="105"/>
          <w:sz w:val="18"/>
        </w:rPr>
        <w:t>büro</w:t>
      </w:r>
      <w:r>
        <w:rPr>
          <w:spacing w:val="-6"/>
          <w:w w:val="105"/>
          <w:sz w:val="18"/>
        </w:rPr>
        <w:t> </w:t>
      </w:r>
      <w:r>
        <w:rPr>
          <w:spacing w:val="-2"/>
          <w:w w:val="105"/>
          <w:sz w:val="18"/>
        </w:rPr>
        <w:t>memuru,</w:t>
      </w:r>
      <w:r>
        <w:rPr>
          <w:spacing w:val="-1"/>
          <w:w w:val="105"/>
          <w:sz w:val="18"/>
        </w:rPr>
        <w:t> </w:t>
      </w:r>
      <w:r>
        <w:rPr>
          <w:spacing w:val="-2"/>
          <w:w w:val="105"/>
          <w:sz w:val="18"/>
        </w:rPr>
        <w:t>kütüphaneyle</w:t>
      </w:r>
      <w:r>
        <w:rPr>
          <w:spacing w:val="-4"/>
          <w:w w:val="105"/>
          <w:sz w:val="18"/>
        </w:rPr>
        <w:t> </w:t>
      </w:r>
      <w:r>
        <w:rPr>
          <w:spacing w:val="-2"/>
          <w:w w:val="105"/>
          <w:sz w:val="18"/>
        </w:rPr>
        <w:t>ilgili</w:t>
      </w:r>
      <w:r>
        <w:rPr>
          <w:spacing w:val="-3"/>
          <w:w w:val="105"/>
          <w:sz w:val="18"/>
        </w:rPr>
        <w:t> </w:t>
      </w:r>
      <w:r>
        <w:rPr>
          <w:spacing w:val="-2"/>
          <w:w w:val="105"/>
          <w:sz w:val="18"/>
        </w:rPr>
        <w:t>işleri</w:t>
      </w:r>
      <w:r>
        <w:rPr>
          <w:spacing w:val="-3"/>
          <w:w w:val="105"/>
          <w:sz w:val="18"/>
        </w:rPr>
        <w:t> </w:t>
      </w:r>
      <w:r>
        <w:rPr>
          <w:spacing w:val="-2"/>
          <w:w w:val="105"/>
          <w:sz w:val="18"/>
        </w:rPr>
        <w:t>yürütmek</w:t>
      </w:r>
      <w:r>
        <w:rPr>
          <w:spacing w:val="-4"/>
          <w:w w:val="105"/>
          <w:sz w:val="18"/>
        </w:rPr>
        <w:t> </w:t>
      </w:r>
      <w:r>
        <w:rPr>
          <w:spacing w:val="-2"/>
          <w:w w:val="105"/>
          <w:sz w:val="18"/>
        </w:rPr>
        <w:t>üzere</w:t>
      </w:r>
      <w:r>
        <w:rPr>
          <w:w w:val="105"/>
          <w:sz w:val="18"/>
        </w:rPr>
        <w:t> </w:t>
      </w:r>
      <w:r>
        <w:rPr>
          <w:spacing w:val="-2"/>
          <w:w w:val="105"/>
          <w:sz w:val="18"/>
        </w:rPr>
        <w:t>kütüphane</w:t>
      </w:r>
      <w:r>
        <w:rPr>
          <w:spacing w:val="-4"/>
          <w:w w:val="105"/>
          <w:sz w:val="18"/>
        </w:rPr>
        <w:t> </w:t>
      </w:r>
      <w:r>
        <w:rPr>
          <w:spacing w:val="-2"/>
          <w:w w:val="105"/>
          <w:sz w:val="18"/>
        </w:rPr>
        <w:t>memuru,</w:t>
      </w:r>
    </w:p>
    <w:p>
      <w:pPr>
        <w:pStyle w:val="BodyText"/>
        <w:spacing w:before="19"/>
      </w:pPr>
    </w:p>
    <w:p>
      <w:pPr>
        <w:pStyle w:val="ListParagraph"/>
        <w:numPr>
          <w:ilvl w:val="1"/>
          <w:numId w:val="40"/>
        </w:numPr>
        <w:tabs>
          <w:tab w:pos="1182" w:val="left" w:leader="none"/>
        </w:tabs>
        <w:spacing w:line="240" w:lineRule="auto" w:before="0" w:after="0"/>
        <w:ind w:left="1182" w:right="0" w:hanging="186"/>
        <w:jc w:val="left"/>
        <w:rPr>
          <w:sz w:val="18"/>
        </w:rPr>
      </w:pPr>
      <w:r>
        <w:rPr>
          <w:w w:val="105"/>
          <w:sz w:val="18"/>
        </w:rPr>
        <w:t>Aracı</w:t>
      </w:r>
      <w:r>
        <w:rPr>
          <w:spacing w:val="2"/>
          <w:w w:val="105"/>
          <w:sz w:val="18"/>
        </w:rPr>
        <w:t> </w:t>
      </w:r>
      <w:r>
        <w:rPr>
          <w:w w:val="105"/>
          <w:sz w:val="18"/>
        </w:rPr>
        <w:t>bulunan</w:t>
      </w:r>
      <w:r>
        <w:rPr>
          <w:spacing w:val="2"/>
          <w:w w:val="105"/>
          <w:sz w:val="18"/>
        </w:rPr>
        <w:t> </w:t>
      </w:r>
      <w:r>
        <w:rPr>
          <w:w w:val="105"/>
          <w:sz w:val="18"/>
        </w:rPr>
        <w:t>okullarda</w:t>
      </w:r>
      <w:r>
        <w:rPr>
          <w:spacing w:val="2"/>
          <w:w w:val="105"/>
          <w:sz w:val="18"/>
        </w:rPr>
        <w:t> </w:t>
      </w:r>
      <w:r>
        <w:rPr>
          <w:spacing w:val="-2"/>
          <w:w w:val="105"/>
          <w:sz w:val="18"/>
        </w:rPr>
        <w:t>şoför,</w:t>
      </w:r>
    </w:p>
    <w:p>
      <w:pPr>
        <w:spacing w:after="0" w:line="240" w:lineRule="auto"/>
        <w:jc w:val="left"/>
        <w:rPr>
          <w:sz w:val="18"/>
        </w:rPr>
        <w:sectPr>
          <w:pgSz w:w="16840" w:h="11910" w:orient="landscape"/>
          <w:pgMar w:header="0" w:footer="950" w:top="920" w:bottom="1140" w:left="420" w:right="220"/>
        </w:sectPr>
      </w:pPr>
    </w:p>
    <w:p>
      <w:pPr>
        <w:pStyle w:val="BodyText"/>
        <w:spacing w:before="71"/>
        <w:ind w:left="996"/>
      </w:pPr>
      <w:r>
        <w:rPr>
          <w:spacing w:val="-2"/>
          <w:w w:val="105"/>
        </w:rPr>
        <w:t>ç)</w:t>
      </w:r>
      <w:r>
        <w:rPr>
          <w:spacing w:val="4"/>
          <w:w w:val="105"/>
        </w:rPr>
        <w:t> </w:t>
      </w:r>
      <w:r>
        <w:rPr>
          <w:spacing w:val="-2"/>
          <w:w w:val="105"/>
        </w:rPr>
        <w:t>Temizlik</w:t>
      </w:r>
      <w:r>
        <w:rPr>
          <w:spacing w:val="1"/>
          <w:w w:val="105"/>
        </w:rPr>
        <w:t> </w:t>
      </w:r>
      <w:r>
        <w:rPr>
          <w:spacing w:val="-2"/>
          <w:w w:val="105"/>
        </w:rPr>
        <w:t>hizmetlerini</w:t>
      </w:r>
      <w:r>
        <w:rPr>
          <w:spacing w:val="6"/>
          <w:w w:val="105"/>
        </w:rPr>
        <w:t> </w:t>
      </w:r>
      <w:r>
        <w:rPr>
          <w:spacing w:val="-2"/>
          <w:w w:val="105"/>
        </w:rPr>
        <w:t>yürütmek</w:t>
      </w:r>
      <w:r>
        <w:rPr>
          <w:spacing w:val="1"/>
          <w:w w:val="105"/>
        </w:rPr>
        <w:t> </w:t>
      </w:r>
      <w:r>
        <w:rPr>
          <w:spacing w:val="-2"/>
          <w:w w:val="105"/>
        </w:rPr>
        <w:t>üzere</w:t>
      </w:r>
      <w:r>
        <w:rPr>
          <w:spacing w:val="1"/>
          <w:w w:val="105"/>
        </w:rPr>
        <w:t> </w:t>
      </w:r>
      <w:r>
        <w:rPr>
          <w:spacing w:val="-2"/>
          <w:w w:val="105"/>
        </w:rPr>
        <w:t>hizmetli,</w:t>
      </w:r>
    </w:p>
    <w:p>
      <w:pPr>
        <w:pStyle w:val="BodyText"/>
        <w:spacing w:before="14"/>
      </w:pPr>
    </w:p>
    <w:p>
      <w:pPr>
        <w:pStyle w:val="ListParagraph"/>
        <w:numPr>
          <w:ilvl w:val="1"/>
          <w:numId w:val="40"/>
        </w:numPr>
        <w:tabs>
          <w:tab w:pos="1214" w:val="left" w:leader="none"/>
        </w:tabs>
        <w:spacing w:line="240" w:lineRule="auto" w:before="0" w:after="0"/>
        <w:ind w:left="1214" w:right="0" w:hanging="218"/>
        <w:jc w:val="left"/>
        <w:rPr>
          <w:sz w:val="18"/>
        </w:rPr>
      </w:pPr>
      <w:r>
        <w:rPr>
          <w:w w:val="105"/>
          <w:sz w:val="18"/>
        </w:rPr>
        <w:t>Bahçeyle</w:t>
      </w:r>
      <w:r>
        <w:rPr>
          <w:spacing w:val="-11"/>
          <w:w w:val="105"/>
          <w:sz w:val="18"/>
        </w:rPr>
        <w:t> </w:t>
      </w:r>
      <w:r>
        <w:rPr>
          <w:w w:val="105"/>
          <w:sz w:val="18"/>
        </w:rPr>
        <w:t>ilgili</w:t>
      </w:r>
      <w:r>
        <w:rPr>
          <w:spacing w:val="-7"/>
          <w:w w:val="105"/>
          <w:sz w:val="18"/>
        </w:rPr>
        <w:t> </w:t>
      </w:r>
      <w:r>
        <w:rPr>
          <w:w w:val="105"/>
          <w:sz w:val="18"/>
        </w:rPr>
        <w:t>görevleri</w:t>
      </w:r>
      <w:r>
        <w:rPr>
          <w:spacing w:val="-10"/>
          <w:w w:val="105"/>
          <w:sz w:val="18"/>
        </w:rPr>
        <w:t> </w:t>
      </w:r>
      <w:r>
        <w:rPr>
          <w:w w:val="105"/>
          <w:sz w:val="18"/>
        </w:rPr>
        <w:t>yürütmek</w:t>
      </w:r>
      <w:r>
        <w:rPr>
          <w:spacing w:val="-10"/>
          <w:w w:val="105"/>
          <w:sz w:val="18"/>
        </w:rPr>
        <w:t> </w:t>
      </w:r>
      <w:r>
        <w:rPr>
          <w:w w:val="105"/>
          <w:sz w:val="18"/>
        </w:rPr>
        <w:t>üzere</w:t>
      </w:r>
      <w:r>
        <w:rPr>
          <w:spacing w:val="-7"/>
          <w:w w:val="105"/>
          <w:sz w:val="18"/>
        </w:rPr>
        <w:t> </w:t>
      </w:r>
      <w:r>
        <w:rPr>
          <w:spacing w:val="-2"/>
          <w:w w:val="105"/>
          <w:sz w:val="18"/>
        </w:rPr>
        <w:t>bahçıvan,</w:t>
      </w:r>
    </w:p>
    <w:p>
      <w:pPr>
        <w:pStyle w:val="BodyText"/>
        <w:spacing w:before="20"/>
      </w:pPr>
    </w:p>
    <w:p>
      <w:pPr>
        <w:pStyle w:val="ListParagraph"/>
        <w:numPr>
          <w:ilvl w:val="1"/>
          <w:numId w:val="40"/>
        </w:numPr>
        <w:tabs>
          <w:tab w:pos="1187" w:val="left" w:leader="none"/>
        </w:tabs>
        <w:spacing w:line="240" w:lineRule="auto" w:before="1" w:after="0"/>
        <w:ind w:left="1187" w:right="0" w:hanging="191"/>
        <w:jc w:val="left"/>
        <w:rPr>
          <w:sz w:val="18"/>
        </w:rPr>
      </w:pPr>
      <w:r>
        <w:rPr>
          <w:w w:val="105"/>
          <w:sz w:val="18"/>
        </w:rPr>
        <w:t>Okulun</w:t>
      </w:r>
      <w:r>
        <w:rPr>
          <w:spacing w:val="-4"/>
          <w:w w:val="105"/>
          <w:sz w:val="18"/>
        </w:rPr>
        <w:t> </w:t>
      </w:r>
      <w:r>
        <w:rPr>
          <w:w w:val="105"/>
          <w:sz w:val="18"/>
        </w:rPr>
        <w:t>ısınma</w:t>
      </w:r>
      <w:r>
        <w:rPr>
          <w:spacing w:val="-3"/>
          <w:w w:val="105"/>
          <w:sz w:val="18"/>
        </w:rPr>
        <w:t> </w:t>
      </w:r>
      <w:r>
        <w:rPr>
          <w:w w:val="105"/>
          <w:sz w:val="18"/>
        </w:rPr>
        <w:t>işlerini</w:t>
      </w:r>
      <w:r>
        <w:rPr>
          <w:spacing w:val="-3"/>
          <w:w w:val="105"/>
          <w:sz w:val="18"/>
        </w:rPr>
        <w:t> </w:t>
      </w:r>
      <w:r>
        <w:rPr>
          <w:w w:val="105"/>
          <w:sz w:val="18"/>
        </w:rPr>
        <w:t>yürütmek</w:t>
      </w:r>
      <w:r>
        <w:rPr>
          <w:spacing w:val="-3"/>
          <w:w w:val="105"/>
          <w:sz w:val="18"/>
        </w:rPr>
        <w:t> </w:t>
      </w:r>
      <w:r>
        <w:rPr>
          <w:w w:val="105"/>
          <w:sz w:val="18"/>
        </w:rPr>
        <w:t>üzere</w:t>
      </w:r>
      <w:r>
        <w:rPr>
          <w:spacing w:val="-4"/>
          <w:w w:val="105"/>
          <w:sz w:val="18"/>
        </w:rPr>
        <w:t> </w:t>
      </w:r>
      <w:r>
        <w:rPr>
          <w:spacing w:val="-2"/>
          <w:w w:val="105"/>
          <w:sz w:val="18"/>
        </w:rPr>
        <w:t>kaloriferci,</w:t>
      </w:r>
    </w:p>
    <w:p>
      <w:pPr>
        <w:pStyle w:val="BodyText"/>
        <w:spacing w:before="14"/>
      </w:pPr>
    </w:p>
    <w:p>
      <w:pPr>
        <w:pStyle w:val="ListParagraph"/>
        <w:numPr>
          <w:ilvl w:val="1"/>
          <w:numId w:val="40"/>
        </w:numPr>
        <w:tabs>
          <w:tab w:pos="1163" w:val="left" w:leader="none"/>
        </w:tabs>
        <w:spacing w:line="240" w:lineRule="auto" w:before="0" w:after="0"/>
        <w:ind w:left="1163" w:right="0" w:hanging="167"/>
        <w:jc w:val="left"/>
        <w:rPr>
          <w:sz w:val="18"/>
        </w:rPr>
      </w:pPr>
      <w:r>
        <w:rPr>
          <w:w w:val="105"/>
          <w:sz w:val="18"/>
        </w:rPr>
        <w:t>Bina</w:t>
      </w:r>
      <w:r>
        <w:rPr>
          <w:spacing w:val="-7"/>
          <w:w w:val="105"/>
          <w:sz w:val="18"/>
        </w:rPr>
        <w:t> </w:t>
      </w:r>
      <w:r>
        <w:rPr>
          <w:w w:val="105"/>
          <w:sz w:val="18"/>
        </w:rPr>
        <w:t>ve</w:t>
      </w:r>
      <w:r>
        <w:rPr>
          <w:spacing w:val="-3"/>
          <w:w w:val="105"/>
          <w:sz w:val="18"/>
        </w:rPr>
        <w:t> </w:t>
      </w:r>
      <w:r>
        <w:rPr>
          <w:w w:val="105"/>
          <w:sz w:val="18"/>
        </w:rPr>
        <w:t>tesisler</w:t>
      </w:r>
      <w:r>
        <w:rPr>
          <w:spacing w:val="-6"/>
          <w:w w:val="105"/>
          <w:sz w:val="18"/>
        </w:rPr>
        <w:t> </w:t>
      </w:r>
      <w:r>
        <w:rPr>
          <w:w w:val="105"/>
          <w:sz w:val="18"/>
        </w:rPr>
        <w:t>ile</w:t>
      </w:r>
      <w:r>
        <w:rPr>
          <w:spacing w:val="-7"/>
          <w:w w:val="105"/>
          <w:sz w:val="18"/>
        </w:rPr>
        <w:t> </w:t>
      </w:r>
      <w:r>
        <w:rPr>
          <w:w w:val="105"/>
          <w:sz w:val="18"/>
        </w:rPr>
        <w:t>araç</w:t>
      </w:r>
      <w:r>
        <w:rPr>
          <w:spacing w:val="-6"/>
          <w:w w:val="105"/>
          <w:sz w:val="18"/>
        </w:rPr>
        <w:t> </w:t>
      </w:r>
      <w:r>
        <w:rPr>
          <w:w w:val="105"/>
          <w:sz w:val="18"/>
        </w:rPr>
        <w:t>ve</w:t>
      </w:r>
      <w:r>
        <w:rPr>
          <w:spacing w:val="-8"/>
          <w:w w:val="105"/>
          <w:sz w:val="18"/>
        </w:rPr>
        <w:t> </w:t>
      </w:r>
      <w:r>
        <w:rPr>
          <w:w w:val="105"/>
          <w:sz w:val="18"/>
        </w:rPr>
        <w:t>gerecin</w:t>
      </w:r>
      <w:r>
        <w:rPr>
          <w:spacing w:val="-7"/>
          <w:w w:val="105"/>
          <w:sz w:val="18"/>
        </w:rPr>
        <w:t> </w:t>
      </w:r>
      <w:r>
        <w:rPr>
          <w:w w:val="105"/>
          <w:sz w:val="18"/>
        </w:rPr>
        <w:t>güvenliğini</w:t>
      </w:r>
      <w:r>
        <w:rPr>
          <w:spacing w:val="-6"/>
          <w:w w:val="105"/>
          <w:sz w:val="18"/>
        </w:rPr>
        <w:t> </w:t>
      </w:r>
      <w:r>
        <w:rPr>
          <w:w w:val="105"/>
          <w:sz w:val="18"/>
        </w:rPr>
        <w:t>sağlamak</w:t>
      </w:r>
      <w:r>
        <w:rPr>
          <w:spacing w:val="-7"/>
          <w:w w:val="105"/>
          <w:sz w:val="18"/>
        </w:rPr>
        <w:t> </w:t>
      </w:r>
      <w:r>
        <w:rPr>
          <w:w w:val="105"/>
          <w:sz w:val="18"/>
        </w:rPr>
        <w:t>üzere</w:t>
      </w:r>
      <w:r>
        <w:rPr>
          <w:spacing w:val="-3"/>
          <w:w w:val="105"/>
          <w:sz w:val="18"/>
        </w:rPr>
        <w:t> </w:t>
      </w:r>
      <w:r>
        <w:rPr>
          <w:w w:val="105"/>
          <w:sz w:val="18"/>
        </w:rPr>
        <w:t>gece</w:t>
      </w:r>
      <w:r>
        <w:rPr>
          <w:spacing w:val="-7"/>
          <w:w w:val="105"/>
          <w:sz w:val="18"/>
        </w:rPr>
        <w:t> </w:t>
      </w:r>
      <w:r>
        <w:rPr>
          <w:w w:val="105"/>
          <w:sz w:val="18"/>
        </w:rPr>
        <w:t>bekçisi,</w:t>
      </w:r>
      <w:r>
        <w:rPr>
          <w:spacing w:val="-5"/>
          <w:w w:val="105"/>
          <w:sz w:val="18"/>
        </w:rPr>
        <w:t> </w:t>
      </w:r>
      <w:r>
        <w:rPr>
          <w:w w:val="105"/>
          <w:sz w:val="18"/>
        </w:rPr>
        <w:t>koruma</w:t>
      </w:r>
      <w:r>
        <w:rPr>
          <w:spacing w:val="-6"/>
          <w:w w:val="105"/>
          <w:sz w:val="18"/>
        </w:rPr>
        <w:t> </w:t>
      </w:r>
      <w:r>
        <w:rPr>
          <w:w w:val="105"/>
          <w:sz w:val="18"/>
        </w:rPr>
        <w:t>memuru</w:t>
      </w:r>
      <w:r>
        <w:rPr>
          <w:spacing w:val="-5"/>
          <w:w w:val="105"/>
          <w:sz w:val="18"/>
        </w:rPr>
        <w:t> </w:t>
      </w:r>
      <w:r>
        <w:rPr>
          <w:w w:val="105"/>
          <w:sz w:val="18"/>
        </w:rPr>
        <w:t>veya</w:t>
      </w:r>
      <w:r>
        <w:rPr>
          <w:spacing w:val="-7"/>
          <w:w w:val="105"/>
          <w:sz w:val="18"/>
        </w:rPr>
        <w:t> </w:t>
      </w:r>
      <w:r>
        <w:rPr>
          <w:w w:val="105"/>
          <w:sz w:val="18"/>
        </w:rPr>
        <w:t>güvenlik</w:t>
      </w:r>
      <w:r>
        <w:rPr>
          <w:spacing w:val="-3"/>
          <w:w w:val="105"/>
          <w:sz w:val="18"/>
        </w:rPr>
        <w:t> </w:t>
      </w:r>
      <w:r>
        <w:rPr>
          <w:spacing w:val="-2"/>
          <w:w w:val="105"/>
          <w:sz w:val="18"/>
        </w:rPr>
        <w:t>görevlisi,</w:t>
      </w:r>
    </w:p>
    <w:p>
      <w:pPr>
        <w:pStyle w:val="BodyText"/>
        <w:spacing w:before="20"/>
      </w:pPr>
    </w:p>
    <w:p>
      <w:pPr>
        <w:pStyle w:val="ListParagraph"/>
        <w:numPr>
          <w:ilvl w:val="1"/>
          <w:numId w:val="40"/>
        </w:numPr>
        <w:tabs>
          <w:tab w:pos="1201" w:val="left" w:leader="none"/>
        </w:tabs>
        <w:spacing w:line="240" w:lineRule="auto" w:before="0" w:after="0"/>
        <w:ind w:left="1201" w:right="0" w:hanging="205"/>
        <w:jc w:val="left"/>
        <w:rPr>
          <w:sz w:val="18"/>
        </w:rPr>
      </w:pPr>
      <w:r>
        <w:rPr>
          <w:w w:val="105"/>
          <w:sz w:val="18"/>
        </w:rPr>
        <w:t>Ambar ve</w:t>
      </w:r>
      <w:r>
        <w:rPr>
          <w:spacing w:val="-5"/>
          <w:w w:val="105"/>
          <w:sz w:val="18"/>
        </w:rPr>
        <w:t> </w:t>
      </w:r>
      <w:r>
        <w:rPr>
          <w:w w:val="105"/>
          <w:sz w:val="18"/>
        </w:rPr>
        <w:t>depoyla</w:t>
      </w:r>
      <w:r>
        <w:rPr>
          <w:spacing w:val="-5"/>
          <w:w w:val="105"/>
          <w:sz w:val="18"/>
        </w:rPr>
        <w:t> </w:t>
      </w:r>
      <w:r>
        <w:rPr>
          <w:w w:val="105"/>
          <w:sz w:val="18"/>
        </w:rPr>
        <w:t>ilgili görevleri</w:t>
      </w:r>
      <w:r>
        <w:rPr>
          <w:spacing w:val="-4"/>
          <w:w w:val="105"/>
          <w:sz w:val="18"/>
        </w:rPr>
        <w:t> </w:t>
      </w:r>
      <w:r>
        <w:rPr>
          <w:w w:val="105"/>
          <w:sz w:val="18"/>
        </w:rPr>
        <w:t>yürütmek</w:t>
      </w:r>
      <w:r>
        <w:rPr>
          <w:spacing w:val="-6"/>
          <w:w w:val="105"/>
          <w:sz w:val="18"/>
        </w:rPr>
        <w:t> </w:t>
      </w:r>
      <w:r>
        <w:rPr>
          <w:w w:val="105"/>
          <w:sz w:val="18"/>
        </w:rPr>
        <w:t>üzere ambar</w:t>
      </w:r>
      <w:r>
        <w:rPr>
          <w:spacing w:val="-9"/>
          <w:w w:val="105"/>
          <w:sz w:val="18"/>
        </w:rPr>
        <w:t> </w:t>
      </w:r>
      <w:r>
        <w:rPr>
          <w:spacing w:val="-2"/>
          <w:w w:val="105"/>
          <w:sz w:val="18"/>
        </w:rPr>
        <w:t>memuru,</w:t>
      </w:r>
    </w:p>
    <w:p>
      <w:pPr>
        <w:pStyle w:val="BodyText"/>
        <w:spacing w:before="20"/>
      </w:pPr>
    </w:p>
    <w:p>
      <w:pPr>
        <w:pStyle w:val="BodyText"/>
        <w:ind w:left="996"/>
      </w:pPr>
      <w:r>
        <w:rPr>
          <w:w w:val="105"/>
        </w:rPr>
        <w:t>ğ)</w:t>
      </w:r>
      <w:r>
        <w:rPr>
          <w:spacing w:val="-6"/>
          <w:w w:val="105"/>
        </w:rPr>
        <w:t> </w:t>
      </w:r>
      <w:r>
        <w:rPr>
          <w:w w:val="105"/>
        </w:rPr>
        <w:t>Sağlık</w:t>
      </w:r>
      <w:r>
        <w:rPr>
          <w:spacing w:val="-8"/>
          <w:w w:val="105"/>
        </w:rPr>
        <w:t> </w:t>
      </w:r>
      <w:r>
        <w:rPr>
          <w:w w:val="105"/>
        </w:rPr>
        <w:t>hizmetleri</w:t>
      </w:r>
      <w:r>
        <w:rPr>
          <w:spacing w:val="-4"/>
          <w:w w:val="105"/>
        </w:rPr>
        <w:t> </w:t>
      </w:r>
      <w:r>
        <w:rPr>
          <w:w w:val="105"/>
        </w:rPr>
        <w:t>ve</w:t>
      </w:r>
      <w:r>
        <w:rPr>
          <w:spacing w:val="-8"/>
          <w:w w:val="105"/>
        </w:rPr>
        <w:t> </w:t>
      </w:r>
      <w:r>
        <w:rPr>
          <w:w w:val="105"/>
        </w:rPr>
        <w:t>okul</w:t>
      </w:r>
      <w:r>
        <w:rPr>
          <w:spacing w:val="-8"/>
          <w:w w:val="105"/>
        </w:rPr>
        <w:t> </w:t>
      </w:r>
      <w:r>
        <w:rPr>
          <w:w w:val="105"/>
        </w:rPr>
        <w:t>revirinin</w:t>
      </w:r>
      <w:r>
        <w:rPr>
          <w:spacing w:val="-8"/>
          <w:w w:val="105"/>
        </w:rPr>
        <w:t> </w:t>
      </w:r>
      <w:r>
        <w:rPr>
          <w:w w:val="105"/>
        </w:rPr>
        <w:t>iş</w:t>
      </w:r>
      <w:r>
        <w:rPr>
          <w:spacing w:val="-8"/>
          <w:w w:val="105"/>
        </w:rPr>
        <w:t> </w:t>
      </w:r>
      <w:r>
        <w:rPr>
          <w:w w:val="105"/>
        </w:rPr>
        <w:t>ve</w:t>
      </w:r>
      <w:r>
        <w:rPr>
          <w:spacing w:val="-9"/>
          <w:w w:val="105"/>
        </w:rPr>
        <w:t> </w:t>
      </w:r>
      <w:r>
        <w:rPr>
          <w:w w:val="105"/>
        </w:rPr>
        <w:t>işlemlerini</w:t>
      </w:r>
      <w:r>
        <w:rPr>
          <w:spacing w:val="-7"/>
          <w:w w:val="105"/>
        </w:rPr>
        <w:t> </w:t>
      </w:r>
      <w:r>
        <w:rPr>
          <w:w w:val="105"/>
        </w:rPr>
        <w:t>yürütmek</w:t>
      </w:r>
      <w:r>
        <w:rPr>
          <w:spacing w:val="-4"/>
          <w:w w:val="105"/>
        </w:rPr>
        <w:t> </w:t>
      </w:r>
      <w:r>
        <w:rPr>
          <w:w w:val="105"/>
        </w:rPr>
        <w:t>üzere</w:t>
      </w:r>
      <w:r>
        <w:rPr>
          <w:spacing w:val="-9"/>
          <w:w w:val="105"/>
        </w:rPr>
        <w:t> </w:t>
      </w:r>
      <w:r>
        <w:rPr>
          <w:spacing w:val="-2"/>
          <w:w w:val="105"/>
        </w:rPr>
        <w:t>hemşire,</w:t>
      </w:r>
    </w:p>
    <w:p>
      <w:pPr>
        <w:pStyle w:val="BodyText"/>
        <w:spacing w:before="14"/>
      </w:pPr>
    </w:p>
    <w:p>
      <w:pPr>
        <w:pStyle w:val="ListParagraph"/>
        <w:numPr>
          <w:ilvl w:val="1"/>
          <w:numId w:val="40"/>
        </w:numPr>
        <w:tabs>
          <w:tab w:pos="1210" w:val="left" w:leader="none"/>
        </w:tabs>
        <w:spacing w:line="501" w:lineRule="auto" w:before="1" w:after="0"/>
        <w:ind w:left="996" w:right="5755" w:firstLine="0"/>
        <w:jc w:val="left"/>
        <w:rPr>
          <w:sz w:val="18"/>
        </w:rPr>
      </w:pPr>
      <w:r>
        <w:rPr>
          <w:w w:val="105"/>
          <w:sz w:val="18"/>
        </w:rPr>
        <w:t>Yemekhanesi</w:t>
      </w:r>
      <w:r>
        <w:rPr>
          <w:spacing w:val="-9"/>
          <w:w w:val="105"/>
          <w:sz w:val="18"/>
        </w:rPr>
        <w:t> </w:t>
      </w:r>
      <w:r>
        <w:rPr>
          <w:w w:val="105"/>
          <w:sz w:val="18"/>
        </w:rPr>
        <w:t>bulunan</w:t>
      </w:r>
      <w:r>
        <w:rPr>
          <w:spacing w:val="-8"/>
          <w:w w:val="105"/>
          <w:sz w:val="18"/>
        </w:rPr>
        <w:t> </w:t>
      </w:r>
      <w:r>
        <w:rPr>
          <w:w w:val="105"/>
          <w:sz w:val="18"/>
        </w:rPr>
        <w:t>okullarda</w:t>
      </w:r>
      <w:r>
        <w:rPr>
          <w:spacing w:val="-8"/>
          <w:w w:val="105"/>
          <w:sz w:val="18"/>
        </w:rPr>
        <w:t> </w:t>
      </w:r>
      <w:r>
        <w:rPr>
          <w:w w:val="105"/>
          <w:sz w:val="18"/>
        </w:rPr>
        <w:t>yemek</w:t>
      </w:r>
      <w:r>
        <w:rPr>
          <w:spacing w:val="-9"/>
          <w:w w:val="105"/>
          <w:sz w:val="18"/>
        </w:rPr>
        <w:t> </w:t>
      </w:r>
      <w:r>
        <w:rPr>
          <w:w w:val="105"/>
          <w:sz w:val="18"/>
        </w:rPr>
        <w:t>çıkarılmasına</w:t>
      </w:r>
      <w:r>
        <w:rPr>
          <w:spacing w:val="-8"/>
          <w:w w:val="105"/>
          <w:sz w:val="18"/>
        </w:rPr>
        <w:t> </w:t>
      </w:r>
      <w:r>
        <w:rPr>
          <w:w w:val="105"/>
          <w:sz w:val="18"/>
        </w:rPr>
        <w:t>yönelik</w:t>
      </w:r>
      <w:r>
        <w:rPr>
          <w:spacing w:val="-5"/>
          <w:w w:val="105"/>
          <w:sz w:val="18"/>
        </w:rPr>
        <w:t> </w:t>
      </w:r>
      <w:r>
        <w:rPr>
          <w:w w:val="105"/>
          <w:sz w:val="18"/>
        </w:rPr>
        <w:t>iş</w:t>
      </w:r>
      <w:r>
        <w:rPr>
          <w:spacing w:val="-9"/>
          <w:w w:val="105"/>
          <w:sz w:val="18"/>
        </w:rPr>
        <w:t> </w:t>
      </w:r>
      <w:r>
        <w:rPr>
          <w:w w:val="105"/>
          <w:sz w:val="18"/>
        </w:rPr>
        <w:t>ve</w:t>
      </w:r>
      <w:r>
        <w:rPr>
          <w:spacing w:val="-5"/>
          <w:w w:val="105"/>
          <w:sz w:val="18"/>
        </w:rPr>
        <w:t> </w:t>
      </w:r>
      <w:r>
        <w:rPr>
          <w:w w:val="105"/>
          <w:sz w:val="18"/>
        </w:rPr>
        <w:t>işlemleri</w:t>
      </w:r>
      <w:r>
        <w:rPr>
          <w:spacing w:val="-8"/>
          <w:w w:val="105"/>
          <w:sz w:val="18"/>
        </w:rPr>
        <w:t> </w:t>
      </w:r>
      <w:r>
        <w:rPr>
          <w:w w:val="105"/>
          <w:sz w:val="18"/>
        </w:rPr>
        <w:t>yürütmek</w:t>
      </w:r>
      <w:r>
        <w:rPr>
          <w:spacing w:val="-8"/>
          <w:w w:val="105"/>
          <w:sz w:val="18"/>
        </w:rPr>
        <w:t> </w:t>
      </w:r>
      <w:r>
        <w:rPr>
          <w:w w:val="105"/>
          <w:sz w:val="18"/>
        </w:rPr>
        <w:t>üzere</w:t>
      </w:r>
      <w:r>
        <w:rPr>
          <w:spacing w:val="-9"/>
          <w:w w:val="105"/>
          <w:sz w:val="18"/>
        </w:rPr>
        <w:t> </w:t>
      </w:r>
      <w:r>
        <w:rPr>
          <w:w w:val="105"/>
          <w:sz w:val="18"/>
        </w:rPr>
        <w:t>aşçı</w:t>
      </w:r>
      <w:r>
        <w:rPr>
          <w:spacing w:val="-4"/>
          <w:w w:val="105"/>
          <w:sz w:val="18"/>
        </w:rPr>
        <w:t> </w:t>
      </w:r>
      <w:r>
        <w:rPr>
          <w:w w:val="105"/>
          <w:sz w:val="18"/>
        </w:rPr>
        <w:t>ve</w:t>
      </w:r>
      <w:r>
        <w:rPr>
          <w:spacing w:val="-9"/>
          <w:w w:val="105"/>
          <w:sz w:val="18"/>
        </w:rPr>
        <w:t> </w:t>
      </w:r>
      <w:r>
        <w:rPr>
          <w:w w:val="105"/>
          <w:sz w:val="18"/>
        </w:rPr>
        <w:t>aşçı</w:t>
      </w:r>
      <w:r>
        <w:rPr>
          <w:spacing w:val="-4"/>
          <w:w w:val="105"/>
          <w:sz w:val="18"/>
        </w:rPr>
        <w:t> </w:t>
      </w:r>
      <w:r>
        <w:rPr>
          <w:w w:val="105"/>
          <w:sz w:val="18"/>
        </w:rPr>
        <w:t>yardımcısı, ı) İhtiyaç duyulan diğer alanlarda personel</w:t>
      </w:r>
    </w:p>
    <w:p>
      <w:pPr>
        <w:pStyle w:val="BodyText"/>
        <w:spacing w:line="208" w:lineRule="exact"/>
        <w:ind w:left="996"/>
      </w:pPr>
      <w:r>
        <w:rPr>
          <w:spacing w:val="-2"/>
          <w:w w:val="105"/>
        </w:rPr>
        <w:t>çalıştırılabilir.</w:t>
      </w:r>
    </w:p>
    <w:p>
      <w:pPr>
        <w:pStyle w:val="BodyText"/>
        <w:spacing w:before="19"/>
      </w:pPr>
    </w:p>
    <w:p>
      <w:pPr>
        <w:pStyle w:val="ListParagraph"/>
        <w:numPr>
          <w:ilvl w:val="0"/>
          <w:numId w:val="40"/>
        </w:numPr>
        <w:tabs>
          <w:tab w:pos="1254" w:val="left" w:leader="none"/>
        </w:tabs>
        <w:spacing w:line="240" w:lineRule="auto" w:before="0" w:after="0"/>
        <w:ind w:left="1254" w:right="0" w:hanging="258"/>
        <w:jc w:val="left"/>
        <w:rPr>
          <w:sz w:val="18"/>
        </w:rPr>
      </w:pPr>
      <w:r>
        <w:rPr>
          <w:spacing w:val="-2"/>
          <w:w w:val="105"/>
          <w:sz w:val="18"/>
        </w:rPr>
        <w:t>Personelin</w:t>
      </w:r>
      <w:r>
        <w:rPr>
          <w:spacing w:val="8"/>
          <w:w w:val="105"/>
          <w:sz w:val="18"/>
        </w:rPr>
        <w:t> </w:t>
      </w:r>
      <w:r>
        <w:rPr>
          <w:spacing w:val="-2"/>
          <w:w w:val="105"/>
          <w:sz w:val="18"/>
        </w:rPr>
        <w:t>görevleri,</w:t>
      </w:r>
      <w:r>
        <w:rPr>
          <w:spacing w:val="7"/>
          <w:w w:val="105"/>
          <w:sz w:val="18"/>
        </w:rPr>
        <w:t> </w:t>
      </w:r>
      <w:r>
        <w:rPr>
          <w:spacing w:val="-2"/>
          <w:w w:val="105"/>
          <w:sz w:val="18"/>
        </w:rPr>
        <w:t>ilgili</w:t>
      </w:r>
      <w:r>
        <w:rPr>
          <w:spacing w:val="-1"/>
          <w:w w:val="105"/>
          <w:sz w:val="18"/>
        </w:rPr>
        <w:t> </w:t>
      </w:r>
      <w:r>
        <w:rPr>
          <w:spacing w:val="-2"/>
          <w:w w:val="105"/>
          <w:sz w:val="18"/>
        </w:rPr>
        <w:t>mevzuatı</w:t>
      </w:r>
      <w:r>
        <w:rPr>
          <w:spacing w:val="4"/>
          <w:w w:val="105"/>
          <w:sz w:val="18"/>
        </w:rPr>
        <w:t> </w:t>
      </w:r>
      <w:r>
        <w:rPr>
          <w:spacing w:val="-2"/>
          <w:w w:val="105"/>
          <w:sz w:val="18"/>
        </w:rPr>
        <w:t>çerçevesinde</w:t>
      </w:r>
      <w:r>
        <w:rPr>
          <w:spacing w:val="4"/>
          <w:w w:val="105"/>
          <w:sz w:val="18"/>
        </w:rPr>
        <w:t> </w:t>
      </w:r>
      <w:r>
        <w:rPr>
          <w:spacing w:val="-2"/>
          <w:w w:val="105"/>
          <w:sz w:val="18"/>
        </w:rPr>
        <w:t>okul</w:t>
      </w:r>
      <w:r>
        <w:rPr>
          <w:spacing w:val="-1"/>
          <w:w w:val="105"/>
          <w:sz w:val="18"/>
        </w:rPr>
        <w:t> </w:t>
      </w:r>
      <w:r>
        <w:rPr>
          <w:spacing w:val="-2"/>
          <w:w w:val="105"/>
          <w:sz w:val="18"/>
        </w:rPr>
        <w:t>müdürünce</w:t>
      </w:r>
      <w:r>
        <w:rPr>
          <w:spacing w:val="3"/>
          <w:w w:val="105"/>
          <w:sz w:val="18"/>
        </w:rPr>
        <w:t> </w:t>
      </w:r>
      <w:r>
        <w:rPr>
          <w:spacing w:val="-2"/>
          <w:w w:val="105"/>
          <w:sz w:val="18"/>
        </w:rPr>
        <w:t>belirlenerek</w:t>
      </w:r>
      <w:r>
        <w:rPr>
          <w:spacing w:val="9"/>
          <w:w w:val="105"/>
          <w:sz w:val="18"/>
        </w:rPr>
        <w:t> </w:t>
      </w:r>
      <w:r>
        <w:rPr>
          <w:spacing w:val="-2"/>
          <w:w w:val="105"/>
          <w:sz w:val="18"/>
        </w:rPr>
        <w:t>ilgililere</w:t>
      </w:r>
      <w:r>
        <w:rPr>
          <w:spacing w:val="4"/>
          <w:w w:val="105"/>
          <w:sz w:val="18"/>
        </w:rPr>
        <w:t> </w:t>
      </w:r>
      <w:r>
        <w:rPr>
          <w:spacing w:val="-2"/>
          <w:w w:val="105"/>
          <w:sz w:val="18"/>
        </w:rPr>
        <w:t>yazılı</w:t>
      </w:r>
      <w:r>
        <w:rPr>
          <w:spacing w:val="4"/>
          <w:w w:val="105"/>
          <w:sz w:val="18"/>
        </w:rPr>
        <w:t> </w:t>
      </w:r>
      <w:r>
        <w:rPr>
          <w:spacing w:val="-2"/>
          <w:w w:val="105"/>
          <w:sz w:val="18"/>
        </w:rPr>
        <w:t>olarak</w:t>
      </w:r>
      <w:r>
        <w:rPr>
          <w:spacing w:val="3"/>
          <w:w w:val="105"/>
          <w:sz w:val="18"/>
        </w:rPr>
        <w:t> </w:t>
      </w:r>
      <w:r>
        <w:rPr>
          <w:spacing w:val="-2"/>
          <w:w w:val="105"/>
          <w:sz w:val="18"/>
        </w:rPr>
        <w:t>tebliğ</w:t>
      </w:r>
      <w:r>
        <w:rPr>
          <w:spacing w:val="4"/>
          <w:w w:val="105"/>
          <w:sz w:val="18"/>
        </w:rPr>
        <w:t> </w:t>
      </w:r>
      <w:r>
        <w:rPr>
          <w:spacing w:val="-2"/>
          <w:w w:val="105"/>
          <w:sz w:val="18"/>
        </w:rPr>
        <w:t>edilir.</w:t>
      </w:r>
    </w:p>
    <w:p>
      <w:pPr>
        <w:pStyle w:val="BodyText"/>
        <w:spacing w:before="10"/>
      </w:pPr>
    </w:p>
    <w:p>
      <w:pPr>
        <w:pStyle w:val="ListParagraph"/>
        <w:numPr>
          <w:ilvl w:val="0"/>
          <w:numId w:val="40"/>
        </w:numPr>
        <w:tabs>
          <w:tab w:pos="1249" w:val="left" w:leader="none"/>
        </w:tabs>
        <w:spacing w:line="328" w:lineRule="auto" w:before="0" w:after="0"/>
        <w:ind w:left="996" w:right="1792" w:firstLine="0"/>
        <w:jc w:val="left"/>
        <w:rPr>
          <w:sz w:val="18"/>
        </w:rPr>
      </w:pPr>
      <w:r>
        <w:rPr>
          <w:w w:val="105"/>
          <w:sz w:val="18"/>
        </w:rPr>
        <w:t>Kadrolu</w:t>
      </w:r>
      <w:r>
        <w:rPr>
          <w:spacing w:val="-9"/>
          <w:w w:val="105"/>
          <w:sz w:val="18"/>
        </w:rPr>
        <w:t> </w:t>
      </w:r>
      <w:r>
        <w:rPr>
          <w:w w:val="105"/>
          <w:sz w:val="18"/>
        </w:rPr>
        <w:t>personel</w:t>
      </w:r>
      <w:r>
        <w:rPr>
          <w:spacing w:val="-9"/>
          <w:w w:val="105"/>
          <w:sz w:val="18"/>
        </w:rPr>
        <w:t> </w:t>
      </w:r>
      <w:r>
        <w:rPr>
          <w:w w:val="105"/>
          <w:sz w:val="18"/>
        </w:rPr>
        <w:t>dışında,</w:t>
      </w:r>
      <w:r>
        <w:rPr>
          <w:spacing w:val="-8"/>
          <w:w w:val="105"/>
          <w:sz w:val="18"/>
        </w:rPr>
        <w:t> </w:t>
      </w:r>
      <w:r>
        <w:rPr>
          <w:w w:val="105"/>
          <w:sz w:val="18"/>
        </w:rPr>
        <w:t>ücretleri</w:t>
      </w:r>
      <w:r>
        <w:rPr>
          <w:spacing w:val="-9"/>
          <w:w w:val="105"/>
          <w:sz w:val="18"/>
        </w:rPr>
        <w:t> </w:t>
      </w:r>
      <w:r>
        <w:rPr>
          <w:w w:val="105"/>
          <w:sz w:val="18"/>
        </w:rPr>
        <w:t>genel</w:t>
      </w:r>
      <w:r>
        <w:rPr>
          <w:spacing w:val="-9"/>
          <w:w w:val="105"/>
          <w:sz w:val="18"/>
        </w:rPr>
        <w:t> </w:t>
      </w:r>
      <w:r>
        <w:rPr>
          <w:w w:val="105"/>
          <w:sz w:val="18"/>
        </w:rPr>
        <w:t>bütçe</w:t>
      </w:r>
      <w:r>
        <w:rPr>
          <w:spacing w:val="-10"/>
          <w:w w:val="105"/>
          <w:sz w:val="18"/>
        </w:rPr>
        <w:t> </w:t>
      </w:r>
      <w:r>
        <w:rPr>
          <w:w w:val="105"/>
          <w:sz w:val="18"/>
        </w:rPr>
        <w:t>veya</w:t>
      </w:r>
      <w:r>
        <w:rPr>
          <w:spacing w:val="-9"/>
          <w:w w:val="105"/>
          <w:sz w:val="18"/>
        </w:rPr>
        <w:t> </w:t>
      </w:r>
      <w:r>
        <w:rPr>
          <w:w w:val="105"/>
          <w:sz w:val="18"/>
        </w:rPr>
        <w:t>bütçe</w:t>
      </w:r>
      <w:r>
        <w:rPr>
          <w:spacing w:val="-10"/>
          <w:w w:val="105"/>
          <w:sz w:val="18"/>
        </w:rPr>
        <w:t> </w:t>
      </w:r>
      <w:r>
        <w:rPr>
          <w:w w:val="105"/>
          <w:sz w:val="18"/>
        </w:rPr>
        <w:t>dışı</w:t>
      </w:r>
      <w:r>
        <w:rPr>
          <w:spacing w:val="-9"/>
          <w:w w:val="105"/>
          <w:sz w:val="18"/>
        </w:rPr>
        <w:t> </w:t>
      </w:r>
      <w:r>
        <w:rPr>
          <w:w w:val="105"/>
          <w:sz w:val="18"/>
        </w:rPr>
        <w:t>kaynaklarca</w:t>
      </w:r>
      <w:r>
        <w:rPr>
          <w:spacing w:val="-9"/>
          <w:w w:val="105"/>
          <w:sz w:val="18"/>
        </w:rPr>
        <w:t> </w:t>
      </w:r>
      <w:r>
        <w:rPr>
          <w:w w:val="105"/>
          <w:sz w:val="18"/>
        </w:rPr>
        <w:t>karşılanarak</w:t>
      </w:r>
      <w:r>
        <w:rPr>
          <w:spacing w:val="-5"/>
          <w:w w:val="105"/>
          <w:sz w:val="18"/>
        </w:rPr>
        <w:t> </w:t>
      </w:r>
      <w:r>
        <w:rPr>
          <w:w w:val="105"/>
          <w:sz w:val="18"/>
        </w:rPr>
        <w:t>hizmet</w:t>
      </w:r>
      <w:r>
        <w:rPr>
          <w:spacing w:val="-11"/>
          <w:w w:val="105"/>
          <w:sz w:val="18"/>
        </w:rPr>
        <w:t> </w:t>
      </w:r>
      <w:r>
        <w:rPr>
          <w:w w:val="105"/>
          <w:sz w:val="18"/>
        </w:rPr>
        <w:t>satın</w:t>
      </w:r>
      <w:r>
        <w:rPr>
          <w:spacing w:val="-9"/>
          <w:w w:val="105"/>
          <w:sz w:val="18"/>
        </w:rPr>
        <w:t> </w:t>
      </w:r>
      <w:r>
        <w:rPr>
          <w:w w:val="105"/>
          <w:sz w:val="18"/>
        </w:rPr>
        <w:t>alma</w:t>
      </w:r>
      <w:r>
        <w:rPr>
          <w:spacing w:val="-9"/>
          <w:w w:val="105"/>
          <w:sz w:val="18"/>
        </w:rPr>
        <w:t> </w:t>
      </w:r>
      <w:r>
        <w:rPr>
          <w:w w:val="105"/>
          <w:sz w:val="18"/>
        </w:rPr>
        <w:t>yoluyla</w:t>
      </w:r>
      <w:r>
        <w:rPr>
          <w:spacing w:val="-9"/>
          <w:w w:val="105"/>
          <w:sz w:val="18"/>
        </w:rPr>
        <w:t> </w:t>
      </w:r>
      <w:r>
        <w:rPr>
          <w:w w:val="105"/>
          <w:sz w:val="18"/>
        </w:rPr>
        <w:t>çalıştırılacak</w:t>
      </w:r>
      <w:r>
        <w:rPr>
          <w:spacing w:val="-9"/>
          <w:w w:val="105"/>
          <w:sz w:val="18"/>
        </w:rPr>
        <w:t> </w:t>
      </w:r>
      <w:r>
        <w:rPr>
          <w:w w:val="105"/>
          <w:sz w:val="18"/>
        </w:rPr>
        <w:t>personelin</w:t>
      </w:r>
      <w:r>
        <w:rPr>
          <w:spacing w:val="-10"/>
          <w:w w:val="105"/>
          <w:sz w:val="18"/>
        </w:rPr>
        <w:t> </w:t>
      </w:r>
      <w:r>
        <w:rPr>
          <w:w w:val="105"/>
          <w:sz w:val="18"/>
        </w:rPr>
        <w:t>görevlerine</w:t>
      </w:r>
      <w:r>
        <w:rPr>
          <w:spacing w:val="-10"/>
          <w:w w:val="105"/>
          <w:sz w:val="18"/>
        </w:rPr>
        <w:t> </w:t>
      </w:r>
      <w:r>
        <w:rPr>
          <w:w w:val="105"/>
          <w:sz w:val="18"/>
        </w:rPr>
        <w:t>ilişkin</w:t>
      </w:r>
      <w:r>
        <w:rPr>
          <w:spacing w:val="-10"/>
          <w:w w:val="105"/>
          <w:sz w:val="18"/>
        </w:rPr>
        <w:t> </w:t>
      </w:r>
      <w:r>
        <w:rPr>
          <w:w w:val="105"/>
          <w:sz w:val="18"/>
        </w:rPr>
        <w:t>esas</w:t>
      </w:r>
      <w:r>
        <w:rPr>
          <w:spacing w:val="-6"/>
          <w:w w:val="105"/>
          <w:sz w:val="18"/>
        </w:rPr>
        <w:t> </w:t>
      </w:r>
      <w:r>
        <w:rPr>
          <w:w w:val="105"/>
          <w:sz w:val="18"/>
        </w:rPr>
        <w:t>ve usuller sözleşmeyle belirlenir.</w:t>
      </w:r>
    </w:p>
    <w:p>
      <w:pPr>
        <w:pStyle w:val="BodyText"/>
        <w:spacing w:before="147"/>
        <w:ind w:left="996"/>
      </w:pPr>
      <w:r>
        <w:rPr>
          <w:spacing w:val="-2"/>
          <w:w w:val="115"/>
        </w:rPr>
        <w:t>SEKİZİNCİ</w:t>
      </w:r>
      <w:r>
        <w:rPr>
          <w:spacing w:val="5"/>
          <w:w w:val="115"/>
        </w:rPr>
        <w:t> </w:t>
      </w:r>
      <w:r>
        <w:rPr>
          <w:spacing w:val="-2"/>
          <w:w w:val="115"/>
        </w:rPr>
        <w:t>BÖLÜM</w:t>
      </w:r>
    </w:p>
    <w:p>
      <w:pPr>
        <w:pStyle w:val="BodyText"/>
        <w:spacing w:before="19"/>
      </w:pPr>
    </w:p>
    <w:p>
      <w:pPr>
        <w:pStyle w:val="BodyText"/>
        <w:spacing w:line="496" w:lineRule="auto" w:before="1"/>
        <w:ind w:left="996" w:right="11780"/>
      </w:pPr>
      <w:r>
        <w:rPr>
          <w:w w:val="105"/>
        </w:rPr>
        <w:t>Öğrenci</w:t>
      </w:r>
      <w:r>
        <w:rPr>
          <w:spacing w:val="-11"/>
          <w:w w:val="105"/>
        </w:rPr>
        <w:t> </w:t>
      </w:r>
      <w:r>
        <w:rPr>
          <w:w w:val="105"/>
        </w:rPr>
        <w:t>Davranışlarının</w:t>
      </w:r>
      <w:r>
        <w:rPr>
          <w:spacing w:val="-10"/>
          <w:w w:val="105"/>
        </w:rPr>
        <w:t> </w:t>
      </w:r>
      <w:r>
        <w:rPr>
          <w:w w:val="105"/>
        </w:rPr>
        <w:t>Değerlendirilmesi </w:t>
      </w:r>
      <w:r>
        <w:rPr>
          <w:spacing w:val="-2"/>
          <w:w w:val="105"/>
        </w:rPr>
        <w:t>Ödüllendirme</w:t>
      </w:r>
    </w:p>
    <w:p>
      <w:pPr>
        <w:pStyle w:val="BodyText"/>
        <w:spacing w:line="321" w:lineRule="auto"/>
        <w:ind w:left="996" w:right="1199"/>
      </w:pPr>
      <w:r>
        <w:rPr>
          <w:w w:val="105"/>
        </w:rPr>
        <w:t>MADDE</w:t>
      </w:r>
      <w:r>
        <w:rPr>
          <w:spacing w:val="-9"/>
          <w:w w:val="105"/>
        </w:rPr>
        <w:t> </w:t>
      </w:r>
      <w:r>
        <w:rPr>
          <w:w w:val="105"/>
        </w:rPr>
        <w:t>51</w:t>
      </w:r>
      <w:r>
        <w:rPr>
          <w:spacing w:val="-4"/>
          <w:w w:val="105"/>
        </w:rPr>
        <w:t> </w:t>
      </w:r>
      <w:r>
        <w:rPr>
          <w:w w:val="105"/>
        </w:rPr>
        <w:t>–</w:t>
      </w:r>
      <w:r>
        <w:rPr>
          <w:spacing w:val="-11"/>
          <w:w w:val="105"/>
        </w:rPr>
        <w:t> </w:t>
      </w:r>
      <w:r>
        <w:rPr>
          <w:w w:val="105"/>
        </w:rPr>
        <w:t>(1)</w:t>
      </w:r>
      <w:r>
        <w:rPr>
          <w:spacing w:val="-6"/>
          <w:w w:val="105"/>
        </w:rPr>
        <w:t> </w:t>
      </w:r>
      <w:r>
        <w:rPr>
          <w:w w:val="105"/>
        </w:rPr>
        <w:t>Bakanlığa</w:t>
      </w:r>
      <w:r>
        <w:rPr>
          <w:spacing w:val="-8"/>
          <w:w w:val="105"/>
        </w:rPr>
        <w:t> </w:t>
      </w:r>
      <w:r>
        <w:rPr>
          <w:w w:val="105"/>
        </w:rPr>
        <w:t>bağlı</w:t>
      </w:r>
      <w:r>
        <w:rPr>
          <w:spacing w:val="-8"/>
          <w:w w:val="105"/>
        </w:rPr>
        <w:t> </w:t>
      </w:r>
      <w:r>
        <w:rPr>
          <w:w w:val="105"/>
        </w:rPr>
        <w:t>resmî</w:t>
      </w:r>
      <w:r>
        <w:rPr>
          <w:spacing w:val="-8"/>
          <w:w w:val="105"/>
        </w:rPr>
        <w:t> </w:t>
      </w:r>
      <w:r>
        <w:rPr>
          <w:w w:val="105"/>
        </w:rPr>
        <w:t>ve</w:t>
      </w:r>
      <w:r>
        <w:rPr>
          <w:spacing w:val="-9"/>
          <w:w w:val="105"/>
        </w:rPr>
        <w:t> </w:t>
      </w:r>
      <w:r>
        <w:rPr>
          <w:w w:val="105"/>
        </w:rPr>
        <w:t>özel</w:t>
      </w:r>
      <w:r>
        <w:rPr>
          <w:spacing w:val="-8"/>
          <w:w w:val="105"/>
        </w:rPr>
        <w:t> </w:t>
      </w:r>
      <w:r>
        <w:rPr>
          <w:w w:val="105"/>
        </w:rPr>
        <w:t>ilköğretim</w:t>
      </w:r>
      <w:r>
        <w:rPr>
          <w:spacing w:val="-6"/>
          <w:w w:val="105"/>
        </w:rPr>
        <w:t> </w:t>
      </w:r>
      <w:r>
        <w:rPr>
          <w:w w:val="105"/>
        </w:rPr>
        <w:t>kurumlarında</w:t>
      </w:r>
      <w:r>
        <w:rPr>
          <w:spacing w:val="-5"/>
          <w:w w:val="105"/>
        </w:rPr>
        <w:t> </w:t>
      </w:r>
      <w:r>
        <w:rPr>
          <w:w w:val="105"/>
        </w:rPr>
        <w:t>öğrencilerin</w:t>
      </w:r>
      <w:r>
        <w:rPr>
          <w:spacing w:val="-9"/>
          <w:w w:val="105"/>
        </w:rPr>
        <w:t> </w:t>
      </w:r>
      <w:r>
        <w:rPr>
          <w:w w:val="105"/>
        </w:rPr>
        <w:t>ödüllendirilmesi,</w:t>
      </w:r>
      <w:r>
        <w:rPr>
          <w:spacing w:val="-2"/>
          <w:w w:val="105"/>
        </w:rPr>
        <w:t> </w:t>
      </w:r>
      <w:r>
        <w:rPr>
          <w:w w:val="105"/>
        </w:rPr>
        <w:t>davranışlarının</w:t>
      </w:r>
      <w:r>
        <w:rPr>
          <w:spacing w:val="-8"/>
          <w:w w:val="105"/>
        </w:rPr>
        <w:t> </w:t>
      </w:r>
      <w:r>
        <w:rPr>
          <w:w w:val="105"/>
        </w:rPr>
        <w:t>izlenmesi,</w:t>
      </w:r>
      <w:r>
        <w:rPr>
          <w:spacing w:val="-6"/>
          <w:w w:val="105"/>
        </w:rPr>
        <w:t> </w:t>
      </w:r>
      <w:r>
        <w:rPr>
          <w:w w:val="105"/>
        </w:rPr>
        <w:t>değerlendirilmesi</w:t>
      </w:r>
      <w:r>
        <w:rPr>
          <w:spacing w:val="-9"/>
          <w:w w:val="105"/>
        </w:rPr>
        <w:t> </w:t>
      </w:r>
      <w:r>
        <w:rPr>
          <w:w w:val="105"/>
        </w:rPr>
        <w:t>ve</w:t>
      </w:r>
      <w:r>
        <w:rPr>
          <w:spacing w:val="-5"/>
          <w:w w:val="105"/>
        </w:rPr>
        <w:t> </w:t>
      </w:r>
      <w:r>
        <w:rPr>
          <w:w w:val="105"/>
        </w:rPr>
        <w:t>geliştirilmesine</w:t>
      </w:r>
      <w:r>
        <w:rPr>
          <w:spacing w:val="-9"/>
          <w:w w:val="105"/>
        </w:rPr>
        <w:t> </w:t>
      </w:r>
      <w:r>
        <w:rPr>
          <w:w w:val="105"/>
        </w:rPr>
        <w:t>yönelik faaliyetler; öğrenci, veli, öğretmen ve yönetici iş birliğinde yürütülür.</w:t>
      </w:r>
    </w:p>
    <w:p>
      <w:pPr>
        <w:pStyle w:val="BodyText"/>
        <w:spacing w:before="160"/>
        <w:ind w:left="996"/>
      </w:pPr>
      <w:r>
        <w:rPr>
          <w:spacing w:val="-2"/>
          <w:w w:val="105"/>
        </w:rPr>
        <w:t>(2)</w:t>
      </w:r>
      <w:r>
        <w:rPr>
          <w:spacing w:val="3"/>
          <w:w w:val="105"/>
        </w:rPr>
        <w:t> </w:t>
      </w:r>
      <w:r>
        <w:rPr>
          <w:spacing w:val="-2"/>
          <w:w w:val="105"/>
        </w:rPr>
        <w:t>Öğrenci</w:t>
      </w:r>
      <w:r>
        <w:rPr>
          <w:spacing w:val="1"/>
          <w:w w:val="105"/>
        </w:rPr>
        <w:t> </w:t>
      </w:r>
      <w:r>
        <w:rPr>
          <w:spacing w:val="-2"/>
          <w:w w:val="105"/>
        </w:rPr>
        <w:t>davranışlarının</w:t>
      </w:r>
      <w:r>
        <w:rPr>
          <w:spacing w:val="5"/>
          <w:w w:val="105"/>
        </w:rPr>
        <w:t> </w:t>
      </w:r>
      <w:r>
        <w:rPr>
          <w:spacing w:val="-2"/>
          <w:w w:val="105"/>
        </w:rPr>
        <w:t>kaynağının</w:t>
      </w:r>
      <w:r>
        <w:rPr>
          <w:spacing w:val="1"/>
          <w:w w:val="105"/>
        </w:rPr>
        <w:t> </w:t>
      </w:r>
      <w:r>
        <w:rPr>
          <w:spacing w:val="-2"/>
          <w:w w:val="105"/>
        </w:rPr>
        <w:t>belirlenmesi</w:t>
      </w:r>
      <w:r>
        <w:rPr>
          <w:w w:val="105"/>
        </w:rPr>
        <w:t> </w:t>
      </w:r>
      <w:r>
        <w:rPr>
          <w:spacing w:val="-2"/>
          <w:w w:val="105"/>
        </w:rPr>
        <w:t>için</w:t>
      </w:r>
      <w:r>
        <w:rPr>
          <w:w w:val="105"/>
        </w:rPr>
        <w:t> </w:t>
      </w:r>
      <w:r>
        <w:rPr>
          <w:spacing w:val="-2"/>
          <w:w w:val="105"/>
        </w:rPr>
        <w:t>gerektiğinde</w:t>
      </w:r>
      <w:r>
        <w:rPr>
          <w:spacing w:val="5"/>
          <w:w w:val="105"/>
        </w:rPr>
        <w:t> </w:t>
      </w:r>
      <w:r>
        <w:rPr>
          <w:spacing w:val="-2"/>
          <w:w w:val="105"/>
        </w:rPr>
        <w:t>rehberlik</w:t>
      </w:r>
      <w:r>
        <w:rPr>
          <w:w w:val="105"/>
        </w:rPr>
        <w:t> </w:t>
      </w:r>
      <w:r>
        <w:rPr>
          <w:spacing w:val="-2"/>
          <w:w w:val="105"/>
        </w:rPr>
        <w:t>ve</w:t>
      </w:r>
      <w:r>
        <w:rPr>
          <w:w w:val="105"/>
        </w:rPr>
        <w:t> </w:t>
      </w:r>
      <w:r>
        <w:rPr>
          <w:spacing w:val="-2"/>
          <w:w w:val="105"/>
        </w:rPr>
        <w:t>araştırma</w:t>
      </w:r>
      <w:r>
        <w:rPr>
          <w:spacing w:val="1"/>
          <w:w w:val="105"/>
        </w:rPr>
        <w:t> </w:t>
      </w:r>
      <w:r>
        <w:rPr>
          <w:spacing w:val="-2"/>
          <w:w w:val="105"/>
        </w:rPr>
        <w:t>merkezi</w:t>
      </w:r>
      <w:r>
        <w:rPr>
          <w:spacing w:val="2"/>
          <w:w w:val="105"/>
        </w:rPr>
        <w:t> </w:t>
      </w:r>
      <w:r>
        <w:rPr>
          <w:spacing w:val="-2"/>
          <w:w w:val="105"/>
        </w:rPr>
        <w:t>ve</w:t>
      </w:r>
      <w:r>
        <w:rPr>
          <w:spacing w:val="5"/>
          <w:w w:val="105"/>
        </w:rPr>
        <w:t> </w:t>
      </w:r>
      <w:r>
        <w:rPr>
          <w:spacing w:val="-2"/>
          <w:w w:val="105"/>
        </w:rPr>
        <w:t>ilgili</w:t>
      </w:r>
      <w:r>
        <w:rPr>
          <w:spacing w:val="5"/>
          <w:w w:val="105"/>
        </w:rPr>
        <w:t> </w:t>
      </w:r>
      <w:r>
        <w:rPr>
          <w:spacing w:val="-2"/>
          <w:w w:val="105"/>
        </w:rPr>
        <w:t>diğer</w:t>
      </w:r>
      <w:r>
        <w:rPr>
          <w:spacing w:val="1"/>
          <w:w w:val="105"/>
        </w:rPr>
        <w:t> </w:t>
      </w:r>
      <w:r>
        <w:rPr>
          <w:spacing w:val="-2"/>
          <w:w w:val="105"/>
        </w:rPr>
        <w:t>kurumlarla</w:t>
      </w:r>
      <w:r>
        <w:rPr>
          <w:spacing w:val="5"/>
          <w:w w:val="105"/>
        </w:rPr>
        <w:t> </w:t>
      </w:r>
      <w:r>
        <w:rPr>
          <w:spacing w:val="-2"/>
          <w:w w:val="105"/>
        </w:rPr>
        <w:t>iş</w:t>
      </w:r>
      <w:r>
        <w:rPr>
          <w:spacing w:val="5"/>
          <w:w w:val="105"/>
        </w:rPr>
        <w:t> </w:t>
      </w:r>
      <w:r>
        <w:rPr>
          <w:spacing w:val="-2"/>
          <w:w w:val="105"/>
        </w:rPr>
        <w:t>birliği</w:t>
      </w:r>
      <w:r>
        <w:rPr>
          <w:spacing w:val="1"/>
          <w:w w:val="105"/>
        </w:rPr>
        <w:t> </w:t>
      </w:r>
      <w:r>
        <w:rPr>
          <w:spacing w:val="-2"/>
          <w:w w:val="105"/>
        </w:rPr>
        <w:t>yapılır.</w:t>
      </w:r>
    </w:p>
    <w:p>
      <w:pPr>
        <w:pStyle w:val="BodyText"/>
        <w:spacing w:before="14"/>
      </w:pPr>
    </w:p>
    <w:p>
      <w:pPr>
        <w:pStyle w:val="BodyText"/>
        <w:spacing w:line="501" w:lineRule="auto" w:before="1"/>
        <w:ind w:left="996" w:right="12164"/>
      </w:pPr>
      <w:r>
        <w:rPr>
          <w:spacing w:val="-2"/>
          <w:w w:val="105"/>
        </w:rPr>
        <w:t>Öğrencilerden</w:t>
      </w:r>
      <w:r>
        <w:rPr>
          <w:spacing w:val="-4"/>
          <w:w w:val="105"/>
        </w:rPr>
        <w:t> </w:t>
      </w:r>
      <w:r>
        <w:rPr>
          <w:spacing w:val="-2"/>
          <w:w w:val="105"/>
        </w:rPr>
        <w:t>beklenen davranışlar</w:t>
      </w:r>
      <w:r>
        <w:rPr>
          <w:w w:val="105"/>
        </w:rPr>
        <w:t> MADDE 52 – (1) Öğrencilerden;</w:t>
      </w:r>
    </w:p>
    <w:p>
      <w:pPr>
        <w:pStyle w:val="ListParagraph"/>
        <w:numPr>
          <w:ilvl w:val="0"/>
          <w:numId w:val="41"/>
        </w:numPr>
        <w:tabs>
          <w:tab w:pos="1192" w:val="left" w:leader="none"/>
        </w:tabs>
        <w:spacing w:line="240" w:lineRule="auto" w:before="1" w:after="0"/>
        <w:ind w:left="1192" w:right="0" w:hanging="196"/>
        <w:jc w:val="left"/>
        <w:rPr>
          <w:sz w:val="18"/>
        </w:rPr>
      </w:pPr>
      <w:r>
        <w:rPr>
          <w:w w:val="105"/>
          <w:sz w:val="18"/>
        </w:rPr>
        <w:t>Okula</w:t>
      </w:r>
      <w:r>
        <w:rPr>
          <w:spacing w:val="-5"/>
          <w:w w:val="105"/>
          <w:sz w:val="18"/>
        </w:rPr>
        <w:t> </w:t>
      </w:r>
      <w:r>
        <w:rPr>
          <w:w w:val="105"/>
          <w:sz w:val="18"/>
        </w:rPr>
        <w:t>ve</w:t>
      </w:r>
      <w:r>
        <w:rPr>
          <w:spacing w:val="-9"/>
          <w:w w:val="105"/>
          <w:sz w:val="18"/>
        </w:rPr>
        <w:t> </w:t>
      </w:r>
      <w:r>
        <w:rPr>
          <w:w w:val="105"/>
          <w:sz w:val="18"/>
        </w:rPr>
        <w:t>derslere</w:t>
      </w:r>
      <w:r>
        <w:rPr>
          <w:spacing w:val="-5"/>
          <w:w w:val="105"/>
          <w:sz w:val="18"/>
        </w:rPr>
        <w:t> </w:t>
      </w:r>
      <w:r>
        <w:rPr>
          <w:w w:val="105"/>
          <w:sz w:val="18"/>
        </w:rPr>
        <w:t>düzenli</w:t>
      </w:r>
      <w:r>
        <w:rPr>
          <w:spacing w:val="-8"/>
          <w:w w:val="105"/>
          <w:sz w:val="18"/>
        </w:rPr>
        <w:t> </w:t>
      </w:r>
      <w:r>
        <w:rPr>
          <w:w w:val="105"/>
          <w:sz w:val="18"/>
        </w:rPr>
        <w:t>devam</w:t>
      </w:r>
      <w:r>
        <w:rPr>
          <w:spacing w:val="-6"/>
          <w:w w:val="105"/>
          <w:sz w:val="18"/>
        </w:rPr>
        <w:t> </w:t>
      </w:r>
      <w:r>
        <w:rPr>
          <w:w w:val="105"/>
          <w:sz w:val="18"/>
        </w:rPr>
        <w:t>etmeleri</w:t>
      </w:r>
      <w:r>
        <w:rPr>
          <w:spacing w:val="-8"/>
          <w:w w:val="105"/>
          <w:sz w:val="18"/>
        </w:rPr>
        <w:t> </w:t>
      </w:r>
      <w:r>
        <w:rPr>
          <w:w w:val="105"/>
          <w:sz w:val="18"/>
        </w:rPr>
        <w:t>ve</w:t>
      </w:r>
      <w:r>
        <w:rPr>
          <w:spacing w:val="-5"/>
          <w:w w:val="105"/>
          <w:sz w:val="18"/>
        </w:rPr>
        <w:t> </w:t>
      </w:r>
      <w:r>
        <w:rPr>
          <w:w w:val="105"/>
          <w:sz w:val="18"/>
        </w:rPr>
        <w:t>başarılı</w:t>
      </w:r>
      <w:r>
        <w:rPr>
          <w:spacing w:val="-8"/>
          <w:w w:val="105"/>
          <w:sz w:val="18"/>
        </w:rPr>
        <w:t> </w:t>
      </w:r>
      <w:r>
        <w:rPr>
          <w:spacing w:val="-2"/>
          <w:w w:val="105"/>
          <w:sz w:val="18"/>
        </w:rPr>
        <w:t>olmaları,</w:t>
      </w:r>
    </w:p>
    <w:p>
      <w:pPr>
        <w:pStyle w:val="BodyText"/>
        <w:spacing w:before="15"/>
      </w:pPr>
    </w:p>
    <w:p>
      <w:pPr>
        <w:pStyle w:val="ListParagraph"/>
        <w:numPr>
          <w:ilvl w:val="0"/>
          <w:numId w:val="41"/>
        </w:numPr>
        <w:tabs>
          <w:tab w:pos="1202" w:val="left" w:leader="none"/>
        </w:tabs>
        <w:spacing w:line="240" w:lineRule="auto" w:before="0" w:after="0"/>
        <w:ind w:left="1202" w:right="0" w:hanging="206"/>
        <w:jc w:val="left"/>
        <w:rPr>
          <w:sz w:val="18"/>
        </w:rPr>
      </w:pPr>
      <w:r>
        <w:rPr>
          <w:spacing w:val="-2"/>
          <w:w w:val="105"/>
          <w:sz w:val="18"/>
        </w:rPr>
        <w:t>Okul</w:t>
      </w:r>
      <w:r>
        <w:rPr>
          <w:spacing w:val="2"/>
          <w:w w:val="105"/>
          <w:sz w:val="18"/>
        </w:rPr>
        <w:t> </w:t>
      </w:r>
      <w:r>
        <w:rPr>
          <w:spacing w:val="-2"/>
          <w:w w:val="105"/>
          <w:sz w:val="18"/>
        </w:rPr>
        <w:t>personeline,</w:t>
      </w:r>
      <w:r>
        <w:rPr>
          <w:spacing w:val="5"/>
          <w:w w:val="105"/>
          <w:sz w:val="18"/>
        </w:rPr>
        <w:t> </w:t>
      </w:r>
      <w:r>
        <w:rPr>
          <w:spacing w:val="-2"/>
          <w:w w:val="105"/>
          <w:sz w:val="18"/>
        </w:rPr>
        <w:t>arkadaşlarına</w:t>
      </w:r>
      <w:r>
        <w:rPr>
          <w:spacing w:val="8"/>
          <w:w w:val="105"/>
          <w:sz w:val="18"/>
        </w:rPr>
        <w:t> </w:t>
      </w:r>
      <w:r>
        <w:rPr>
          <w:spacing w:val="-2"/>
          <w:w w:val="105"/>
          <w:sz w:val="18"/>
        </w:rPr>
        <w:t>ve</w:t>
      </w:r>
      <w:r>
        <w:rPr>
          <w:spacing w:val="2"/>
          <w:w w:val="105"/>
          <w:sz w:val="18"/>
        </w:rPr>
        <w:t> </w:t>
      </w:r>
      <w:r>
        <w:rPr>
          <w:spacing w:val="-2"/>
          <w:w w:val="105"/>
          <w:sz w:val="18"/>
        </w:rPr>
        <w:t>çevresindeki</w:t>
      </w:r>
      <w:r>
        <w:rPr>
          <w:spacing w:val="3"/>
          <w:w w:val="105"/>
          <w:sz w:val="18"/>
        </w:rPr>
        <w:t> </w:t>
      </w:r>
      <w:r>
        <w:rPr>
          <w:spacing w:val="-2"/>
          <w:w w:val="105"/>
          <w:sz w:val="18"/>
        </w:rPr>
        <w:t>kişilere</w:t>
      </w:r>
      <w:r>
        <w:rPr>
          <w:spacing w:val="7"/>
          <w:w w:val="105"/>
          <w:sz w:val="18"/>
        </w:rPr>
        <w:t> </w:t>
      </w:r>
      <w:r>
        <w:rPr>
          <w:spacing w:val="-2"/>
          <w:w w:val="105"/>
          <w:sz w:val="18"/>
        </w:rPr>
        <w:t>karşı</w:t>
      </w:r>
      <w:r>
        <w:rPr>
          <w:spacing w:val="8"/>
          <w:w w:val="105"/>
          <w:sz w:val="18"/>
        </w:rPr>
        <w:t> </w:t>
      </w:r>
      <w:r>
        <w:rPr>
          <w:spacing w:val="-2"/>
          <w:w w:val="105"/>
          <w:sz w:val="18"/>
        </w:rPr>
        <w:t>saygılı</w:t>
      </w:r>
      <w:r>
        <w:rPr>
          <w:spacing w:val="2"/>
          <w:w w:val="105"/>
          <w:sz w:val="18"/>
        </w:rPr>
        <w:t> </w:t>
      </w:r>
      <w:r>
        <w:rPr>
          <w:spacing w:val="-2"/>
          <w:w w:val="105"/>
          <w:sz w:val="18"/>
        </w:rPr>
        <w:t>ve</w:t>
      </w:r>
      <w:r>
        <w:rPr>
          <w:spacing w:val="2"/>
          <w:w w:val="105"/>
          <w:sz w:val="18"/>
        </w:rPr>
        <w:t> </w:t>
      </w:r>
      <w:r>
        <w:rPr>
          <w:spacing w:val="-2"/>
          <w:w w:val="105"/>
          <w:sz w:val="18"/>
        </w:rPr>
        <w:t>hoşgörülü</w:t>
      </w:r>
      <w:r>
        <w:rPr>
          <w:spacing w:val="3"/>
          <w:w w:val="105"/>
          <w:sz w:val="18"/>
        </w:rPr>
        <w:t> </w:t>
      </w:r>
      <w:r>
        <w:rPr>
          <w:spacing w:val="-2"/>
          <w:w w:val="105"/>
          <w:sz w:val="18"/>
        </w:rPr>
        <w:t>davranmaları,</w:t>
      </w:r>
    </w:p>
    <w:p>
      <w:pPr>
        <w:spacing w:after="0" w:line="240" w:lineRule="auto"/>
        <w:jc w:val="left"/>
        <w:rPr>
          <w:sz w:val="18"/>
        </w:rPr>
        <w:sectPr>
          <w:pgSz w:w="16840" w:h="11910" w:orient="landscape"/>
          <w:pgMar w:header="0" w:footer="950" w:top="940" w:bottom="1140" w:left="420" w:right="220"/>
        </w:sectPr>
      </w:pPr>
    </w:p>
    <w:p>
      <w:pPr>
        <w:pStyle w:val="ListParagraph"/>
        <w:numPr>
          <w:ilvl w:val="0"/>
          <w:numId w:val="41"/>
        </w:numPr>
        <w:tabs>
          <w:tab w:pos="1186" w:val="left" w:leader="none"/>
        </w:tabs>
        <w:spacing w:line="496" w:lineRule="auto" w:before="71" w:after="0"/>
        <w:ind w:left="996" w:right="12463" w:firstLine="0"/>
        <w:jc w:val="left"/>
        <w:rPr>
          <w:sz w:val="18"/>
        </w:rPr>
      </w:pPr>
      <w:r>
        <w:rPr>
          <w:w w:val="105"/>
          <w:sz w:val="18"/>
        </w:rPr>
        <w:t>Doğru</w:t>
      </w:r>
      <w:r>
        <w:rPr>
          <w:spacing w:val="-2"/>
          <w:w w:val="105"/>
          <w:sz w:val="18"/>
        </w:rPr>
        <w:t> </w:t>
      </w:r>
      <w:r>
        <w:rPr>
          <w:w w:val="105"/>
          <w:sz w:val="18"/>
        </w:rPr>
        <w:t>sözlü</w:t>
      </w:r>
      <w:r>
        <w:rPr>
          <w:spacing w:val="-2"/>
          <w:w w:val="105"/>
          <w:sz w:val="18"/>
        </w:rPr>
        <w:t> </w:t>
      </w:r>
      <w:r>
        <w:rPr>
          <w:w w:val="105"/>
          <w:sz w:val="18"/>
        </w:rPr>
        <w:t>ve</w:t>
      </w:r>
      <w:r>
        <w:rPr>
          <w:spacing w:val="-7"/>
          <w:w w:val="105"/>
          <w:sz w:val="18"/>
        </w:rPr>
        <w:t> </w:t>
      </w:r>
      <w:r>
        <w:rPr>
          <w:w w:val="105"/>
          <w:sz w:val="18"/>
        </w:rPr>
        <w:t>dürüst</w:t>
      </w:r>
      <w:r>
        <w:rPr>
          <w:spacing w:val="-8"/>
          <w:w w:val="105"/>
          <w:sz w:val="18"/>
        </w:rPr>
        <w:t> </w:t>
      </w:r>
      <w:r>
        <w:rPr>
          <w:w w:val="105"/>
          <w:sz w:val="18"/>
        </w:rPr>
        <w:t>olmaları, ç) İyi ve nazik tavırlı olmaları,</w:t>
      </w:r>
    </w:p>
    <w:p>
      <w:pPr>
        <w:pStyle w:val="ListParagraph"/>
        <w:numPr>
          <w:ilvl w:val="0"/>
          <w:numId w:val="41"/>
        </w:numPr>
        <w:tabs>
          <w:tab w:pos="1210" w:val="left" w:leader="none"/>
        </w:tabs>
        <w:spacing w:line="240" w:lineRule="auto" w:before="5" w:after="0"/>
        <w:ind w:left="1210" w:right="0" w:hanging="214"/>
        <w:jc w:val="left"/>
        <w:rPr>
          <w:sz w:val="18"/>
        </w:rPr>
      </w:pPr>
      <w:r>
        <w:rPr>
          <w:w w:val="105"/>
          <w:sz w:val="18"/>
        </w:rPr>
        <w:t>Okulda</w:t>
      </w:r>
      <w:r>
        <w:rPr>
          <w:spacing w:val="-6"/>
          <w:w w:val="105"/>
          <w:sz w:val="18"/>
        </w:rPr>
        <w:t> </w:t>
      </w:r>
      <w:r>
        <w:rPr>
          <w:w w:val="105"/>
          <w:sz w:val="18"/>
        </w:rPr>
        <w:t>yapılacak</w:t>
      </w:r>
      <w:r>
        <w:rPr>
          <w:spacing w:val="-3"/>
          <w:w w:val="105"/>
          <w:sz w:val="18"/>
        </w:rPr>
        <w:t> </w:t>
      </w:r>
      <w:r>
        <w:rPr>
          <w:w w:val="105"/>
          <w:sz w:val="18"/>
        </w:rPr>
        <w:t>sosyal</w:t>
      </w:r>
      <w:r>
        <w:rPr>
          <w:spacing w:val="-5"/>
          <w:w w:val="105"/>
          <w:sz w:val="18"/>
        </w:rPr>
        <w:t> </w:t>
      </w:r>
      <w:r>
        <w:rPr>
          <w:w w:val="105"/>
          <w:sz w:val="18"/>
        </w:rPr>
        <w:t>ve</w:t>
      </w:r>
      <w:r>
        <w:rPr>
          <w:spacing w:val="-7"/>
          <w:w w:val="105"/>
          <w:sz w:val="18"/>
        </w:rPr>
        <w:t> </w:t>
      </w:r>
      <w:r>
        <w:rPr>
          <w:w w:val="105"/>
          <w:sz w:val="18"/>
        </w:rPr>
        <w:t>kültürel</w:t>
      </w:r>
      <w:r>
        <w:rPr>
          <w:spacing w:val="-2"/>
          <w:w w:val="105"/>
          <w:sz w:val="18"/>
        </w:rPr>
        <w:t> </w:t>
      </w:r>
      <w:r>
        <w:rPr>
          <w:w w:val="105"/>
          <w:sz w:val="18"/>
        </w:rPr>
        <w:t>etkinliklere</w:t>
      </w:r>
      <w:r>
        <w:rPr>
          <w:spacing w:val="-7"/>
          <w:w w:val="105"/>
          <w:sz w:val="18"/>
        </w:rPr>
        <w:t> </w:t>
      </w:r>
      <w:r>
        <w:rPr>
          <w:spacing w:val="-2"/>
          <w:w w:val="105"/>
          <w:sz w:val="18"/>
        </w:rPr>
        <w:t>katılmaları,</w:t>
      </w:r>
    </w:p>
    <w:p>
      <w:pPr>
        <w:pStyle w:val="BodyText"/>
        <w:spacing w:before="15"/>
      </w:pPr>
    </w:p>
    <w:p>
      <w:pPr>
        <w:pStyle w:val="ListParagraph"/>
        <w:numPr>
          <w:ilvl w:val="0"/>
          <w:numId w:val="41"/>
        </w:numPr>
        <w:tabs>
          <w:tab w:pos="1187" w:val="left" w:leader="none"/>
        </w:tabs>
        <w:spacing w:line="240" w:lineRule="auto" w:before="0" w:after="0"/>
        <w:ind w:left="1187" w:right="0" w:hanging="191"/>
        <w:jc w:val="left"/>
        <w:rPr>
          <w:sz w:val="18"/>
        </w:rPr>
      </w:pPr>
      <w:r>
        <w:rPr>
          <w:w w:val="105"/>
          <w:sz w:val="18"/>
        </w:rPr>
        <w:t>Kitap</w:t>
      </w:r>
      <w:r>
        <w:rPr>
          <w:spacing w:val="-2"/>
          <w:w w:val="105"/>
          <w:sz w:val="18"/>
        </w:rPr>
        <w:t> </w:t>
      </w:r>
      <w:r>
        <w:rPr>
          <w:w w:val="105"/>
          <w:sz w:val="18"/>
        </w:rPr>
        <w:t>okuma</w:t>
      </w:r>
      <w:r>
        <w:rPr>
          <w:spacing w:val="-2"/>
          <w:w w:val="105"/>
          <w:sz w:val="18"/>
        </w:rPr>
        <w:t> </w:t>
      </w:r>
      <w:r>
        <w:rPr>
          <w:w w:val="105"/>
          <w:sz w:val="18"/>
        </w:rPr>
        <w:t>alışkanlığını</w:t>
      </w:r>
      <w:r>
        <w:rPr>
          <w:spacing w:val="-2"/>
          <w:w w:val="105"/>
          <w:sz w:val="18"/>
        </w:rPr>
        <w:t> kazanmaları,</w:t>
      </w:r>
    </w:p>
    <w:p>
      <w:pPr>
        <w:pStyle w:val="BodyText"/>
        <w:spacing w:before="19"/>
      </w:pPr>
    </w:p>
    <w:p>
      <w:pPr>
        <w:pStyle w:val="ListParagraph"/>
        <w:numPr>
          <w:ilvl w:val="0"/>
          <w:numId w:val="41"/>
        </w:numPr>
        <w:tabs>
          <w:tab w:pos="1163" w:val="left" w:leader="none"/>
        </w:tabs>
        <w:spacing w:line="240" w:lineRule="auto" w:before="0" w:after="0"/>
        <w:ind w:left="1163" w:right="0" w:hanging="167"/>
        <w:jc w:val="left"/>
        <w:rPr>
          <w:sz w:val="18"/>
        </w:rPr>
      </w:pPr>
      <w:r>
        <w:rPr>
          <w:w w:val="105"/>
          <w:sz w:val="18"/>
        </w:rPr>
        <w:t>Çevrenin</w:t>
      </w:r>
      <w:r>
        <w:rPr>
          <w:spacing w:val="-11"/>
          <w:w w:val="105"/>
          <w:sz w:val="18"/>
        </w:rPr>
        <w:t> </w:t>
      </w:r>
      <w:r>
        <w:rPr>
          <w:w w:val="105"/>
          <w:sz w:val="18"/>
        </w:rPr>
        <w:t>doğal</w:t>
      </w:r>
      <w:r>
        <w:rPr>
          <w:spacing w:val="-10"/>
          <w:w w:val="105"/>
          <w:sz w:val="18"/>
        </w:rPr>
        <w:t> </w:t>
      </w:r>
      <w:r>
        <w:rPr>
          <w:w w:val="105"/>
          <w:sz w:val="18"/>
        </w:rPr>
        <w:t>ve</w:t>
      </w:r>
      <w:r>
        <w:rPr>
          <w:spacing w:val="-8"/>
          <w:w w:val="105"/>
          <w:sz w:val="18"/>
        </w:rPr>
        <w:t> </w:t>
      </w:r>
      <w:r>
        <w:rPr>
          <w:w w:val="105"/>
          <w:sz w:val="18"/>
        </w:rPr>
        <w:t>tarihî</w:t>
      </w:r>
      <w:r>
        <w:rPr>
          <w:spacing w:val="-10"/>
          <w:w w:val="105"/>
          <w:sz w:val="18"/>
        </w:rPr>
        <w:t> </w:t>
      </w:r>
      <w:r>
        <w:rPr>
          <w:w w:val="105"/>
          <w:sz w:val="18"/>
        </w:rPr>
        <w:t>güzelliklerini,</w:t>
      </w:r>
      <w:r>
        <w:rPr>
          <w:spacing w:val="-9"/>
          <w:w w:val="105"/>
          <w:sz w:val="18"/>
        </w:rPr>
        <w:t> </w:t>
      </w:r>
      <w:r>
        <w:rPr>
          <w:w w:val="105"/>
          <w:sz w:val="18"/>
        </w:rPr>
        <w:t>sanat</w:t>
      </w:r>
      <w:r>
        <w:rPr>
          <w:spacing w:val="-9"/>
          <w:w w:val="105"/>
          <w:sz w:val="18"/>
        </w:rPr>
        <w:t> </w:t>
      </w:r>
      <w:r>
        <w:rPr>
          <w:w w:val="105"/>
          <w:sz w:val="18"/>
        </w:rPr>
        <w:t>eserlerini</w:t>
      </w:r>
      <w:r>
        <w:rPr>
          <w:spacing w:val="-10"/>
          <w:w w:val="105"/>
          <w:sz w:val="18"/>
        </w:rPr>
        <w:t> </w:t>
      </w:r>
      <w:r>
        <w:rPr>
          <w:w w:val="105"/>
          <w:sz w:val="18"/>
        </w:rPr>
        <w:t>korumaları</w:t>
      </w:r>
      <w:r>
        <w:rPr>
          <w:spacing w:val="-11"/>
          <w:w w:val="105"/>
          <w:sz w:val="18"/>
        </w:rPr>
        <w:t> </w:t>
      </w:r>
      <w:r>
        <w:rPr>
          <w:w w:val="105"/>
          <w:sz w:val="18"/>
        </w:rPr>
        <w:t>ve</w:t>
      </w:r>
      <w:r>
        <w:rPr>
          <w:spacing w:val="-10"/>
          <w:w w:val="105"/>
          <w:sz w:val="18"/>
        </w:rPr>
        <w:t> </w:t>
      </w:r>
      <w:r>
        <w:rPr>
          <w:w w:val="105"/>
          <w:sz w:val="18"/>
        </w:rPr>
        <w:t>onları</w:t>
      </w:r>
      <w:r>
        <w:rPr>
          <w:spacing w:val="-10"/>
          <w:w w:val="105"/>
          <w:sz w:val="18"/>
        </w:rPr>
        <w:t> </w:t>
      </w:r>
      <w:r>
        <w:rPr>
          <w:w w:val="105"/>
          <w:sz w:val="18"/>
        </w:rPr>
        <w:t>geliştirmek</w:t>
      </w:r>
      <w:r>
        <w:rPr>
          <w:spacing w:val="-11"/>
          <w:w w:val="105"/>
          <w:sz w:val="18"/>
        </w:rPr>
        <w:t> </w:t>
      </w:r>
      <w:r>
        <w:rPr>
          <w:w w:val="105"/>
          <w:sz w:val="18"/>
        </w:rPr>
        <w:t>için</w:t>
      </w:r>
      <w:r>
        <w:rPr>
          <w:spacing w:val="-10"/>
          <w:w w:val="105"/>
          <w:sz w:val="18"/>
        </w:rPr>
        <w:t> </w:t>
      </w:r>
      <w:r>
        <w:rPr>
          <w:w w:val="105"/>
          <w:sz w:val="18"/>
        </w:rPr>
        <w:t>katkıda</w:t>
      </w:r>
      <w:r>
        <w:rPr>
          <w:spacing w:val="-11"/>
          <w:w w:val="105"/>
          <w:sz w:val="18"/>
        </w:rPr>
        <w:t> </w:t>
      </w:r>
      <w:r>
        <w:rPr>
          <w:spacing w:val="-2"/>
          <w:w w:val="105"/>
          <w:sz w:val="18"/>
        </w:rPr>
        <w:t>bulunmaları,</w:t>
      </w:r>
    </w:p>
    <w:p>
      <w:pPr>
        <w:pStyle w:val="BodyText"/>
        <w:spacing w:before="20"/>
      </w:pPr>
    </w:p>
    <w:p>
      <w:pPr>
        <w:pStyle w:val="ListParagraph"/>
        <w:numPr>
          <w:ilvl w:val="0"/>
          <w:numId w:val="41"/>
        </w:numPr>
        <w:tabs>
          <w:tab w:pos="1201" w:val="left" w:leader="none"/>
        </w:tabs>
        <w:spacing w:line="496" w:lineRule="auto" w:before="0" w:after="0"/>
        <w:ind w:left="996" w:right="3881" w:firstLine="0"/>
        <w:jc w:val="left"/>
        <w:rPr>
          <w:sz w:val="18"/>
        </w:rPr>
      </w:pPr>
      <w:r>
        <w:rPr>
          <w:w w:val="105"/>
          <w:sz w:val="18"/>
        </w:rPr>
        <w:t>İyi</w:t>
      </w:r>
      <w:r>
        <w:rPr>
          <w:spacing w:val="-4"/>
          <w:w w:val="105"/>
          <w:sz w:val="18"/>
        </w:rPr>
        <w:t> </w:t>
      </w:r>
      <w:r>
        <w:rPr>
          <w:w w:val="105"/>
          <w:sz w:val="18"/>
        </w:rPr>
        <w:t>işler</w:t>
      </w:r>
      <w:r>
        <w:rPr>
          <w:spacing w:val="-4"/>
          <w:w w:val="105"/>
          <w:sz w:val="18"/>
        </w:rPr>
        <w:t> </w:t>
      </w:r>
      <w:r>
        <w:rPr>
          <w:w w:val="105"/>
          <w:sz w:val="18"/>
        </w:rPr>
        <w:t>başarmak</w:t>
      </w:r>
      <w:r>
        <w:rPr>
          <w:spacing w:val="-5"/>
          <w:w w:val="105"/>
          <w:sz w:val="18"/>
        </w:rPr>
        <w:t> </w:t>
      </w:r>
      <w:r>
        <w:rPr>
          <w:w w:val="105"/>
          <w:sz w:val="18"/>
        </w:rPr>
        <w:t>için</w:t>
      </w:r>
      <w:r>
        <w:rPr>
          <w:spacing w:val="-5"/>
          <w:w w:val="105"/>
          <w:sz w:val="18"/>
        </w:rPr>
        <w:t> </w:t>
      </w:r>
      <w:r>
        <w:rPr>
          <w:w w:val="105"/>
          <w:sz w:val="18"/>
        </w:rPr>
        <w:t>çok</w:t>
      </w:r>
      <w:r>
        <w:rPr>
          <w:spacing w:val="-5"/>
          <w:w w:val="105"/>
          <w:sz w:val="18"/>
        </w:rPr>
        <w:t> </w:t>
      </w:r>
      <w:r>
        <w:rPr>
          <w:w w:val="105"/>
          <w:sz w:val="18"/>
        </w:rPr>
        <w:t>çalışmaya</w:t>
      </w:r>
      <w:r>
        <w:rPr>
          <w:spacing w:val="-4"/>
          <w:w w:val="105"/>
          <w:sz w:val="18"/>
        </w:rPr>
        <w:t> </w:t>
      </w:r>
      <w:r>
        <w:rPr>
          <w:w w:val="105"/>
          <w:sz w:val="18"/>
        </w:rPr>
        <w:t>ve</w:t>
      </w:r>
      <w:r>
        <w:rPr>
          <w:spacing w:val="-5"/>
          <w:w w:val="105"/>
          <w:sz w:val="18"/>
        </w:rPr>
        <w:t> </w:t>
      </w:r>
      <w:r>
        <w:rPr>
          <w:w w:val="105"/>
          <w:sz w:val="18"/>
        </w:rPr>
        <w:t>zamana</w:t>
      </w:r>
      <w:r>
        <w:rPr>
          <w:spacing w:val="-8"/>
          <w:w w:val="105"/>
          <w:sz w:val="18"/>
        </w:rPr>
        <w:t> </w:t>
      </w:r>
      <w:r>
        <w:rPr>
          <w:w w:val="105"/>
          <w:sz w:val="18"/>
        </w:rPr>
        <w:t>muhtaç</w:t>
      </w:r>
      <w:r>
        <w:rPr>
          <w:spacing w:val="-4"/>
          <w:w w:val="105"/>
          <w:sz w:val="18"/>
        </w:rPr>
        <w:t> </w:t>
      </w:r>
      <w:r>
        <w:rPr>
          <w:w w:val="105"/>
          <w:sz w:val="18"/>
        </w:rPr>
        <w:t>olduklarını</w:t>
      </w:r>
      <w:r>
        <w:rPr>
          <w:spacing w:val="-4"/>
          <w:w w:val="105"/>
          <w:sz w:val="18"/>
        </w:rPr>
        <w:t> </w:t>
      </w:r>
      <w:r>
        <w:rPr>
          <w:w w:val="105"/>
          <w:sz w:val="18"/>
        </w:rPr>
        <w:t>unutmamaları,</w:t>
      </w:r>
      <w:r>
        <w:rPr>
          <w:spacing w:val="-2"/>
          <w:w w:val="105"/>
          <w:sz w:val="18"/>
        </w:rPr>
        <w:t> </w:t>
      </w:r>
      <w:r>
        <w:rPr>
          <w:w w:val="105"/>
          <w:sz w:val="18"/>
        </w:rPr>
        <w:t>geçen</w:t>
      </w:r>
      <w:r>
        <w:rPr>
          <w:spacing w:val="-5"/>
          <w:w w:val="105"/>
          <w:sz w:val="18"/>
        </w:rPr>
        <w:t> </w:t>
      </w:r>
      <w:r>
        <w:rPr>
          <w:w w:val="105"/>
          <w:sz w:val="18"/>
        </w:rPr>
        <w:t>zamanın</w:t>
      </w:r>
      <w:r>
        <w:rPr>
          <w:spacing w:val="-4"/>
          <w:w w:val="105"/>
          <w:sz w:val="18"/>
        </w:rPr>
        <w:t> </w:t>
      </w:r>
      <w:r>
        <w:rPr>
          <w:w w:val="105"/>
          <w:sz w:val="18"/>
        </w:rPr>
        <w:t>geri</w:t>
      </w:r>
      <w:r>
        <w:rPr>
          <w:spacing w:val="-4"/>
          <w:w w:val="105"/>
          <w:sz w:val="18"/>
        </w:rPr>
        <w:t> </w:t>
      </w:r>
      <w:r>
        <w:rPr>
          <w:w w:val="105"/>
          <w:sz w:val="18"/>
        </w:rPr>
        <w:t>gelmeyeceğinin</w:t>
      </w:r>
      <w:r>
        <w:rPr>
          <w:spacing w:val="-9"/>
          <w:w w:val="105"/>
          <w:sz w:val="18"/>
        </w:rPr>
        <w:t> </w:t>
      </w:r>
      <w:r>
        <w:rPr>
          <w:w w:val="105"/>
          <w:sz w:val="18"/>
        </w:rPr>
        <w:t>bilincinde</w:t>
      </w:r>
      <w:r>
        <w:rPr>
          <w:spacing w:val="-9"/>
          <w:w w:val="105"/>
          <w:sz w:val="18"/>
        </w:rPr>
        <w:t> </w:t>
      </w:r>
      <w:r>
        <w:rPr>
          <w:w w:val="105"/>
          <w:sz w:val="18"/>
        </w:rPr>
        <w:t>olmaları, ğ) Millet malını, okulunu ve eşyasını kendi öz malı gibi korumaları,</w:t>
      </w:r>
    </w:p>
    <w:p>
      <w:pPr>
        <w:pStyle w:val="ListParagraph"/>
        <w:numPr>
          <w:ilvl w:val="0"/>
          <w:numId w:val="41"/>
        </w:numPr>
        <w:tabs>
          <w:tab w:pos="1206" w:val="left" w:leader="none"/>
        </w:tabs>
        <w:spacing w:line="496" w:lineRule="auto" w:before="5" w:after="0"/>
        <w:ind w:left="996" w:right="5063" w:firstLine="0"/>
        <w:jc w:val="left"/>
        <w:rPr>
          <w:sz w:val="18"/>
        </w:rPr>
      </w:pPr>
      <w:r>
        <w:rPr>
          <w:w w:val="105"/>
          <w:sz w:val="18"/>
        </w:rPr>
        <w:t>Sigara, içki ve</w:t>
      </w:r>
      <w:r>
        <w:rPr>
          <w:spacing w:val="-2"/>
          <w:w w:val="105"/>
          <w:sz w:val="18"/>
        </w:rPr>
        <w:t> </w:t>
      </w:r>
      <w:r>
        <w:rPr>
          <w:w w:val="105"/>
          <w:sz w:val="18"/>
        </w:rPr>
        <w:t>diğer</w:t>
      </w:r>
      <w:r>
        <w:rPr>
          <w:spacing w:val="-1"/>
          <w:w w:val="105"/>
          <w:sz w:val="18"/>
        </w:rPr>
        <w:t> </w:t>
      </w:r>
      <w:r>
        <w:rPr>
          <w:w w:val="105"/>
          <w:sz w:val="18"/>
        </w:rPr>
        <w:t>bağımlılık</w:t>
      </w:r>
      <w:r>
        <w:rPr>
          <w:spacing w:val="-2"/>
          <w:w w:val="105"/>
          <w:sz w:val="18"/>
        </w:rPr>
        <w:t> </w:t>
      </w:r>
      <w:r>
        <w:rPr>
          <w:w w:val="105"/>
          <w:sz w:val="18"/>
        </w:rPr>
        <w:t>yapan</w:t>
      </w:r>
      <w:r>
        <w:rPr>
          <w:spacing w:val="-6"/>
          <w:w w:val="105"/>
          <w:sz w:val="18"/>
        </w:rPr>
        <w:t> </w:t>
      </w:r>
      <w:r>
        <w:rPr>
          <w:w w:val="105"/>
          <w:sz w:val="18"/>
        </w:rPr>
        <w:t>maddeleri</w:t>
      </w:r>
      <w:r>
        <w:rPr>
          <w:spacing w:val="-1"/>
          <w:w w:val="105"/>
          <w:sz w:val="18"/>
        </w:rPr>
        <w:t> </w:t>
      </w:r>
      <w:r>
        <w:rPr>
          <w:w w:val="105"/>
          <w:sz w:val="18"/>
        </w:rPr>
        <w:t>kullanmamaları</w:t>
      </w:r>
      <w:r>
        <w:rPr>
          <w:spacing w:val="-2"/>
          <w:w w:val="105"/>
          <w:sz w:val="18"/>
        </w:rPr>
        <w:t> </w:t>
      </w:r>
      <w:r>
        <w:rPr>
          <w:w w:val="105"/>
          <w:sz w:val="18"/>
        </w:rPr>
        <w:t>ve bu</w:t>
      </w:r>
      <w:r>
        <w:rPr>
          <w:spacing w:val="-1"/>
          <w:w w:val="105"/>
          <w:sz w:val="18"/>
        </w:rPr>
        <w:t> </w:t>
      </w:r>
      <w:r>
        <w:rPr>
          <w:w w:val="105"/>
          <w:sz w:val="18"/>
        </w:rPr>
        <w:t>maddelerin</w:t>
      </w:r>
      <w:r>
        <w:rPr>
          <w:spacing w:val="-2"/>
          <w:w w:val="105"/>
          <w:sz w:val="18"/>
        </w:rPr>
        <w:t> </w:t>
      </w:r>
      <w:r>
        <w:rPr>
          <w:w w:val="105"/>
          <w:sz w:val="18"/>
        </w:rPr>
        <w:t>kullanıldığı</w:t>
      </w:r>
      <w:r>
        <w:rPr>
          <w:spacing w:val="-1"/>
          <w:w w:val="105"/>
          <w:sz w:val="18"/>
        </w:rPr>
        <w:t> </w:t>
      </w:r>
      <w:r>
        <w:rPr>
          <w:w w:val="105"/>
          <w:sz w:val="18"/>
        </w:rPr>
        <w:t>ortamlardan</w:t>
      </w:r>
      <w:r>
        <w:rPr>
          <w:spacing w:val="-2"/>
          <w:w w:val="105"/>
          <w:sz w:val="18"/>
        </w:rPr>
        <w:t> </w:t>
      </w:r>
      <w:r>
        <w:rPr>
          <w:w w:val="105"/>
          <w:sz w:val="18"/>
        </w:rPr>
        <w:t>uzak</w:t>
      </w:r>
      <w:r>
        <w:rPr>
          <w:spacing w:val="-2"/>
          <w:w w:val="105"/>
          <w:sz w:val="18"/>
        </w:rPr>
        <w:t> </w:t>
      </w:r>
      <w:r>
        <w:rPr>
          <w:w w:val="105"/>
          <w:sz w:val="18"/>
        </w:rPr>
        <w:t>durmaları, ı) Bilişim araçlarını kişisel, toplumsal ve eğitsel yararlar doğrultusunda kullanmaları,</w:t>
      </w:r>
    </w:p>
    <w:p>
      <w:pPr>
        <w:pStyle w:val="ListParagraph"/>
        <w:numPr>
          <w:ilvl w:val="0"/>
          <w:numId w:val="41"/>
        </w:numPr>
        <w:tabs>
          <w:tab w:pos="1153" w:val="left" w:leader="none"/>
        </w:tabs>
        <w:spacing w:line="321" w:lineRule="auto" w:before="1" w:after="0"/>
        <w:ind w:left="996" w:right="1527" w:firstLine="0"/>
        <w:jc w:val="left"/>
        <w:rPr>
          <w:sz w:val="18"/>
        </w:rPr>
      </w:pPr>
      <w:r>
        <w:rPr>
          <w:w w:val="105"/>
          <w:sz w:val="18"/>
        </w:rPr>
        <w:t>Ülkenin</w:t>
      </w:r>
      <w:r>
        <w:rPr>
          <w:spacing w:val="-4"/>
          <w:w w:val="105"/>
          <w:sz w:val="18"/>
        </w:rPr>
        <w:t> </w:t>
      </w:r>
      <w:r>
        <w:rPr>
          <w:w w:val="105"/>
          <w:sz w:val="18"/>
        </w:rPr>
        <w:t>birliğini ve</w:t>
      </w:r>
      <w:r>
        <w:rPr>
          <w:spacing w:val="-4"/>
          <w:w w:val="105"/>
          <w:sz w:val="18"/>
        </w:rPr>
        <w:t> </w:t>
      </w:r>
      <w:r>
        <w:rPr>
          <w:w w:val="105"/>
          <w:sz w:val="18"/>
        </w:rPr>
        <w:t>bütünlüğünü</w:t>
      </w:r>
      <w:r>
        <w:rPr>
          <w:spacing w:val="-3"/>
          <w:w w:val="105"/>
          <w:sz w:val="18"/>
        </w:rPr>
        <w:t> </w:t>
      </w:r>
      <w:r>
        <w:rPr>
          <w:w w:val="105"/>
          <w:sz w:val="18"/>
        </w:rPr>
        <w:t>bozan</w:t>
      </w:r>
      <w:r>
        <w:rPr>
          <w:spacing w:val="-4"/>
          <w:w w:val="105"/>
          <w:sz w:val="18"/>
        </w:rPr>
        <w:t> </w:t>
      </w:r>
      <w:r>
        <w:rPr>
          <w:w w:val="105"/>
          <w:sz w:val="18"/>
        </w:rPr>
        <w:t>bölücü, yıkıcı, siyasi amaçlı</w:t>
      </w:r>
      <w:r>
        <w:rPr>
          <w:spacing w:val="-3"/>
          <w:w w:val="105"/>
          <w:sz w:val="18"/>
        </w:rPr>
        <w:t> </w:t>
      </w:r>
      <w:r>
        <w:rPr>
          <w:w w:val="105"/>
          <w:sz w:val="18"/>
        </w:rPr>
        <w:t>etkinliklere</w:t>
      </w:r>
      <w:r>
        <w:rPr>
          <w:spacing w:val="-4"/>
          <w:w w:val="105"/>
          <w:sz w:val="18"/>
        </w:rPr>
        <w:t> </w:t>
      </w:r>
      <w:r>
        <w:rPr>
          <w:w w:val="105"/>
          <w:sz w:val="18"/>
        </w:rPr>
        <w:t>katılmamaları, siyasi</w:t>
      </w:r>
      <w:r>
        <w:rPr>
          <w:spacing w:val="-4"/>
          <w:w w:val="105"/>
          <w:sz w:val="18"/>
        </w:rPr>
        <w:t> </w:t>
      </w:r>
      <w:r>
        <w:rPr>
          <w:w w:val="105"/>
          <w:sz w:val="18"/>
        </w:rPr>
        <w:t>amaçlı</w:t>
      </w:r>
      <w:r>
        <w:rPr>
          <w:spacing w:val="-3"/>
          <w:w w:val="105"/>
          <w:sz w:val="18"/>
        </w:rPr>
        <w:t> </w:t>
      </w:r>
      <w:r>
        <w:rPr>
          <w:w w:val="105"/>
          <w:sz w:val="18"/>
        </w:rPr>
        <w:t>sembol</w:t>
      </w:r>
      <w:r>
        <w:rPr>
          <w:spacing w:val="-3"/>
          <w:w w:val="105"/>
          <w:sz w:val="18"/>
        </w:rPr>
        <w:t> </w:t>
      </w:r>
      <w:r>
        <w:rPr>
          <w:w w:val="105"/>
          <w:sz w:val="18"/>
        </w:rPr>
        <w:t>kullanmamaları, bunlarla</w:t>
      </w:r>
      <w:r>
        <w:rPr>
          <w:spacing w:val="-3"/>
          <w:w w:val="105"/>
          <w:sz w:val="18"/>
        </w:rPr>
        <w:t> </w:t>
      </w:r>
      <w:r>
        <w:rPr>
          <w:w w:val="105"/>
          <w:sz w:val="18"/>
        </w:rPr>
        <w:t>ilgili</w:t>
      </w:r>
      <w:r>
        <w:rPr>
          <w:spacing w:val="-3"/>
          <w:w w:val="105"/>
          <w:sz w:val="18"/>
        </w:rPr>
        <w:t> </w:t>
      </w:r>
      <w:r>
        <w:rPr>
          <w:w w:val="105"/>
          <w:sz w:val="18"/>
        </w:rPr>
        <w:t>amblem,</w:t>
      </w:r>
      <w:r>
        <w:rPr>
          <w:spacing w:val="-1"/>
          <w:w w:val="105"/>
          <w:sz w:val="18"/>
        </w:rPr>
        <w:t> </w:t>
      </w:r>
      <w:r>
        <w:rPr>
          <w:w w:val="105"/>
          <w:sz w:val="18"/>
        </w:rPr>
        <w:t>afiş, rozet</w:t>
      </w:r>
      <w:r>
        <w:rPr>
          <w:spacing w:val="-5"/>
          <w:w w:val="105"/>
          <w:sz w:val="18"/>
        </w:rPr>
        <w:t> </w:t>
      </w:r>
      <w:r>
        <w:rPr>
          <w:w w:val="105"/>
          <w:sz w:val="18"/>
        </w:rPr>
        <w:t>ve benzerlerini taşımamaları, bulundurmamaları ve dağıtmamaları, siyasi amaçlı davranışlarla okulun huzurunu bozmamaları,</w:t>
      </w:r>
    </w:p>
    <w:p>
      <w:pPr>
        <w:pStyle w:val="ListParagraph"/>
        <w:numPr>
          <w:ilvl w:val="0"/>
          <w:numId w:val="41"/>
        </w:numPr>
        <w:tabs>
          <w:tab w:pos="1144" w:val="left" w:leader="none"/>
        </w:tabs>
        <w:spacing w:line="240" w:lineRule="auto" w:before="159" w:after="0"/>
        <w:ind w:left="1144" w:right="0" w:hanging="148"/>
        <w:jc w:val="left"/>
        <w:rPr>
          <w:sz w:val="18"/>
        </w:rPr>
      </w:pPr>
      <w:r>
        <w:rPr>
          <w:w w:val="105"/>
          <w:sz w:val="18"/>
        </w:rPr>
        <w:t>Fiziksel,</w:t>
      </w:r>
      <w:r>
        <w:rPr>
          <w:spacing w:val="-4"/>
          <w:w w:val="105"/>
          <w:sz w:val="18"/>
        </w:rPr>
        <w:t> </w:t>
      </w:r>
      <w:r>
        <w:rPr>
          <w:w w:val="105"/>
          <w:sz w:val="18"/>
        </w:rPr>
        <w:t>zihinsel</w:t>
      </w:r>
      <w:r>
        <w:rPr>
          <w:spacing w:val="-3"/>
          <w:w w:val="105"/>
          <w:sz w:val="18"/>
        </w:rPr>
        <w:t> </w:t>
      </w:r>
      <w:r>
        <w:rPr>
          <w:w w:val="105"/>
          <w:sz w:val="18"/>
        </w:rPr>
        <w:t>ve</w:t>
      </w:r>
      <w:r>
        <w:rPr>
          <w:spacing w:val="-6"/>
          <w:w w:val="105"/>
          <w:sz w:val="18"/>
        </w:rPr>
        <w:t> </w:t>
      </w:r>
      <w:r>
        <w:rPr>
          <w:w w:val="105"/>
          <w:sz w:val="18"/>
        </w:rPr>
        <w:t>duygusal</w:t>
      </w:r>
      <w:r>
        <w:rPr>
          <w:spacing w:val="-7"/>
          <w:w w:val="105"/>
          <w:sz w:val="18"/>
        </w:rPr>
        <w:t> </w:t>
      </w:r>
      <w:r>
        <w:rPr>
          <w:w w:val="105"/>
          <w:sz w:val="18"/>
        </w:rPr>
        <w:t>güçlerini</w:t>
      </w:r>
      <w:r>
        <w:rPr>
          <w:spacing w:val="-6"/>
          <w:w w:val="105"/>
          <w:sz w:val="18"/>
        </w:rPr>
        <w:t> </w:t>
      </w:r>
      <w:r>
        <w:rPr>
          <w:w w:val="105"/>
          <w:sz w:val="18"/>
        </w:rPr>
        <w:t>millet,</w:t>
      </w:r>
      <w:r>
        <w:rPr>
          <w:spacing w:val="-4"/>
          <w:w w:val="105"/>
          <w:sz w:val="18"/>
        </w:rPr>
        <w:t> </w:t>
      </w:r>
      <w:r>
        <w:rPr>
          <w:w w:val="105"/>
          <w:sz w:val="18"/>
        </w:rPr>
        <w:t>yurt</w:t>
      </w:r>
      <w:r>
        <w:rPr>
          <w:spacing w:val="-7"/>
          <w:w w:val="105"/>
          <w:sz w:val="18"/>
        </w:rPr>
        <w:t> </w:t>
      </w:r>
      <w:r>
        <w:rPr>
          <w:w w:val="105"/>
          <w:sz w:val="18"/>
        </w:rPr>
        <w:t>ve</w:t>
      </w:r>
      <w:r>
        <w:rPr>
          <w:spacing w:val="-2"/>
          <w:w w:val="105"/>
          <w:sz w:val="18"/>
        </w:rPr>
        <w:t> </w:t>
      </w:r>
      <w:r>
        <w:rPr>
          <w:w w:val="105"/>
          <w:sz w:val="18"/>
        </w:rPr>
        <w:t>insanlık</w:t>
      </w:r>
      <w:r>
        <w:rPr>
          <w:spacing w:val="-3"/>
          <w:w w:val="105"/>
          <w:sz w:val="18"/>
        </w:rPr>
        <w:t> </w:t>
      </w:r>
      <w:r>
        <w:rPr>
          <w:w w:val="105"/>
          <w:sz w:val="18"/>
        </w:rPr>
        <w:t>için</w:t>
      </w:r>
      <w:r>
        <w:rPr>
          <w:spacing w:val="-6"/>
          <w:w w:val="105"/>
          <w:sz w:val="18"/>
        </w:rPr>
        <w:t> </w:t>
      </w:r>
      <w:r>
        <w:rPr>
          <w:w w:val="105"/>
          <w:sz w:val="18"/>
        </w:rPr>
        <w:t>yararlı</w:t>
      </w:r>
      <w:r>
        <w:rPr>
          <w:spacing w:val="-6"/>
          <w:w w:val="105"/>
          <w:sz w:val="18"/>
        </w:rPr>
        <w:t> </w:t>
      </w:r>
      <w:r>
        <w:rPr>
          <w:w w:val="105"/>
          <w:sz w:val="18"/>
        </w:rPr>
        <w:t>bir</w:t>
      </w:r>
      <w:r>
        <w:rPr>
          <w:spacing w:val="-5"/>
          <w:w w:val="105"/>
          <w:sz w:val="18"/>
        </w:rPr>
        <w:t> </w:t>
      </w:r>
      <w:r>
        <w:rPr>
          <w:w w:val="105"/>
          <w:sz w:val="18"/>
        </w:rPr>
        <w:t>şekilde</w:t>
      </w:r>
      <w:r>
        <w:rPr>
          <w:spacing w:val="-7"/>
          <w:w w:val="105"/>
          <w:sz w:val="18"/>
        </w:rPr>
        <w:t> </w:t>
      </w:r>
      <w:r>
        <w:rPr>
          <w:spacing w:val="-2"/>
          <w:w w:val="105"/>
          <w:sz w:val="18"/>
        </w:rPr>
        <w:t>kullanmaları,</w:t>
      </w:r>
    </w:p>
    <w:p>
      <w:pPr>
        <w:pStyle w:val="BodyText"/>
        <w:spacing w:before="15"/>
      </w:pPr>
    </w:p>
    <w:p>
      <w:pPr>
        <w:pStyle w:val="ListParagraph"/>
        <w:numPr>
          <w:ilvl w:val="0"/>
          <w:numId w:val="41"/>
        </w:numPr>
        <w:tabs>
          <w:tab w:pos="1201" w:val="left" w:leader="none"/>
        </w:tabs>
        <w:spacing w:line="240" w:lineRule="auto" w:before="0" w:after="0"/>
        <w:ind w:left="1201" w:right="0" w:hanging="205"/>
        <w:jc w:val="left"/>
        <w:rPr>
          <w:sz w:val="18"/>
        </w:rPr>
      </w:pPr>
      <w:r>
        <w:rPr>
          <w:w w:val="105"/>
          <w:sz w:val="18"/>
        </w:rPr>
        <w:t>Atatürk</w:t>
      </w:r>
      <w:r>
        <w:rPr>
          <w:spacing w:val="-7"/>
          <w:w w:val="105"/>
          <w:sz w:val="18"/>
        </w:rPr>
        <w:t> </w:t>
      </w:r>
      <w:r>
        <w:rPr>
          <w:w w:val="105"/>
          <w:sz w:val="18"/>
        </w:rPr>
        <w:t>İlke</w:t>
      </w:r>
      <w:r>
        <w:rPr>
          <w:spacing w:val="-7"/>
          <w:w w:val="105"/>
          <w:sz w:val="18"/>
        </w:rPr>
        <w:t> </w:t>
      </w:r>
      <w:r>
        <w:rPr>
          <w:w w:val="105"/>
          <w:sz w:val="18"/>
        </w:rPr>
        <w:t>ve</w:t>
      </w:r>
      <w:r>
        <w:rPr>
          <w:spacing w:val="-2"/>
          <w:w w:val="105"/>
          <w:sz w:val="18"/>
        </w:rPr>
        <w:t> </w:t>
      </w:r>
      <w:r>
        <w:rPr>
          <w:w w:val="105"/>
          <w:sz w:val="18"/>
        </w:rPr>
        <w:t>İnkılâplarına</w:t>
      </w:r>
      <w:r>
        <w:rPr>
          <w:spacing w:val="-7"/>
          <w:w w:val="105"/>
          <w:sz w:val="18"/>
        </w:rPr>
        <w:t> </w:t>
      </w:r>
      <w:r>
        <w:rPr>
          <w:w w:val="105"/>
          <w:sz w:val="18"/>
        </w:rPr>
        <w:t>bağlı</w:t>
      </w:r>
      <w:r>
        <w:rPr>
          <w:spacing w:val="-2"/>
          <w:w w:val="105"/>
          <w:sz w:val="18"/>
        </w:rPr>
        <w:t> </w:t>
      </w:r>
      <w:r>
        <w:rPr>
          <w:w w:val="105"/>
          <w:sz w:val="18"/>
        </w:rPr>
        <w:t>kalmaları,</w:t>
      </w:r>
      <w:r>
        <w:rPr>
          <w:spacing w:val="-3"/>
          <w:w w:val="105"/>
          <w:sz w:val="18"/>
        </w:rPr>
        <w:t> </w:t>
      </w:r>
      <w:r>
        <w:rPr>
          <w:w w:val="105"/>
          <w:sz w:val="18"/>
        </w:rPr>
        <w:t>bunun</w:t>
      </w:r>
      <w:r>
        <w:rPr>
          <w:spacing w:val="-6"/>
          <w:w w:val="105"/>
          <w:sz w:val="18"/>
        </w:rPr>
        <w:t> </w:t>
      </w:r>
      <w:r>
        <w:rPr>
          <w:w w:val="105"/>
          <w:sz w:val="18"/>
        </w:rPr>
        <w:t>aksi</w:t>
      </w:r>
      <w:r>
        <w:rPr>
          <w:spacing w:val="-7"/>
          <w:w w:val="105"/>
          <w:sz w:val="18"/>
        </w:rPr>
        <w:t> </w:t>
      </w:r>
      <w:r>
        <w:rPr>
          <w:w w:val="105"/>
          <w:sz w:val="18"/>
        </w:rPr>
        <w:t>davranışlarda</w:t>
      </w:r>
      <w:r>
        <w:rPr>
          <w:spacing w:val="-6"/>
          <w:w w:val="105"/>
          <w:sz w:val="18"/>
        </w:rPr>
        <w:t> </w:t>
      </w:r>
      <w:r>
        <w:rPr>
          <w:spacing w:val="-2"/>
          <w:w w:val="105"/>
          <w:sz w:val="18"/>
        </w:rPr>
        <w:t>bulunmamaları,</w:t>
      </w:r>
    </w:p>
    <w:p>
      <w:pPr>
        <w:pStyle w:val="BodyText"/>
        <w:spacing w:before="19"/>
      </w:pPr>
    </w:p>
    <w:p>
      <w:pPr>
        <w:pStyle w:val="ListParagraph"/>
        <w:numPr>
          <w:ilvl w:val="0"/>
          <w:numId w:val="41"/>
        </w:numPr>
        <w:tabs>
          <w:tab w:pos="1158" w:val="left" w:leader="none"/>
        </w:tabs>
        <w:spacing w:line="496" w:lineRule="auto" w:before="1" w:after="0"/>
        <w:ind w:left="996" w:right="7113" w:firstLine="0"/>
        <w:jc w:val="left"/>
        <w:rPr>
          <w:sz w:val="18"/>
        </w:rPr>
      </w:pPr>
      <w:r>
        <w:rPr>
          <w:w w:val="105"/>
          <w:sz w:val="18"/>
        </w:rPr>
        <w:t>Yasalara,</w:t>
      </w:r>
      <w:r>
        <w:rPr>
          <w:spacing w:val="-6"/>
          <w:w w:val="105"/>
          <w:sz w:val="18"/>
        </w:rPr>
        <w:t> </w:t>
      </w:r>
      <w:r>
        <w:rPr>
          <w:w w:val="105"/>
          <w:sz w:val="18"/>
        </w:rPr>
        <w:t>yönetmeliklere</w:t>
      </w:r>
      <w:r>
        <w:rPr>
          <w:spacing w:val="-9"/>
          <w:w w:val="105"/>
          <w:sz w:val="18"/>
        </w:rPr>
        <w:t> </w:t>
      </w:r>
      <w:r>
        <w:rPr>
          <w:w w:val="105"/>
          <w:sz w:val="18"/>
        </w:rPr>
        <w:t>ve</w:t>
      </w:r>
      <w:r>
        <w:rPr>
          <w:spacing w:val="-5"/>
          <w:w w:val="105"/>
          <w:sz w:val="18"/>
        </w:rPr>
        <w:t> </w:t>
      </w:r>
      <w:r>
        <w:rPr>
          <w:w w:val="105"/>
          <w:sz w:val="18"/>
        </w:rPr>
        <w:t>toplumun</w:t>
      </w:r>
      <w:r>
        <w:rPr>
          <w:spacing w:val="-8"/>
          <w:w w:val="105"/>
          <w:sz w:val="18"/>
        </w:rPr>
        <w:t> </w:t>
      </w:r>
      <w:r>
        <w:rPr>
          <w:w w:val="105"/>
          <w:sz w:val="18"/>
        </w:rPr>
        <w:t>etik</w:t>
      </w:r>
      <w:r>
        <w:rPr>
          <w:spacing w:val="-5"/>
          <w:w w:val="105"/>
          <w:sz w:val="18"/>
        </w:rPr>
        <w:t> </w:t>
      </w:r>
      <w:r>
        <w:rPr>
          <w:w w:val="105"/>
          <w:sz w:val="18"/>
        </w:rPr>
        <w:t>kurallarına,</w:t>
      </w:r>
      <w:r>
        <w:rPr>
          <w:spacing w:val="-9"/>
          <w:w w:val="105"/>
          <w:sz w:val="18"/>
        </w:rPr>
        <w:t> </w:t>
      </w:r>
      <w:r>
        <w:rPr>
          <w:w w:val="105"/>
          <w:sz w:val="18"/>
        </w:rPr>
        <w:t>millî,</w:t>
      </w:r>
      <w:r>
        <w:rPr>
          <w:spacing w:val="-5"/>
          <w:w w:val="105"/>
          <w:sz w:val="18"/>
        </w:rPr>
        <w:t> </w:t>
      </w:r>
      <w:r>
        <w:rPr>
          <w:w w:val="105"/>
          <w:sz w:val="18"/>
        </w:rPr>
        <w:t>manevi</w:t>
      </w:r>
      <w:r>
        <w:rPr>
          <w:spacing w:val="-5"/>
          <w:w w:val="105"/>
          <w:sz w:val="18"/>
        </w:rPr>
        <w:t> </w:t>
      </w:r>
      <w:r>
        <w:rPr>
          <w:w w:val="105"/>
          <w:sz w:val="18"/>
        </w:rPr>
        <w:t>ve</w:t>
      </w:r>
      <w:r>
        <w:rPr>
          <w:spacing w:val="-9"/>
          <w:w w:val="105"/>
          <w:sz w:val="18"/>
        </w:rPr>
        <w:t> </w:t>
      </w:r>
      <w:r>
        <w:rPr>
          <w:w w:val="105"/>
          <w:sz w:val="18"/>
        </w:rPr>
        <w:t>kültürel</w:t>
      </w:r>
      <w:r>
        <w:rPr>
          <w:spacing w:val="-8"/>
          <w:w w:val="105"/>
          <w:sz w:val="18"/>
        </w:rPr>
        <w:t> </w:t>
      </w:r>
      <w:r>
        <w:rPr>
          <w:w w:val="105"/>
          <w:sz w:val="18"/>
        </w:rPr>
        <w:t>değerlere</w:t>
      </w:r>
      <w:r>
        <w:rPr>
          <w:spacing w:val="-9"/>
          <w:w w:val="105"/>
          <w:sz w:val="18"/>
        </w:rPr>
        <w:t> </w:t>
      </w:r>
      <w:r>
        <w:rPr>
          <w:w w:val="105"/>
          <w:sz w:val="18"/>
        </w:rPr>
        <w:t>uymaları </w:t>
      </w:r>
      <w:r>
        <w:rPr>
          <w:spacing w:val="-2"/>
          <w:w w:val="105"/>
          <w:sz w:val="18"/>
        </w:rPr>
        <w:t>beklenir.</w:t>
      </w:r>
    </w:p>
    <w:p>
      <w:pPr>
        <w:pStyle w:val="ListParagraph"/>
        <w:numPr>
          <w:ilvl w:val="0"/>
          <w:numId w:val="42"/>
        </w:numPr>
        <w:tabs>
          <w:tab w:pos="1249" w:val="left" w:leader="none"/>
        </w:tabs>
        <w:spacing w:line="321" w:lineRule="auto" w:before="0" w:after="0"/>
        <w:ind w:left="996" w:right="2115" w:firstLine="0"/>
        <w:jc w:val="left"/>
        <w:rPr>
          <w:sz w:val="18"/>
        </w:rPr>
      </w:pPr>
      <w:r>
        <w:rPr>
          <w:spacing w:val="-2"/>
          <w:w w:val="105"/>
          <w:sz w:val="18"/>
        </w:rPr>
        <w:t>Uyulması gereken kuralların ve beklenen davranışların; derslerde, törenlerde, toplantılarda, rehberlik çalışmalarında ve her türlü sosyal etkinliklerde öğrencilere</w:t>
      </w:r>
      <w:r>
        <w:rPr>
          <w:w w:val="105"/>
          <w:sz w:val="18"/>
        </w:rPr>
        <w:t> kazandırılmasına çalışılır.</w:t>
      </w:r>
    </w:p>
    <w:p>
      <w:pPr>
        <w:pStyle w:val="ListParagraph"/>
        <w:numPr>
          <w:ilvl w:val="0"/>
          <w:numId w:val="42"/>
        </w:numPr>
        <w:tabs>
          <w:tab w:pos="1254" w:val="left" w:leader="none"/>
        </w:tabs>
        <w:spacing w:line="321" w:lineRule="auto" w:before="155" w:after="0"/>
        <w:ind w:left="996" w:right="1534" w:firstLine="0"/>
        <w:jc w:val="left"/>
        <w:rPr>
          <w:sz w:val="18"/>
        </w:rPr>
      </w:pPr>
      <w:r>
        <w:rPr>
          <w:w w:val="105"/>
          <w:sz w:val="18"/>
        </w:rPr>
        <w:t>Okul</w:t>
      </w:r>
      <w:r>
        <w:rPr>
          <w:spacing w:val="-7"/>
          <w:w w:val="105"/>
          <w:sz w:val="18"/>
        </w:rPr>
        <w:t> </w:t>
      </w:r>
      <w:r>
        <w:rPr>
          <w:w w:val="105"/>
          <w:sz w:val="18"/>
        </w:rPr>
        <w:t>yönetimi,</w:t>
      </w:r>
      <w:r>
        <w:rPr>
          <w:spacing w:val="-5"/>
          <w:w w:val="105"/>
          <w:sz w:val="18"/>
        </w:rPr>
        <w:t> </w:t>
      </w:r>
      <w:r>
        <w:rPr>
          <w:w w:val="105"/>
          <w:sz w:val="18"/>
        </w:rPr>
        <w:t>yukarıdaki</w:t>
      </w:r>
      <w:r>
        <w:rPr>
          <w:spacing w:val="-3"/>
          <w:w w:val="105"/>
          <w:sz w:val="18"/>
        </w:rPr>
        <w:t> </w:t>
      </w:r>
      <w:r>
        <w:rPr>
          <w:w w:val="105"/>
          <w:sz w:val="18"/>
        </w:rPr>
        <w:t>hususlar</w:t>
      </w:r>
      <w:r>
        <w:rPr>
          <w:spacing w:val="-7"/>
          <w:w w:val="105"/>
          <w:sz w:val="18"/>
        </w:rPr>
        <w:t> </w:t>
      </w:r>
      <w:r>
        <w:rPr>
          <w:w w:val="105"/>
          <w:sz w:val="18"/>
        </w:rPr>
        <w:t>ve</w:t>
      </w:r>
      <w:r>
        <w:rPr>
          <w:spacing w:val="-3"/>
          <w:w w:val="105"/>
          <w:sz w:val="18"/>
        </w:rPr>
        <w:t> </w:t>
      </w:r>
      <w:r>
        <w:rPr>
          <w:w w:val="105"/>
          <w:sz w:val="18"/>
        </w:rPr>
        <w:t>bunlara</w:t>
      </w:r>
      <w:r>
        <w:rPr>
          <w:spacing w:val="-7"/>
          <w:w w:val="105"/>
          <w:sz w:val="18"/>
        </w:rPr>
        <w:t> </w:t>
      </w:r>
      <w:r>
        <w:rPr>
          <w:w w:val="105"/>
          <w:sz w:val="18"/>
        </w:rPr>
        <w:t>uyulmaması</w:t>
      </w:r>
      <w:r>
        <w:rPr>
          <w:spacing w:val="-2"/>
          <w:w w:val="105"/>
          <w:sz w:val="18"/>
        </w:rPr>
        <w:t> </w:t>
      </w:r>
      <w:r>
        <w:rPr>
          <w:w w:val="105"/>
          <w:sz w:val="18"/>
        </w:rPr>
        <w:t>durumunda</w:t>
      </w:r>
      <w:r>
        <w:rPr>
          <w:spacing w:val="-7"/>
          <w:w w:val="105"/>
          <w:sz w:val="18"/>
        </w:rPr>
        <w:t> </w:t>
      </w:r>
      <w:r>
        <w:rPr>
          <w:w w:val="105"/>
          <w:sz w:val="18"/>
        </w:rPr>
        <w:t>ortaokul</w:t>
      </w:r>
      <w:r>
        <w:rPr>
          <w:spacing w:val="-2"/>
          <w:w w:val="105"/>
          <w:sz w:val="18"/>
        </w:rPr>
        <w:t> </w:t>
      </w:r>
      <w:r>
        <w:rPr>
          <w:w w:val="105"/>
          <w:sz w:val="18"/>
        </w:rPr>
        <w:t>ve</w:t>
      </w:r>
      <w:r>
        <w:rPr>
          <w:spacing w:val="-7"/>
          <w:w w:val="105"/>
          <w:sz w:val="18"/>
        </w:rPr>
        <w:t> </w:t>
      </w:r>
      <w:r>
        <w:rPr>
          <w:w w:val="105"/>
          <w:sz w:val="18"/>
        </w:rPr>
        <w:t>imam-hatip</w:t>
      </w:r>
      <w:r>
        <w:rPr>
          <w:spacing w:val="-7"/>
          <w:w w:val="105"/>
          <w:sz w:val="18"/>
        </w:rPr>
        <w:t> </w:t>
      </w:r>
      <w:r>
        <w:rPr>
          <w:w w:val="105"/>
          <w:sz w:val="18"/>
        </w:rPr>
        <w:t>ortaokulu</w:t>
      </w:r>
      <w:r>
        <w:rPr>
          <w:spacing w:val="-7"/>
          <w:w w:val="105"/>
          <w:sz w:val="18"/>
        </w:rPr>
        <w:t> </w:t>
      </w:r>
      <w:r>
        <w:rPr>
          <w:w w:val="105"/>
          <w:sz w:val="18"/>
        </w:rPr>
        <w:t>öğrencilerinin</w:t>
      </w:r>
      <w:r>
        <w:rPr>
          <w:spacing w:val="-3"/>
          <w:w w:val="105"/>
          <w:sz w:val="18"/>
        </w:rPr>
        <w:t> </w:t>
      </w:r>
      <w:r>
        <w:rPr>
          <w:w w:val="105"/>
          <w:sz w:val="18"/>
        </w:rPr>
        <w:t>karşılaşabilecekleri</w:t>
      </w:r>
      <w:r>
        <w:rPr>
          <w:spacing w:val="-7"/>
          <w:w w:val="105"/>
          <w:sz w:val="18"/>
        </w:rPr>
        <w:t> </w:t>
      </w:r>
      <w:r>
        <w:rPr>
          <w:w w:val="105"/>
          <w:sz w:val="18"/>
        </w:rPr>
        <w:t>yaptırım</w:t>
      </w:r>
      <w:r>
        <w:rPr>
          <w:spacing w:val="-5"/>
          <w:w w:val="105"/>
          <w:sz w:val="18"/>
        </w:rPr>
        <w:t> </w:t>
      </w:r>
      <w:r>
        <w:rPr>
          <w:w w:val="105"/>
          <w:sz w:val="18"/>
        </w:rPr>
        <w:t>işlemleriyle</w:t>
      </w:r>
      <w:r>
        <w:rPr>
          <w:spacing w:val="-7"/>
          <w:w w:val="105"/>
          <w:sz w:val="18"/>
        </w:rPr>
        <w:t> </w:t>
      </w:r>
      <w:r>
        <w:rPr>
          <w:w w:val="105"/>
          <w:sz w:val="18"/>
        </w:rPr>
        <w:t>ilgili olarak kendilerini ve velilerini bilgilendirir.</w:t>
      </w:r>
    </w:p>
    <w:p>
      <w:pPr>
        <w:pStyle w:val="BodyText"/>
        <w:spacing w:before="159"/>
        <w:ind w:left="996"/>
      </w:pPr>
      <w:r>
        <w:rPr>
          <w:w w:val="105"/>
        </w:rPr>
        <w:t>Ödüller</w:t>
      </w:r>
      <w:r>
        <w:rPr>
          <w:spacing w:val="4"/>
          <w:w w:val="105"/>
        </w:rPr>
        <w:t> </w:t>
      </w:r>
      <w:r>
        <w:rPr>
          <w:w w:val="105"/>
        </w:rPr>
        <w:t>ve</w:t>
      </w:r>
      <w:r>
        <w:rPr>
          <w:spacing w:val="4"/>
          <w:w w:val="105"/>
        </w:rPr>
        <w:t> </w:t>
      </w:r>
      <w:r>
        <w:rPr>
          <w:w w:val="105"/>
        </w:rPr>
        <w:t>ödüllerin</w:t>
      </w:r>
      <w:r>
        <w:rPr>
          <w:spacing w:val="4"/>
          <w:w w:val="105"/>
        </w:rPr>
        <w:t> </w:t>
      </w:r>
      <w:r>
        <w:rPr>
          <w:spacing w:val="-2"/>
          <w:w w:val="105"/>
        </w:rPr>
        <w:t>verilmesi</w:t>
      </w:r>
    </w:p>
    <w:p>
      <w:pPr>
        <w:pStyle w:val="BodyText"/>
        <w:spacing w:before="10"/>
      </w:pPr>
    </w:p>
    <w:p>
      <w:pPr>
        <w:pStyle w:val="BodyText"/>
        <w:spacing w:line="321" w:lineRule="auto" w:before="1"/>
        <w:ind w:left="996" w:right="1199"/>
      </w:pPr>
      <w:r>
        <w:rPr>
          <w:w w:val="105"/>
        </w:rPr>
        <w:t>MADDE</w:t>
      </w:r>
      <w:r>
        <w:rPr>
          <w:spacing w:val="-11"/>
          <w:w w:val="105"/>
        </w:rPr>
        <w:t> </w:t>
      </w:r>
      <w:r>
        <w:rPr>
          <w:w w:val="105"/>
        </w:rPr>
        <w:t>53</w:t>
      </w:r>
      <w:r>
        <w:rPr>
          <w:spacing w:val="-10"/>
          <w:w w:val="105"/>
        </w:rPr>
        <w:t> </w:t>
      </w:r>
      <w:r>
        <w:rPr>
          <w:w w:val="105"/>
        </w:rPr>
        <w:t>–</w:t>
      </w:r>
      <w:r>
        <w:rPr>
          <w:spacing w:val="-11"/>
          <w:w w:val="105"/>
        </w:rPr>
        <w:t> </w:t>
      </w:r>
      <w:r>
        <w:rPr>
          <w:w w:val="105"/>
        </w:rPr>
        <w:t>(1)</w:t>
      </w:r>
      <w:r>
        <w:rPr>
          <w:spacing w:val="-8"/>
          <w:w w:val="105"/>
        </w:rPr>
        <w:t> </w:t>
      </w:r>
      <w:r>
        <w:rPr>
          <w:w w:val="105"/>
        </w:rPr>
        <w:t>İlkokul</w:t>
      </w:r>
      <w:r>
        <w:rPr>
          <w:spacing w:val="-10"/>
          <w:w w:val="105"/>
        </w:rPr>
        <w:t> </w:t>
      </w:r>
      <w:r>
        <w:rPr>
          <w:w w:val="105"/>
        </w:rPr>
        <w:t>4</w:t>
      </w:r>
      <w:r>
        <w:rPr>
          <w:spacing w:val="-10"/>
          <w:w w:val="105"/>
        </w:rPr>
        <w:t> </w:t>
      </w:r>
      <w:r>
        <w:rPr>
          <w:w w:val="105"/>
        </w:rPr>
        <w:t>üncü</w:t>
      </w:r>
      <w:r>
        <w:rPr>
          <w:spacing w:val="-6"/>
          <w:w w:val="105"/>
        </w:rPr>
        <w:t> </w:t>
      </w:r>
      <w:r>
        <w:rPr>
          <w:w w:val="105"/>
        </w:rPr>
        <w:t>sınıf</w:t>
      </w:r>
      <w:r>
        <w:rPr>
          <w:spacing w:val="-8"/>
          <w:w w:val="105"/>
        </w:rPr>
        <w:t> </w:t>
      </w:r>
      <w:r>
        <w:rPr>
          <w:w w:val="105"/>
        </w:rPr>
        <w:t>ile</w:t>
      </w:r>
      <w:r>
        <w:rPr>
          <w:spacing w:val="-11"/>
          <w:w w:val="105"/>
        </w:rPr>
        <w:t> </w:t>
      </w:r>
      <w:r>
        <w:rPr>
          <w:w w:val="105"/>
        </w:rPr>
        <w:t>ortaokul</w:t>
      </w:r>
      <w:r>
        <w:rPr>
          <w:spacing w:val="-6"/>
          <w:w w:val="105"/>
        </w:rPr>
        <w:t> </w:t>
      </w:r>
      <w:r>
        <w:rPr>
          <w:w w:val="105"/>
        </w:rPr>
        <w:t>ve</w:t>
      </w:r>
      <w:r>
        <w:rPr>
          <w:spacing w:val="-11"/>
          <w:w w:val="105"/>
        </w:rPr>
        <w:t> </w:t>
      </w:r>
      <w:r>
        <w:rPr>
          <w:w w:val="105"/>
        </w:rPr>
        <w:t>imam-hatip</w:t>
      </w:r>
      <w:r>
        <w:rPr>
          <w:spacing w:val="-9"/>
          <w:w w:val="105"/>
        </w:rPr>
        <w:t> </w:t>
      </w:r>
      <w:r>
        <w:rPr>
          <w:w w:val="105"/>
        </w:rPr>
        <w:t>ortaokullarının</w:t>
      </w:r>
      <w:r>
        <w:rPr>
          <w:spacing w:val="-10"/>
          <w:w w:val="105"/>
        </w:rPr>
        <w:t> </w:t>
      </w:r>
      <w:r>
        <w:rPr>
          <w:w w:val="105"/>
        </w:rPr>
        <w:t>bütün</w:t>
      </w:r>
      <w:r>
        <w:rPr>
          <w:spacing w:val="-10"/>
          <w:w w:val="105"/>
        </w:rPr>
        <w:t> </w:t>
      </w:r>
      <w:r>
        <w:rPr>
          <w:w w:val="105"/>
        </w:rPr>
        <w:t>sınıflarında</w:t>
      </w:r>
      <w:r>
        <w:rPr>
          <w:spacing w:val="-10"/>
          <w:w w:val="105"/>
        </w:rPr>
        <w:t> </w:t>
      </w:r>
      <w:r>
        <w:rPr>
          <w:w w:val="105"/>
        </w:rPr>
        <w:t>puan</w:t>
      </w:r>
      <w:r>
        <w:rPr>
          <w:spacing w:val="-10"/>
          <w:w w:val="105"/>
        </w:rPr>
        <w:t> </w:t>
      </w:r>
      <w:r>
        <w:rPr>
          <w:w w:val="105"/>
        </w:rPr>
        <w:t>ortalaması</w:t>
      </w:r>
      <w:r>
        <w:rPr>
          <w:spacing w:val="-10"/>
          <w:w w:val="105"/>
        </w:rPr>
        <w:t> </w:t>
      </w:r>
      <w:r>
        <w:rPr>
          <w:w w:val="105"/>
        </w:rPr>
        <w:t>Türkçe</w:t>
      </w:r>
      <w:r>
        <w:rPr>
          <w:spacing w:val="-11"/>
          <w:w w:val="105"/>
        </w:rPr>
        <w:t> </w:t>
      </w:r>
      <w:r>
        <w:rPr>
          <w:w w:val="105"/>
        </w:rPr>
        <w:t>dersinden</w:t>
      </w:r>
      <w:r>
        <w:rPr>
          <w:spacing w:val="22"/>
          <w:w w:val="105"/>
        </w:rPr>
        <w:t> </w:t>
      </w:r>
      <w:r>
        <w:rPr>
          <w:w w:val="105"/>
        </w:rPr>
        <w:t>55.00,</w:t>
      </w:r>
      <w:r>
        <w:rPr>
          <w:spacing w:val="-5"/>
          <w:w w:val="105"/>
        </w:rPr>
        <w:t> </w:t>
      </w:r>
      <w:r>
        <w:rPr>
          <w:w w:val="105"/>
        </w:rPr>
        <w:t>diğer</w:t>
      </w:r>
      <w:r>
        <w:rPr>
          <w:spacing w:val="-6"/>
          <w:w w:val="105"/>
        </w:rPr>
        <w:t> </w:t>
      </w:r>
      <w:r>
        <w:rPr>
          <w:w w:val="105"/>
        </w:rPr>
        <w:t>derslerin</w:t>
      </w:r>
      <w:r>
        <w:rPr>
          <w:spacing w:val="-11"/>
          <w:w w:val="105"/>
        </w:rPr>
        <w:t> </w:t>
      </w:r>
      <w:r>
        <w:rPr>
          <w:w w:val="105"/>
        </w:rPr>
        <w:t>her</w:t>
      </w:r>
      <w:r>
        <w:rPr>
          <w:spacing w:val="-9"/>
          <w:w w:val="105"/>
        </w:rPr>
        <w:t> </w:t>
      </w:r>
      <w:r>
        <w:rPr>
          <w:w w:val="105"/>
        </w:rPr>
        <w:t>birinden</w:t>
      </w:r>
      <w:r>
        <w:rPr>
          <w:spacing w:val="-11"/>
          <w:w w:val="105"/>
        </w:rPr>
        <w:t> </w:t>
      </w:r>
      <w:r>
        <w:rPr>
          <w:w w:val="105"/>
        </w:rPr>
        <w:t>45.00 puandan</w:t>
      </w:r>
      <w:r>
        <w:rPr>
          <w:spacing w:val="-7"/>
          <w:w w:val="105"/>
        </w:rPr>
        <w:t> </w:t>
      </w:r>
      <w:r>
        <w:rPr>
          <w:w w:val="105"/>
        </w:rPr>
        <w:t>aşağı</w:t>
      </w:r>
      <w:r>
        <w:rPr>
          <w:spacing w:val="-10"/>
          <w:w w:val="105"/>
        </w:rPr>
        <w:t> </w:t>
      </w:r>
      <w:r>
        <w:rPr>
          <w:w w:val="105"/>
        </w:rPr>
        <w:t>olmamak</w:t>
      </w:r>
      <w:r>
        <w:rPr>
          <w:spacing w:val="-7"/>
          <w:w w:val="105"/>
        </w:rPr>
        <w:t> </w:t>
      </w:r>
      <w:r>
        <w:rPr>
          <w:w w:val="105"/>
        </w:rPr>
        <w:t>şartı</w:t>
      </w:r>
      <w:r>
        <w:rPr>
          <w:spacing w:val="-7"/>
          <w:w w:val="105"/>
        </w:rPr>
        <w:t> </w:t>
      </w:r>
      <w:r>
        <w:rPr>
          <w:w w:val="105"/>
        </w:rPr>
        <w:t>ile</w:t>
      </w:r>
      <w:r>
        <w:rPr>
          <w:spacing w:val="-7"/>
          <w:w w:val="105"/>
        </w:rPr>
        <w:t> </w:t>
      </w:r>
      <w:r>
        <w:rPr>
          <w:w w:val="105"/>
        </w:rPr>
        <w:t>tüm</w:t>
      </w:r>
      <w:r>
        <w:rPr>
          <w:spacing w:val="-5"/>
          <w:w w:val="105"/>
        </w:rPr>
        <w:t> </w:t>
      </w:r>
      <w:r>
        <w:rPr>
          <w:w w:val="105"/>
        </w:rPr>
        <w:t>derslerin</w:t>
      </w:r>
      <w:r>
        <w:rPr>
          <w:spacing w:val="-7"/>
          <w:w w:val="105"/>
        </w:rPr>
        <w:t> </w:t>
      </w:r>
      <w:r>
        <w:rPr>
          <w:w w:val="105"/>
        </w:rPr>
        <w:t>dönem</w:t>
      </w:r>
      <w:r>
        <w:rPr>
          <w:spacing w:val="-5"/>
          <w:w w:val="105"/>
        </w:rPr>
        <w:t> </w:t>
      </w:r>
      <w:r>
        <w:rPr>
          <w:w w:val="105"/>
        </w:rPr>
        <w:t>ağırlıklı</w:t>
      </w:r>
      <w:r>
        <w:rPr>
          <w:spacing w:val="-2"/>
          <w:w w:val="105"/>
        </w:rPr>
        <w:t> </w:t>
      </w:r>
      <w:r>
        <w:rPr>
          <w:w w:val="105"/>
        </w:rPr>
        <w:t>puan</w:t>
      </w:r>
      <w:r>
        <w:rPr>
          <w:spacing w:val="-7"/>
          <w:w w:val="105"/>
        </w:rPr>
        <w:t> </w:t>
      </w:r>
      <w:r>
        <w:rPr>
          <w:w w:val="105"/>
        </w:rPr>
        <w:t>ortalaması</w:t>
      </w:r>
      <w:r>
        <w:rPr>
          <w:spacing w:val="-7"/>
          <w:w w:val="105"/>
        </w:rPr>
        <w:t> </w:t>
      </w:r>
      <w:r>
        <w:rPr>
          <w:w w:val="105"/>
        </w:rPr>
        <w:t>70.00-84.99</w:t>
      </w:r>
      <w:r>
        <w:rPr>
          <w:spacing w:val="-7"/>
          <w:w w:val="105"/>
        </w:rPr>
        <w:t> </w:t>
      </w:r>
      <w:r>
        <w:rPr>
          <w:w w:val="105"/>
        </w:rPr>
        <w:t>olanlar</w:t>
      </w:r>
      <w:r>
        <w:rPr>
          <w:spacing w:val="-7"/>
          <w:w w:val="105"/>
        </w:rPr>
        <w:t> </w:t>
      </w:r>
      <w:r>
        <w:rPr>
          <w:w w:val="105"/>
        </w:rPr>
        <w:t>"Teşekkür"</w:t>
      </w:r>
      <w:r>
        <w:rPr>
          <w:spacing w:val="-7"/>
          <w:w w:val="105"/>
        </w:rPr>
        <w:t> </w:t>
      </w:r>
      <w:r>
        <w:rPr>
          <w:w w:val="105"/>
        </w:rPr>
        <w:t>EK-6,</w:t>
      </w:r>
      <w:r>
        <w:rPr>
          <w:spacing w:val="-5"/>
          <w:w w:val="105"/>
        </w:rPr>
        <w:t> </w:t>
      </w:r>
      <w:r>
        <w:rPr>
          <w:w w:val="105"/>
        </w:rPr>
        <w:t>85.00</w:t>
      </w:r>
      <w:r>
        <w:rPr>
          <w:spacing w:val="-11"/>
          <w:w w:val="105"/>
        </w:rPr>
        <w:t> </w:t>
      </w:r>
      <w:r>
        <w:rPr>
          <w:w w:val="105"/>
        </w:rPr>
        <w:t>puan</w:t>
      </w:r>
      <w:r>
        <w:rPr>
          <w:spacing w:val="-6"/>
          <w:w w:val="105"/>
        </w:rPr>
        <w:t> </w:t>
      </w:r>
      <w:r>
        <w:rPr>
          <w:w w:val="105"/>
        </w:rPr>
        <w:t>ve</w:t>
      </w:r>
      <w:r>
        <w:rPr>
          <w:spacing w:val="-7"/>
          <w:w w:val="105"/>
        </w:rPr>
        <w:t> </w:t>
      </w:r>
      <w:r>
        <w:rPr>
          <w:w w:val="105"/>
        </w:rPr>
        <w:t>yukarı</w:t>
      </w:r>
      <w:r>
        <w:rPr>
          <w:spacing w:val="-7"/>
          <w:w w:val="105"/>
        </w:rPr>
        <w:t> </w:t>
      </w:r>
      <w:r>
        <w:rPr>
          <w:w w:val="105"/>
        </w:rPr>
        <w:t>olanlar</w:t>
      </w:r>
      <w:r>
        <w:rPr>
          <w:spacing w:val="-7"/>
          <w:w w:val="105"/>
        </w:rPr>
        <w:t> </w:t>
      </w:r>
      <w:r>
        <w:rPr>
          <w:w w:val="105"/>
        </w:rPr>
        <w:t>"Takdir"</w:t>
      </w:r>
      <w:r>
        <w:rPr>
          <w:spacing w:val="-3"/>
          <w:w w:val="105"/>
        </w:rPr>
        <w:t> </w:t>
      </w:r>
      <w:r>
        <w:rPr>
          <w:w w:val="105"/>
        </w:rPr>
        <w:t>EK-7</w:t>
      </w:r>
      <w:r>
        <w:rPr>
          <w:spacing w:val="-7"/>
          <w:w w:val="105"/>
        </w:rPr>
        <w:t> </w:t>
      </w:r>
      <w:r>
        <w:rPr>
          <w:w w:val="105"/>
        </w:rPr>
        <w:t>belgesi</w:t>
      </w:r>
      <w:r>
        <w:rPr>
          <w:spacing w:val="-7"/>
          <w:w w:val="105"/>
        </w:rPr>
        <w:t> </w:t>
      </w:r>
      <w:r>
        <w:rPr>
          <w:w w:val="105"/>
        </w:rPr>
        <w:t>ile </w:t>
      </w:r>
      <w:r>
        <w:rPr>
          <w:spacing w:val="-2"/>
          <w:w w:val="105"/>
        </w:rPr>
        <w:t>ödüllendirilir.</w:t>
      </w:r>
    </w:p>
    <w:p>
      <w:pPr>
        <w:spacing w:after="0" w:line="321" w:lineRule="auto"/>
        <w:sectPr>
          <w:pgSz w:w="16840" w:h="11910" w:orient="landscape"/>
          <w:pgMar w:header="0" w:footer="950" w:top="940" w:bottom="1140" w:left="420" w:right="220"/>
        </w:sectPr>
      </w:pPr>
    </w:p>
    <w:p>
      <w:pPr>
        <w:pStyle w:val="ListParagraph"/>
        <w:numPr>
          <w:ilvl w:val="0"/>
          <w:numId w:val="43"/>
        </w:numPr>
        <w:tabs>
          <w:tab w:pos="1254" w:val="left" w:leader="none"/>
        </w:tabs>
        <w:spacing w:line="240" w:lineRule="auto" w:before="71" w:after="0"/>
        <w:ind w:left="1254" w:right="0" w:hanging="258"/>
        <w:jc w:val="left"/>
        <w:rPr>
          <w:sz w:val="18"/>
        </w:rPr>
      </w:pPr>
      <w:r>
        <w:rPr>
          <w:spacing w:val="-2"/>
          <w:w w:val="105"/>
          <w:sz w:val="18"/>
        </w:rPr>
        <w:t>İlköğretim</w:t>
      </w:r>
      <w:r>
        <w:rPr>
          <w:spacing w:val="6"/>
          <w:w w:val="105"/>
          <w:sz w:val="18"/>
        </w:rPr>
        <w:t> </w:t>
      </w:r>
      <w:r>
        <w:rPr>
          <w:spacing w:val="-2"/>
          <w:w w:val="105"/>
          <w:sz w:val="18"/>
        </w:rPr>
        <w:t>kurumlarının</w:t>
      </w:r>
      <w:r>
        <w:rPr>
          <w:spacing w:val="4"/>
          <w:w w:val="105"/>
          <w:sz w:val="18"/>
        </w:rPr>
        <w:t> </w:t>
      </w:r>
      <w:r>
        <w:rPr>
          <w:spacing w:val="-2"/>
          <w:w w:val="105"/>
          <w:sz w:val="18"/>
        </w:rPr>
        <w:t>tüm</w:t>
      </w:r>
      <w:r>
        <w:rPr>
          <w:spacing w:val="6"/>
          <w:w w:val="105"/>
          <w:sz w:val="18"/>
        </w:rPr>
        <w:t> </w:t>
      </w:r>
      <w:r>
        <w:rPr>
          <w:spacing w:val="-2"/>
          <w:w w:val="105"/>
          <w:sz w:val="18"/>
        </w:rPr>
        <w:t>sınıflarında</w:t>
      </w:r>
      <w:r>
        <w:rPr>
          <w:spacing w:val="5"/>
          <w:w w:val="105"/>
          <w:sz w:val="18"/>
        </w:rPr>
        <w:t> </w:t>
      </w:r>
      <w:r>
        <w:rPr>
          <w:spacing w:val="-2"/>
          <w:w w:val="105"/>
          <w:sz w:val="18"/>
        </w:rPr>
        <w:t>derslerindeki</w:t>
      </w:r>
      <w:r>
        <w:rPr>
          <w:spacing w:val="4"/>
          <w:w w:val="105"/>
          <w:sz w:val="18"/>
        </w:rPr>
        <w:t> </w:t>
      </w:r>
      <w:r>
        <w:rPr>
          <w:spacing w:val="-2"/>
          <w:w w:val="105"/>
          <w:sz w:val="18"/>
        </w:rPr>
        <w:t>başarı</w:t>
      </w:r>
      <w:r>
        <w:rPr>
          <w:spacing w:val="4"/>
          <w:w w:val="105"/>
          <w:sz w:val="18"/>
        </w:rPr>
        <w:t> </w:t>
      </w:r>
      <w:r>
        <w:rPr>
          <w:spacing w:val="-2"/>
          <w:w w:val="105"/>
          <w:sz w:val="18"/>
        </w:rPr>
        <w:t>durumuna</w:t>
      </w:r>
      <w:r>
        <w:rPr>
          <w:spacing w:val="4"/>
          <w:w w:val="105"/>
          <w:sz w:val="18"/>
        </w:rPr>
        <w:t> </w:t>
      </w:r>
      <w:r>
        <w:rPr>
          <w:spacing w:val="-2"/>
          <w:w w:val="105"/>
          <w:sz w:val="18"/>
        </w:rPr>
        <w:t>bakılmaksızın;</w:t>
      </w:r>
    </w:p>
    <w:p>
      <w:pPr>
        <w:pStyle w:val="BodyText"/>
        <w:spacing w:before="14"/>
      </w:pPr>
    </w:p>
    <w:p>
      <w:pPr>
        <w:pStyle w:val="ListParagraph"/>
        <w:numPr>
          <w:ilvl w:val="1"/>
          <w:numId w:val="43"/>
        </w:numPr>
        <w:tabs>
          <w:tab w:pos="1192" w:val="left" w:leader="none"/>
        </w:tabs>
        <w:spacing w:line="240" w:lineRule="auto" w:before="0" w:after="0"/>
        <w:ind w:left="1192" w:right="0" w:hanging="196"/>
        <w:jc w:val="left"/>
        <w:rPr>
          <w:sz w:val="18"/>
        </w:rPr>
      </w:pPr>
      <w:r>
        <w:rPr>
          <w:spacing w:val="-2"/>
          <w:w w:val="105"/>
          <w:sz w:val="18"/>
        </w:rPr>
        <w:t>Ulusal</w:t>
      </w:r>
      <w:r>
        <w:rPr>
          <w:spacing w:val="1"/>
          <w:w w:val="105"/>
          <w:sz w:val="18"/>
        </w:rPr>
        <w:t> </w:t>
      </w:r>
      <w:r>
        <w:rPr>
          <w:spacing w:val="-2"/>
          <w:w w:val="105"/>
          <w:sz w:val="18"/>
        </w:rPr>
        <w:t>ve</w:t>
      </w:r>
      <w:r>
        <w:rPr>
          <w:spacing w:val="2"/>
          <w:w w:val="105"/>
          <w:sz w:val="18"/>
        </w:rPr>
        <w:t> </w:t>
      </w:r>
      <w:r>
        <w:rPr>
          <w:spacing w:val="-2"/>
          <w:w w:val="105"/>
          <w:sz w:val="18"/>
        </w:rPr>
        <w:t>uluslararası</w:t>
      </w:r>
      <w:r>
        <w:rPr>
          <w:spacing w:val="2"/>
          <w:w w:val="105"/>
          <w:sz w:val="18"/>
        </w:rPr>
        <w:t> </w:t>
      </w:r>
      <w:r>
        <w:rPr>
          <w:spacing w:val="-2"/>
          <w:w w:val="105"/>
          <w:sz w:val="18"/>
        </w:rPr>
        <w:t>yarışmalara</w:t>
      </w:r>
      <w:r>
        <w:rPr>
          <w:spacing w:val="3"/>
          <w:w w:val="105"/>
          <w:sz w:val="18"/>
        </w:rPr>
        <w:t> </w:t>
      </w:r>
      <w:r>
        <w:rPr>
          <w:spacing w:val="-2"/>
          <w:w w:val="105"/>
          <w:sz w:val="18"/>
        </w:rPr>
        <w:t>katılarak</w:t>
      </w:r>
      <w:r>
        <w:rPr>
          <w:spacing w:val="1"/>
          <w:w w:val="105"/>
          <w:sz w:val="18"/>
        </w:rPr>
        <w:t> </w:t>
      </w:r>
      <w:r>
        <w:rPr>
          <w:spacing w:val="-2"/>
          <w:w w:val="105"/>
          <w:sz w:val="18"/>
        </w:rPr>
        <w:t>ilk</w:t>
      </w:r>
      <w:r>
        <w:rPr>
          <w:spacing w:val="2"/>
          <w:w w:val="105"/>
          <w:sz w:val="18"/>
        </w:rPr>
        <w:t> </w:t>
      </w:r>
      <w:r>
        <w:rPr>
          <w:spacing w:val="-2"/>
          <w:w w:val="105"/>
          <w:sz w:val="18"/>
        </w:rPr>
        <w:t>beş</w:t>
      </w:r>
      <w:r>
        <w:rPr>
          <w:spacing w:val="1"/>
          <w:w w:val="105"/>
          <w:sz w:val="18"/>
        </w:rPr>
        <w:t> </w:t>
      </w:r>
      <w:r>
        <w:rPr>
          <w:spacing w:val="-2"/>
          <w:w w:val="105"/>
          <w:sz w:val="18"/>
        </w:rPr>
        <w:t>dereceye</w:t>
      </w:r>
      <w:r>
        <w:rPr>
          <w:spacing w:val="7"/>
          <w:w w:val="105"/>
          <w:sz w:val="18"/>
        </w:rPr>
        <w:t> </w:t>
      </w:r>
      <w:r>
        <w:rPr>
          <w:spacing w:val="-2"/>
          <w:w w:val="105"/>
          <w:sz w:val="18"/>
        </w:rPr>
        <w:t>giren,</w:t>
      </w:r>
    </w:p>
    <w:p>
      <w:pPr>
        <w:pStyle w:val="BodyText"/>
        <w:spacing w:before="16"/>
      </w:pPr>
    </w:p>
    <w:p>
      <w:pPr>
        <w:pStyle w:val="ListParagraph"/>
        <w:numPr>
          <w:ilvl w:val="1"/>
          <w:numId w:val="43"/>
        </w:numPr>
        <w:tabs>
          <w:tab w:pos="1202" w:val="left" w:leader="none"/>
        </w:tabs>
        <w:spacing w:line="321" w:lineRule="auto" w:before="0" w:after="0"/>
        <w:ind w:left="996" w:right="1610" w:firstLine="0"/>
        <w:jc w:val="left"/>
        <w:rPr>
          <w:sz w:val="18"/>
        </w:rPr>
      </w:pPr>
      <w:r>
        <w:rPr>
          <w:spacing w:val="-2"/>
          <w:w w:val="105"/>
          <w:sz w:val="18"/>
        </w:rPr>
        <w:t>(Değişik:RG-10/7/2019-30827) Sosyal etkinlikler</w:t>
      </w:r>
      <w:r>
        <w:rPr>
          <w:spacing w:val="-3"/>
          <w:w w:val="105"/>
          <w:sz w:val="18"/>
        </w:rPr>
        <w:t> </w:t>
      </w:r>
      <w:r>
        <w:rPr>
          <w:spacing w:val="-2"/>
          <w:w w:val="105"/>
          <w:sz w:val="18"/>
        </w:rPr>
        <w:t>kapsamında üstün</w:t>
      </w:r>
      <w:r>
        <w:rPr>
          <w:spacing w:val="-3"/>
          <w:w w:val="105"/>
          <w:sz w:val="18"/>
        </w:rPr>
        <w:t> </w:t>
      </w:r>
      <w:r>
        <w:rPr>
          <w:spacing w:val="-2"/>
          <w:w w:val="105"/>
          <w:sz w:val="18"/>
        </w:rPr>
        <w:t>başarı</w:t>
      </w:r>
      <w:r>
        <w:rPr>
          <w:spacing w:val="-3"/>
          <w:w w:val="105"/>
          <w:sz w:val="18"/>
        </w:rPr>
        <w:t> </w:t>
      </w:r>
      <w:r>
        <w:rPr>
          <w:spacing w:val="-2"/>
          <w:w w:val="105"/>
          <w:sz w:val="18"/>
        </w:rPr>
        <w:t>gösteren</w:t>
      </w:r>
      <w:r>
        <w:rPr>
          <w:spacing w:val="-8"/>
          <w:w w:val="105"/>
          <w:sz w:val="18"/>
        </w:rPr>
        <w:t> </w:t>
      </w:r>
      <w:r>
        <w:rPr>
          <w:spacing w:val="-2"/>
          <w:w w:val="105"/>
          <w:sz w:val="18"/>
        </w:rPr>
        <w:t>öğrenciler</w:t>
      </w:r>
      <w:r>
        <w:rPr>
          <w:spacing w:val="-3"/>
          <w:w w:val="105"/>
          <w:sz w:val="18"/>
        </w:rPr>
        <w:t> </w:t>
      </w:r>
      <w:r>
        <w:rPr>
          <w:spacing w:val="-2"/>
          <w:w w:val="105"/>
          <w:sz w:val="18"/>
        </w:rPr>
        <w:t>8/6/2017 tarihli ve</w:t>
      </w:r>
      <w:r>
        <w:rPr>
          <w:spacing w:val="-4"/>
          <w:w w:val="105"/>
          <w:sz w:val="18"/>
        </w:rPr>
        <w:t> </w:t>
      </w:r>
      <w:r>
        <w:rPr>
          <w:spacing w:val="-2"/>
          <w:w w:val="105"/>
          <w:sz w:val="18"/>
        </w:rPr>
        <w:t>30090</w:t>
      </w:r>
      <w:r>
        <w:rPr>
          <w:spacing w:val="-8"/>
          <w:w w:val="105"/>
          <w:sz w:val="18"/>
        </w:rPr>
        <w:t> </w:t>
      </w:r>
      <w:r>
        <w:rPr>
          <w:spacing w:val="-2"/>
          <w:w w:val="105"/>
          <w:sz w:val="18"/>
        </w:rPr>
        <w:t>sayılı</w:t>
      </w:r>
      <w:r>
        <w:rPr>
          <w:spacing w:val="-3"/>
          <w:w w:val="105"/>
          <w:sz w:val="18"/>
        </w:rPr>
        <w:t> </w:t>
      </w:r>
      <w:r>
        <w:rPr>
          <w:spacing w:val="-2"/>
          <w:w w:val="105"/>
          <w:sz w:val="18"/>
        </w:rPr>
        <w:t>Resmî</w:t>
      </w:r>
      <w:r>
        <w:rPr>
          <w:spacing w:val="-3"/>
          <w:w w:val="105"/>
          <w:sz w:val="18"/>
        </w:rPr>
        <w:t> </w:t>
      </w:r>
      <w:r>
        <w:rPr>
          <w:spacing w:val="-2"/>
          <w:w w:val="105"/>
          <w:sz w:val="18"/>
        </w:rPr>
        <w:t>Gazete’de</w:t>
      </w:r>
      <w:r>
        <w:rPr>
          <w:spacing w:val="-4"/>
          <w:w w:val="105"/>
          <w:sz w:val="18"/>
        </w:rPr>
        <w:t> </w:t>
      </w:r>
      <w:r>
        <w:rPr>
          <w:spacing w:val="-2"/>
          <w:w w:val="105"/>
          <w:sz w:val="18"/>
        </w:rPr>
        <w:t>yayımlanan</w:t>
      </w:r>
      <w:r>
        <w:rPr>
          <w:spacing w:val="-4"/>
          <w:w w:val="105"/>
          <w:sz w:val="18"/>
        </w:rPr>
        <w:t> </w:t>
      </w:r>
      <w:r>
        <w:rPr>
          <w:spacing w:val="-2"/>
          <w:w w:val="105"/>
          <w:sz w:val="18"/>
        </w:rPr>
        <w:t>Millî</w:t>
      </w:r>
      <w:r>
        <w:rPr>
          <w:spacing w:val="-3"/>
          <w:w w:val="105"/>
          <w:sz w:val="18"/>
        </w:rPr>
        <w:t> </w:t>
      </w:r>
      <w:r>
        <w:rPr>
          <w:spacing w:val="-2"/>
          <w:w w:val="105"/>
          <w:sz w:val="18"/>
        </w:rPr>
        <w:t>Eğitim</w:t>
      </w:r>
      <w:r>
        <w:rPr>
          <w:w w:val="105"/>
          <w:sz w:val="18"/>
        </w:rPr>
        <w:t> Bakanlığı Eğitim Kurumları Sosyal Etkinlikler Yönetmeliğinin ilgili hükümlerine göre değerlendirilir.</w:t>
      </w:r>
    </w:p>
    <w:p>
      <w:pPr>
        <w:pStyle w:val="ListParagraph"/>
        <w:numPr>
          <w:ilvl w:val="1"/>
          <w:numId w:val="43"/>
        </w:numPr>
        <w:tabs>
          <w:tab w:pos="1182" w:val="left" w:leader="none"/>
        </w:tabs>
        <w:spacing w:line="496" w:lineRule="auto" w:before="159" w:after="0"/>
        <w:ind w:left="996" w:right="12652" w:firstLine="0"/>
        <w:jc w:val="left"/>
        <w:rPr>
          <w:sz w:val="18"/>
        </w:rPr>
      </w:pPr>
      <w:r>
        <w:rPr>
          <w:spacing w:val="-2"/>
          <w:sz w:val="18"/>
        </w:rPr>
        <w:t>(Mülga:RG-10/7/2019-30827)</w:t>
      </w:r>
      <w:r>
        <w:rPr>
          <w:spacing w:val="40"/>
          <w:sz w:val="18"/>
        </w:rPr>
        <w:t> </w:t>
      </w:r>
      <w:r>
        <w:rPr>
          <w:spacing w:val="-2"/>
          <w:sz w:val="18"/>
        </w:rPr>
        <w:t>ç) (Mülga:RG-10/7/2019-30827)</w:t>
      </w:r>
    </w:p>
    <w:p>
      <w:pPr>
        <w:pStyle w:val="ListParagraph"/>
        <w:numPr>
          <w:ilvl w:val="0"/>
          <w:numId w:val="43"/>
        </w:numPr>
        <w:tabs>
          <w:tab w:pos="1254" w:val="left" w:leader="none"/>
        </w:tabs>
        <w:spacing w:line="240" w:lineRule="auto" w:before="5" w:after="0"/>
        <w:ind w:left="1254" w:right="0" w:hanging="258"/>
        <w:jc w:val="left"/>
        <w:rPr>
          <w:sz w:val="18"/>
        </w:rPr>
      </w:pPr>
      <w:r>
        <w:rPr>
          <w:sz w:val="18"/>
        </w:rPr>
        <w:t>(Değişik:RG-10/7/2019-30827)</w:t>
      </w:r>
      <w:r>
        <w:rPr>
          <w:spacing w:val="13"/>
          <w:sz w:val="18"/>
        </w:rPr>
        <w:t> </w:t>
      </w:r>
      <w:r>
        <w:rPr>
          <w:sz w:val="18"/>
        </w:rPr>
        <w:t>Teşekkür</w:t>
      </w:r>
      <w:r>
        <w:rPr>
          <w:spacing w:val="17"/>
          <w:sz w:val="18"/>
        </w:rPr>
        <w:t> </w:t>
      </w:r>
      <w:r>
        <w:rPr>
          <w:sz w:val="18"/>
        </w:rPr>
        <w:t>ve</w:t>
      </w:r>
      <w:r>
        <w:rPr>
          <w:spacing w:val="10"/>
          <w:sz w:val="18"/>
        </w:rPr>
        <w:t> </w:t>
      </w:r>
      <w:r>
        <w:rPr>
          <w:sz w:val="18"/>
        </w:rPr>
        <w:t>Takdir</w:t>
      </w:r>
      <w:r>
        <w:rPr>
          <w:spacing w:val="16"/>
          <w:sz w:val="18"/>
        </w:rPr>
        <w:t> </w:t>
      </w:r>
      <w:r>
        <w:rPr>
          <w:sz w:val="18"/>
        </w:rPr>
        <w:t>Belgesiyle</w:t>
      </w:r>
      <w:r>
        <w:rPr>
          <w:spacing w:val="15"/>
          <w:sz w:val="18"/>
        </w:rPr>
        <w:t> </w:t>
      </w:r>
      <w:r>
        <w:rPr>
          <w:sz w:val="18"/>
        </w:rPr>
        <w:t>ödüllendirilenlerin</w:t>
      </w:r>
      <w:r>
        <w:rPr>
          <w:spacing w:val="11"/>
          <w:sz w:val="18"/>
        </w:rPr>
        <w:t> </w:t>
      </w:r>
      <w:r>
        <w:rPr>
          <w:sz w:val="18"/>
        </w:rPr>
        <w:t>belgeleri,</w:t>
      </w:r>
      <w:r>
        <w:rPr>
          <w:spacing w:val="14"/>
          <w:sz w:val="18"/>
        </w:rPr>
        <w:t> </w:t>
      </w:r>
      <w:r>
        <w:rPr>
          <w:sz w:val="18"/>
        </w:rPr>
        <w:t>sınıf</w:t>
      </w:r>
      <w:r>
        <w:rPr>
          <w:spacing w:val="18"/>
          <w:sz w:val="18"/>
        </w:rPr>
        <w:t> </w:t>
      </w:r>
      <w:r>
        <w:rPr>
          <w:sz w:val="18"/>
        </w:rPr>
        <w:t>veya</w:t>
      </w:r>
      <w:r>
        <w:rPr>
          <w:spacing w:val="18"/>
          <w:sz w:val="18"/>
        </w:rPr>
        <w:t> </w:t>
      </w:r>
      <w:r>
        <w:rPr>
          <w:sz w:val="18"/>
        </w:rPr>
        <w:t>şube</w:t>
      </w:r>
      <w:r>
        <w:rPr>
          <w:spacing w:val="10"/>
          <w:sz w:val="18"/>
        </w:rPr>
        <w:t> </w:t>
      </w:r>
      <w:r>
        <w:rPr>
          <w:sz w:val="18"/>
        </w:rPr>
        <w:t>rehber</w:t>
      </w:r>
      <w:r>
        <w:rPr>
          <w:spacing w:val="11"/>
          <w:sz w:val="18"/>
        </w:rPr>
        <w:t> </w:t>
      </w:r>
      <w:r>
        <w:rPr>
          <w:sz w:val="18"/>
        </w:rPr>
        <w:t>öğretmeni</w:t>
      </w:r>
      <w:r>
        <w:rPr>
          <w:spacing w:val="11"/>
          <w:sz w:val="18"/>
        </w:rPr>
        <w:t> </w:t>
      </w:r>
      <w:r>
        <w:rPr>
          <w:sz w:val="18"/>
        </w:rPr>
        <w:t>tarafından</w:t>
      </w:r>
      <w:r>
        <w:rPr>
          <w:spacing w:val="11"/>
          <w:sz w:val="18"/>
        </w:rPr>
        <w:t> </w:t>
      </w:r>
      <w:r>
        <w:rPr>
          <w:sz w:val="18"/>
        </w:rPr>
        <w:t>karne</w:t>
      </w:r>
      <w:r>
        <w:rPr>
          <w:spacing w:val="11"/>
          <w:sz w:val="18"/>
        </w:rPr>
        <w:t> </w:t>
      </w:r>
      <w:r>
        <w:rPr>
          <w:sz w:val="18"/>
        </w:rPr>
        <w:t>ile</w:t>
      </w:r>
      <w:r>
        <w:rPr>
          <w:spacing w:val="17"/>
          <w:sz w:val="18"/>
        </w:rPr>
        <w:t> </w:t>
      </w:r>
      <w:r>
        <w:rPr>
          <w:sz w:val="18"/>
        </w:rPr>
        <w:t>birlikte</w:t>
      </w:r>
      <w:r>
        <w:rPr>
          <w:spacing w:val="16"/>
          <w:sz w:val="18"/>
        </w:rPr>
        <w:t> </w:t>
      </w:r>
      <w:r>
        <w:rPr>
          <w:sz w:val="18"/>
        </w:rPr>
        <w:t>öğrencilere</w:t>
      </w:r>
      <w:r>
        <w:rPr>
          <w:spacing w:val="16"/>
          <w:sz w:val="18"/>
        </w:rPr>
        <w:t> </w:t>
      </w:r>
      <w:r>
        <w:rPr>
          <w:spacing w:val="-2"/>
          <w:sz w:val="18"/>
        </w:rPr>
        <w:t>verilir.</w:t>
      </w:r>
    </w:p>
    <w:p>
      <w:pPr>
        <w:pStyle w:val="BodyText"/>
        <w:spacing w:before="15"/>
      </w:pPr>
    </w:p>
    <w:p>
      <w:pPr>
        <w:pStyle w:val="BodyText"/>
        <w:ind w:left="996"/>
      </w:pPr>
      <w:r>
        <w:rPr>
          <w:w w:val="105"/>
        </w:rPr>
        <w:t>Öğrencilerin</w:t>
      </w:r>
      <w:r>
        <w:rPr>
          <w:spacing w:val="-6"/>
          <w:w w:val="105"/>
        </w:rPr>
        <w:t> </w:t>
      </w:r>
      <w:r>
        <w:rPr>
          <w:w w:val="105"/>
        </w:rPr>
        <w:t>olumsuz</w:t>
      </w:r>
      <w:r>
        <w:rPr>
          <w:spacing w:val="-5"/>
          <w:w w:val="105"/>
        </w:rPr>
        <w:t> </w:t>
      </w:r>
      <w:r>
        <w:rPr>
          <w:w w:val="105"/>
        </w:rPr>
        <w:t>davranışları</w:t>
      </w:r>
      <w:r>
        <w:rPr>
          <w:spacing w:val="-5"/>
          <w:w w:val="105"/>
        </w:rPr>
        <w:t> </w:t>
      </w:r>
      <w:r>
        <w:rPr>
          <w:w w:val="105"/>
        </w:rPr>
        <w:t>ve</w:t>
      </w:r>
      <w:r>
        <w:rPr>
          <w:spacing w:val="-2"/>
          <w:w w:val="105"/>
        </w:rPr>
        <w:t> </w:t>
      </w:r>
      <w:r>
        <w:rPr>
          <w:w w:val="105"/>
        </w:rPr>
        <w:t>uygulanacak</w:t>
      </w:r>
      <w:r>
        <w:rPr>
          <w:spacing w:val="-1"/>
          <w:w w:val="105"/>
        </w:rPr>
        <w:t> </w:t>
      </w:r>
      <w:r>
        <w:rPr>
          <w:spacing w:val="-2"/>
          <w:w w:val="105"/>
        </w:rPr>
        <w:t>yaptırımlar</w:t>
      </w:r>
    </w:p>
    <w:p>
      <w:pPr>
        <w:pStyle w:val="BodyText"/>
        <w:spacing w:before="20"/>
      </w:pPr>
    </w:p>
    <w:p>
      <w:pPr>
        <w:pStyle w:val="BodyText"/>
        <w:ind w:left="996"/>
      </w:pPr>
      <w:r>
        <w:rPr>
          <w:w w:val="105"/>
        </w:rPr>
        <w:t>MADDE</w:t>
      </w:r>
      <w:r>
        <w:rPr>
          <w:spacing w:val="-8"/>
          <w:w w:val="105"/>
        </w:rPr>
        <w:t> </w:t>
      </w:r>
      <w:r>
        <w:rPr>
          <w:w w:val="105"/>
        </w:rPr>
        <w:t>54</w:t>
      </w:r>
      <w:r>
        <w:rPr>
          <w:spacing w:val="-4"/>
          <w:w w:val="105"/>
        </w:rPr>
        <w:t> </w:t>
      </w:r>
      <w:r>
        <w:rPr>
          <w:w w:val="105"/>
        </w:rPr>
        <w:t>–</w:t>
      </w:r>
      <w:r>
        <w:rPr>
          <w:spacing w:val="-10"/>
          <w:w w:val="105"/>
        </w:rPr>
        <w:t> </w:t>
      </w:r>
      <w:r>
        <w:rPr>
          <w:w w:val="105"/>
        </w:rPr>
        <w:t>(1)</w:t>
      </w:r>
      <w:r>
        <w:rPr>
          <w:spacing w:val="-9"/>
          <w:w w:val="105"/>
        </w:rPr>
        <w:t> </w:t>
      </w:r>
      <w:r>
        <w:rPr>
          <w:w w:val="105"/>
        </w:rPr>
        <w:t>Ortaokul</w:t>
      </w:r>
      <w:r>
        <w:rPr>
          <w:spacing w:val="-8"/>
          <w:w w:val="105"/>
        </w:rPr>
        <w:t> </w:t>
      </w:r>
      <w:r>
        <w:rPr>
          <w:w w:val="105"/>
        </w:rPr>
        <w:t>ve</w:t>
      </w:r>
      <w:r>
        <w:rPr>
          <w:spacing w:val="-3"/>
          <w:w w:val="105"/>
        </w:rPr>
        <w:t> </w:t>
      </w:r>
      <w:r>
        <w:rPr>
          <w:w w:val="105"/>
        </w:rPr>
        <w:t>imam-hatip</w:t>
      </w:r>
      <w:r>
        <w:rPr>
          <w:spacing w:val="-11"/>
          <w:w w:val="105"/>
        </w:rPr>
        <w:t> </w:t>
      </w:r>
      <w:r>
        <w:rPr>
          <w:w w:val="105"/>
        </w:rPr>
        <w:t>ortaokulu</w:t>
      </w:r>
      <w:r>
        <w:rPr>
          <w:spacing w:val="-7"/>
          <w:w w:val="105"/>
        </w:rPr>
        <w:t> </w:t>
      </w:r>
      <w:r>
        <w:rPr>
          <w:w w:val="105"/>
        </w:rPr>
        <w:t>öğrencilerine,</w:t>
      </w:r>
      <w:r>
        <w:rPr>
          <w:spacing w:val="-5"/>
          <w:w w:val="105"/>
        </w:rPr>
        <w:t> </w:t>
      </w:r>
      <w:r>
        <w:rPr>
          <w:w w:val="105"/>
        </w:rPr>
        <w:t>olumsuz</w:t>
      </w:r>
      <w:r>
        <w:rPr>
          <w:spacing w:val="-8"/>
          <w:w w:val="105"/>
        </w:rPr>
        <w:t> </w:t>
      </w:r>
      <w:r>
        <w:rPr>
          <w:w w:val="105"/>
        </w:rPr>
        <w:t>davranışlarının</w:t>
      </w:r>
      <w:r>
        <w:rPr>
          <w:spacing w:val="-7"/>
          <w:w w:val="105"/>
        </w:rPr>
        <w:t> </w:t>
      </w:r>
      <w:r>
        <w:rPr>
          <w:w w:val="105"/>
        </w:rPr>
        <w:t>özelliğine</w:t>
      </w:r>
      <w:r>
        <w:rPr>
          <w:spacing w:val="-4"/>
          <w:w w:val="105"/>
        </w:rPr>
        <w:t> </w:t>
      </w:r>
      <w:r>
        <w:rPr>
          <w:w w:val="105"/>
        </w:rPr>
        <w:t>göre</w:t>
      </w:r>
      <w:r>
        <w:rPr>
          <w:spacing w:val="-8"/>
          <w:w w:val="105"/>
        </w:rPr>
        <w:t> </w:t>
      </w:r>
      <w:r>
        <w:rPr>
          <w:w w:val="105"/>
        </w:rPr>
        <w:t>uyarma,</w:t>
      </w:r>
      <w:r>
        <w:rPr>
          <w:spacing w:val="-1"/>
          <w:w w:val="105"/>
        </w:rPr>
        <w:t> </w:t>
      </w:r>
      <w:r>
        <w:rPr>
          <w:w w:val="105"/>
        </w:rPr>
        <w:t>kınama</w:t>
      </w:r>
      <w:r>
        <w:rPr>
          <w:spacing w:val="-3"/>
          <w:w w:val="105"/>
        </w:rPr>
        <w:t> </w:t>
      </w:r>
      <w:r>
        <w:rPr>
          <w:w w:val="105"/>
        </w:rPr>
        <w:t>ve</w:t>
      </w:r>
      <w:r>
        <w:rPr>
          <w:spacing w:val="-8"/>
          <w:w w:val="105"/>
        </w:rPr>
        <w:t> </w:t>
      </w:r>
      <w:r>
        <w:rPr>
          <w:w w:val="105"/>
        </w:rPr>
        <w:t>okul</w:t>
      </w:r>
      <w:r>
        <w:rPr>
          <w:spacing w:val="-4"/>
          <w:w w:val="105"/>
        </w:rPr>
        <w:t> </w:t>
      </w:r>
      <w:r>
        <w:rPr>
          <w:w w:val="105"/>
        </w:rPr>
        <w:t>değiştirme</w:t>
      </w:r>
      <w:r>
        <w:rPr>
          <w:spacing w:val="-4"/>
          <w:w w:val="105"/>
        </w:rPr>
        <w:t> </w:t>
      </w:r>
      <w:r>
        <w:rPr>
          <w:w w:val="105"/>
        </w:rPr>
        <w:t>yaptırımlarından</w:t>
      </w:r>
      <w:r>
        <w:rPr>
          <w:spacing w:val="-8"/>
          <w:w w:val="105"/>
        </w:rPr>
        <w:t> </w:t>
      </w:r>
      <w:r>
        <w:rPr>
          <w:w w:val="105"/>
        </w:rPr>
        <w:t>biri</w:t>
      </w:r>
      <w:r>
        <w:rPr>
          <w:spacing w:val="-7"/>
          <w:w w:val="105"/>
        </w:rPr>
        <w:t> </w:t>
      </w:r>
      <w:r>
        <w:rPr>
          <w:spacing w:val="-2"/>
          <w:w w:val="105"/>
        </w:rPr>
        <w:t>uygulanır.</w:t>
      </w:r>
    </w:p>
    <w:p>
      <w:pPr>
        <w:pStyle w:val="BodyText"/>
        <w:spacing w:before="15"/>
      </w:pPr>
    </w:p>
    <w:p>
      <w:pPr>
        <w:pStyle w:val="BodyText"/>
        <w:spacing w:line="321" w:lineRule="auto"/>
        <w:ind w:left="996" w:right="1305"/>
      </w:pPr>
      <w:r>
        <w:rPr>
          <w:w w:val="105"/>
        </w:rPr>
        <w:t>(2)</w:t>
      </w:r>
      <w:r>
        <w:rPr>
          <w:spacing w:val="-5"/>
          <w:w w:val="105"/>
        </w:rPr>
        <w:t> </w:t>
      </w:r>
      <w:r>
        <w:rPr>
          <w:w w:val="105"/>
        </w:rPr>
        <w:t>Yaptırımların</w:t>
      </w:r>
      <w:r>
        <w:rPr>
          <w:spacing w:val="-7"/>
          <w:w w:val="105"/>
        </w:rPr>
        <w:t> </w:t>
      </w:r>
      <w:r>
        <w:rPr>
          <w:w w:val="105"/>
        </w:rPr>
        <w:t>uygulanmasındaki</w:t>
      </w:r>
      <w:r>
        <w:rPr>
          <w:spacing w:val="-7"/>
          <w:w w:val="105"/>
        </w:rPr>
        <w:t> </w:t>
      </w:r>
      <w:r>
        <w:rPr>
          <w:w w:val="105"/>
        </w:rPr>
        <w:t>amaç</w:t>
      </w:r>
      <w:r>
        <w:rPr>
          <w:spacing w:val="-7"/>
          <w:w w:val="105"/>
        </w:rPr>
        <w:t> </w:t>
      </w:r>
      <w:r>
        <w:rPr>
          <w:w w:val="105"/>
        </w:rPr>
        <w:t>caydırıcı</w:t>
      </w:r>
      <w:r>
        <w:rPr>
          <w:spacing w:val="-10"/>
          <w:w w:val="105"/>
        </w:rPr>
        <w:t> </w:t>
      </w:r>
      <w:r>
        <w:rPr>
          <w:w w:val="105"/>
        </w:rPr>
        <w:t>olması,</w:t>
      </w:r>
      <w:r>
        <w:rPr>
          <w:spacing w:val="-1"/>
          <w:w w:val="105"/>
        </w:rPr>
        <w:t> </w:t>
      </w:r>
      <w:r>
        <w:rPr>
          <w:w w:val="105"/>
        </w:rPr>
        <w:t>toplum</w:t>
      </w:r>
      <w:r>
        <w:rPr>
          <w:spacing w:val="-5"/>
          <w:w w:val="105"/>
        </w:rPr>
        <w:t> </w:t>
      </w:r>
      <w:r>
        <w:rPr>
          <w:w w:val="105"/>
        </w:rPr>
        <w:t>düzeninin</w:t>
      </w:r>
      <w:r>
        <w:rPr>
          <w:spacing w:val="-8"/>
          <w:w w:val="105"/>
        </w:rPr>
        <w:t> </w:t>
      </w:r>
      <w:r>
        <w:rPr>
          <w:w w:val="105"/>
        </w:rPr>
        <w:t>korunması,</w:t>
      </w:r>
      <w:r>
        <w:rPr>
          <w:spacing w:val="-4"/>
          <w:w w:val="105"/>
        </w:rPr>
        <w:t> </w:t>
      </w:r>
      <w:r>
        <w:rPr>
          <w:w w:val="105"/>
        </w:rPr>
        <w:t>öğrencinin</w:t>
      </w:r>
      <w:r>
        <w:rPr>
          <w:spacing w:val="-8"/>
          <w:w w:val="105"/>
        </w:rPr>
        <w:t> </w:t>
      </w:r>
      <w:r>
        <w:rPr>
          <w:w w:val="105"/>
        </w:rPr>
        <w:t>yaptığı</w:t>
      </w:r>
      <w:r>
        <w:rPr>
          <w:spacing w:val="-7"/>
          <w:w w:val="105"/>
        </w:rPr>
        <w:t> </w:t>
      </w:r>
      <w:r>
        <w:rPr>
          <w:w w:val="105"/>
        </w:rPr>
        <w:t>olumsuz</w:t>
      </w:r>
      <w:r>
        <w:rPr>
          <w:spacing w:val="-7"/>
          <w:w w:val="105"/>
        </w:rPr>
        <w:t> </w:t>
      </w:r>
      <w:r>
        <w:rPr>
          <w:w w:val="105"/>
        </w:rPr>
        <w:t>davranışlarının</w:t>
      </w:r>
      <w:r>
        <w:rPr>
          <w:spacing w:val="-7"/>
          <w:w w:val="105"/>
        </w:rPr>
        <w:t> </w:t>
      </w:r>
      <w:r>
        <w:rPr>
          <w:w w:val="105"/>
        </w:rPr>
        <w:t>farkına</w:t>
      </w:r>
      <w:r>
        <w:rPr>
          <w:spacing w:val="-3"/>
          <w:w w:val="105"/>
        </w:rPr>
        <w:t> </w:t>
      </w:r>
      <w:r>
        <w:rPr>
          <w:w w:val="105"/>
        </w:rPr>
        <w:t>vararak</w:t>
      </w:r>
      <w:r>
        <w:rPr>
          <w:spacing w:val="-8"/>
          <w:w w:val="105"/>
        </w:rPr>
        <w:t> </w:t>
      </w:r>
      <w:r>
        <w:rPr>
          <w:w w:val="105"/>
        </w:rPr>
        <w:t>bu</w:t>
      </w:r>
      <w:r>
        <w:rPr>
          <w:spacing w:val="-3"/>
          <w:w w:val="105"/>
        </w:rPr>
        <w:t> </w:t>
      </w:r>
      <w:r>
        <w:rPr>
          <w:w w:val="105"/>
        </w:rPr>
        <w:t>davranışlarının olumlu yönde düzeltilmesini sağlamaktır.</w:t>
      </w:r>
    </w:p>
    <w:p>
      <w:pPr>
        <w:pStyle w:val="BodyText"/>
        <w:spacing w:line="326" w:lineRule="auto" w:before="150"/>
        <w:ind w:left="996" w:right="1199"/>
      </w:pPr>
      <w:r>
        <w:rPr>
          <w:spacing w:val="-2"/>
          <w:w w:val="105"/>
        </w:rPr>
        <w:t>(3)(Ek:RG-23/10/2014-29154) Öğrencilerin gelişim dönemleri de dikkate alınarak bilinçlendirme ile düzeltilebilecek davranışlar için “Uyarma” süreci uygulanır. Uyarma bir</w:t>
      </w:r>
      <w:r>
        <w:rPr>
          <w:w w:val="105"/>
        </w:rPr>
        <w:t> süreç olup bu süreç aşağıdaki şekilde işler.</w:t>
      </w:r>
    </w:p>
    <w:p>
      <w:pPr>
        <w:pStyle w:val="ListParagraph"/>
        <w:numPr>
          <w:ilvl w:val="0"/>
          <w:numId w:val="44"/>
        </w:numPr>
        <w:tabs>
          <w:tab w:pos="1192" w:val="left" w:leader="none"/>
        </w:tabs>
        <w:spacing w:line="321" w:lineRule="auto" w:before="146" w:after="0"/>
        <w:ind w:left="996" w:right="1731" w:firstLine="0"/>
        <w:jc w:val="left"/>
        <w:rPr>
          <w:sz w:val="18"/>
        </w:rPr>
      </w:pPr>
      <w:r>
        <w:rPr>
          <w:w w:val="105"/>
          <w:sz w:val="18"/>
        </w:rPr>
        <w:t>Sözlü</w:t>
      </w:r>
      <w:r>
        <w:rPr>
          <w:spacing w:val="-6"/>
          <w:w w:val="105"/>
          <w:sz w:val="18"/>
        </w:rPr>
        <w:t> </w:t>
      </w:r>
      <w:r>
        <w:rPr>
          <w:w w:val="105"/>
          <w:sz w:val="18"/>
        </w:rPr>
        <w:t>uyarma;</w:t>
      </w:r>
      <w:r>
        <w:rPr>
          <w:spacing w:val="-8"/>
          <w:w w:val="105"/>
          <w:sz w:val="18"/>
        </w:rPr>
        <w:t> </w:t>
      </w:r>
      <w:r>
        <w:rPr>
          <w:w w:val="105"/>
          <w:sz w:val="18"/>
        </w:rPr>
        <w:t>öğretmenin</w:t>
      </w:r>
      <w:r>
        <w:rPr>
          <w:spacing w:val="-7"/>
          <w:w w:val="105"/>
          <w:sz w:val="18"/>
        </w:rPr>
        <w:t> </w:t>
      </w:r>
      <w:r>
        <w:rPr>
          <w:w w:val="105"/>
          <w:sz w:val="18"/>
        </w:rPr>
        <w:t>öğrenciyle</w:t>
      </w:r>
      <w:r>
        <w:rPr>
          <w:spacing w:val="-7"/>
          <w:w w:val="105"/>
          <w:sz w:val="18"/>
        </w:rPr>
        <w:t> </w:t>
      </w:r>
      <w:r>
        <w:rPr>
          <w:w w:val="105"/>
          <w:sz w:val="18"/>
        </w:rPr>
        <w:t>görüşme</w:t>
      </w:r>
      <w:r>
        <w:rPr>
          <w:spacing w:val="-7"/>
          <w:w w:val="105"/>
          <w:sz w:val="18"/>
        </w:rPr>
        <w:t> </w:t>
      </w:r>
      <w:r>
        <w:rPr>
          <w:w w:val="105"/>
          <w:sz w:val="18"/>
        </w:rPr>
        <w:t>sürecini</w:t>
      </w:r>
      <w:r>
        <w:rPr>
          <w:spacing w:val="-10"/>
          <w:w w:val="105"/>
          <w:sz w:val="18"/>
        </w:rPr>
        <w:t> </w:t>
      </w:r>
      <w:r>
        <w:rPr>
          <w:w w:val="105"/>
          <w:sz w:val="18"/>
        </w:rPr>
        <w:t>oluşturur.</w:t>
      </w:r>
      <w:r>
        <w:rPr>
          <w:spacing w:val="-4"/>
          <w:w w:val="105"/>
          <w:sz w:val="18"/>
        </w:rPr>
        <w:t> </w:t>
      </w:r>
      <w:r>
        <w:rPr>
          <w:w w:val="105"/>
          <w:sz w:val="18"/>
        </w:rPr>
        <w:t>Öğrenciden</w:t>
      </w:r>
      <w:r>
        <w:rPr>
          <w:spacing w:val="-3"/>
          <w:w w:val="105"/>
          <w:sz w:val="18"/>
        </w:rPr>
        <w:t> </w:t>
      </w:r>
      <w:r>
        <w:rPr>
          <w:w w:val="105"/>
          <w:sz w:val="18"/>
        </w:rPr>
        <w:t>beklenen</w:t>
      </w:r>
      <w:r>
        <w:rPr>
          <w:spacing w:val="-2"/>
          <w:w w:val="105"/>
          <w:sz w:val="18"/>
        </w:rPr>
        <w:t> </w:t>
      </w:r>
      <w:r>
        <w:rPr>
          <w:w w:val="105"/>
          <w:sz w:val="18"/>
        </w:rPr>
        <w:t>olumlu</w:t>
      </w:r>
      <w:r>
        <w:rPr>
          <w:spacing w:val="-6"/>
          <w:w w:val="105"/>
          <w:sz w:val="18"/>
        </w:rPr>
        <w:t> </w:t>
      </w:r>
      <w:r>
        <w:rPr>
          <w:w w:val="105"/>
          <w:sz w:val="18"/>
        </w:rPr>
        <w:t>davranışın</w:t>
      </w:r>
      <w:r>
        <w:rPr>
          <w:spacing w:val="-6"/>
          <w:w w:val="105"/>
          <w:sz w:val="18"/>
        </w:rPr>
        <w:t> </w:t>
      </w:r>
      <w:r>
        <w:rPr>
          <w:w w:val="105"/>
          <w:sz w:val="18"/>
        </w:rPr>
        <w:t>neler</w:t>
      </w:r>
      <w:r>
        <w:rPr>
          <w:spacing w:val="-10"/>
          <w:w w:val="105"/>
          <w:sz w:val="18"/>
        </w:rPr>
        <w:t> </w:t>
      </w:r>
      <w:r>
        <w:rPr>
          <w:w w:val="105"/>
          <w:sz w:val="18"/>
        </w:rPr>
        <w:t>olabileceği</w:t>
      </w:r>
      <w:r>
        <w:rPr>
          <w:spacing w:val="-6"/>
          <w:w w:val="105"/>
          <w:sz w:val="18"/>
        </w:rPr>
        <w:t> </w:t>
      </w:r>
      <w:r>
        <w:rPr>
          <w:w w:val="105"/>
          <w:sz w:val="18"/>
        </w:rPr>
        <w:t>anlatılır.</w:t>
      </w:r>
      <w:r>
        <w:rPr>
          <w:spacing w:val="-4"/>
          <w:w w:val="105"/>
          <w:sz w:val="18"/>
        </w:rPr>
        <w:t> </w:t>
      </w:r>
      <w:r>
        <w:rPr>
          <w:w w:val="105"/>
          <w:sz w:val="18"/>
        </w:rPr>
        <w:t>Olumsuz</w:t>
      </w:r>
      <w:r>
        <w:rPr>
          <w:spacing w:val="-6"/>
          <w:w w:val="105"/>
          <w:sz w:val="18"/>
        </w:rPr>
        <w:t> </w:t>
      </w:r>
      <w:r>
        <w:rPr>
          <w:w w:val="105"/>
          <w:sz w:val="18"/>
        </w:rPr>
        <w:t>davranışlarının</w:t>
      </w:r>
      <w:r>
        <w:rPr>
          <w:spacing w:val="-3"/>
          <w:w w:val="105"/>
          <w:sz w:val="18"/>
        </w:rPr>
        <w:t> </w:t>
      </w:r>
      <w:r>
        <w:rPr>
          <w:w w:val="105"/>
          <w:sz w:val="18"/>
        </w:rPr>
        <w:t>devamı hâlinde kendisine uygulanabilecek yaptırımlar konusunda uyarılır.</w:t>
      </w:r>
    </w:p>
    <w:p>
      <w:pPr>
        <w:pStyle w:val="ListParagraph"/>
        <w:numPr>
          <w:ilvl w:val="0"/>
          <w:numId w:val="44"/>
        </w:numPr>
        <w:tabs>
          <w:tab w:pos="1202" w:val="left" w:leader="none"/>
        </w:tabs>
        <w:spacing w:line="321" w:lineRule="auto" w:before="155" w:after="0"/>
        <w:ind w:left="996" w:right="2368" w:firstLine="0"/>
        <w:jc w:val="left"/>
        <w:rPr>
          <w:sz w:val="18"/>
        </w:rPr>
      </w:pPr>
      <w:r>
        <w:rPr>
          <w:w w:val="105"/>
          <w:sz w:val="18"/>
        </w:rPr>
        <w:t>Öğrenci</w:t>
      </w:r>
      <w:r>
        <w:rPr>
          <w:spacing w:val="-4"/>
          <w:w w:val="105"/>
          <w:sz w:val="18"/>
        </w:rPr>
        <w:t> </w:t>
      </w:r>
      <w:r>
        <w:rPr>
          <w:w w:val="105"/>
          <w:sz w:val="18"/>
        </w:rPr>
        <w:t>ile</w:t>
      </w:r>
      <w:r>
        <w:rPr>
          <w:spacing w:val="-5"/>
          <w:w w:val="105"/>
          <w:sz w:val="18"/>
        </w:rPr>
        <w:t> </w:t>
      </w:r>
      <w:r>
        <w:rPr>
          <w:w w:val="105"/>
          <w:sz w:val="18"/>
        </w:rPr>
        <w:t>sözleşme</w:t>
      </w:r>
      <w:r>
        <w:rPr>
          <w:spacing w:val="-5"/>
          <w:w w:val="105"/>
          <w:sz w:val="18"/>
        </w:rPr>
        <w:t> </w:t>
      </w:r>
      <w:r>
        <w:rPr>
          <w:w w:val="105"/>
          <w:sz w:val="18"/>
        </w:rPr>
        <w:t>imzalama;</w:t>
      </w:r>
      <w:r>
        <w:rPr>
          <w:spacing w:val="-2"/>
          <w:w w:val="105"/>
          <w:sz w:val="18"/>
        </w:rPr>
        <w:t> </w:t>
      </w:r>
      <w:r>
        <w:rPr>
          <w:w w:val="105"/>
          <w:sz w:val="18"/>
        </w:rPr>
        <w:t>öğrencinin</w:t>
      </w:r>
      <w:r>
        <w:rPr>
          <w:spacing w:val="-5"/>
          <w:w w:val="105"/>
          <w:sz w:val="18"/>
        </w:rPr>
        <w:t> </w:t>
      </w:r>
      <w:r>
        <w:rPr>
          <w:w w:val="105"/>
          <w:sz w:val="18"/>
        </w:rPr>
        <w:t>sözlü</w:t>
      </w:r>
      <w:r>
        <w:rPr>
          <w:spacing w:val="-4"/>
          <w:w w:val="105"/>
          <w:sz w:val="18"/>
        </w:rPr>
        <w:t> </w:t>
      </w:r>
      <w:r>
        <w:rPr>
          <w:w w:val="105"/>
          <w:sz w:val="18"/>
        </w:rPr>
        <w:t>uyarılmasına</w:t>
      </w:r>
      <w:r>
        <w:rPr>
          <w:spacing w:val="-4"/>
          <w:w w:val="105"/>
          <w:sz w:val="18"/>
        </w:rPr>
        <w:t> </w:t>
      </w:r>
      <w:r>
        <w:rPr>
          <w:w w:val="105"/>
          <w:sz w:val="18"/>
        </w:rPr>
        <w:t>rağmen</w:t>
      </w:r>
      <w:r>
        <w:rPr>
          <w:spacing w:val="-5"/>
          <w:w w:val="105"/>
          <w:sz w:val="18"/>
        </w:rPr>
        <w:t> </w:t>
      </w:r>
      <w:r>
        <w:rPr>
          <w:w w:val="105"/>
          <w:sz w:val="18"/>
        </w:rPr>
        <w:t>olumsuz</w:t>
      </w:r>
      <w:r>
        <w:rPr>
          <w:spacing w:val="-4"/>
          <w:w w:val="105"/>
          <w:sz w:val="18"/>
        </w:rPr>
        <w:t> </w:t>
      </w:r>
      <w:r>
        <w:rPr>
          <w:w w:val="105"/>
          <w:sz w:val="18"/>
        </w:rPr>
        <w:t>davranışlarını</w:t>
      </w:r>
      <w:r>
        <w:rPr>
          <w:spacing w:val="-4"/>
          <w:w w:val="105"/>
          <w:sz w:val="18"/>
        </w:rPr>
        <w:t> </w:t>
      </w:r>
      <w:r>
        <w:rPr>
          <w:w w:val="105"/>
          <w:sz w:val="18"/>
        </w:rPr>
        <w:t>sürdürmesi</w:t>
      </w:r>
      <w:r>
        <w:rPr>
          <w:spacing w:val="-5"/>
          <w:w w:val="105"/>
          <w:sz w:val="18"/>
        </w:rPr>
        <w:t> </w:t>
      </w:r>
      <w:r>
        <w:rPr>
          <w:w w:val="105"/>
          <w:sz w:val="18"/>
        </w:rPr>
        <w:t>hâlinde öğrenci ve</w:t>
      </w:r>
      <w:r>
        <w:rPr>
          <w:spacing w:val="-5"/>
          <w:w w:val="105"/>
          <w:sz w:val="18"/>
        </w:rPr>
        <w:t> </w:t>
      </w:r>
      <w:r>
        <w:rPr>
          <w:w w:val="105"/>
          <w:sz w:val="18"/>
        </w:rPr>
        <w:t>öğretmen arasında</w:t>
      </w:r>
      <w:r>
        <w:rPr>
          <w:spacing w:val="-4"/>
          <w:w w:val="105"/>
          <w:sz w:val="18"/>
        </w:rPr>
        <w:t> </w:t>
      </w:r>
      <w:r>
        <w:rPr>
          <w:w w:val="105"/>
          <w:sz w:val="18"/>
        </w:rPr>
        <w:t>bir</w:t>
      </w:r>
      <w:r>
        <w:rPr>
          <w:spacing w:val="-4"/>
          <w:w w:val="105"/>
          <w:sz w:val="18"/>
        </w:rPr>
        <w:t> </w:t>
      </w:r>
      <w:r>
        <w:rPr>
          <w:w w:val="105"/>
          <w:sz w:val="18"/>
        </w:rPr>
        <w:t>görüşme gerçekleştirilir.</w:t>
      </w:r>
      <w:r>
        <w:rPr>
          <w:spacing w:val="-3"/>
          <w:w w:val="105"/>
          <w:sz w:val="18"/>
        </w:rPr>
        <w:t> </w:t>
      </w:r>
      <w:r>
        <w:rPr>
          <w:w w:val="105"/>
          <w:sz w:val="18"/>
        </w:rPr>
        <w:t>Bu</w:t>
      </w:r>
      <w:r>
        <w:rPr>
          <w:spacing w:val="-5"/>
          <w:w w:val="105"/>
          <w:sz w:val="18"/>
        </w:rPr>
        <w:t> </w:t>
      </w:r>
      <w:r>
        <w:rPr>
          <w:w w:val="105"/>
          <w:sz w:val="18"/>
        </w:rPr>
        <w:t>görüşme</w:t>
      </w:r>
      <w:r>
        <w:rPr>
          <w:spacing w:val="-6"/>
          <w:w w:val="105"/>
          <w:sz w:val="18"/>
        </w:rPr>
        <w:t> </w:t>
      </w:r>
      <w:r>
        <w:rPr>
          <w:w w:val="105"/>
          <w:sz w:val="18"/>
        </w:rPr>
        <w:t>sonucunda</w:t>
      </w:r>
      <w:r>
        <w:rPr>
          <w:spacing w:val="-9"/>
          <w:w w:val="105"/>
          <w:sz w:val="18"/>
        </w:rPr>
        <w:t> </w:t>
      </w:r>
      <w:r>
        <w:rPr>
          <w:w w:val="105"/>
          <w:sz w:val="18"/>
        </w:rPr>
        <w:t>öğrenci</w:t>
      </w:r>
      <w:r>
        <w:rPr>
          <w:spacing w:val="-1"/>
          <w:w w:val="105"/>
          <w:sz w:val="18"/>
        </w:rPr>
        <w:t> </w:t>
      </w:r>
      <w:r>
        <w:rPr>
          <w:w w:val="105"/>
          <w:sz w:val="18"/>
        </w:rPr>
        <w:t>sergilediği</w:t>
      </w:r>
      <w:r>
        <w:rPr>
          <w:spacing w:val="-9"/>
          <w:w w:val="105"/>
          <w:sz w:val="18"/>
        </w:rPr>
        <w:t> </w:t>
      </w:r>
      <w:r>
        <w:rPr>
          <w:w w:val="105"/>
          <w:sz w:val="18"/>
        </w:rPr>
        <w:t>olumsuz</w:t>
      </w:r>
      <w:r>
        <w:rPr>
          <w:spacing w:val="-5"/>
          <w:w w:val="105"/>
          <w:sz w:val="18"/>
        </w:rPr>
        <w:t> </w:t>
      </w:r>
      <w:r>
        <w:rPr>
          <w:w w:val="105"/>
          <w:sz w:val="18"/>
        </w:rPr>
        <w:t>davranışlarını</w:t>
      </w:r>
      <w:r>
        <w:rPr>
          <w:spacing w:val="-5"/>
          <w:w w:val="105"/>
          <w:sz w:val="18"/>
        </w:rPr>
        <w:t> </w:t>
      </w:r>
      <w:r>
        <w:rPr>
          <w:w w:val="105"/>
          <w:sz w:val="18"/>
        </w:rPr>
        <w:t>değiştirmeyi</w:t>
      </w:r>
      <w:r>
        <w:rPr>
          <w:spacing w:val="-5"/>
          <w:w w:val="105"/>
          <w:sz w:val="18"/>
        </w:rPr>
        <w:t> </w:t>
      </w:r>
      <w:r>
        <w:rPr>
          <w:w w:val="105"/>
          <w:sz w:val="18"/>
        </w:rPr>
        <w:t>kabul</w:t>
      </w:r>
      <w:r>
        <w:rPr>
          <w:spacing w:val="-5"/>
          <w:w w:val="105"/>
          <w:sz w:val="18"/>
        </w:rPr>
        <w:t> </w:t>
      </w:r>
      <w:r>
        <w:rPr>
          <w:w w:val="105"/>
          <w:sz w:val="18"/>
        </w:rPr>
        <w:t>edeceğine</w:t>
      </w:r>
      <w:r>
        <w:rPr>
          <w:spacing w:val="-1"/>
          <w:w w:val="105"/>
          <w:sz w:val="18"/>
        </w:rPr>
        <w:t> </w:t>
      </w:r>
      <w:r>
        <w:rPr>
          <w:w w:val="105"/>
          <w:sz w:val="18"/>
        </w:rPr>
        <w:t>ilişkin</w:t>
      </w:r>
      <w:r>
        <w:rPr>
          <w:spacing w:val="-6"/>
          <w:w w:val="105"/>
          <w:sz w:val="18"/>
        </w:rPr>
        <w:t> </w:t>
      </w:r>
      <w:r>
        <w:rPr>
          <w:w w:val="105"/>
          <w:sz w:val="18"/>
        </w:rPr>
        <w:t>Öğrenci</w:t>
      </w:r>
      <w:r>
        <w:rPr>
          <w:spacing w:val="-5"/>
          <w:w w:val="105"/>
          <w:sz w:val="18"/>
        </w:rPr>
        <w:t> </w:t>
      </w:r>
      <w:r>
        <w:rPr>
          <w:w w:val="105"/>
          <w:sz w:val="18"/>
        </w:rPr>
        <w:t>Sözleşme</w:t>
      </w:r>
      <w:r>
        <w:rPr>
          <w:spacing w:val="-6"/>
          <w:w w:val="105"/>
          <w:sz w:val="18"/>
        </w:rPr>
        <w:t> </w:t>
      </w:r>
      <w:r>
        <w:rPr>
          <w:w w:val="105"/>
          <w:sz w:val="18"/>
        </w:rPr>
        <w:t>Örneği</w:t>
      </w:r>
      <w:r>
        <w:rPr>
          <w:spacing w:val="-1"/>
          <w:w w:val="105"/>
          <w:sz w:val="18"/>
        </w:rPr>
        <w:t> </w:t>
      </w:r>
      <w:r>
        <w:rPr>
          <w:w w:val="105"/>
          <w:sz w:val="18"/>
        </w:rPr>
        <w:t>EK-9’u</w:t>
      </w:r>
      <w:r>
        <w:rPr>
          <w:spacing w:val="-5"/>
          <w:w w:val="105"/>
          <w:sz w:val="18"/>
        </w:rPr>
        <w:t> </w:t>
      </w:r>
      <w:r>
        <w:rPr>
          <w:w w:val="105"/>
          <w:sz w:val="18"/>
        </w:rPr>
        <w:t>imzalar.</w:t>
      </w:r>
    </w:p>
    <w:p>
      <w:pPr>
        <w:pStyle w:val="ListParagraph"/>
        <w:numPr>
          <w:ilvl w:val="0"/>
          <w:numId w:val="44"/>
        </w:numPr>
        <w:tabs>
          <w:tab w:pos="1186" w:val="left" w:leader="none"/>
        </w:tabs>
        <w:spacing w:line="321" w:lineRule="auto" w:before="154" w:after="0"/>
        <w:ind w:left="996" w:right="1277" w:firstLine="0"/>
        <w:jc w:val="left"/>
        <w:rPr>
          <w:sz w:val="18"/>
        </w:rPr>
      </w:pPr>
      <w:r>
        <w:rPr>
          <w:w w:val="105"/>
          <w:sz w:val="18"/>
        </w:rPr>
        <w:t>Veli ile görüşme; öğretmen, öğrencinin bu olumsuz davranışları sürdürmesi hâlinde veliyi okula davet eder. Okul yöneticilerinden birinin ve varsa (Değişik ibare:RG- </w:t>
      </w:r>
      <w:r>
        <w:rPr>
          <w:spacing w:val="-2"/>
          <w:w w:val="105"/>
          <w:sz w:val="18"/>
        </w:rPr>
        <w:t>10/7/2019-30827) rehberlik öğretmenin de katılımı ile yapılan görüşmede, öğrencinin</w:t>
      </w:r>
      <w:r>
        <w:rPr>
          <w:spacing w:val="-3"/>
          <w:w w:val="105"/>
          <w:sz w:val="18"/>
        </w:rPr>
        <w:t> </w:t>
      </w:r>
      <w:r>
        <w:rPr>
          <w:spacing w:val="-2"/>
          <w:w w:val="105"/>
          <w:sz w:val="18"/>
        </w:rPr>
        <w:t>olumsuz davranışları ve uygulanabilecek yaptırımları veliye bildirilir. Velinin toplantıya</w:t>
      </w:r>
      <w:r>
        <w:rPr>
          <w:w w:val="105"/>
          <w:sz w:val="18"/>
        </w:rPr>
        <w:t> gelmemesi durumunda tutanak tutulur. Bu aşamalardan sonra öğrencinin olumsuz davranışlarını sürdürmesi durumunda; öğretmen, yazılı belgelerin bulunduğu dosyayı hazırlayacağı raporla birlikte görüşülmek üzere öğrenci davranışlarını değerlendirme kuruluna verir.</w:t>
      </w:r>
    </w:p>
    <w:p>
      <w:pPr>
        <w:pStyle w:val="BodyText"/>
        <w:spacing w:line="321" w:lineRule="auto" w:before="146"/>
        <w:ind w:left="996" w:right="1199"/>
      </w:pPr>
      <w:r>
        <w:rPr>
          <w:spacing w:val="-2"/>
          <w:w w:val="105"/>
        </w:rPr>
        <w:t>(4)(Ek:RG-23/10/2014-29154)</w:t>
      </w:r>
      <w:r>
        <w:rPr>
          <w:spacing w:val="-5"/>
          <w:w w:val="105"/>
        </w:rPr>
        <w:t> </w:t>
      </w:r>
      <w:r>
        <w:rPr>
          <w:spacing w:val="-2"/>
          <w:w w:val="105"/>
        </w:rPr>
        <w:t>Kınama; öğrenciye, yaptırım gerektiren davranışta bulunduğunu ve tekrarından kaçınması gerektiğinin</w:t>
      </w:r>
      <w:r>
        <w:rPr>
          <w:spacing w:val="-3"/>
          <w:w w:val="105"/>
        </w:rPr>
        <w:t> </w:t>
      </w:r>
      <w:r>
        <w:rPr>
          <w:spacing w:val="-2"/>
          <w:w w:val="105"/>
        </w:rPr>
        <w:t>okul yönetimince yazılı olarak</w:t>
      </w:r>
      <w:r>
        <w:rPr>
          <w:spacing w:val="40"/>
          <w:w w:val="105"/>
        </w:rPr>
        <w:t> </w:t>
      </w:r>
      <w:r>
        <w:rPr>
          <w:spacing w:val="-2"/>
          <w:w w:val="105"/>
        </w:rPr>
        <w:t>bildirilmesidir.</w:t>
      </w:r>
    </w:p>
    <w:p>
      <w:pPr>
        <w:pStyle w:val="BodyText"/>
        <w:spacing w:before="160"/>
        <w:ind w:left="996"/>
      </w:pPr>
      <w:r>
        <w:rPr>
          <w:spacing w:val="-2"/>
          <w:w w:val="105"/>
        </w:rPr>
        <w:t>(5) (Ek:RG-23/10/2014-29154) Okul</w:t>
      </w:r>
      <w:r>
        <w:rPr>
          <w:spacing w:val="-3"/>
          <w:w w:val="105"/>
        </w:rPr>
        <w:t> </w:t>
      </w:r>
      <w:r>
        <w:rPr>
          <w:spacing w:val="-2"/>
          <w:w w:val="105"/>
        </w:rPr>
        <w:t>değiştirme; öğrencinin, bir</w:t>
      </w:r>
      <w:r>
        <w:rPr>
          <w:w w:val="105"/>
        </w:rPr>
        <w:t> </w:t>
      </w:r>
      <w:r>
        <w:rPr>
          <w:spacing w:val="-2"/>
          <w:w w:val="105"/>
        </w:rPr>
        <w:t>başka</w:t>
      </w:r>
      <w:r>
        <w:rPr>
          <w:spacing w:val="-3"/>
          <w:w w:val="105"/>
        </w:rPr>
        <w:t> </w:t>
      </w:r>
      <w:r>
        <w:rPr>
          <w:spacing w:val="-2"/>
          <w:w w:val="105"/>
        </w:rPr>
        <w:t>okulda</w:t>
      </w:r>
      <w:r>
        <w:rPr>
          <w:spacing w:val="-4"/>
          <w:w w:val="105"/>
        </w:rPr>
        <w:t> </w:t>
      </w:r>
      <w:r>
        <w:rPr>
          <w:spacing w:val="-2"/>
          <w:w w:val="105"/>
        </w:rPr>
        <w:t>öğrenimini</w:t>
      </w:r>
      <w:r>
        <w:rPr>
          <w:spacing w:val="-4"/>
          <w:w w:val="105"/>
        </w:rPr>
        <w:t> </w:t>
      </w:r>
      <w:r>
        <w:rPr>
          <w:spacing w:val="-2"/>
          <w:w w:val="105"/>
        </w:rPr>
        <w:t>sürdürmek</w:t>
      </w:r>
      <w:r>
        <w:rPr>
          <w:spacing w:val="-4"/>
          <w:w w:val="105"/>
        </w:rPr>
        <w:t> </w:t>
      </w:r>
      <w:r>
        <w:rPr>
          <w:spacing w:val="-2"/>
          <w:w w:val="105"/>
        </w:rPr>
        <w:t>üzere</w:t>
      </w:r>
      <w:r>
        <w:rPr>
          <w:spacing w:val="-4"/>
          <w:w w:val="105"/>
        </w:rPr>
        <w:t> </w:t>
      </w:r>
      <w:r>
        <w:rPr>
          <w:spacing w:val="-2"/>
          <w:w w:val="105"/>
        </w:rPr>
        <w:t>bulunduğu</w:t>
      </w:r>
      <w:r>
        <w:rPr>
          <w:spacing w:val="-4"/>
          <w:w w:val="105"/>
        </w:rPr>
        <w:t> </w:t>
      </w:r>
      <w:r>
        <w:rPr>
          <w:spacing w:val="-2"/>
          <w:w w:val="105"/>
        </w:rPr>
        <w:t>okuldan</w:t>
      </w:r>
      <w:r>
        <w:rPr>
          <w:w w:val="105"/>
        </w:rPr>
        <w:t> </w:t>
      </w:r>
      <w:r>
        <w:rPr>
          <w:spacing w:val="-2"/>
          <w:w w:val="105"/>
        </w:rPr>
        <w:t>naklen</w:t>
      </w:r>
      <w:r>
        <w:rPr>
          <w:spacing w:val="-4"/>
          <w:w w:val="105"/>
        </w:rPr>
        <w:t> </w:t>
      </w:r>
      <w:r>
        <w:rPr>
          <w:spacing w:val="-2"/>
          <w:w w:val="105"/>
        </w:rPr>
        <w:t>gönderilmesidir.</w:t>
      </w:r>
    </w:p>
    <w:p>
      <w:pPr>
        <w:pStyle w:val="BodyText"/>
        <w:spacing w:before="20"/>
      </w:pPr>
    </w:p>
    <w:p>
      <w:pPr>
        <w:pStyle w:val="BodyText"/>
        <w:ind w:left="996"/>
      </w:pPr>
      <w:r>
        <w:rPr>
          <w:spacing w:val="-2"/>
          <w:w w:val="105"/>
        </w:rPr>
        <w:t>Yaptırım</w:t>
      </w:r>
      <w:r>
        <w:rPr>
          <w:spacing w:val="2"/>
          <w:w w:val="105"/>
        </w:rPr>
        <w:t> </w:t>
      </w:r>
      <w:r>
        <w:rPr>
          <w:spacing w:val="-2"/>
          <w:w w:val="105"/>
        </w:rPr>
        <w:t>gerektiren</w:t>
      </w:r>
      <w:r>
        <w:rPr>
          <w:w w:val="105"/>
        </w:rPr>
        <w:t> </w:t>
      </w:r>
      <w:r>
        <w:rPr>
          <w:spacing w:val="-2"/>
          <w:w w:val="105"/>
        </w:rPr>
        <w:t>davranışlar</w:t>
      </w:r>
    </w:p>
    <w:p>
      <w:pPr>
        <w:spacing w:after="0"/>
        <w:sectPr>
          <w:pgSz w:w="16840" w:h="11910" w:orient="landscape"/>
          <w:pgMar w:header="0" w:footer="950" w:top="940" w:bottom="1140" w:left="420" w:right="220"/>
        </w:sectPr>
      </w:pPr>
    </w:p>
    <w:p>
      <w:pPr>
        <w:pStyle w:val="BodyText"/>
        <w:spacing w:before="71"/>
        <w:ind w:left="996"/>
      </w:pPr>
      <w:r>
        <w:rPr>
          <w:w w:val="105"/>
        </w:rPr>
        <w:t>MADDE</w:t>
      </w:r>
      <w:r>
        <w:rPr>
          <w:spacing w:val="-10"/>
          <w:w w:val="105"/>
        </w:rPr>
        <w:t> </w:t>
      </w:r>
      <w:r>
        <w:rPr>
          <w:w w:val="105"/>
        </w:rPr>
        <w:t>55</w:t>
      </w:r>
      <w:r>
        <w:rPr>
          <w:spacing w:val="-4"/>
          <w:w w:val="105"/>
        </w:rPr>
        <w:t> </w:t>
      </w:r>
      <w:r>
        <w:rPr>
          <w:w w:val="105"/>
        </w:rPr>
        <w:t>–</w:t>
      </w:r>
      <w:r>
        <w:rPr>
          <w:spacing w:val="-11"/>
          <w:w w:val="105"/>
        </w:rPr>
        <w:t> </w:t>
      </w:r>
      <w:r>
        <w:rPr>
          <w:w w:val="105"/>
        </w:rPr>
        <w:t>(1)</w:t>
      </w:r>
      <w:r>
        <w:rPr>
          <w:spacing w:val="-6"/>
          <w:w w:val="105"/>
        </w:rPr>
        <w:t> </w:t>
      </w:r>
      <w:r>
        <w:rPr>
          <w:w w:val="105"/>
        </w:rPr>
        <w:t>Yaptırım</w:t>
      </w:r>
      <w:r>
        <w:rPr>
          <w:spacing w:val="-7"/>
          <w:w w:val="105"/>
        </w:rPr>
        <w:t> </w:t>
      </w:r>
      <w:r>
        <w:rPr>
          <w:w w:val="105"/>
        </w:rPr>
        <w:t>gerektiren</w:t>
      </w:r>
      <w:r>
        <w:rPr>
          <w:spacing w:val="-8"/>
          <w:w w:val="105"/>
        </w:rPr>
        <w:t> </w:t>
      </w:r>
      <w:r>
        <w:rPr>
          <w:w w:val="105"/>
        </w:rPr>
        <w:t>davranışlar</w:t>
      </w:r>
      <w:r>
        <w:rPr>
          <w:spacing w:val="-8"/>
          <w:w w:val="105"/>
        </w:rPr>
        <w:t> </w:t>
      </w:r>
      <w:r>
        <w:rPr>
          <w:w w:val="105"/>
        </w:rPr>
        <w:t>aşağıda</w:t>
      </w:r>
      <w:r>
        <w:rPr>
          <w:spacing w:val="-8"/>
          <w:w w:val="105"/>
        </w:rPr>
        <w:t> </w:t>
      </w:r>
      <w:r>
        <w:rPr>
          <w:spacing w:val="-2"/>
          <w:w w:val="105"/>
        </w:rPr>
        <w:t>belirtilmiştir.</w:t>
      </w:r>
    </w:p>
    <w:p>
      <w:pPr>
        <w:pStyle w:val="BodyText"/>
        <w:spacing w:before="14"/>
      </w:pPr>
    </w:p>
    <w:p>
      <w:pPr>
        <w:pStyle w:val="ListParagraph"/>
        <w:numPr>
          <w:ilvl w:val="0"/>
          <w:numId w:val="45"/>
        </w:numPr>
        <w:tabs>
          <w:tab w:pos="1192" w:val="left" w:leader="none"/>
        </w:tabs>
        <w:spacing w:line="240" w:lineRule="auto" w:before="0" w:after="0"/>
        <w:ind w:left="1192" w:right="0" w:hanging="196"/>
        <w:jc w:val="left"/>
        <w:rPr>
          <w:sz w:val="18"/>
        </w:rPr>
      </w:pPr>
      <w:r>
        <w:rPr>
          <w:spacing w:val="-2"/>
          <w:w w:val="105"/>
          <w:sz w:val="18"/>
        </w:rPr>
        <w:t>Uyarma</w:t>
      </w:r>
      <w:r>
        <w:rPr>
          <w:spacing w:val="4"/>
          <w:w w:val="105"/>
          <w:sz w:val="18"/>
        </w:rPr>
        <w:t> </w:t>
      </w:r>
      <w:r>
        <w:rPr>
          <w:spacing w:val="-2"/>
          <w:w w:val="105"/>
          <w:sz w:val="18"/>
        </w:rPr>
        <w:t>yaptırımını</w:t>
      </w:r>
      <w:r>
        <w:rPr>
          <w:spacing w:val="5"/>
          <w:w w:val="105"/>
          <w:sz w:val="18"/>
        </w:rPr>
        <w:t> </w:t>
      </w:r>
      <w:r>
        <w:rPr>
          <w:spacing w:val="-2"/>
          <w:w w:val="105"/>
          <w:sz w:val="18"/>
        </w:rPr>
        <w:t>gerektiren</w:t>
      </w:r>
      <w:r>
        <w:rPr>
          <w:spacing w:val="3"/>
          <w:w w:val="105"/>
          <w:sz w:val="18"/>
        </w:rPr>
        <w:t> </w:t>
      </w:r>
      <w:r>
        <w:rPr>
          <w:spacing w:val="-2"/>
          <w:w w:val="105"/>
          <w:sz w:val="18"/>
        </w:rPr>
        <w:t>davranışlar:</w:t>
      </w:r>
    </w:p>
    <w:p>
      <w:pPr>
        <w:pStyle w:val="BodyText"/>
        <w:spacing w:before="20"/>
      </w:pPr>
    </w:p>
    <w:p>
      <w:pPr>
        <w:pStyle w:val="ListParagraph"/>
        <w:numPr>
          <w:ilvl w:val="1"/>
          <w:numId w:val="45"/>
        </w:numPr>
        <w:tabs>
          <w:tab w:pos="1196" w:val="left" w:leader="none"/>
        </w:tabs>
        <w:spacing w:line="240" w:lineRule="auto" w:before="1" w:after="0"/>
        <w:ind w:left="1196" w:right="0" w:hanging="200"/>
        <w:jc w:val="left"/>
        <w:rPr>
          <w:sz w:val="18"/>
        </w:rPr>
      </w:pPr>
      <w:r>
        <w:rPr>
          <w:w w:val="105"/>
          <w:sz w:val="18"/>
        </w:rPr>
        <w:t>Derse</w:t>
      </w:r>
      <w:r>
        <w:rPr>
          <w:spacing w:val="-11"/>
          <w:w w:val="105"/>
          <w:sz w:val="18"/>
        </w:rPr>
        <w:t> </w:t>
      </w:r>
      <w:r>
        <w:rPr>
          <w:w w:val="105"/>
          <w:sz w:val="18"/>
        </w:rPr>
        <w:t>ve</w:t>
      </w:r>
      <w:r>
        <w:rPr>
          <w:spacing w:val="-10"/>
          <w:w w:val="105"/>
          <w:sz w:val="18"/>
        </w:rPr>
        <w:t> </w:t>
      </w:r>
      <w:r>
        <w:rPr>
          <w:w w:val="105"/>
          <w:sz w:val="18"/>
        </w:rPr>
        <w:t>diğer</w:t>
      </w:r>
      <w:r>
        <w:rPr>
          <w:spacing w:val="-11"/>
          <w:w w:val="105"/>
          <w:sz w:val="18"/>
        </w:rPr>
        <w:t> </w:t>
      </w:r>
      <w:r>
        <w:rPr>
          <w:w w:val="105"/>
          <w:sz w:val="18"/>
        </w:rPr>
        <w:t>etkinliklere</w:t>
      </w:r>
      <w:r>
        <w:rPr>
          <w:spacing w:val="-10"/>
          <w:w w:val="105"/>
          <w:sz w:val="18"/>
        </w:rPr>
        <w:t> </w:t>
      </w:r>
      <w:r>
        <w:rPr>
          <w:w w:val="105"/>
          <w:sz w:val="18"/>
        </w:rPr>
        <w:t>vaktinde</w:t>
      </w:r>
      <w:r>
        <w:rPr>
          <w:spacing w:val="-11"/>
          <w:w w:val="105"/>
          <w:sz w:val="18"/>
        </w:rPr>
        <w:t> </w:t>
      </w:r>
      <w:r>
        <w:rPr>
          <w:w w:val="105"/>
          <w:sz w:val="18"/>
        </w:rPr>
        <w:t>gelmemek</w:t>
      </w:r>
      <w:r>
        <w:rPr>
          <w:spacing w:val="-10"/>
          <w:w w:val="105"/>
          <w:sz w:val="18"/>
        </w:rPr>
        <w:t> </w:t>
      </w:r>
      <w:r>
        <w:rPr>
          <w:w w:val="105"/>
          <w:sz w:val="18"/>
        </w:rPr>
        <w:t>ve</w:t>
      </w:r>
      <w:r>
        <w:rPr>
          <w:spacing w:val="-10"/>
          <w:w w:val="105"/>
          <w:sz w:val="18"/>
        </w:rPr>
        <w:t> </w:t>
      </w:r>
      <w:r>
        <w:rPr>
          <w:w w:val="105"/>
          <w:sz w:val="18"/>
        </w:rPr>
        <w:t>geçerli</w:t>
      </w:r>
      <w:r>
        <w:rPr>
          <w:spacing w:val="-11"/>
          <w:w w:val="105"/>
          <w:sz w:val="18"/>
        </w:rPr>
        <w:t> </w:t>
      </w:r>
      <w:r>
        <w:rPr>
          <w:w w:val="105"/>
          <w:sz w:val="18"/>
        </w:rPr>
        <w:t>bir</w:t>
      </w:r>
      <w:r>
        <w:rPr>
          <w:spacing w:val="-8"/>
          <w:w w:val="105"/>
          <w:sz w:val="18"/>
        </w:rPr>
        <w:t> </w:t>
      </w:r>
      <w:r>
        <w:rPr>
          <w:w w:val="105"/>
          <w:sz w:val="18"/>
        </w:rPr>
        <w:t>neden</w:t>
      </w:r>
      <w:r>
        <w:rPr>
          <w:spacing w:val="-10"/>
          <w:w w:val="105"/>
          <w:sz w:val="18"/>
        </w:rPr>
        <w:t> </w:t>
      </w:r>
      <w:r>
        <w:rPr>
          <w:w w:val="105"/>
          <w:sz w:val="18"/>
        </w:rPr>
        <w:t>olmaksızın</w:t>
      </w:r>
      <w:r>
        <w:rPr>
          <w:spacing w:val="-11"/>
          <w:w w:val="105"/>
          <w:sz w:val="18"/>
        </w:rPr>
        <w:t> </w:t>
      </w:r>
      <w:r>
        <w:rPr>
          <w:w w:val="105"/>
          <w:sz w:val="18"/>
        </w:rPr>
        <w:t>bu</w:t>
      </w:r>
      <w:r>
        <w:rPr>
          <w:spacing w:val="-10"/>
          <w:w w:val="105"/>
          <w:sz w:val="18"/>
        </w:rPr>
        <w:t> </w:t>
      </w:r>
      <w:r>
        <w:rPr>
          <w:w w:val="105"/>
          <w:sz w:val="18"/>
        </w:rPr>
        <w:t>davranışı</w:t>
      </w:r>
      <w:r>
        <w:rPr>
          <w:spacing w:val="-10"/>
          <w:w w:val="105"/>
          <w:sz w:val="18"/>
        </w:rPr>
        <w:t> </w:t>
      </w:r>
      <w:r>
        <w:rPr>
          <w:w w:val="105"/>
          <w:sz w:val="18"/>
        </w:rPr>
        <w:t>tekrar</w:t>
      </w:r>
      <w:r>
        <w:rPr>
          <w:spacing w:val="-11"/>
          <w:w w:val="105"/>
          <w:sz w:val="18"/>
        </w:rPr>
        <w:t> </w:t>
      </w:r>
      <w:r>
        <w:rPr>
          <w:spacing w:val="-2"/>
          <w:w w:val="105"/>
          <w:sz w:val="18"/>
        </w:rPr>
        <w:t>etmek,</w:t>
      </w:r>
    </w:p>
    <w:p>
      <w:pPr>
        <w:pStyle w:val="BodyText"/>
        <w:spacing w:before="9"/>
      </w:pPr>
    </w:p>
    <w:p>
      <w:pPr>
        <w:pStyle w:val="ListParagraph"/>
        <w:numPr>
          <w:ilvl w:val="1"/>
          <w:numId w:val="45"/>
        </w:numPr>
        <w:tabs>
          <w:tab w:pos="1192" w:val="left" w:leader="none"/>
        </w:tabs>
        <w:spacing w:line="326" w:lineRule="auto" w:before="1" w:after="0"/>
        <w:ind w:left="996" w:right="1253" w:firstLine="0"/>
        <w:jc w:val="left"/>
        <w:rPr>
          <w:sz w:val="18"/>
        </w:rPr>
      </w:pPr>
      <w:r>
        <w:rPr>
          <w:w w:val="105"/>
          <w:sz w:val="18"/>
        </w:rPr>
        <w:t>Okula</w:t>
      </w:r>
      <w:r>
        <w:rPr>
          <w:spacing w:val="-3"/>
          <w:w w:val="105"/>
          <w:sz w:val="18"/>
        </w:rPr>
        <w:t> </w:t>
      </w:r>
      <w:r>
        <w:rPr>
          <w:w w:val="105"/>
          <w:sz w:val="18"/>
        </w:rPr>
        <w:t>özürsüz devamsızlığını,</w:t>
      </w:r>
      <w:r>
        <w:rPr>
          <w:spacing w:val="-1"/>
          <w:w w:val="105"/>
          <w:sz w:val="18"/>
        </w:rPr>
        <w:t> </w:t>
      </w:r>
      <w:r>
        <w:rPr>
          <w:w w:val="105"/>
          <w:sz w:val="18"/>
        </w:rPr>
        <w:t>özür bildirim</w:t>
      </w:r>
      <w:r>
        <w:rPr>
          <w:spacing w:val="-1"/>
          <w:w w:val="105"/>
          <w:sz w:val="18"/>
        </w:rPr>
        <w:t> </w:t>
      </w:r>
      <w:r>
        <w:rPr>
          <w:w w:val="105"/>
          <w:sz w:val="18"/>
        </w:rPr>
        <w:t>formu</w:t>
      </w:r>
      <w:r>
        <w:rPr>
          <w:spacing w:val="-3"/>
          <w:w w:val="105"/>
          <w:sz w:val="18"/>
        </w:rPr>
        <w:t> </w:t>
      </w:r>
      <w:r>
        <w:rPr>
          <w:w w:val="105"/>
          <w:sz w:val="18"/>
        </w:rPr>
        <w:t>ya</w:t>
      </w:r>
      <w:r>
        <w:rPr>
          <w:spacing w:val="-3"/>
          <w:w w:val="105"/>
          <w:sz w:val="18"/>
        </w:rPr>
        <w:t> </w:t>
      </w:r>
      <w:r>
        <w:rPr>
          <w:w w:val="105"/>
          <w:sz w:val="18"/>
        </w:rPr>
        <w:t>da</w:t>
      </w:r>
      <w:r>
        <w:rPr>
          <w:spacing w:val="-3"/>
          <w:w w:val="105"/>
          <w:sz w:val="18"/>
        </w:rPr>
        <w:t> </w:t>
      </w:r>
      <w:r>
        <w:rPr>
          <w:w w:val="105"/>
          <w:sz w:val="18"/>
        </w:rPr>
        <w:t>raporla</w:t>
      </w:r>
      <w:r>
        <w:rPr>
          <w:spacing w:val="-3"/>
          <w:w w:val="105"/>
          <w:sz w:val="18"/>
        </w:rPr>
        <w:t> </w:t>
      </w:r>
      <w:r>
        <w:rPr>
          <w:w w:val="105"/>
          <w:sz w:val="18"/>
        </w:rPr>
        <w:t>belgelendirmemek,</w:t>
      </w:r>
      <w:r>
        <w:rPr>
          <w:spacing w:val="-1"/>
          <w:w w:val="105"/>
          <w:sz w:val="18"/>
        </w:rPr>
        <w:t> </w:t>
      </w:r>
      <w:r>
        <w:rPr>
          <w:w w:val="105"/>
          <w:sz w:val="18"/>
        </w:rPr>
        <w:t>bunu</w:t>
      </w:r>
      <w:r>
        <w:rPr>
          <w:spacing w:val="-3"/>
          <w:w w:val="105"/>
          <w:sz w:val="18"/>
        </w:rPr>
        <w:t> </w:t>
      </w:r>
      <w:r>
        <w:rPr>
          <w:w w:val="105"/>
          <w:sz w:val="18"/>
        </w:rPr>
        <w:t>alışkanlık hâline</w:t>
      </w:r>
      <w:r>
        <w:rPr>
          <w:spacing w:val="-4"/>
          <w:w w:val="105"/>
          <w:sz w:val="18"/>
        </w:rPr>
        <w:t> </w:t>
      </w:r>
      <w:r>
        <w:rPr>
          <w:w w:val="105"/>
          <w:sz w:val="18"/>
        </w:rPr>
        <w:t>getirmek,</w:t>
      </w:r>
      <w:r>
        <w:rPr>
          <w:spacing w:val="-1"/>
          <w:w w:val="105"/>
          <w:sz w:val="18"/>
        </w:rPr>
        <w:t> </w:t>
      </w:r>
      <w:r>
        <w:rPr>
          <w:w w:val="105"/>
          <w:sz w:val="18"/>
        </w:rPr>
        <w:t>okul yönetimi</w:t>
      </w:r>
      <w:r>
        <w:rPr>
          <w:spacing w:val="-3"/>
          <w:w w:val="105"/>
          <w:sz w:val="18"/>
        </w:rPr>
        <w:t> </w:t>
      </w:r>
      <w:r>
        <w:rPr>
          <w:w w:val="105"/>
          <w:sz w:val="18"/>
        </w:rPr>
        <w:t>tarafından verilen izin</w:t>
      </w:r>
      <w:r>
        <w:rPr>
          <w:spacing w:val="-3"/>
          <w:w w:val="105"/>
          <w:sz w:val="18"/>
        </w:rPr>
        <w:t> </w:t>
      </w:r>
      <w:r>
        <w:rPr>
          <w:w w:val="105"/>
          <w:sz w:val="18"/>
        </w:rPr>
        <w:t>süresini</w:t>
      </w:r>
      <w:r>
        <w:rPr>
          <w:spacing w:val="-3"/>
          <w:w w:val="105"/>
          <w:sz w:val="18"/>
        </w:rPr>
        <w:t> </w:t>
      </w:r>
      <w:r>
        <w:rPr>
          <w:w w:val="105"/>
          <w:sz w:val="18"/>
        </w:rPr>
        <w:t>özürsüz </w:t>
      </w:r>
      <w:r>
        <w:rPr>
          <w:spacing w:val="-2"/>
          <w:w w:val="105"/>
          <w:sz w:val="18"/>
        </w:rPr>
        <w:t>uzatmak,</w:t>
      </w:r>
    </w:p>
    <w:p>
      <w:pPr>
        <w:pStyle w:val="ListParagraph"/>
        <w:numPr>
          <w:ilvl w:val="1"/>
          <w:numId w:val="45"/>
        </w:numPr>
        <w:tabs>
          <w:tab w:pos="1196" w:val="left" w:leader="none"/>
        </w:tabs>
        <w:spacing w:line="321" w:lineRule="auto" w:before="146" w:after="0"/>
        <w:ind w:left="996" w:right="1891" w:firstLine="0"/>
        <w:jc w:val="left"/>
        <w:rPr>
          <w:sz w:val="18"/>
        </w:rPr>
      </w:pPr>
      <w:r>
        <w:rPr>
          <w:w w:val="105"/>
          <w:sz w:val="18"/>
        </w:rPr>
        <w:t>Yatılı</w:t>
      </w:r>
      <w:r>
        <w:rPr>
          <w:spacing w:val="-5"/>
          <w:w w:val="105"/>
          <w:sz w:val="18"/>
        </w:rPr>
        <w:t> </w:t>
      </w:r>
      <w:r>
        <w:rPr>
          <w:w w:val="105"/>
          <w:sz w:val="18"/>
        </w:rPr>
        <w:t>bölge</w:t>
      </w:r>
      <w:r>
        <w:rPr>
          <w:spacing w:val="-5"/>
          <w:w w:val="105"/>
          <w:sz w:val="18"/>
        </w:rPr>
        <w:t> </w:t>
      </w:r>
      <w:r>
        <w:rPr>
          <w:w w:val="105"/>
          <w:sz w:val="18"/>
        </w:rPr>
        <w:t>ortaokullarında</w:t>
      </w:r>
      <w:r>
        <w:rPr>
          <w:spacing w:val="-9"/>
          <w:w w:val="105"/>
          <w:sz w:val="18"/>
        </w:rPr>
        <w:t> </w:t>
      </w:r>
      <w:r>
        <w:rPr>
          <w:w w:val="105"/>
          <w:sz w:val="18"/>
        </w:rPr>
        <w:t>öğrenci</w:t>
      </w:r>
      <w:r>
        <w:rPr>
          <w:spacing w:val="-1"/>
          <w:w w:val="105"/>
          <w:sz w:val="18"/>
        </w:rPr>
        <w:t> </w:t>
      </w:r>
      <w:r>
        <w:rPr>
          <w:w w:val="105"/>
          <w:sz w:val="18"/>
        </w:rPr>
        <w:t>dolaplarını</w:t>
      </w:r>
      <w:r>
        <w:rPr>
          <w:spacing w:val="-5"/>
          <w:w w:val="105"/>
          <w:sz w:val="18"/>
        </w:rPr>
        <w:t> </w:t>
      </w:r>
      <w:r>
        <w:rPr>
          <w:w w:val="105"/>
          <w:sz w:val="18"/>
        </w:rPr>
        <w:t>amacı dışında kullanmak,</w:t>
      </w:r>
      <w:r>
        <w:rPr>
          <w:spacing w:val="-3"/>
          <w:w w:val="105"/>
          <w:sz w:val="18"/>
        </w:rPr>
        <w:t> </w:t>
      </w:r>
      <w:r>
        <w:rPr>
          <w:w w:val="105"/>
          <w:sz w:val="18"/>
        </w:rPr>
        <w:t>yasaklanmış</w:t>
      </w:r>
      <w:r>
        <w:rPr>
          <w:spacing w:val="-9"/>
          <w:w w:val="105"/>
          <w:sz w:val="18"/>
        </w:rPr>
        <w:t> </w:t>
      </w:r>
      <w:r>
        <w:rPr>
          <w:w w:val="105"/>
          <w:sz w:val="18"/>
        </w:rPr>
        <w:t>malzemeyi</w:t>
      </w:r>
      <w:r>
        <w:rPr>
          <w:spacing w:val="-1"/>
          <w:w w:val="105"/>
          <w:sz w:val="18"/>
        </w:rPr>
        <w:t> </w:t>
      </w:r>
      <w:r>
        <w:rPr>
          <w:w w:val="105"/>
          <w:sz w:val="18"/>
        </w:rPr>
        <w:t>dolapta</w:t>
      </w:r>
      <w:r>
        <w:rPr>
          <w:spacing w:val="-5"/>
          <w:w w:val="105"/>
          <w:sz w:val="18"/>
        </w:rPr>
        <w:t> </w:t>
      </w:r>
      <w:r>
        <w:rPr>
          <w:w w:val="105"/>
          <w:sz w:val="18"/>
        </w:rPr>
        <w:t>bulundurmak</w:t>
      </w:r>
      <w:r>
        <w:rPr>
          <w:spacing w:val="-5"/>
          <w:w w:val="105"/>
          <w:sz w:val="18"/>
        </w:rPr>
        <w:t> </w:t>
      </w:r>
      <w:r>
        <w:rPr>
          <w:w w:val="105"/>
          <w:sz w:val="18"/>
        </w:rPr>
        <w:t>ve</w:t>
      </w:r>
      <w:r>
        <w:rPr>
          <w:spacing w:val="-1"/>
          <w:w w:val="105"/>
          <w:sz w:val="18"/>
        </w:rPr>
        <w:t> </w:t>
      </w:r>
      <w:r>
        <w:rPr>
          <w:w w:val="105"/>
          <w:sz w:val="18"/>
        </w:rPr>
        <w:t>yönetime</w:t>
      </w:r>
      <w:r>
        <w:rPr>
          <w:spacing w:val="-5"/>
          <w:w w:val="105"/>
          <w:sz w:val="18"/>
        </w:rPr>
        <w:t> </w:t>
      </w:r>
      <w:r>
        <w:rPr>
          <w:w w:val="105"/>
          <w:sz w:val="18"/>
        </w:rPr>
        <w:t>bilgi</w:t>
      </w:r>
      <w:r>
        <w:rPr>
          <w:spacing w:val="-5"/>
          <w:w w:val="105"/>
          <w:sz w:val="18"/>
        </w:rPr>
        <w:t> </w:t>
      </w:r>
      <w:r>
        <w:rPr>
          <w:w w:val="105"/>
          <w:sz w:val="18"/>
        </w:rPr>
        <w:t>vermeden</w:t>
      </w:r>
      <w:r>
        <w:rPr>
          <w:spacing w:val="-5"/>
          <w:w w:val="105"/>
          <w:sz w:val="18"/>
        </w:rPr>
        <w:t> </w:t>
      </w:r>
      <w:r>
        <w:rPr>
          <w:w w:val="105"/>
          <w:sz w:val="18"/>
        </w:rPr>
        <w:t>dolabını başka arkadaşına devretmek,</w:t>
      </w:r>
    </w:p>
    <w:p>
      <w:pPr>
        <w:pStyle w:val="ListParagraph"/>
        <w:numPr>
          <w:ilvl w:val="1"/>
          <w:numId w:val="45"/>
        </w:numPr>
        <w:tabs>
          <w:tab w:pos="1192" w:val="left" w:leader="none"/>
        </w:tabs>
        <w:spacing w:line="240" w:lineRule="auto" w:before="159" w:after="0"/>
        <w:ind w:left="1192" w:right="0" w:hanging="196"/>
        <w:jc w:val="left"/>
        <w:rPr>
          <w:sz w:val="18"/>
        </w:rPr>
      </w:pPr>
      <w:r>
        <w:rPr>
          <w:w w:val="105"/>
          <w:sz w:val="18"/>
        </w:rPr>
        <w:t>Okula,</w:t>
      </w:r>
      <w:r>
        <w:rPr>
          <w:spacing w:val="-5"/>
          <w:w w:val="105"/>
          <w:sz w:val="18"/>
        </w:rPr>
        <w:t> </w:t>
      </w:r>
      <w:r>
        <w:rPr>
          <w:w w:val="105"/>
          <w:sz w:val="18"/>
        </w:rPr>
        <w:t>yönetimce</w:t>
      </w:r>
      <w:r>
        <w:rPr>
          <w:spacing w:val="-8"/>
          <w:w w:val="105"/>
          <w:sz w:val="18"/>
        </w:rPr>
        <w:t> </w:t>
      </w:r>
      <w:r>
        <w:rPr>
          <w:w w:val="105"/>
          <w:sz w:val="18"/>
        </w:rPr>
        <w:t>yasaklanmış</w:t>
      </w:r>
      <w:r>
        <w:rPr>
          <w:spacing w:val="-10"/>
          <w:w w:val="105"/>
          <w:sz w:val="18"/>
        </w:rPr>
        <w:t> </w:t>
      </w:r>
      <w:r>
        <w:rPr>
          <w:w w:val="105"/>
          <w:sz w:val="18"/>
        </w:rPr>
        <w:t>malzeme</w:t>
      </w:r>
      <w:r>
        <w:rPr>
          <w:spacing w:val="-3"/>
          <w:w w:val="105"/>
          <w:sz w:val="18"/>
        </w:rPr>
        <w:t> </w:t>
      </w:r>
      <w:r>
        <w:rPr>
          <w:w w:val="105"/>
          <w:sz w:val="18"/>
        </w:rPr>
        <w:t>getirmek</w:t>
      </w:r>
      <w:r>
        <w:rPr>
          <w:spacing w:val="-7"/>
          <w:w w:val="105"/>
          <w:sz w:val="18"/>
        </w:rPr>
        <w:t> </w:t>
      </w:r>
      <w:r>
        <w:rPr>
          <w:w w:val="105"/>
          <w:sz w:val="18"/>
        </w:rPr>
        <w:t>ve</w:t>
      </w:r>
      <w:r>
        <w:rPr>
          <w:spacing w:val="-7"/>
          <w:w w:val="105"/>
          <w:sz w:val="18"/>
        </w:rPr>
        <w:t> </w:t>
      </w:r>
      <w:r>
        <w:rPr>
          <w:w w:val="105"/>
          <w:sz w:val="18"/>
        </w:rPr>
        <w:t>bunları</w:t>
      </w:r>
      <w:r>
        <w:rPr>
          <w:spacing w:val="-3"/>
          <w:w w:val="105"/>
          <w:sz w:val="18"/>
        </w:rPr>
        <w:t> </w:t>
      </w:r>
      <w:r>
        <w:rPr>
          <w:spacing w:val="-2"/>
          <w:w w:val="105"/>
          <w:sz w:val="18"/>
        </w:rPr>
        <w:t>kullanmak,</w:t>
      </w:r>
    </w:p>
    <w:p>
      <w:pPr>
        <w:pStyle w:val="BodyText"/>
        <w:spacing w:before="20"/>
      </w:pPr>
    </w:p>
    <w:p>
      <w:pPr>
        <w:pStyle w:val="ListParagraph"/>
        <w:numPr>
          <w:ilvl w:val="1"/>
          <w:numId w:val="45"/>
        </w:numPr>
        <w:tabs>
          <w:tab w:pos="1196" w:val="left" w:leader="none"/>
        </w:tabs>
        <w:spacing w:line="240" w:lineRule="auto" w:before="0" w:after="0"/>
        <w:ind w:left="1196" w:right="0" w:hanging="200"/>
        <w:jc w:val="left"/>
        <w:rPr>
          <w:sz w:val="18"/>
        </w:rPr>
      </w:pPr>
      <w:r>
        <w:rPr>
          <w:w w:val="105"/>
          <w:sz w:val="18"/>
        </w:rPr>
        <w:t>Yalan</w:t>
      </w:r>
      <w:r>
        <w:rPr>
          <w:spacing w:val="6"/>
          <w:w w:val="105"/>
          <w:sz w:val="18"/>
        </w:rPr>
        <w:t> </w:t>
      </w:r>
      <w:r>
        <w:rPr>
          <w:spacing w:val="-2"/>
          <w:w w:val="105"/>
          <w:sz w:val="18"/>
        </w:rPr>
        <w:t>söylemek,</w:t>
      </w:r>
    </w:p>
    <w:p>
      <w:pPr>
        <w:pStyle w:val="BodyText"/>
        <w:spacing w:before="15"/>
      </w:pPr>
    </w:p>
    <w:p>
      <w:pPr>
        <w:pStyle w:val="ListParagraph"/>
        <w:numPr>
          <w:ilvl w:val="1"/>
          <w:numId w:val="45"/>
        </w:numPr>
        <w:tabs>
          <w:tab w:pos="1196" w:val="left" w:leader="none"/>
        </w:tabs>
        <w:spacing w:line="240" w:lineRule="auto" w:before="0" w:after="0"/>
        <w:ind w:left="1196" w:right="0" w:hanging="200"/>
        <w:jc w:val="left"/>
        <w:rPr>
          <w:sz w:val="18"/>
        </w:rPr>
      </w:pPr>
      <w:r>
        <w:rPr>
          <w:w w:val="105"/>
          <w:sz w:val="18"/>
        </w:rPr>
        <w:t>Duvarları,</w:t>
      </w:r>
      <w:r>
        <w:rPr>
          <w:spacing w:val="-7"/>
          <w:w w:val="105"/>
          <w:sz w:val="18"/>
        </w:rPr>
        <w:t> </w:t>
      </w:r>
      <w:r>
        <w:rPr>
          <w:w w:val="105"/>
          <w:sz w:val="18"/>
        </w:rPr>
        <w:t>sıraları</w:t>
      </w:r>
      <w:r>
        <w:rPr>
          <w:spacing w:val="-5"/>
          <w:w w:val="105"/>
          <w:sz w:val="18"/>
        </w:rPr>
        <w:t> </w:t>
      </w:r>
      <w:r>
        <w:rPr>
          <w:w w:val="105"/>
          <w:sz w:val="18"/>
        </w:rPr>
        <w:t>ve</w:t>
      </w:r>
      <w:r>
        <w:rPr>
          <w:spacing w:val="-9"/>
          <w:w w:val="105"/>
          <w:sz w:val="18"/>
        </w:rPr>
        <w:t> </w:t>
      </w:r>
      <w:r>
        <w:rPr>
          <w:w w:val="105"/>
          <w:sz w:val="18"/>
        </w:rPr>
        <w:t>okul</w:t>
      </w:r>
      <w:r>
        <w:rPr>
          <w:spacing w:val="-9"/>
          <w:w w:val="105"/>
          <w:sz w:val="18"/>
        </w:rPr>
        <w:t> </w:t>
      </w:r>
      <w:r>
        <w:rPr>
          <w:w w:val="105"/>
          <w:sz w:val="18"/>
        </w:rPr>
        <w:t>çevresini</w:t>
      </w:r>
      <w:r>
        <w:rPr>
          <w:spacing w:val="-8"/>
          <w:w w:val="105"/>
          <w:sz w:val="18"/>
        </w:rPr>
        <w:t> </w:t>
      </w:r>
      <w:r>
        <w:rPr>
          <w:spacing w:val="-2"/>
          <w:w w:val="105"/>
          <w:sz w:val="18"/>
        </w:rPr>
        <w:t>kirletmek,</w:t>
      </w:r>
    </w:p>
    <w:p>
      <w:pPr>
        <w:pStyle w:val="BodyText"/>
        <w:spacing w:before="19"/>
      </w:pPr>
    </w:p>
    <w:p>
      <w:pPr>
        <w:pStyle w:val="ListParagraph"/>
        <w:numPr>
          <w:ilvl w:val="1"/>
          <w:numId w:val="45"/>
        </w:numPr>
        <w:tabs>
          <w:tab w:pos="1192" w:val="left" w:leader="none"/>
        </w:tabs>
        <w:spacing w:line="240" w:lineRule="auto" w:before="1" w:after="0"/>
        <w:ind w:left="1192" w:right="0" w:hanging="196"/>
        <w:jc w:val="left"/>
        <w:rPr>
          <w:sz w:val="18"/>
        </w:rPr>
      </w:pPr>
      <w:r>
        <w:rPr>
          <w:w w:val="105"/>
          <w:sz w:val="18"/>
        </w:rPr>
        <w:t>Görgü</w:t>
      </w:r>
      <w:r>
        <w:rPr>
          <w:spacing w:val="1"/>
          <w:w w:val="105"/>
          <w:sz w:val="18"/>
        </w:rPr>
        <w:t> </w:t>
      </w:r>
      <w:r>
        <w:rPr>
          <w:w w:val="105"/>
          <w:sz w:val="18"/>
        </w:rPr>
        <w:t>kurallarına</w:t>
      </w:r>
      <w:r>
        <w:rPr>
          <w:spacing w:val="1"/>
          <w:w w:val="105"/>
          <w:sz w:val="18"/>
        </w:rPr>
        <w:t> </w:t>
      </w:r>
      <w:r>
        <w:rPr>
          <w:spacing w:val="-2"/>
          <w:w w:val="105"/>
          <w:sz w:val="18"/>
        </w:rPr>
        <w:t>uymamak,</w:t>
      </w:r>
    </w:p>
    <w:p>
      <w:pPr>
        <w:pStyle w:val="BodyText"/>
        <w:spacing w:before="15"/>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w:t>
      </w:r>
      <w:r>
        <w:rPr>
          <w:spacing w:val="-7"/>
          <w:w w:val="105"/>
          <w:sz w:val="18"/>
        </w:rPr>
        <w:t> </w:t>
      </w:r>
      <w:r>
        <w:rPr>
          <w:w w:val="105"/>
          <w:sz w:val="18"/>
        </w:rPr>
        <w:t>kütüphanesinden</w:t>
      </w:r>
      <w:r>
        <w:rPr>
          <w:spacing w:val="-4"/>
          <w:w w:val="105"/>
          <w:sz w:val="18"/>
        </w:rPr>
        <w:t> </w:t>
      </w:r>
      <w:r>
        <w:rPr>
          <w:w w:val="105"/>
          <w:sz w:val="18"/>
        </w:rPr>
        <w:t>veya</w:t>
      </w:r>
      <w:r>
        <w:rPr>
          <w:spacing w:val="-3"/>
          <w:w w:val="105"/>
          <w:sz w:val="18"/>
        </w:rPr>
        <w:t> </w:t>
      </w:r>
      <w:r>
        <w:rPr>
          <w:w w:val="105"/>
          <w:sz w:val="18"/>
        </w:rPr>
        <w:t>laboratuvarlardan</w:t>
      </w:r>
      <w:r>
        <w:rPr>
          <w:spacing w:val="-8"/>
          <w:w w:val="105"/>
          <w:sz w:val="18"/>
        </w:rPr>
        <w:t> </w:t>
      </w:r>
      <w:r>
        <w:rPr>
          <w:w w:val="105"/>
          <w:sz w:val="18"/>
        </w:rPr>
        <w:t>aldığı</w:t>
      </w:r>
      <w:r>
        <w:rPr>
          <w:spacing w:val="-8"/>
          <w:w w:val="105"/>
          <w:sz w:val="18"/>
        </w:rPr>
        <w:t> </w:t>
      </w:r>
      <w:r>
        <w:rPr>
          <w:w w:val="105"/>
          <w:sz w:val="18"/>
        </w:rPr>
        <w:t>kitap,</w:t>
      </w:r>
      <w:r>
        <w:rPr>
          <w:spacing w:val="-6"/>
          <w:w w:val="105"/>
          <w:sz w:val="18"/>
        </w:rPr>
        <w:t> </w:t>
      </w:r>
      <w:r>
        <w:rPr>
          <w:w w:val="105"/>
          <w:sz w:val="18"/>
        </w:rPr>
        <w:t>araç,</w:t>
      </w:r>
      <w:r>
        <w:rPr>
          <w:spacing w:val="-6"/>
          <w:w w:val="105"/>
          <w:sz w:val="18"/>
        </w:rPr>
        <w:t> </w:t>
      </w:r>
      <w:r>
        <w:rPr>
          <w:w w:val="105"/>
          <w:sz w:val="18"/>
        </w:rPr>
        <w:t>gereç</w:t>
      </w:r>
      <w:r>
        <w:rPr>
          <w:spacing w:val="-3"/>
          <w:w w:val="105"/>
          <w:sz w:val="18"/>
        </w:rPr>
        <w:t> </w:t>
      </w:r>
      <w:r>
        <w:rPr>
          <w:w w:val="105"/>
          <w:sz w:val="18"/>
        </w:rPr>
        <w:t>ve</w:t>
      </w:r>
      <w:r>
        <w:rPr>
          <w:spacing w:val="-10"/>
          <w:w w:val="105"/>
          <w:sz w:val="18"/>
        </w:rPr>
        <w:t> </w:t>
      </w:r>
      <w:r>
        <w:rPr>
          <w:w w:val="105"/>
          <w:sz w:val="18"/>
        </w:rPr>
        <w:t>malzemeyi</w:t>
      </w:r>
      <w:r>
        <w:rPr>
          <w:spacing w:val="-5"/>
          <w:w w:val="105"/>
          <w:sz w:val="18"/>
        </w:rPr>
        <w:t> </w:t>
      </w:r>
      <w:r>
        <w:rPr>
          <w:w w:val="105"/>
          <w:sz w:val="18"/>
        </w:rPr>
        <w:t>zamanında</w:t>
      </w:r>
      <w:r>
        <w:rPr>
          <w:spacing w:val="-3"/>
          <w:w w:val="105"/>
          <w:sz w:val="18"/>
        </w:rPr>
        <w:t> </w:t>
      </w:r>
      <w:r>
        <w:rPr>
          <w:w w:val="105"/>
          <w:sz w:val="18"/>
        </w:rPr>
        <w:t>teslim</w:t>
      </w:r>
      <w:r>
        <w:rPr>
          <w:spacing w:val="-6"/>
          <w:w w:val="105"/>
          <w:sz w:val="18"/>
        </w:rPr>
        <w:t> </w:t>
      </w:r>
      <w:r>
        <w:rPr>
          <w:w w:val="105"/>
          <w:sz w:val="18"/>
        </w:rPr>
        <w:t>etmemek</w:t>
      </w:r>
      <w:r>
        <w:rPr>
          <w:spacing w:val="-8"/>
          <w:w w:val="105"/>
          <w:sz w:val="18"/>
        </w:rPr>
        <w:t> </w:t>
      </w:r>
      <w:r>
        <w:rPr>
          <w:w w:val="105"/>
          <w:sz w:val="18"/>
        </w:rPr>
        <w:t>veya</w:t>
      </w:r>
      <w:r>
        <w:rPr>
          <w:spacing w:val="-8"/>
          <w:w w:val="105"/>
          <w:sz w:val="18"/>
        </w:rPr>
        <w:t> </w:t>
      </w:r>
      <w:r>
        <w:rPr>
          <w:w w:val="105"/>
          <w:sz w:val="18"/>
        </w:rPr>
        <w:t>geri</w:t>
      </w:r>
      <w:r>
        <w:rPr>
          <w:spacing w:val="-4"/>
          <w:w w:val="105"/>
          <w:sz w:val="18"/>
        </w:rPr>
        <w:t> </w:t>
      </w:r>
      <w:r>
        <w:rPr>
          <w:spacing w:val="-2"/>
          <w:w w:val="105"/>
          <w:sz w:val="18"/>
        </w:rPr>
        <w:t>vermemek,</w:t>
      </w:r>
    </w:p>
    <w:p>
      <w:pPr>
        <w:pStyle w:val="BodyText"/>
        <w:spacing w:before="19"/>
      </w:pPr>
    </w:p>
    <w:p>
      <w:pPr>
        <w:pStyle w:val="ListParagraph"/>
        <w:numPr>
          <w:ilvl w:val="1"/>
          <w:numId w:val="45"/>
        </w:numPr>
        <w:tabs>
          <w:tab w:pos="1196" w:val="left" w:leader="none"/>
        </w:tabs>
        <w:spacing w:line="240" w:lineRule="auto" w:before="0" w:after="0"/>
        <w:ind w:left="1196" w:right="0" w:hanging="200"/>
        <w:jc w:val="left"/>
        <w:rPr>
          <w:sz w:val="18"/>
        </w:rPr>
      </w:pPr>
      <w:r>
        <w:rPr>
          <w:spacing w:val="-2"/>
          <w:w w:val="105"/>
          <w:sz w:val="18"/>
        </w:rPr>
        <w:t>Derslerde cep</w:t>
      </w:r>
      <w:r>
        <w:rPr>
          <w:spacing w:val="4"/>
          <w:w w:val="105"/>
          <w:sz w:val="18"/>
        </w:rPr>
        <w:t> </w:t>
      </w:r>
      <w:r>
        <w:rPr>
          <w:spacing w:val="-2"/>
          <w:w w:val="105"/>
          <w:sz w:val="18"/>
        </w:rPr>
        <w:t>telefonunu</w:t>
      </w:r>
      <w:r>
        <w:rPr>
          <w:w w:val="105"/>
          <w:sz w:val="18"/>
        </w:rPr>
        <w:t> </w:t>
      </w:r>
      <w:r>
        <w:rPr>
          <w:spacing w:val="-2"/>
          <w:w w:val="105"/>
          <w:sz w:val="18"/>
        </w:rPr>
        <w:t>açık</w:t>
      </w:r>
      <w:r>
        <w:rPr>
          <w:w w:val="105"/>
          <w:sz w:val="18"/>
        </w:rPr>
        <w:t> </w:t>
      </w:r>
      <w:r>
        <w:rPr>
          <w:spacing w:val="-2"/>
          <w:w w:val="105"/>
          <w:sz w:val="18"/>
        </w:rPr>
        <w:t>bulundurmak.</w:t>
      </w:r>
    </w:p>
    <w:p>
      <w:pPr>
        <w:pStyle w:val="BodyText"/>
        <w:spacing w:before="20"/>
      </w:pPr>
    </w:p>
    <w:p>
      <w:pPr>
        <w:pStyle w:val="ListParagraph"/>
        <w:numPr>
          <w:ilvl w:val="1"/>
          <w:numId w:val="45"/>
        </w:numPr>
        <w:tabs>
          <w:tab w:pos="1283" w:val="left" w:leader="none"/>
        </w:tabs>
        <w:spacing w:line="240" w:lineRule="auto" w:before="0" w:after="0"/>
        <w:ind w:left="1283" w:right="0" w:hanging="287"/>
        <w:jc w:val="left"/>
        <w:rPr>
          <w:sz w:val="18"/>
        </w:rPr>
      </w:pPr>
      <w:r>
        <w:rPr>
          <w:sz w:val="18"/>
        </w:rPr>
        <w:t>(Ek:RG-10/7/2019-30827)</w:t>
      </w:r>
      <w:r>
        <w:rPr>
          <w:spacing w:val="9"/>
          <w:sz w:val="18"/>
        </w:rPr>
        <w:t> </w:t>
      </w:r>
      <w:r>
        <w:rPr>
          <w:sz w:val="18"/>
        </w:rPr>
        <w:t>Kılık</w:t>
      </w:r>
      <w:r>
        <w:rPr>
          <w:spacing w:val="13"/>
          <w:sz w:val="18"/>
        </w:rPr>
        <w:t> </w:t>
      </w:r>
      <w:r>
        <w:rPr>
          <w:sz w:val="18"/>
        </w:rPr>
        <w:t>ve</w:t>
      </w:r>
      <w:r>
        <w:rPr>
          <w:spacing w:val="6"/>
          <w:sz w:val="18"/>
        </w:rPr>
        <w:t> </w:t>
      </w:r>
      <w:r>
        <w:rPr>
          <w:sz w:val="18"/>
        </w:rPr>
        <w:t>kıyafetle</w:t>
      </w:r>
      <w:r>
        <w:rPr>
          <w:spacing w:val="7"/>
          <w:sz w:val="18"/>
        </w:rPr>
        <w:t> </w:t>
      </w:r>
      <w:r>
        <w:rPr>
          <w:sz w:val="18"/>
        </w:rPr>
        <w:t>ilgili</w:t>
      </w:r>
      <w:r>
        <w:rPr>
          <w:spacing w:val="8"/>
          <w:sz w:val="18"/>
        </w:rPr>
        <w:t> </w:t>
      </w:r>
      <w:r>
        <w:rPr>
          <w:sz w:val="18"/>
        </w:rPr>
        <w:t>kurallara</w:t>
      </w:r>
      <w:r>
        <w:rPr>
          <w:spacing w:val="8"/>
          <w:sz w:val="18"/>
        </w:rPr>
        <w:t> </w:t>
      </w:r>
      <w:r>
        <w:rPr>
          <w:spacing w:val="-2"/>
          <w:sz w:val="18"/>
        </w:rPr>
        <w:t>uymamak.</w:t>
      </w:r>
    </w:p>
    <w:p>
      <w:pPr>
        <w:pStyle w:val="BodyText"/>
        <w:spacing w:before="15"/>
      </w:pPr>
    </w:p>
    <w:p>
      <w:pPr>
        <w:pStyle w:val="ListParagraph"/>
        <w:numPr>
          <w:ilvl w:val="0"/>
          <w:numId w:val="45"/>
        </w:numPr>
        <w:tabs>
          <w:tab w:pos="1202" w:val="left" w:leader="none"/>
        </w:tabs>
        <w:spacing w:line="240" w:lineRule="auto" w:before="0" w:after="0"/>
        <w:ind w:left="1202" w:right="0" w:hanging="206"/>
        <w:jc w:val="left"/>
        <w:rPr>
          <w:sz w:val="18"/>
        </w:rPr>
      </w:pPr>
      <w:r>
        <w:rPr>
          <w:spacing w:val="-2"/>
          <w:w w:val="105"/>
          <w:sz w:val="18"/>
        </w:rPr>
        <w:t>Kınama</w:t>
      </w:r>
      <w:r>
        <w:rPr>
          <w:spacing w:val="2"/>
          <w:w w:val="105"/>
          <w:sz w:val="18"/>
        </w:rPr>
        <w:t> </w:t>
      </w:r>
      <w:r>
        <w:rPr>
          <w:spacing w:val="-2"/>
          <w:w w:val="105"/>
          <w:sz w:val="18"/>
        </w:rPr>
        <w:t>yaptırımını</w:t>
      </w:r>
      <w:r>
        <w:rPr>
          <w:spacing w:val="2"/>
          <w:w w:val="105"/>
          <w:sz w:val="18"/>
        </w:rPr>
        <w:t> </w:t>
      </w:r>
      <w:r>
        <w:rPr>
          <w:spacing w:val="-2"/>
          <w:w w:val="105"/>
          <w:sz w:val="18"/>
        </w:rPr>
        <w:t>gerektiren</w:t>
      </w:r>
      <w:r>
        <w:rPr>
          <w:spacing w:val="2"/>
          <w:w w:val="105"/>
          <w:sz w:val="18"/>
        </w:rPr>
        <w:t> </w:t>
      </w:r>
      <w:r>
        <w:rPr>
          <w:spacing w:val="-2"/>
          <w:w w:val="105"/>
          <w:sz w:val="18"/>
        </w:rPr>
        <w:t>davranışlar:</w:t>
      </w:r>
    </w:p>
    <w:p>
      <w:pPr>
        <w:pStyle w:val="BodyText"/>
        <w:spacing w:before="19"/>
      </w:pPr>
    </w:p>
    <w:p>
      <w:pPr>
        <w:pStyle w:val="ListParagraph"/>
        <w:numPr>
          <w:ilvl w:val="1"/>
          <w:numId w:val="45"/>
        </w:numPr>
        <w:tabs>
          <w:tab w:pos="1196" w:val="left" w:leader="none"/>
        </w:tabs>
        <w:spacing w:line="240" w:lineRule="auto" w:before="1" w:after="0"/>
        <w:ind w:left="1196" w:right="0" w:hanging="200"/>
        <w:jc w:val="left"/>
        <w:rPr>
          <w:sz w:val="18"/>
        </w:rPr>
      </w:pPr>
      <w:r>
        <w:rPr>
          <w:spacing w:val="-2"/>
          <w:w w:val="105"/>
          <w:sz w:val="18"/>
        </w:rPr>
        <w:t>Yöneticilere, öğretmenlere,</w:t>
      </w:r>
      <w:r>
        <w:rPr>
          <w:spacing w:val="3"/>
          <w:w w:val="105"/>
          <w:sz w:val="18"/>
        </w:rPr>
        <w:t> </w:t>
      </w:r>
      <w:r>
        <w:rPr>
          <w:spacing w:val="-2"/>
          <w:w w:val="105"/>
          <w:sz w:val="18"/>
        </w:rPr>
        <w:t>görevlilere</w:t>
      </w:r>
      <w:r>
        <w:rPr>
          <w:spacing w:val="5"/>
          <w:w w:val="105"/>
          <w:sz w:val="18"/>
        </w:rPr>
        <w:t> </w:t>
      </w:r>
      <w:r>
        <w:rPr>
          <w:spacing w:val="-2"/>
          <w:w w:val="105"/>
          <w:sz w:val="18"/>
        </w:rPr>
        <w:t>ve</w:t>
      </w:r>
      <w:r>
        <w:rPr>
          <w:spacing w:val="-1"/>
          <w:w w:val="105"/>
          <w:sz w:val="18"/>
        </w:rPr>
        <w:t> </w:t>
      </w:r>
      <w:r>
        <w:rPr>
          <w:spacing w:val="-2"/>
          <w:w w:val="105"/>
          <w:sz w:val="18"/>
        </w:rPr>
        <w:t>arkadaşlarına</w:t>
      </w:r>
      <w:r>
        <w:rPr>
          <w:spacing w:val="1"/>
          <w:w w:val="105"/>
          <w:sz w:val="18"/>
        </w:rPr>
        <w:t> </w:t>
      </w:r>
      <w:r>
        <w:rPr>
          <w:spacing w:val="-2"/>
          <w:w w:val="105"/>
          <w:sz w:val="18"/>
        </w:rPr>
        <w:t>kaba</w:t>
      </w:r>
      <w:r>
        <w:rPr>
          <w:spacing w:val="6"/>
          <w:w w:val="105"/>
          <w:sz w:val="18"/>
        </w:rPr>
        <w:t> </w:t>
      </w:r>
      <w:r>
        <w:rPr>
          <w:spacing w:val="-2"/>
          <w:w w:val="105"/>
          <w:sz w:val="18"/>
        </w:rPr>
        <w:t>ve</w:t>
      </w:r>
      <w:r>
        <w:rPr>
          <w:spacing w:val="-1"/>
          <w:w w:val="105"/>
          <w:sz w:val="18"/>
        </w:rPr>
        <w:t> </w:t>
      </w:r>
      <w:r>
        <w:rPr>
          <w:spacing w:val="-2"/>
          <w:w w:val="105"/>
          <w:sz w:val="18"/>
        </w:rPr>
        <w:t>saygısız</w:t>
      </w:r>
      <w:r>
        <w:rPr>
          <w:spacing w:val="1"/>
          <w:w w:val="105"/>
          <w:sz w:val="18"/>
        </w:rPr>
        <w:t> </w:t>
      </w:r>
      <w:r>
        <w:rPr>
          <w:spacing w:val="-2"/>
          <w:w w:val="105"/>
          <w:sz w:val="18"/>
        </w:rPr>
        <w:t>davranmak,</w:t>
      </w:r>
    </w:p>
    <w:p>
      <w:pPr>
        <w:pStyle w:val="BodyText"/>
        <w:spacing w:before="14"/>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Okulun</w:t>
      </w:r>
      <w:r>
        <w:rPr>
          <w:spacing w:val="-10"/>
          <w:w w:val="105"/>
          <w:sz w:val="18"/>
        </w:rPr>
        <w:t> </w:t>
      </w:r>
      <w:r>
        <w:rPr>
          <w:w w:val="105"/>
          <w:sz w:val="18"/>
        </w:rPr>
        <w:t>kurallarını</w:t>
      </w:r>
      <w:r>
        <w:rPr>
          <w:spacing w:val="-8"/>
          <w:w w:val="105"/>
          <w:sz w:val="18"/>
        </w:rPr>
        <w:t> </w:t>
      </w:r>
      <w:r>
        <w:rPr>
          <w:w w:val="105"/>
          <w:sz w:val="18"/>
        </w:rPr>
        <w:t>dikkate</w:t>
      </w:r>
      <w:r>
        <w:rPr>
          <w:spacing w:val="-9"/>
          <w:w w:val="105"/>
          <w:sz w:val="18"/>
        </w:rPr>
        <w:t> </w:t>
      </w:r>
      <w:r>
        <w:rPr>
          <w:w w:val="105"/>
          <w:sz w:val="18"/>
        </w:rPr>
        <w:t>almayarak</w:t>
      </w:r>
      <w:r>
        <w:rPr>
          <w:spacing w:val="-9"/>
          <w:w w:val="105"/>
          <w:sz w:val="18"/>
        </w:rPr>
        <w:t> </w:t>
      </w:r>
      <w:r>
        <w:rPr>
          <w:w w:val="105"/>
          <w:sz w:val="18"/>
        </w:rPr>
        <w:t>kuralları</w:t>
      </w:r>
      <w:r>
        <w:rPr>
          <w:spacing w:val="-5"/>
          <w:w w:val="105"/>
          <w:sz w:val="18"/>
        </w:rPr>
        <w:t> </w:t>
      </w:r>
      <w:r>
        <w:rPr>
          <w:w w:val="105"/>
          <w:sz w:val="18"/>
        </w:rPr>
        <w:t>ve</w:t>
      </w:r>
      <w:r>
        <w:rPr>
          <w:spacing w:val="-9"/>
          <w:w w:val="105"/>
          <w:sz w:val="18"/>
        </w:rPr>
        <w:t> </w:t>
      </w:r>
      <w:r>
        <w:rPr>
          <w:w w:val="105"/>
          <w:sz w:val="18"/>
        </w:rPr>
        <w:t>ders</w:t>
      </w:r>
      <w:r>
        <w:rPr>
          <w:spacing w:val="-9"/>
          <w:w w:val="105"/>
          <w:sz w:val="18"/>
        </w:rPr>
        <w:t> </w:t>
      </w:r>
      <w:r>
        <w:rPr>
          <w:w w:val="105"/>
          <w:sz w:val="18"/>
        </w:rPr>
        <w:t>ortamını</w:t>
      </w:r>
      <w:r>
        <w:rPr>
          <w:spacing w:val="-8"/>
          <w:w w:val="105"/>
          <w:sz w:val="18"/>
        </w:rPr>
        <w:t> </w:t>
      </w:r>
      <w:r>
        <w:rPr>
          <w:w w:val="105"/>
          <w:sz w:val="18"/>
        </w:rPr>
        <w:t>bozmak,</w:t>
      </w:r>
      <w:r>
        <w:rPr>
          <w:spacing w:val="-7"/>
          <w:w w:val="105"/>
          <w:sz w:val="18"/>
        </w:rPr>
        <w:t> </w:t>
      </w:r>
      <w:r>
        <w:rPr>
          <w:w w:val="105"/>
          <w:sz w:val="18"/>
        </w:rPr>
        <w:t>ders</w:t>
      </w:r>
      <w:r>
        <w:rPr>
          <w:spacing w:val="-9"/>
          <w:w w:val="105"/>
          <w:sz w:val="18"/>
        </w:rPr>
        <w:t> </w:t>
      </w:r>
      <w:r>
        <w:rPr>
          <w:w w:val="105"/>
          <w:sz w:val="18"/>
        </w:rPr>
        <w:t>ve</w:t>
      </w:r>
      <w:r>
        <w:rPr>
          <w:spacing w:val="-9"/>
          <w:w w:val="105"/>
          <w:sz w:val="18"/>
        </w:rPr>
        <w:t> </w:t>
      </w:r>
      <w:r>
        <w:rPr>
          <w:w w:val="105"/>
          <w:sz w:val="18"/>
        </w:rPr>
        <w:t>ders</w:t>
      </w:r>
      <w:r>
        <w:rPr>
          <w:spacing w:val="-9"/>
          <w:w w:val="105"/>
          <w:sz w:val="18"/>
        </w:rPr>
        <w:t> </w:t>
      </w:r>
      <w:r>
        <w:rPr>
          <w:w w:val="105"/>
          <w:sz w:val="18"/>
        </w:rPr>
        <w:t>dışı</w:t>
      </w:r>
      <w:r>
        <w:rPr>
          <w:spacing w:val="-9"/>
          <w:w w:val="105"/>
          <w:sz w:val="18"/>
        </w:rPr>
        <w:t> </w:t>
      </w:r>
      <w:r>
        <w:rPr>
          <w:w w:val="105"/>
          <w:sz w:val="18"/>
        </w:rPr>
        <w:t>etkinliklerin</w:t>
      </w:r>
      <w:r>
        <w:rPr>
          <w:spacing w:val="-9"/>
          <w:w w:val="105"/>
          <w:sz w:val="18"/>
        </w:rPr>
        <w:t> </w:t>
      </w:r>
      <w:r>
        <w:rPr>
          <w:w w:val="105"/>
          <w:sz w:val="18"/>
        </w:rPr>
        <w:t>yapılmasını</w:t>
      </w:r>
      <w:r>
        <w:rPr>
          <w:spacing w:val="-4"/>
          <w:w w:val="105"/>
          <w:sz w:val="18"/>
        </w:rPr>
        <w:t> </w:t>
      </w:r>
      <w:r>
        <w:rPr>
          <w:spacing w:val="-2"/>
          <w:w w:val="105"/>
          <w:sz w:val="18"/>
        </w:rPr>
        <w:t>engellemek,</w:t>
      </w:r>
    </w:p>
    <w:p>
      <w:pPr>
        <w:pStyle w:val="BodyText"/>
        <w:spacing w:before="20"/>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w:t>
      </w:r>
      <w:r>
        <w:rPr>
          <w:spacing w:val="-3"/>
          <w:w w:val="105"/>
          <w:sz w:val="18"/>
        </w:rPr>
        <w:t> </w:t>
      </w:r>
      <w:r>
        <w:rPr>
          <w:w w:val="105"/>
          <w:sz w:val="18"/>
        </w:rPr>
        <w:t>yönetimini</w:t>
      </w:r>
      <w:r>
        <w:rPr>
          <w:spacing w:val="-5"/>
          <w:w w:val="105"/>
          <w:sz w:val="18"/>
        </w:rPr>
        <w:t> </w:t>
      </w:r>
      <w:r>
        <w:rPr>
          <w:w w:val="105"/>
          <w:sz w:val="18"/>
        </w:rPr>
        <w:t>yanlış</w:t>
      </w:r>
      <w:r>
        <w:rPr>
          <w:spacing w:val="-6"/>
          <w:w w:val="105"/>
          <w:sz w:val="18"/>
        </w:rPr>
        <w:t> </w:t>
      </w:r>
      <w:r>
        <w:rPr>
          <w:w w:val="105"/>
          <w:sz w:val="18"/>
        </w:rPr>
        <w:t>bilgilendirmek, yalan</w:t>
      </w:r>
      <w:r>
        <w:rPr>
          <w:spacing w:val="-6"/>
          <w:w w:val="105"/>
          <w:sz w:val="18"/>
        </w:rPr>
        <w:t> </w:t>
      </w:r>
      <w:r>
        <w:rPr>
          <w:w w:val="105"/>
          <w:sz w:val="18"/>
        </w:rPr>
        <w:t>söylemeyi</w:t>
      </w:r>
      <w:r>
        <w:rPr>
          <w:spacing w:val="-6"/>
          <w:w w:val="105"/>
          <w:sz w:val="18"/>
        </w:rPr>
        <w:t> </w:t>
      </w:r>
      <w:r>
        <w:rPr>
          <w:w w:val="105"/>
          <w:sz w:val="18"/>
        </w:rPr>
        <w:t>alışkanlık</w:t>
      </w:r>
      <w:r>
        <w:rPr>
          <w:spacing w:val="-7"/>
          <w:w w:val="105"/>
          <w:sz w:val="18"/>
        </w:rPr>
        <w:t> </w:t>
      </w:r>
      <w:r>
        <w:rPr>
          <w:w w:val="105"/>
          <w:sz w:val="18"/>
        </w:rPr>
        <w:t>hâline</w:t>
      </w:r>
      <w:r>
        <w:rPr>
          <w:spacing w:val="-2"/>
          <w:w w:val="105"/>
          <w:sz w:val="18"/>
        </w:rPr>
        <w:t> getirmek,</w:t>
      </w:r>
    </w:p>
    <w:p>
      <w:pPr>
        <w:pStyle w:val="BodyText"/>
        <w:spacing w:before="15"/>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Okulda</w:t>
      </w:r>
      <w:r>
        <w:rPr>
          <w:spacing w:val="-6"/>
          <w:w w:val="105"/>
          <w:sz w:val="18"/>
        </w:rPr>
        <w:t> </w:t>
      </w:r>
      <w:r>
        <w:rPr>
          <w:w w:val="105"/>
          <w:sz w:val="18"/>
        </w:rPr>
        <w:t>bulunduğu</w:t>
      </w:r>
      <w:r>
        <w:rPr>
          <w:spacing w:val="-5"/>
          <w:w w:val="105"/>
          <w:sz w:val="18"/>
        </w:rPr>
        <w:t> </w:t>
      </w:r>
      <w:r>
        <w:rPr>
          <w:w w:val="105"/>
          <w:sz w:val="18"/>
        </w:rPr>
        <w:t>hâlde</w:t>
      </w:r>
      <w:r>
        <w:rPr>
          <w:spacing w:val="-6"/>
          <w:w w:val="105"/>
          <w:sz w:val="18"/>
        </w:rPr>
        <w:t> </w:t>
      </w:r>
      <w:r>
        <w:rPr>
          <w:w w:val="105"/>
          <w:sz w:val="18"/>
        </w:rPr>
        <w:t>törenlere</w:t>
      </w:r>
      <w:r>
        <w:rPr>
          <w:spacing w:val="-5"/>
          <w:w w:val="105"/>
          <w:sz w:val="18"/>
        </w:rPr>
        <w:t> </w:t>
      </w:r>
      <w:r>
        <w:rPr>
          <w:w w:val="105"/>
          <w:sz w:val="18"/>
        </w:rPr>
        <w:t>özürsüz</w:t>
      </w:r>
      <w:r>
        <w:rPr>
          <w:spacing w:val="-5"/>
          <w:w w:val="105"/>
          <w:sz w:val="18"/>
        </w:rPr>
        <w:t> </w:t>
      </w:r>
      <w:r>
        <w:rPr>
          <w:w w:val="105"/>
          <w:sz w:val="18"/>
        </w:rPr>
        <w:t>olarak</w:t>
      </w:r>
      <w:r>
        <w:rPr>
          <w:spacing w:val="-2"/>
          <w:w w:val="105"/>
          <w:sz w:val="18"/>
        </w:rPr>
        <w:t> </w:t>
      </w:r>
      <w:r>
        <w:rPr>
          <w:w w:val="105"/>
          <w:sz w:val="18"/>
        </w:rPr>
        <w:t>katılmamak</w:t>
      </w:r>
      <w:r>
        <w:rPr>
          <w:spacing w:val="-7"/>
          <w:w w:val="105"/>
          <w:sz w:val="18"/>
        </w:rPr>
        <w:t> </w:t>
      </w:r>
      <w:r>
        <w:rPr>
          <w:w w:val="105"/>
          <w:sz w:val="18"/>
        </w:rPr>
        <w:t>ve</w:t>
      </w:r>
      <w:r>
        <w:rPr>
          <w:spacing w:val="-2"/>
          <w:w w:val="105"/>
          <w:sz w:val="18"/>
        </w:rPr>
        <w:t> </w:t>
      </w:r>
      <w:r>
        <w:rPr>
          <w:w w:val="105"/>
          <w:sz w:val="18"/>
        </w:rPr>
        <w:t>törenlerde</w:t>
      </w:r>
      <w:r>
        <w:rPr>
          <w:spacing w:val="-6"/>
          <w:w w:val="105"/>
          <w:sz w:val="18"/>
        </w:rPr>
        <w:t> </w:t>
      </w:r>
      <w:r>
        <w:rPr>
          <w:w w:val="105"/>
          <w:sz w:val="18"/>
        </w:rPr>
        <w:t>uygun</w:t>
      </w:r>
      <w:r>
        <w:rPr>
          <w:spacing w:val="-9"/>
          <w:w w:val="105"/>
          <w:sz w:val="18"/>
        </w:rPr>
        <w:t> </w:t>
      </w:r>
      <w:r>
        <w:rPr>
          <w:w w:val="105"/>
          <w:sz w:val="18"/>
        </w:rPr>
        <w:t>olmayan</w:t>
      </w:r>
      <w:r>
        <w:rPr>
          <w:spacing w:val="-7"/>
          <w:w w:val="105"/>
          <w:sz w:val="18"/>
        </w:rPr>
        <w:t> </w:t>
      </w:r>
      <w:r>
        <w:rPr>
          <w:w w:val="105"/>
          <w:sz w:val="18"/>
        </w:rPr>
        <w:t>davranışlarda</w:t>
      </w:r>
      <w:r>
        <w:rPr>
          <w:spacing w:val="-5"/>
          <w:w w:val="105"/>
          <w:sz w:val="18"/>
        </w:rPr>
        <w:t> </w:t>
      </w:r>
      <w:r>
        <w:rPr>
          <w:spacing w:val="-2"/>
          <w:w w:val="105"/>
          <w:sz w:val="18"/>
        </w:rPr>
        <w:t>bulunmak,</w:t>
      </w:r>
    </w:p>
    <w:p>
      <w:pPr>
        <w:pStyle w:val="BodyText"/>
        <w:spacing w:before="20"/>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Okulda</w:t>
      </w:r>
      <w:r>
        <w:rPr>
          <w:spacing w:val="2"/>
          <w:w w:val="105"/>
          <w:sz w:val="18"/>
        </w:rPr>
        <w:t> </w:t>
      </w:r>
      <w:r>
        <w:rPr>
          <w:w w:val="105"/>
          <w:sz w:val="18"/>
        </w:rPr>
        <w:t>ya</w:t>
      </w:r>
      <w:r>
        <w:rPr>
          <w:spacing w:val="3"/>
          <w:w w:val="105"/>
          <w:sz w:val="18"/>
        </w:rPr>
        <w:t> </w:t>
      </w:r>
      <w:r>
        <w:rPr>
          <w:w w:val="105"/>
          <w:sz w:val="18"/>
        </w:rPr>
        <w:t>da</w:t>
      </w:r>
      <w:r>
        <w:rPr>
          <w:spacing w:val="2"/>
          <w:w w:val="105"/>
          <w:sz w:val="18"/>
        </w:rPr>
        <w:t> </w:t>
      </w:r>
      <w:r>
        <w:rPr>
          <w:w w:val="105"/>
          <w:sz w:val="18"/>
        </w:rPr>
        <w:t>okul</w:t>
      </w:r>
      <w:r>
        <w:rPr>
          <w:spacing w:val="8"/>
          <w:w w:val="105"/>
          <w:sz w:val="18"/>
        </w:rPr>
        <w:t> </w:t>
      </w:r>
      <w:r>
        <w:rPr>
          <w:w w:val="105"/>
          <w:sz w:val="18"/>
        </w:rPr>
        <w:t>dışında</w:t>
      </w:r>
      <w:r>
        <w:rPr>
          <w:spacing w:val="8"/>
          <w:w w:val="105"/>
          <w:sz w:val="18"/>
        </w:rPr>
        <w:t> </w:t>
      </w:r>
      <w:r>
        <w:rPr>
          <w:w w:val="105"/>
          <w:sz w:val="18"/>
        </w:rPr>
        <w:t>sigara</w:t>
      </w:r>
      <w:r>
        <w:rPr>
          <w:spacing w:val="2"/>
          <w:w w:val="105"/>
          <w:sz w:val="18"/>
        </w:rPr>
        <w:t> </w:t>
      </w:r>
      <w:r>
        <w:rPr>
          <w:spacing w:val="-2"/>
          <w:w w:val="105"/>
          <w:sz w:val="18"/>
        </w:rPr>
        <w:t>içmek,</w:t>
      </w:r>
    </w:p>
    <w:p>
      <w:pPr>
        <w:pStyle w:val="BodyText"/>
        <w:spacing w:before="20"/>
      </w:pPr>
    </w:p>
    <w:p>
      <w:pPr>
        <w:pStyle w:val="ListParagraph"/>
        <w:numPr>
          <w:ilvl w:val="1"/>
          <w:numId w:val="45"/>
        </w:numPr>
        <w:tabs>
          <w:tab w:pos="1196" w:val="left" w:leader="none"/>
        </w:tabs>
        <w:spacing w:line="240" w:lineRule="auto" w:before="0" w:after="0"/>
        <w:ind w:left="1196" w:right="0" w:hanging="200"/>
        <w:jc w:val="left"/>
        <w:rPr>
          <w:sz w:val="18"/>
        </w:rPr>
      </w:pPr>
      <w:r>
        <w:rPr>
          <w:w w:val="105"/>
          <w:sz w:val="18"/>
        </w:rPr>
        <w:t>Resmî</w:t>
      </w:r>
      <w:r>
        <w:rPr>
          <w:spacing w:val="-11"/>
          <w:w w:val="105"/>
          <w:sz w:val="18"/>
        </w:rPr>
        <w:t> </w:t>
      </w:r>
      <w:r>
        <w:rPr>
          <w:w w:val="105"/>
          <w:sz w:val="18"/>
        </w:rPr>
        <w:t>evrakta</w:t>
      </w:r>
      <w:r>
        <w:rPr>
          <w:spacing w:val="-9"/>
          <w:w w:val="105"/>
          <w:sz w:val="18"/>
        </w:rPr>
        <w:t> </w:t>
      </w:r>
      <w:r>
        <w:rPr>
          <w:w w:val="105"/>
          <w:sz w:val="18"/>
        </w:rPr>
        <w:t>değişiklik</w:t>
      </w:r>
      <w:r>
        <w:rPr>
          <w:spacing w:val="-10"/>
          <w:w w:val="105"/>
          <w:sz w:val="18"/>
        </w:rPr>
        <w:t> </w:t>
      </w:r>
      <w:r>
        <w:rPr>
          <w:spacing w:val="-2"/>
          <w:w w:val="105"/>
          <w:sz w:val="18"/>
        </w:rPr>
        <w:t>yapmak,</w:t>
      </w:r>
    </w:p>
    <w:p>
      <w:pPr>
        <w:pStyle w:val="BodyText"/>
        <w:spacing w:before="14"/>
      </w:pPr>
    </w:p>
    <w:p>
      <w:pPr>
        <w:pStyle w:val="ListParagraph"/>
        <w:numPr>
          <w:ilvl w:val="1"/>
          <w:numId w:val="45"/>
        </w:numPr>
        <w:tabs>
          <w:tab w:pos="1192" w:val="left" w:leader="none"/>
        </w:tabs>
        <w:spacing w:line="240" w:lineRule="auto" w:before="1" w:after="0"/>
        <w:ind w:left="1192" w:right="0" w:hanging="196"/>
        <w:jc w:val="left"/>
        <w:rPr>
          <w:sz w:val="18"/>
        </w:rPr>
      </w:pPr>
      <w:r>
        <w:rPr>
          <w:w w:val="110"/>
          <w:sz w:val="18"/>
        </w:rPr>
        <w:t>Okulda</w:t>
      </w:r>
      <w:r>
        <w:rPr>
          <w:spacing w:val="-10"/>
          <w:w w:val="110"/>
          <w:sz w:val="18"/>
        </w:rPr>
        <w:t> </w:t>
      </w:r>
      <w:r>
        <w:rPr>
          <w:w w:val="110"/>
          <w:sz w:val="18"/>
        </w:rPr>
        <w:t>kavga</w:t>
      </w:r>
      <w:r>
        <w:rPr>
          <w:spacing w:val="-10"/>
          <w:w w:val="110"/>
          <w:sz w:val="18"/>
        </w:rPr>
        <w:t> </w:t>
      </w:r>
      <w:r>
        <w:rPr>
          <w:spacing w:val="-2"/>
          <w:w w:val="110"/>
          <w:sz w:val="18"/>
        </w:rPr>
        <w:t>etmek,</w:t>
      </w:r>
    </w:p>
    <w:p>
      <w:pPr>
        <w:spacing w:after="0" w:line="240" w:lineRule="auto"/>
        <w:jc w:val="left"/>
        <w:rPr>
          <w:sz w:val="18"/>
        </w:rPr>
        <w:sectPr>
          <w:pgSz w:w="16840" w:h="11910" w:orient="landscape"/>
          <w:pgMar w:header="0" w:footer="950" w:top="940" w:bottom="1140" w:left="420" w:right="220"/>
        </w:sectPr>
      </w:pPr>
    </w:p>
    <w:p>
      <w:pPr>
        <w:pStyle w:val="ListParagraph"/>
        <w:numPr>
          <w:ilvl w:val="1"/>
          <w:numId w:val="45"/>
        </w:numPr>
        <w:tabs>
          <w:tab w:pos="1192" w:val="left" w:leader="none"/>
        </w:tabs>
        <w:spacing w:line="240" w:lineRule="auto" w:before="71" w:after="0"/>
        <w:ind w:left="1192" w:right="0" w:hanging="196"/>
        <w:jc w:val="left"/>
        <w:rPr>
          <w:sz w:val="18"/>
        </w:rPr>
      </w:pPr>
      <w:r>
        <w:rPr>
          <w:spacing w:val="-2"/>
          <w:w w:val="105"/>
          <w:sz w:val="18"/>
        </w:rPr>
        <w:t>(Değişik:RG-10/7/2019-30827)</w:t>
      </w:r>
      <w:r>
        <w:rPr>
          <w:spacing w:val="5"/>
          <w:w w:val="105"/>
          <w:sz w:val="18"/>
        </w:rPr>
        <w:t> </w:t>
      </w:r>
      <w:r>
        <w:rPr>
          <w:spacing w:val="-2"/>
          <w:w w:val="105"/>
          <w:sz w:val="18"/>
        </w:rPr>
        <w:t>Bilişim</w:t>
      </w:r>
      <w:r>
        <w:rPr>
          <w:spacing w:val="2"/>
          <w:w w:val="105"/>
          <w:sz w:val="18"/>
        </w:rPr>
        <w:t> </w:t>
      </w:r>
      <w:r>
        <w:rPr>
          <w:spacing w:val="-2"/>
          <w:w w:val="105"/>
          <w:sz w:val="18"/>
        </w:rPr>
        <w:t>araçları</w:t>
      </w:r>
      <w:r>
        <w:rPr>
          <w:spacing w:val="-1"/>
          <w:w w:val="105"/>
          <w:sz w:val="18"/>
        </w:rPr>
        <w:t> </w:t>
      </w:r>
      <w:r>
        <w:rPr>
          <w:spacing w:val="-2"/>
          <w:w w:val="105"/>
          <w:sz w:val="18"/>
        </w:rPr>
        <w:t>ya</w:t>
      </w:r>
      <w:r>
        <w:rPr>
          <w:w w:val="105"/>
          <w:sz w:val="18"/>
        </w:rPr>
        <w:t> </w:t>
      </w:r>
      <w:r>
        <w:rPr>
          <w:spacing w:val="-2"/>
          <w:w w:val="105"/>
          <w:sz w:val="18"/>
        </w:rPr>
        <w:t>da</w:t>
      </w:r>
      <w:r>
        <w:rPr>
          <w:spacing w:val="-1"/>
          <w:w w:val="105"/>
          <w:sz w:val="18"/>
        </w:rPr>
        <w:t> </w:t>
      </w:r>
      <w:r>
        <w:rPr>
          <w:spacing w:val="-2"/>
          <w:w w:val="105"/>
          <w:sz w:val="18"/>
        </w:rPr>
        <w:t>sosyal</w:t>
      </w:r>
      <w:r>
        <w:rPr>
          <w:spacing w:val="-5"/>
          <w:w w:val="105"/>
          <w:sz w:val="18"/>
        </w:rPr>
        <w:t> </w:t>
      </w:r>
      <w:r>
        <w:rPr>
          <w:spacing w:val="-2"/>
          <w:w w:val="105"/>
          <w:sz w:val="18"/>
        </w:rPr>
        <w:t>medya</w:t>
      </w:r>
      <w:r>
        <w:rPr>
          <w:w w:val="105"/>
          <w:sz w:val="18"/>
        </w:rPr>
        <w:t> </w:t>
      </w:r>
      <w:r>
        <w:rPr>
          <w:spacing w:val="-2"/>
          <w:w w:val="105"/>
          <w:sz w:val="18"/>
        </w:rPr>
        <w:t>kanalıyla</w:t>
      </w:r>
      <w:r>
        <w:rPr>
          <w:w w:val="105"/>
          <w:sz w:val="18"/>
        </w:rPr>
        <w:t> </w:t>
      </w:r>
      <w:r>
        <w:rPr>
          <w:spacing w:val="-2"/>
          <w:w w:val="105"/>
          <w:sz w:val="18"/>
        </w:rPr>
        <w:t>kişilik haklarını</w:t>
      </w:r>
      <w:r>
        <w:rPr>
          <w:w w:val="105"/>
          <w:sz w:val="18"/>
        </w:rPr>
        <w:t> </w:t>
      </w:r>
      <w:r>
        <w:rPr>
          <w:spacing w:val="-2"/>
          <w:w w:val="105"/>
          <w:sz w:val="18"/>
        </w:rPr>
        <w:t>ihlal</w:t>
      </w:r>
      <w:r>
        <w:rPr>
          <w:spacing w:val="-1"/>
          <w:w w:val="105"/>
          <w:sz w:val="18"/>
        </w:rPr>
        <w:t> </w:t>
      </w:r>
      <w:r>
        <w:rPr>
          <w:spacing w:val="-2"/>
          <w:w w:val="105"/>
          <w:sz w:val="18"/>
        </w:rPr>
        <w:t>edecek</w:t>
      </w:r>
      <w:r>
        <w:rPr>
          <w:spacing w:val="-1"/>
          <w:w w:val="105"/>
          <w:sz w:val="18"/>
        </w:rPr>
        <w:t> </w:t>
      </w:r>
      <w:r>
        <w:rPr>
          <w:spacing w:val="-2"/>
          <w:w w:val="105"/>
          <w:sz w:val="18"/>
        </w:rPr>
        <w:t>şekilde</w:t>
      </w:r>
      <w:r>
        <w:rPr>
          <w:spacing w:val="-1"/>
          <w:w w:val="105"/>
          <w:sz w:val="18"/>
        </w:rPr>
        <w:t> </w:t>
      </w:r>
      <w:r>
        <w:rPr>
          <w:spacing w:val="-2"/>
          <w:w w:val="105"/>
          <w:sz w:val="18"/>
        </w:rPr>
        <w:t>izinsiz</w:t>
      </w:r>
      <w:r>
        <w:rPr>
          <w:w w:val="105"/>
          <w:sz w:val="18"/>
        </w:rPr>
        <w:t> </w:t>
      </w:r>
      <w:r>
        <w:rPr>
          <w:spacing w:val="-2"/>
          <w:w w:val="105"/>
          <w:sz w:val="18"/>
        </w:rPr>
        <w:t>ses</w:t>
      </w:r>
      <w:r>
        <w:rPr>
          <w:spacing w:val="3"/>
          <w:w w:val="105"/>
          <w:sz w:val="18"/>
        </w:rPr>
        <w:t> </w:t>
      </w:r>
      <w:r>
        <w:rPr>
          <w:spacing w:val="-2"/>
          <w:w w:val="105"/>
          <w:sz w:val="18"/>
        </w:rPr>
        <w:t>ya</w:t>
      </w:r>
      <w:r>
        <w:rPr>
          <w:w w:val="105"/>
          <w:sz w:val="18"/>
        </w:rPr>
        <w:t> </w:t>
      </w:r>
      <w:r>
        <w:rPr>
          <w:spacing w:val="-2"/>
          <w:w w:val="105"/>
          <w:sz w:val="18"/>
        </w:rPr>
        <w:t>da</w:t>
      </w:r>
      <w:r>
        <w:rPr>
          <w:spacing w:val="-1"/>
          <w:w w:val="105"/>
          <w:sz w:val="18"/>
        </w:rPr>
        <w:t> </w:t>
      </w:r>
      <w:r>
        <w:rPr>
          <w:spacing w:val="-2"/>
          <w:w w:val="105"/>
          <w:sz w:val="18"/>
        </w:rPr>
        <w:t>görüntü</w:t>
      </w:r>
      <w:r>
        <w:rPr>
          <w:w w:val="105"/>
          <w:sz w:val="18"/>
        </w:rPr>
        <w:t> </w:t>
      </w:r>
      <w:r>
        <w:rPr>
          <w:spacing w:val="-2"/>
          <w:w w:val="105"/>
          <w:sz w:val="18"/>
        </w:rPr>
        <w:t>kaydetmek</w:t>
      </w:r>
      <w:r>
        <w:rPr>
          <w:spacing w:val="4"/>
          <w:w w:val="105"/>
          <w:sz w:val="18"/>
        </w:rPr>
        <w:t> </w:t>
      </w:r>
      <w:r>
        <w:rPr>
          <w:spacing w:val="-2"/>
          <w:w w:val="105"/>
          <w:sz w:val="18"/>
        </w:rPr>
        <w:t>veya</w:t>
      </w:r>
      <w:r>
        <w:rPr>
          <w:spacing w:val="4"/>
          <w:w w:val="105"/>
          <w:sz w:val="18"/>
        </w:rPr>
        <w:t> </w:t>
      </w:r>
      <w:r>
        <w:rPr>
          <w:spacing w:val="-2"/>
          <w:w w:val="105"/>
          <w:sz w:val="18"/>
        </w:rPr>
        <w:t>yayınlamak.</w:t>
      </w:r>
    </w:p>
    <w:p>
      <w:pPr>
        <w:pStyle w:val="BodyText"/>
        <w:spacing w:before="14"/>
      </w:pPr>
    </w:p>
    <w:p>
      <w:pPr>
        <w:pStyle w:val="ListParagraph"/>
        <w:numPr>
          <w:ilvl w:val="1"/>
          <w:numId w:val="45"/>
        </w:numPr>
        <w:tabs>
          <w:tab w:pos="1196" w:val="left" w:leader="none"/>
        </w:tabs>
        <w:spacing w:line="240" w:lineRule="auto" w:before="0" w:after="0"/>
        <w:ind w:left="1196" w:right="0" w:hanging="200"/>
        <w:jc w:val="left"/>
        <w:rPr>
          <w:sz w:val="18"/>
        </w:rPr>
      </w:pPr>
      <w:r>
        <w:rPr>
          <w:spacing w:val="-2"/>
          <w:w w:val="105"/>
          <w:sz w:val="18"/>
        </w:rPr>
        <w:t>Başkasının</w:t>
      </w:r>
      <w:r>
        <w:rPr>
          <w:spacing w:val="-4"/>
          <w:w w:val="105"/>
          <w:sz w:val="18"/>
        </w:rPr>
        <w:t> </w:t>
      </w:r>
      <w:r>
        <w:rPr>
          <w:spacing w:val="-2"/>
          <w:w w:val="105"/>
          <w:sz w:val="18"/>
        </w:rPr>
        <w:t>malını</w:t>
      </w:r>
      <w:r>
        <w:rPr>
          <w:spacing w:val="1"/>
          <w:w w:val="105"/>
          <w:sz w:val="18"/>
        </w:rPr>
        <w:t> </w:t>
      </w:r>
      <w:r>
        <w:rPr>
          <w:spacing w:val="-2"/>
          <w:w w:val="105"/>
          <w:sz w:val="18"/>
        </w:rPr>
        <w:t>haberi</w:t>
      </w:r>
      <w:r>
        <w:rPr>
          <w:spacing w:val="1"/>
          <w:w w:val="105"/>
          <w:sz w:val="18"/>
        </w:rPr>
        <w:t> </w:t>
      </w:r>
      <w:r>
        <w:rPr>
          <w:spacing w:val="-2"/>
          <w:w w:val="105"/>
          <w:sz w:val="18"/>
        </w:rPr>
        <w:t>olmadan</w:t>
      </w:r>
      <w:r>
        <w:rPr>
          <w:spacing w:val="1"/>
          <w:w w:val="105"/>
          <w:sz w:val="18"/>
        </w:rPr>
        <w:t> </w:t>
      </w:r>
      <w:r>
        <w:rPr>
          <w:spacing w:val="-2"/>
          <w:w w:val="105"/>
          <w:sz w:val="18"/>
        </w:rPr>
        <w:t>almak,</w:t>
      </w:r>
    </w:p>
    <w:p>
      <w:pPr>
        <w:pStyle w:val="BodyText"/>
        <w:spacing w:before="20"/>
      </w:pPr>
    </w:p>
    <w:p>
      <w:pPr>
        <w:pStyle w:val="ListParagraph"/>
        <w:numPr>
          <w:ilvl w:val="1"/>
          <w:numId w:val="45"/>
        </w:numPr>
        <w:tabs>
          <w:tab w:pos="1283" w:val="left" w:leader="none"/>
        </w:tabs>
        <w:spacing w:line="240" w:lineRule="auto" w:before="1" w:after="0"/>
        <w:ind w:left="1283" w:right="0" w:hanging="287"/>
        <w:jc w:val="left"/>
        <w:rPr>
          <w:sz w:val="18"/>
        </w:rPr>
      </w:pPr>
      <w:r>
        <w:rPr>
          <w:w w:val="105"/>
          <w:sz w:val="18"/>
        </w:rPr>
        <w:t>Okulun</w:t>
      </w:r>
      <w:r>
        <w:rPr>
          <w:spacing w:val="-11"/>
          <w:w w:val="105"/>
          <w:sz w:val="18"/>
        </w:rPr>
        <w:t> </w:t>
      </w:r>
      <w:r>
        <w:rPr>
          <w:w w:val="105"/>
          <w:sz w:val="18"/>
        </w:rPr>
        <w:t>ve</w:t>
      </w:r>
      <w:r>
        <w:rPr>
          <w:spacing w:val="-10"/>
          <w:w w:val="105"/>
          <w:sz w:val="18"/>
        </w:rPr>
        <w:t> </w:t>
      </w:r>
      <w:r>
        <w:rPr>
          <w:w w:val="105"/>
          <w:sz w:val="18"/>
        </w:rPr>
        <w:t>öğrencilerin</w:t>
      </w:r>
      <w:r>
        <w:rPr>
          <w:spacing w:val="-8"/>
          <w:w w:val="105"/>
          <w:sz w:val="18"/>
        </w:rPr>
        <w:t> </w:t>
      </w:r>
      <w:r>
        <w:rPr>
          <w:w w:val="105"/>
          <w:sz w:val="18"/>
        </w:rPr>
        <w:t>eşya,</w:t>
      </w:r>
      <w:r>
        <w:rPr>
          <w:spacing w:val="-8"/>
          <w:w w:val="105"/>
          <w:sz w:val="18"/>
        </w:rPr>
        <w:t> </w:t>
      </w:r>
      <w:r>
        <w:rPr>
          <w:w w:val="105"/>
          <w:sz w:val="18"/>
        </w:rPr>
        <w:t>araç</w:t>
      </w:r>
      <w:r>
        <w:rPr>
          <w:spacing w:val="-10"/>
          <w:w w:val="105"/>
          <w:sz w:val="18"/>
        </w:rPr>
        <w:t> </w:t>
      </w:r>
      <w:r>
        <w:rPr>
          <w:w w:val="105"/>
          <w:sz w:val="18"/>
        </w:rPr>
        <w:t>ve</w:t>
      </w:r>
      <w:r>
        <w:rPr>
          <w:spacing w:val="-6"/>
          <w:w w:val="105"/>
          <w:sz w:val="18"/>
        </w:rPr>
        <w:t> </w:t>
      </w:r>
      <w:r>
        <w:rPr>
          <w:w w:val="105"/>
          <w:sz w:val="18"/>
        </w:rPr>
        <w:t>gerecine</w:t>
      </w:r>
      <w:r>
        <w:rPr>
          <w:spacing w:val="-11"/>
          <w:w w:val="105"/>
          <w:sz w:val="18"/>
        </w:rPr>
        <w:t> </w:t>
      </w:r>
      <w:r>
        <w:rPr>
          <w:w w:val="105"/>
          <w:sz w:val="18"/>
        </w:rPr>
        <w:t>kasıtlı</w:t>
      </w:r>
      <w:r>
        <w:rPr>
          <w:spacing w:val="-10"/>
          <w:w w:val="105"/>
          <w:sz w:val="18"/>
        </w:rPr>
        <w:t> </w:t>
      </w:r>
      <w:r>
        <w:rPr>
          <w:w w:val="105"/>
          <w:sz w:val="18"/>
        </w:rPr>
        <w:t>olarak</w:t>
      </w:r>
      <w:r>
        <w:rPr>
          <w:spacing w:val="-7"/>
          <w:w w:val="105"/>
          <w:sz w:val="18"/>
        </w:rPr>
        <w:t> </w:t>
      </w:r>
      <w:r>
        <w:rPr>
          <w:w w:val="105"/>
          <w:sz w:val="18"/>
        </w:rPr>
        <w:t>zarar</w:t>
      </w:r>
      <w:r>
        <w:rPr>
          <w:spacing w:val="-9"/>
          <w:w w:val="105"/>
          <w:sz w:val="18"/>
        </w:rPr>
        <w:t> </w:t>
      </w:r>
      <w:r>
        <w:rPr>
          <w:spacing w:val="-2"/>
          <w:w w:val="105"/>
          <w:sz w:val="18"/>
        </w:rPr>
        <w:t>vermek,</w:t>
      </w:r>
    </w:p>
    <w:p>
      <w:pPr>
        <w:pStyle w:val="BodyText"/>
        <w:spacing w:before="14"/>
      </w:pPr>
    </w:p>
    <w:p>
      <w:pPr>
        <w:pStyle w:val="ListParagraph"/>
        <w:numPr>
          <w:ilvl w:val="1"/>
          <w:numId w:val="45"/>
        </w:numPr>
        <w:tabs>
          <w:tab w:pos="1283" w:val="left" w:leader="none"/>
        </w:tabs>
        <w:spacing w:line="240" w:lineRule="auto" w:before="0" w:after="0"/>
        <w:ind w:left="1283" w:right="0" w:hanging="287"/>
        <w:jc w:val="left"/>
        <w:rPr>
          <w:sz w:val="18"/>
        </w:rPr>
      </w:pPr>
      <w:r>
        <w:rPr>
          <w:sz w:val="18"/>
        </w:rPr>
        <w:t>(Değişik:RG-10/7/2019-30827)</w:t>
      </w:r>
      <w:r>
        <w:rPr>
          <w:spacing w:val="16"/>
          <w:sz w:val="18"/>
        </w:rPr>
        <w:t> </w:t>
      </w:r>
      <w:r>
        <w:rPr>
          <w:sz w:val="18"/>
        </w:rPr>
        <w:t>Kılık</w:t>
      </w:r>
      <w:r>
        <w:rPr>
          <w:spacing w:val="13"/>
          <w:sz w:val="18"/>
        </w:rPr>
        <w:t> </w:t>
      </w:r>
      <w:r>
        <w:rPr>
          <w:sz w:val="18"/>
        </w:rPr>
        <w:t>ve</w:t>
      </w:r>
      <w:r>
        <w:rPr>
          <w:spacing w:val="19"/>
          <w:sz w:val="18"/>
        </w:rPr>
        <w:t> </w:t>
      </w:r>
      <w:r>
        <w:rPr>
          <w:sz w:val="18"/>
        </w:rPr>
        <w:t>kıyafetle</w:t>
      </w:r>
      <w:r>
        <w:rPr>
          <w:spacing w:val="13"/>
          <w:sz w:val="18"/>
        </w:rPr>
        <w:t> </w:t>
      </w:r>
      <w:r>
        <w:rPr>
          <w:sz w:val="18"/>
        </w:rPr>
        <w:t>ilgili</w:t>
      </w:r>
      <w:r>
        <w:rPr>
          <w:spacing w:val="19"/>
          <w:sz w:val="18"/>
        </w:rPr>
        <w:t> </w:t>
      </w:r>
      <w:r>
        <w:rPr>
          <w:sz w:val="18"/>
        </w:rPr>
        <w:t>kurallara</w:t>
      </w:r>
      <w:r>
        <w:rPr>
          <w:spacing w:val="14"/>
          <w:sz w:val="18"/>
        </w:rPr>
        <w:t> </w:t>
      </w:r>
      <w:r>
        <w:rPr>
          <w:sz w:val="18"/>
        </w:rPr>
        <w:t>uymamakta</w:t>
      </w:r>
      <w:r>
        <w:rPr>
          <w:spacing w:val="14"/>
          <w:sz w:val="18"/>
        </w:rPr>
        <w:t> </w:t>
      </w:r>
      <w:r>
        <w:rPr>
          <w:sz w:val="18"/>
        </w:rPr>
        <w:t>ısrar</w:t>
      </w:r>
      <w:r>
        <w:rPr>
          <w:spacing w:val="14"/>
          <w:sz w:val="18"/>
        </w:rPr>
        <w:t> </w:t>
      </w:r>
      <w:r>
        <w:rPr>
          <w:spacing w:val="-2"/>
          <w:sz w:val="18"/>
        </w:rPr>
        <w:t>etmek.</w:t>
      </w:r>
    </w:p>
    <w:p>
      <w:pPr>
        <w:pStyle w:val="BodyText"/>
        <w:spacing w:before="20"/>
      </w:pPr>
    </w:p>
    <w:p>
      <w:pPr>
        <w:pStyle w:val="ListParagraph"/>
        <w:numPr>
          <w:ilvl w:val="1"/>
          <w:numId w:val="45"/>
        </w:numPr>
        <w:tabs>
          <w:tab w:pos="1283" w:val="left" w:leader="none"/>
        </w:tabs>
        <w:spacing w:line="240" w:lineRule="auto" w:before="0" w:after="0"/>
        <w:ind w:left="1283" w:right="0" w:hanging="287"/>
        <w:jc w:val="left"/>
        <w:rPr>
          <w:sz w:val="18"/>
        </w:rPr>
      </w:pPr>
      <w:r>
        <w:rPr>
          <w:w w:val="105"/>
          <w:sz w:val="18"/>
        </w:rPr>
        <w:t>Okul</w:t>
      </w:r>
      <w:r>
        <w:rPr>
          <w:spacing w:val="-2"/>
          <w:w w:val="105"/>
          <w:sz w:val="18"/>
        </w:rPr>
        <w:t> </w:t>
      </w:r>
      <w:r>
        <w:rPr>
          <w:w w:val="105"/>
          <w:sz w:val="18"/>
        </w:rPr>
        <w:t>ile</w:t>
      </w:r>
      <w:r>
        <w:rPr>
          <w:spacing w:val="2"/>
          <w:w w:val="105"/>
          <w:sz w:val="18"/>
        </w:rPr>
        <w:t> </w:t>
      </w:r>
      <w:r>
        <w:rPr>
          <w:w w:val="105"/>
          <w:sz w:val="18"/>
        </w:rPr>
        <w:t>ilgili</w:t>
      </w:r>
      <w:r>
        <w:rPr>
          <w:spacing w:val="-1"/>
          <w:w w:val="105"/>
          <w:sz w:val="18"/>
        </w:rPr>
        <w:t> </w:t>
      </w:r>
      <w:r>
        <w:rPr>
          <w:w w:val="105"/>
          <w:sz w:val="18"/>
        </w:rPr>
        <w:t>mekân</w:t>
      </w:r>
      <w:r>
        <w:rPr>
          <w:spacing w:val="-3"/>
          <w:w w:val="105"/>
          <w:sz w:val="18"/>
        </w:rPr>
        <w:t> </w:t>
      </w:r>
      <w:r>
        <w:rPr>
          <w:w w:val="105"/>
          <w:sz w:val="18"/>
        </w:rPr>
        <w:t>ve</w:t>
      </w:r>
      <w:r>
        <w:rPr>
          <w:spacing w:val="-3"/>
          <w:w w:val="105"/>
          <w:sz w:val="18"/>
        </w:rPr>
        <w:t> </w:t>
      </w:r>
      <w:r>
        <w:rPr>
          <w:w w:val="105"/>
          <w:sz w:val="18"/>
        </w:rPr>
        <w:t>malzemeyi</w:t>
      </w:r>
      <w:r>
        <w:rPr>
          <w:spacing w:val="-1"/>
          <w:w w:val="105"/>
          <w:sz w:val="18"/>
        </w:rPr>
        <w:t> </w:t>
      </w:r>
      <w:r>
        <w:rPr>
          <w:w w:val="105"/>
          <w:sz w:val="18"/>
        </w:rPr>
        <w:t>izinsiz</w:t>
      </w:r>
      <w:r>
        <w:rPr>
          <w:spacing w:val="3"/>
          <w:w w:val="105"/>
          <w:sz w:val="18"/>
        </w:rPr>
        <w:t> </w:t>
      </w:r>
      <w:r>
        <w:rPr>
          <w:w w:val="105"/>
          <w:sz w:val="18"/>
        </w:rPr>
        <w:t>ve</w:t>
      </w:r>
      <w:r>
        <w:rPr>
          <w:spacing w:val="-3"/>
          <w:w w:val="105"/>
          <w:sz w:val="18"/>
        </w:rPr>
        <w:t> </w:t>
      </w:r>
      <w:r>
        <w:rPr>
          <w:w w:val="105"/>
          <w:sz w:val="18"/>
        </w:rPr>
        <w:t>eğitimin</w:t>
      </w:r>
      <w:r>
        <w:rPr>
          <w:spacing w:val="-2"/>
          <w:w w:val="105"/>
          <w:sz w:val="18"/>
        </w:rPr>
        <w:t> </w:t>
      </w:r>
      <w:r>
        <w:rPr>
          <w:w w:val="105"/>
          <w:sz w:val="18"/>
        </w:rPr>
        <w:t>amaçları</w:t>
      </w:r>
      <w:r>
        <w:rPr>
          <w:spacing w:val="-2"/>
          <w:w w:val="105"/>
          <w:sz w:val="18"/>
        </w:rPr>
        <w:t> </w:t>
      </w:r>
      <w:r>
        <w:rPr>
          <w:w w:val="105"/>
          <w:sz w:val="18"/>
        </w:rPr>
        <w:t>dışında</w:t>
      </w:r>
      <w:r>
        <w:rPr>
          <w:spacing w:val="-1"/>
          <w:w w:val="105"/>
          <w:sz w:val="18"/>
        </w:rPr>
        <w:t> </w:t>
      </w:r>
      <w:r>
        <w:rPr>
          <w:spacing w:val="-2"/>
          <w:w w:val="105"/>
          <w:sz w:val="18"/>
        </w:rPr>
        <w:t>kullanmak,</w:t>
      </w:r>
    </w:p>
    <w:p>
      <w:pPr>
        <w:pStyle w:val="BodyText"/>
        <w:spacing w:before="20"/>
      </w:pPr>
    </w:p>
    <w:p>
      <w:pPr>
        <w:pStyle w:val="ListParagraph"/>
        <w:numPr>
          <w:ilvl w:val="1"/>
          <w:numId w:val="45"/>
        </w:numPr>
        <w:tabs>
          <w:tab w:pos="1283" w:val="left" w:leader="none"/>
        </w:tabs>
        <w:spacing w:line="240" w:lineRule="auto" w:before="0" w:after="0"/>
        <w:ind w:left="1283" w:right="0" w:hanging="287"/>
        <w:jc w:val="left"/>
        <w:rPr>
          <w:sz w:val="18"/>
        </w:rPr>
      </w:pPr>
      <w:r>
        <w:rPr>
          <w:w w:val="105"/>
          <w:sz w:val="18"/>
        </w:rPr>
        <w:t>Yatılı</w:t>
      </w:r>
      <w:r>
        <w:rPr>
          <w:spacing w:val="-8"/>
          <w:w w:val="105"/>
          <w:sz w:val="18"/>
        </w:rPr>
        <w:t> </w:t>
      </w:r>
      <w:r>
        <w:rPr>
          <w:w w:val="105"/>
          <w:sz w:val="18"/>
        </w:rPr>
        <w:t>bölge</w:t>
      </w:r>
      <w:r>
        <w:rPr>
          <w:spacing w:val="-8"/>
          <w:w w:val="105"/>
          <w:sz w:val="18"/>
        </w:rPr>
        <w:t> </w:t>
      </w:r>
      <w:r>
        <w:rPr>
          <w:w w:val="105"/>
          <w:sz w:val="18"/>
        </w:rPr>
        <w:t>ortaokullarında,</w:t>
      </w:r>
      <w:r>
        <w:rPr>
          <w:spacing w:val="-6"/>
          <w:w w:val="105"/>
          <w:sz w:val="18"/>
        </w:rPr>
        <w:t> </w:t>
      </w:r>
      <w:r>
        <w:rPr>
          <w:w w:val="105"/>
          <w:sz w:val="18"/>
        </w:rPr>
        <w:t>izinsiz</w:t>
      </w:r>
      <w:r>
        <w:rPr>
          <w:spacing w:val="-7"/>
          <w:w w:val="105"/>
          <w:sz w:val="18"/>
        </w:rPr>
        <w:t> </w:t>
      </w:r>
      <w:r>
        <w:rPr>
          <w:w w:val="105"/>
          <w:sz w:val="18"/>
        </w:rPr>
        <w:t>olarak</w:t>
      </w:r>
      <w:r>
        <w:rPr>
          <w:spacing w:val="-8"/>
          <w:w w:val="105"/>
          <w:sz w:val="18"/>
        </w:rPr>
        <w:t> </w:t>
      </w:r>
      <w:r>
        <w:rPr>
          <w:w w:val="105"/>
          <w:sz w:val="18"/>
        </w:rPr>
        <w:t>okulu</w:t>
      </w:r>
      <w:r>
        <w:rPr>
          <w:spacing w:val="-7"/>
          <w:w w:val="105"/>
          <w:sz w:val="18"/>
        </w:rPr>
        <w:t> </w:t>
      </w:r>
      <w:r>
        <w:rPr>
          <w:w w:val="105"/>
          <w:sz w:val="18"/>
        </w:rPr>
        <w:t>terk</w:t>
      </w:r>
      <w:r>
        <w:rPr>
          <w:spacing w:val="-8"/>
          <w:w w:val="105"/>
          <w:sz w:val="18"/>
        </w:rPr>
        <w:t> </w:t>
      </w:r>
      <w:r>
        <w:rPr>
          <w:w w:val="105"/>
          <w:sz w:val="18"/>
        </w:rPr>
        <w:t>etmek</w:t>
      </w:r>
      <w:r>
        <w:rPr>
          <w:spacing w:val="-4"/>
          <w:w w:val="105"/>
          <w:sz w:val="18"/>
        </w:rPr>
        <w:t> </w:t>
      </w:r>
      <w:r>
        <w:rPr>
          <w:w w:val="105"/>
          <w:sz w:val="18"/>
        </w:rPr>
        <w:t>ve</w:t>
      </w:r>
      <w:r>
        <w:rPr>
          <w:spacing w:val="-4"/>
          <w:w w:val="105"/>
          <w:sz w:val="18"/>
        </w:rPr>
        <w:t> </w:t>
      </w:r>
      <w:r>
        <w:rPr>
          <w:w w:val="105"/>
          <w:sz w:val="18"/>
        </w:rPr>
        <w:t>gece</w:t>
      </w:r>
      <w:r>
        <w:rPr>
          <w:spacing w:val="-8"/>
          <w:w w:val="105"/>
          <w:sz w:val="18"/>
        </w:rPr>
        <w:t> </w:t>
      </w:r>
      <w:r>
        <w:rPr>
          <w:w w:val="105"/>
          <w:sz w:val="18"/>
        </w:rPr>
        <w:t>dışarıda</w:t>
      </w:r>
      <w:r>
        <w:rPr>
          <w:spacing w:val="-8"/>
          <w:w w:val="105"/>
          <w:sz w:val="18"/>
        </w:rPr>
        <w:t> </w:t>
      </w:r>
      <w:r>
        <w:rPr>
          <w:spacing w:val="-2"/>
          <w:w w:val="105"/>
          <w:sz w:val="18"/>
        </w:rPr>
        <w:t>kalmak,</w:t>
      </w:r>
    </w:p>
    <w:p>
      <w:pPr>
        <w:pStyle w:val="BodyText"/>
        <w:spacing w:before="14"/>
      </w:pPr>
    </w:p>
    <w:p>
      <w:pPr>
        <w:pStyle w:val="ListParagraph"/>
        <w:numPr>
          <w:ilvl w:val="1"/>
          <w:numId w:val="45"/>
        </w:numPr>
        <w:tabs>
          <w:tab w:pos="1283" w:val="left" w:leader="none"/>
        </w:tabs>
        <w:spacing w:line="240" w:lineRule="auto" w:before="1" w:after="0"/>
        <w:ind w:left="1283" w:right="0" w:hanging="287"/>
        <w:jc w:val="left"/>
        <w:rPr>
          <w:sz w:val="18"/>
        </w:rPr>
      </w:pPr>
      <w:r>
        <w:rPr>
          <w:w w:val="105"/>
          <w:sz w:val="18"/>
        </w:rPr>
        <w:t>Sınavda</w:t>
      </w:r>
      <w:r>
        <w:rPr>
          <w:spacing w:val="-1"/>
          <w:w w:val="105"/>
          <w:sz w:val="18"/>
        </w:rPr>
        <w:t> </w:t>
      </w:r>
      <w:r>
        <w:rPr>
          <w:w w:val="105"/>
          <w:sz w:val="18"/>
        </w:rPr>
        <w:t>kopya çekmek</w:t>
      </w:r>
      <w:r>
        <w:rPr>
          <w:spacing w:val="-1"/>
          <w:w w:val="105"/>
          <w:sz w:val="18"/>
        </w:rPr>
        <w:t> </w:t>
      </w:r>
      <w:r>
        <w:rPr>
          <w:w w:val="105"/>
          <w:sz w:val="18"/>
        </w:rPr>
        <w:t>veya kopya </w:t>
      </w:r>
      <w:r>
        <w:rPr>
          <w:spacing w:val="-2"/>
          <w:w w:val="105"/>
          <w:sz w:val="18"/>
        </w:rPr>
        <w:t>vermek.</w:t>
      </w:r>
    </w:p>
    <w:p>
      <w:pPr>
        <w:pStyle w:val="BodyText"/>
        <w:spacing w:before="19"/>
      </w:pPr>
    </w:p>
    <w:p>
      <w:pPr>
        <w:pStyle w:val="ListParagraph"/>
        <w:numPr>
          <w:ilvl w:val="0"/>
          <w:numId w:val="45"/>
        </w:numPr>
        <w:tabs>
          <w:tab w:pos="1182" w:val="left" w:leader="none"/>
        </w:tabs>
        <w:spacing w:line="240" w:lineRule="auto" w:before="0" w:after="0"/>
        <w:ind w:left="1182" w:right="0" w:hanging="186"/>
        <w:jc w:val="left"/>
        <w:rPr>
          <w:sz w:val="18"/>
        </w:rPr>
      </w:pPr>
      <w:r>
        <w:rPr>
          <w:w w:val="105"/>
          <w:sz w:val="18"/>
        </w:rPr>
        <w:t>Okul</w:t>
      </w:r>
      <w:r>
        <w:rPr>
          <w:spacing w:val="-9"/>
          <w:w w:val="105"/>
          <w:sz w:val="18"/>
        </w:rPr>
        <w:t> </w:t>
      </w:r>
      <w:r>
        <w:rPr>
          <w:w w:val="105"/>
          <w:sz w:val="18"/>
        </w:rPr>
        <w:t>Değiştirme</w:t>
      </w:r>
      <w:r>
        <w:rPr>
          <w:spacing w:val="-8"/>
          <w:w w:val="105"/>
          <w:sz w:val="18"/>
        </w:rPr>
        <w:t> </w:t>
      </w:r>
      <w:r>
        <w:rPr>
          <w:w w:val="105"/>
          <w:sz w:val="18"/>
        </w:rPr>
        <w:t>yaptırımını</w:t>
      </w:r>
      <w:r>
        <w:rPr>
          <w:spacing w:val="-11"/>
          <w:w w:val="105"/>
          <w:sz w:val="18"/>
        </w:rPr>
        <w:t> </w:t>
      </w:r>
      <w:r>
        <w:rPr>
          <w:w w:val="105"/>
          <w:sz w:val="18"/>
        </w:rPr>
        <w:t>gerektiren</w:t>
      </w:r>
      <w:r>
        <w:rPr>
          <w:spacing w:val="-8"/>
          <w:w w:val="105"/>
          <w:sz w:val="18"/>
        </w:rPr>
        <w:t> </w:t>
      </w:r>
      <w:r>
        <w:rPr>
          <w:spacing w:val="-2"/>
          <w:w w:val="105"/>
          <w:sz w:val="18"/>
        </w:rPr>
        <w:t>davranışlar:</w:t>
      </w:r>
    </w:p>
    <w:p>
      <w:pPr>
        <w:pStyle w:val="BodyText"/>
        <w:spacing w:before="10"/>
      </w:pPr>
    </w:p>
    <w:p>
      <w:pPr>
        <w:pStyle w:val="ListParagraph"/>
        <w:numPr>
          <w:ilvl w:val="1"/>
          <w:numId w:val="45"/>
        </w:numPr>
        <w:tabs>
          <w:tab w:pos="1192" w:val="left" w:leader="none"/>
        </w:tabs>
        <w:spacing w:line="326" w:lineRule="auto" w:before="1" w:after="0"/>
        <w:ind w:left="996" w:right="1316" w:firstLine="0"/>
        <w:jc w:val="left"/>
        <w:rPr>
          <w:sz w:val="18"/>
        </w:rPr>
      </w:pPr>
      <w:r>
        <w:rPr>
          <w:w w:val="105"/>
          <w:sz w:val="18"/>
        </w:rPr>
        <w:t>Anayasanın</w:t>
      </w:r>
      <w:r>
        <w:rPr>
          <w:spacing w:val="-6"/>
          <w:w w:val="105"/>
          <w:sz w:val="18"/>
        </w:rPr>
        <w:t> </w:t>
      </w:r>
      <w:r>
        <w:rPr>
          <w:w w:val="105"/>
          <w:sz w:val="18"/>
        </w:rPr>
        <w:t>başlangıcında</w:t>
      </w:r>
      <w:r>
        <w:rPr>
          <w:spacing w:val="-6"/>
          <w:w w:val="105"/>
          <w:sz w:val="18"/>
        </w:rPr>
        <w:t> </w:t>
      </w:r>
      <w:r>
        <w:rPr>
          <w:w w:val="105"/>
          <w:sz w:val="18"/>
        </w:rPr>
        <w:t>belirtilen</w:t>
      </w:r>
      <w:r>
        <w:rPr>
          <w:spacing w:val="-2"/>
          <w:w w:val="105"/>
          <w:sz w:val="18"/>
        </w:rPr>
        <w:t> </w:t>
      </w:r>
      <w:r>
        <w:rPr>
          <w:w w:val="105"/>
          <w:sz w:val="18"/>
        </w:rPr>
        <w:t>temel</w:t>
      </w:r>
      <w:r>
        <w:rPr>
          <w:spacing w:val="-6"/>
          <w:w w:val="105"/>
          <w:sz w:val="18"/>
        </w:rPr>
        <w:t> </w:t>
      </w:r>
      <w:r>
        <w:rPr>
          <w:w w:val="105"/>
          <w:sz w:val="18"/>
        </w:rPr>
        <w:t>ilkelere</w:t>
      </w:r>
      <w:r>
        <w:rPr>
          <w:spacing w:val="-2"/>
          <w:w w:val="105"/>
          <w:sz w:val="18"/>
        </w:rPr>
        <w:t> </w:t>
      </w:r>
      <w:r>
        <w:rPr>
          <w:w w:val="105"/>
          <w:sz w:val="18"/>
        </w:rPr>
        <w:t>dayalı</w:t>
      </w:r>
      <w:r>
        <w:rPr>
          <w:spacing w:val="-9"/>
          <w:w w:val="105"/>
          <w:sz w:val="18"/>
        </w:rPr>
        <w:t> </w:t>
      </w:r>
      <w:r>
        <w:rPr>
          <w:w w:val="105"/>
          <w:sz w:val="18"/>
        </w:rPr>
        <w:t>millî,</w:t>
      </w:r>
      <w:r>
        <w:rPr>
          <w:spacing w:val="-4"/>
          <w:w w:val="105"/>
          <w:sz w:val="18"/>
        </w:rPr>
        <w:t> </w:t>
      </w:r>
      <w:r>
        <w:rPr>
          <w:w w:val="105"/>
          <w:sz w:val="18"/>
        </w:rPr>
        <w:t>demokratik,</w:t>
      </w:r>
      <w:r>
        <w:rPr>
          <w:spacing w:val="-4"/>
          <w:w w:val="105"/>
          <w:sz w:val="18"/>
        </w:rPr>
        <w:t> </w:t>
      </w:r>
      <w:r>
        <w:rPr>
          <w:w w:val="105"/>
          <w:sz w:val="18"/>
        </w:rPr>
        <w:t>lâik,</w:t>
      </w:r>
      <w:r>
        <w:rPr>
          <w:spacing w:val="-4"/>
          <w:w w:val="105"/>
          <w:sz w:val="18"/>
        </w:rPr>
        <w:t> </w:t>
      </w:r>
      <w:r>
        <w:rPr>
          <w:w w:val="105"/>
          <w:sz w:val="18"/>
        </w:rPr>
        <w:t>sosyal</w:t>
      </w:r>
      <w:r>
        <w:rPr>
          <w:spacing w:val="-6"/>
          <w:w w:val="105"/>
          <w:sz w:val="18"/>
        </w:rPr>
        <w:t> </w:t>
      </w:r>
      <w:r>
        <w:rPr>
          <w:w w:val="105"/>
          <w:sz w:val="18"/>
        </w:rPr>
        <w:t>ve</w:t>
      </w:r>
      <w:r>
        <w:rPr>
          <w:spacing w:val="-2"/>
          <w:w w:val="105"/>
          <w:sz w:val="18"/>
        </w:rPr>
        <w:t> </w:t>
      </w:r>
      <w:r>
        <w:rPr>
          <w:w w:val="105"/>
          <w:sz w:val="18"/>
        </w:rPr>
        <w:t>hukuk</w:t>
      </w:r>
      <w:r>
        <w:rPr>
          <w:spacing w:val="-2"/>
          <w:w w:val="105"/>
          <w:sz w:val="18"/>
        </w:rPr>
        <w:t> </w:t>
      </w:r>
      <w:r>
        <w:rPr>
          <w:w w:val="105"/>
          <w:sz w:val="18"/>
        </w:rPr>
        <w:t>devleti</w:t>
      </w:r>
      <w:r>
        <w:rPr>
          <w:spacing w:val="-6"/>
          <w:w w:val="105"/>
          <w:sz w:val="18"/>
        </w:rPr>
        <w:t> </w:t>
      </w:r>
      <w:r>
        <w:rPr>
          <w:w w:val="105"/>
          <w:sz w:val="18"/>
        </w:rPr>
        <w:t>niteliklerine</w:t>
      </w:r>
      <w:r>
        <w:rPr>
          <w:spacing w:val="-7"/>
          <w:w w:val="105"/>
          <w:sz w:val="18"/>
        </w:rPr>
        <w:t> </w:t>
      </w:r>
      <w:r>
        <w:rPr>
          <w:w w:val="105"/>
          <w:sz w:val="18"/>
        </w:rPr>
        <w:t>aykırı</w:t>
      </w:r>
      <w:r>
        <w:rPr>
          <w:spacing w:val="-5"/>
          <w:w w:val="105"/>
          <w:sz w:val="18"/>
        </w:rPr>
        <w:t> </w:t>
      </w:r>
      <w:r>
        <w:rPr>
          <w:w w:val="105"/>
          <w:sz w:val="18"/>
        </w:rPr>
        <w:t>davranışlarda</w:t>
      </w:r>
      <w:r>
        <w:rPr>
          <w:spacing w:val="-2"/>
          <w:w w:val="105"/>
          <w:sz w:val="18"/>
        </w:rPr>
        <w:t> </w:t>
      </w:r>
      <w:r>
        <w:rPr>
          <w:w w:val="105"/>
          <w:sz w:val="18"/>
        </w:rPr>
        <w:t>bulunmak</w:t>
      </w:r>
      <w:r>
        <w:rPr>
          <w:spacing w:val="-2"/>
          <w:w w:val="105"/>
          <w:sz w:val="18"/>
        </w:rPr>
        <w:t> </w:t>
      </w:r>
      <w:r>
        <w:rPr>
          <w:w w:val="105"/>
          <w:sz w:val="18"/>
        </w:rPr>
        <w:t>veya</w:t>
      </w:r>
      <w:r>
        <w:rPr>
          <w:spacing w:val="-6"/>
          <w:w w:val="105"/>
          <w:sz w:val="18"/>
        </w:rPr>
        <w:t> </w:t>
      </w:r>
      <w:r>
        <w:rPr>
          <w:w w:val="105"/>
          <w:sz w:val="18"/>
        </w:rPr>
        <w:t>başkalarını</w:t>
      </w:r>
      <w:r>
        <w:rPr>
          <w:spacing w:val="-2"/>
          <w:w w:val="105"/>
          <w:sz w:val="18"/>
        </w:rPr>
        <w:t> </w:t>
      </w:r>
      <w:r>
        <w:rPr>
          <w:w w:val="105"/>
          <w:sz w:val="18"/>
        </w:rPr>
        <w:t>da</w:t>
      </w:r>
      <w:r>
        <w:rPr>
          <w:spacing w:val="-2"/>
          <w:w w:val="105"/>
          <w:sz w:val="18"/>
        </w:rPr>
        <w:t> </w:t>
      </w:r>
      <w:r>
        <w:rPr>
          <w:w w:val="105"/>
          <w:sz w:val="18"/>
        </w:rPr>
        <w:t>bu tür davranışlara zorlamak,</w:t>
      </w:r>
    </w:p>
    <w:p>
      <w:pPr>
        <w:pStyle w:val="ListParagraph"/>
        <w:numPr>
          <w:ilvl w:val="1"/>
          <w:numId w:val="45"/>
        </w:numPr>
        <w:tabs>
          <w:tab w:pos="1192" w:val="left" w:leader="none"/>
        </w:tabs>
        <w:spacing w:line="240" w:lineRule="auto" w:before="150" w:after="0"/>
        <w:ind w:left="1192" w:right="0" w:hanging="196"/>
        <w:jc w:val="left"/>
        <w:rPr>
          <w:sz w:val="18"/>
        </w:rPr>
      </w:pPr>
      <w:r>
        <w:rPr>
          <w:spacing w:val="-2"/>
          <w:w w:val="105"/>
          <w:sz w:val="18"/>
        </w:rPr>
        <w:t>Sarkıntılık,</w:t>
      </w:r>
      <w:r>
        <w:rPr>
          <w:spacing w:val="3"/>
          <w:w w:val="105"/>
          <w:sz w:val="18"/>
        </w:rPr>
        <w:t> </w:t>
      </w:r>
      <w:r>
        <w:rPr>
          <w:spacing w:val="-2"/>
          <w:w w:val="105"/>
          <w:sz w:val="18"/>
        </w:rPr>
        <w:t>hakaret,</w:t>
      </w:r>
      <w:r>
        <w:rPr>
          <w:spacing w:val="4"/>
          <w:w w:val="105"/>
          <w:sz w:val="18"/>
        </w:rPr>
        <w:t> </w:t>
      </w:r>
      <w:r>
        <w:rPr>
          <w:spacing w:val="-2"/>
          <w:w w:val="105"/>
          <w:sz w:val="18"/>
        </w:rPr>
        <w:t>iftira,</w:t>
      </w:r>
      <w:r>
        <w:rPr>
          <w:spacing w:val="3"/>
          <w:w w:val="105"/>
          <w:sz w:val="18"/>
        </w:rPr>
        <w:t> </w:t>
      </w:r>
      <w:r>
        <w:rPr>
          <w:spacing w:val="-2"/>
          <w:w w:val="105"/>
          <w:sz w:val="18"/>
        </w:rPr>
        <w:t>tehdit</w:t>
      </w:r>
      <w:r>
        <w:rPr>
          <w:spacing w:val="4"/>
          <w:w w:val="105"/>
          <w:sz w:val="18"/>
        </w:rPr>
        <w:t> </w:t>
      </w:r>
      <w:r>
        <w:rPr>
          <w:spacing w:val="-2"/>
          <w:w w:val="105"/>
          <w:sz w:val="18"/>
        </w:rPr>
        <w:t>ve</w:t>
      </w:r>
      <w:r>
        <w:rPr>
          <w:w w:val="105"/>
          <w:sz w:val="18"/>
        </w:rPr>
        <w:t> </w:t>
      </w:r>
      <w:r>
        <w:rPr>
          <w:spacing w:val="-2"/>
          <w:w w:val="105"/>
          <w:sz w:val="18"/>
        </w:rPr>
        <w:t>taciz</w:t>
      </w:r>
      <w:r>
        <w:rPr>
          <w:spacing w:val="2"/>
          <w:w w:val="105"/>
          <w:sz w:val="18"/>
        </w:rPr>
        <w:t> </w:t>
      </w:r>
      <w:r>
        <w:rPr>
          <w:spacing w:val="-2"/>
          <w:w w:val="105"/>
          <w:sz w:val="18"/>
        </w:rPr>
        <w:t>etmek</w:t>
      </w:r>
      <w:r>
        <w:rPr>
          <w:spacing w:val="1"/>
          <w:w w:val="105"/>
          <w:sz w:val="18"/>
        </w:rPr>
        <w:t> </w:t>
      </w:r>
      <w:r>
        <w:rPr>
          <w:spacing w:val="-2"/>
          <w:w w:val="105"/>
          <w:sz w:val="18"/>
        </w:rPr>
        <w:t>veya</w:t>
      </w:r>
      <w:r>
        <w:rPr>
          <w:spacing w:val="1"/>
          <w:w w:val="105"/>
          <w:sz w:val="18"/>
        </w:rPr>
        <w:t> </w:t>
      </w:r>
      <w:r>
        <w:rPr>
          <w:spacing w:val="-2"/>
          <w:w w:val="105"/>
          <w:sz w:val="18"/>
        </w:rPr>
        <w:t>başkalarını</w:t>
      </w:r>
      <w:r>
        <w:rPr>
          <w:spacing w:val="2"/>
          <w:w w:val="105"/>
          <w:sz w:val="18"/>
        </w:rPr>
        <w:t> </w:t>
      </w:r>
      <w:r>
        <w:rPr>
          <w:spacing w:val="-2"/>
          <w:w w:val="105"/>
          <w:sz w:val="18"/>
        </w:rPr>
        <w:t>bu</w:t>
      </w:r>
      <w:r>
        <w:rPr>
          <w:spacing w:val="1"/>
          <w:w w:val="105"/>
          <w:sz w:val="18"/>
        </w:rPr>
        <w:t> </w:t>
      </w:r>
      <w:r>
        <w:rPr>
          <w:spacing w:val="-2"/>
          <w:w w:val="105"/>
          <w:sz w:val="18"/>
        </w:rPr>
        <w:t>gibi</w:t>
      </w:r>
      <w:r>
        <w:rPr>
          <w:spacing w:val="6"/>
          <w:w w:val="105"/>
          <w:sz w:val="18"/>
        </w:rPr>
        <w:t> </w:t>
      </w:r>
      <w:r>
        <w:rPr>
          <w:spacing w:val="-2"/>
          <w:w w:val="105"/>
          <w:sz w:val="18"/>
        </w:rPr>
        <w:t>davranışlara</w:t>
      </w:r>
      <w:r>
        <w:rPr>
          <w:spacing w:val="1"/>
          <w:w w:val="105"/>
          <w:sz w:val="18"/>
        </w:rPr>
        <w:t> </w:t>
      </w:r>
      <w:r>
        <w:rPr>
          <w:spacing w:val="-2"/>
          <w:w w:val="105"/>
          <w:sz w:val="18"/>
        </w:rPr>
        <w:t>kışkırtmak,</w:t>
      </w:r>
    </w:p>
    <w:p>
      <w:pPr>
        <w:pStyle w:val="BodyText"/>
        <w:spacing w:before="20"/>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Okula</w:t>
      </w:r>
      <w:r>
        <w:rPr>
          <w:spacing w:val="-6"/>
          <w:w w:val="105"/>
          <w:sz w:val="18"/>
        </w:rPr>
        <w:t> </w:t>
      </w:r>
      <w:r>
        <w:rPr>
          <w:w w:val="105"/>
          <w:sz w:val="18"/>
        </w:rPr>
        <w:t>yaralayıcı,</w:t>
      </w:r>
      <w:r>
        <w:rPr>
          <w:spacing w:val="-4"/>
          <w:w w:val="105"/>
          <w:sz w:val="18"/>
        </w:rPr>
        <w:t> </w:t>
      </w:r>
      <w:r>
        <w:rPr>
          <w:w w:val="105"/>
          <w:sz w:val="18"/>
        </w:rPr>
        <w:t>öldürücü</w:t>
      </w:r>
      <w:r>
        <w:rPr>
          <w:spacing w:val="-6"/>
          <w:w w:val="105"/>
          <w:sz w:val="18"/>
        </w:rPr>
        <w:t> </w:t>
      </w:r>
      <w:r>
        <w:rPr>
          <w:w w:val="105"/>
          <w:sz w:val="18"/>
        </w:rPr>
        <w:t>aletler</w:t>
      </w:r>
      <w:r>
        <w:rPr>
          <w:spacing w:val="-5"/>
          <w:w w:val="105"/>
          <w:sz w:val="18"/>
        </w:rPr>
        <w:t> </w:t>
      </w:r>
      <w:r>
        <w:rPr>
          <w:w w:val="105"/>
          <w:sz w:val="18"/>
        </w:rPr>
        <w:t>getirmek</w:t>
      </w:r>
      <w:r>
        <w:rPr>
          <w:spacing w:val="-7"/>
          <w:w w:val="105"/>
          <w:sz w:val="18"/>
        </w:rPr>
        <w:t> </w:t>
      </w:r>
      <w:r>
        <w:rPr>
          <w:w w:val="105"/>
          <w:sz w:val="18"/>
        </w:rPr>
        <w:t>ve</w:t>
      </w:r>
      <w:r>
        <w:rPr>
          <w:spacing w:val="-7"/>
          <w:w w:val="105"/>
          <w:sz w:val="18"/>
        </w:rPr>
        <w:t> </w:t>
      </w:r>
      <w:r>
        <w:rPr>
          <w:w w:val="105"/>
          <w:sz w:val="18"/>
        </w:rPr>
        <w:t>bunları</w:t>
      </w:r>
      <w:r>
        <w:rPr>
          <w:spacing w:val="-6"/>
          <w:w w:val="105"/>
          <w:sz w:val="18"/>
        </w:rPr>
        <w:t> </w:t>
      </w:r>
      <w:r>
        <w:rPr>
          <w:spacing w:val="-2"/>
          <w:w w:val="105"/>
          <w:sz w:val="18"/>
        </w:rPr>
        <w:t>bulundurmak,</w:t>
      </w:r>
    </w:p>
    <w:p>
      <w:pPr>
        <w:pStyle w:val="BodyText"/>
        <w:spacing w:before="15"/>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w:t>
      </w:r>
      <w:r>
        <w:rPr>
          <w:spacing w:val="-3"/>
          <w:w w:val="105"/>
          <w:sz w:val="18"/>
        </w:rPr>
        <w:t> </w:t>
      </w:r>
      <w:r>
        <w:rPr>
          <w:w w:val="105"/>
          <w:sz w:val="18"/>
        </w:rPr>
        <w:t>ve</w:t>
      </w:r>
      <w:r>
        <w:rPr>
          <w:spacing w:val="-7"/>
          <w:w w:val="105"/>
          <w:sz w:val="18"/>
        </w:rPr>
        <w:t> </w:t>
      </w:r>
      <w:r>
        <w:rPr>
          <w:w w:val="105"/>
          <w:sz w:val="18"/>
        </w:rPr>
        <w:t>çevresinde</w:t>
      </w:r>
      <w:r>
        <w:rPr>
          <w:spacing w:val="-2"/>
          <w:w w:val="105"/>
          <w:sz w:val="18"/>
        </w:rPr>
        <w:t> </w:t>
      </w:r>
      <w:r>
        <w:rPr>
          <w:w w:val="105"/>
          <w:sz w:val="18"/>
        </w:rPr>
        <w:t>kasıtlı</w:t>
      </w:r>
      <w:r>
        <w:rPr>
          <w:spacing w:val="-6"/>
          <w:w w:val="105"/>
          <w:sz w:val="18"/>
        </w:rPr>
        <w:t> </w:t>
      </w:r>
      <w:r>
        <w:rPr>
          <w:w w:val="105"/>
          <w:sz w:val="18"/>
        </w:rPr>
        <w:t>olarak</w:t>
      </w:r>
      <w:r>
        <w:rPr>
          <w:spacing w:val="-6"/>
          <w:w w:val="105"/>
          <w:sz w:val="18"/>
        </w:rPr>
        <w:t> </w:t>
      </w:r>
      <w:r>
        <w:rPr>
          <w:w w:val="105"/>
          <w:sz w:val="18"/>
        </w:rPr>
        <w:t>yangın</w:t>
      </w:r>
      <w:r>
        <w:rPr>
          <w:spacing w:val="-6"/>
          <w:w w:val="105"/>
          <w:sz w:val="18"/>
        </w:rPr>
        <w:t> </w:t>
      </w:r>
      <w:r>
        <w:rPr>
          <w:spacing w:val="-2"/>
          <w:w w:val="105"/>
          <w:sz w:val="18"/>
        </w:rPr>
        <w:t>çıkarmak,</w:t>
      </w:r>
    </w:p>
    <w:p>
      <w:pPr>
        <w:pStyle w:val="BodyText"/>
        <w:spacing w:before="20"/>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 ile</w:t>
      </w:r>
      <w:r>
        <w:rPr>
          <w:spacing w:val="-4"/>
          <w:w w:val="105"/>
          <w:sz w:val="18"/>
        </w:rPr>
        <w:t> </w:t>
      </w:r>
      <w:r>
        <w:rPr>
          <w:w w:val="105"/>
          <w:sz w:val="18"/>
        </w:rPr>
        <w:t>ilgili</w:t>
      </w:r>
      <w:r>
        <w:rPr>
          <w:spacing w:val="-4"/>
          <w:w w:val="105"/>
          <w:sz w:val="18"/>
        </w:rPr>
        <w:t> </w:t>
      </w:r>
      <w:r>
        <w:rPr>
          <w:w w:val="105"/>
          <w:sz w:val="18"/>
        </w:rPr>
        <w:t>mekân</w:t>
      </w:r>
      <w:r>
        <w:rPr>
          <w:spacing w:val="1"/>
          <w:w w:val="105"/>
          <w:sz w:val="18"/>
        </w:rPr>
        <w:t> </w:t>
      </w:r>
      <w:r>
        <w:rPr>
          <w:w w:val="105"/>
          <w:sz w:val="18"/>
        </w:rPr>
        <w:t>ve</w:t>
      </w:r>
      <w:r>
        <w:rPr>
          <w:spacing w:val="-9"/>
          <w:w w:val="105"/>
          <w:sz w:val="18"/>
        </w:rPr>
        <w:t> </w:t>
      </w:r>
      <w:r>
        <w:rPr>
          <w:w w:val="105"/>
          <w:sz w:val="18"/>
        </w:rPr>
        <w:t>malzemeyi izinsiz</w:t>
      </w:r>
      <w:r>
        <w:rPr>
          <w:spacing w:val="-3"/>
          <w:w w:val="105"/>
          <w:sz w:val="18"/>
        </w:rPr>
        <w:t> </w:t>
      </w:r>
      <w:r>
        <w:rPr>
          <w:w w:val="105"/>
          <w:sz w:val="18"/>
        </w:rPr>
        <w:t>ve eğitim</w:t>
      </w:r>
      <w:r>
        <w:rPr>
          <w:spacing w:val="-1"/>
          <w:w w:val="105"/>
          <w:sz w:val="18"/>
        </w:rPr>
        <w:t> </w:t>
      </w:r>
      <w:r>
        <w:rPr>
          <w:w w:val="105"/>
          <w:sz w:val="18"/>
        </w:rPr>
        <w:t>amaçları</w:t>
      </w:r>
      <w:r>
        <w:rPr>
          <w:spacing w:val="1"/>
          <w:w w:val="105"/>
          <w:sz w:val="18"/>
        </w:rPr>
        <w:t> </w:t>
      </w:r>
      <w:r>
        <w:rPr>
          <w:w w:val="105"/>
          <w:sz w:val="18"/>
        </w:rPr>
        <w:t>dışında</w:t>
      </w:r>
      <w:r>
        <w:rPr>
          <w:spacing w:val="1"/>
          <w:w w:val="105"/>
          <w:sz w:val="18"/>
        </w:rPr>
        <w:t> </w:t>
      </w:r>
      <w:r>
        <w:rPr>
          <w:w w:val="105"/>
          <w:sz w:val="18"/>
        </w:rPr>
        <w:t>kullanmayı</w:t>
      </w:r>
      <w:r>
        <w:rPr>
          <w:spacing w:val="-3"/>
          <w:w w:val="105"/>
          <w:sz w:val="18"/>
        </w:rPr>
        <w:t> </w:t>
      </w:r>
      <w:r>
        <w:rPr>
          <w:w w:val="105"/>
          <w:sz w:val="18"/>
        </w:rPr>
        <w:t>alışkanlık</w:t>
      </w:r>
      <w:r>
        <w:rPr>
          <w:spacing w:val="-4"/>
          <w:w w:val="105"/>
          <w:sz w:val="18"/>
        </w:rPr>
        <w:t> </w:t>
      </w:r>
      <w:r>
        <w:rPr>
          <w:w w:val="105"/>
          <w:sz w:val="18"/>
        </w:rPr>
        <w:t>hâline </w:t>
      </w:r>
      <w:r>
        <w:rPr>
          <w:spacing w:val="-2"/>
          <w:w w:val="105"/>
          <w:sz w:val="18"/>
        </w:rPr>
        <w:t>getirmek,</w:t>
      </w:r>
    </w:p>
    <w:p>
      <w:pPr>
        <w:pStyle w:val="BodyText"/>
        <w:spacing w:before="15"/>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Okul</w:t>
      </w:r>
      <w:r>
        <w:rPr>
          <w:spacing w:val="-4"/>
          <w:w w:val="105"/>
          <w:sz w:val="18"/>
        </w:rPr>
        <w:t> </w:t>
      </w:r>
      <w:r>
        <w:rPr>
          <w:w w:val="105"/>
          <w:sz w:val="18"/>
        </w:rPr>
        <w:t>içinde</w:t>
      </w:r>
      <w:r>
        <w:rPr>
          <w:spacing w:val="-7"/>
          <w:w w:val="105"/>
          <w:sz w:val="18"/>
        </w:rPr>
        <w:t> </w:t>
      </w:r>
      <w:r>
        <w:rPr>
          <w:w w:val="105"/>
          <w:sz w:val="18"/>
        </w:rPr>
        <w:t>ve</w:t>
      </w:r>
      <w:r>
        <w:rPr>
          <w:spacing w:val="-3"/>
          <w:w w:val="105"/>
          <w:sz w:val="18"/>
        </w:rPr>
        <w:t> </w:t>
      </w:r>
      <w:r>
        <w:rPr>
          <w:w w:val="105"/>
          <w:sz w:val="18"/>
        </w:rPr>
        <w:t>dışında;</w:t>
      </w:r>
      <w:r>
        <w:rPr>
          <w:spacing w:val="-5"/>
          <w:w w:val="105"/>
          <w:sz w:val="18"/>
        </w:rPr>
        <w:t> </w:t>
      </w:r>
      <w:r>
        <w:rPr>
          <w:w w:val="105"/>
          <w:sz w:val="18"/>
        </w:rPr>
        <w:t>siyasi</w:t>
      </w:r>
      <w:r>
        <w:rPr>
          <w:spacing w:val="-8"/>
          <w:w w:val="105"/>
          <w:sz w:val="18"/>
        </w:rPr>
        <w:t> </w:t>
      </w:r>
      <w:r>
        <w:rPr>
          <w:w w:val="105"/>
          <w:sz w:val="18"/>
        </w:rPr>
        <w:t>parti</w:t>
      </w:r>
      <w:r>
        <w:rPr>
          <w:spacing w:val="-3"/>
          <w:w w:val="105"/>
          <w:sz w:val="18"/>
        </w:rPr>
        <w:t> </w:t>
      </w:r>
      <w:r>
        <w:rPr>
          <w:w w:val="105"/>
          <w:sz w:val="18"/>
        </w:rPr>
        <w:t>ve</w:t>
      </w:r>
      <w:r>
        <w:rPr>
          <w:spacing w:val="-7"/>
          <w:w w:val="105"/>
          <w:sz w:val="18"/>
        </w:rPr>
        <w:t> </w:t>
      </w:r>
      <w:r>
        <w:rPr>
          <w:w w:val="105"/>
          <w:sz w:val="18"/>
        </w:rPr>
        <w:t>sendikaların</w:t>
      </w:r>
      <w:r>
        <w:rPr>
          <w:spacing w:val="-7"/>
          <w:w w:val="105"/>
          <w:sz w:val="18"/>
        </w:rPr>
        <w:t> </w:t>
      </w:r>
      <w:r>
        <w:rPr>
          <w:w w:val="105"/>
          <w:sz w:val="18"/>
        </w:rPr>
        <w:t>propagandasını</w:t>
      </w:r>
      <w:r>
        <w:rPr>
          <w:spacing w:val="-3"/>
          <w:w w:val="105"/>
          <w:sz w:val="18"/>
        </w:rPr>
        <w:t> </w:t>
      </w:r>
      <w:r>
        <w:rPr>
          <w:w w:val="105"/>
          <w:sz w:val="18"/>
        </w:rPr>
        <w:t>yapmak</w:t>
      </w:r>
      <w:r>
        <w:rPr>
          <w:spacing w:val="-7"/>
          <w:w w:val="105"/>
          <w:sz w:val="18"/>
        </w:rPr>
        <w:t> </w:t>
      </w:r>
      <w:r>
        <w:rPr>
          <w:w w:val="105"/>
          <w:sz w:val="18"/>
        </w:rPr>
        <w:t>ve</w:t>
      </w:r>
      <w:r>
        <w:rPr>
          <w:spacing w:val="-7"/>
          <w:w w:val="105"/>
          <w:sz w:val="18"/>
        </w:rPr>
        <w:t> </w:t>
      </w:r>
      <w:r>
        <w:rPr>
          <w:w w:val="105"/>
          <w:sz w:val="18"/>
        </w:rPr>
        <w:t>bunlarla</w:t>
      </w:r>
      <w:r>
        <w:rPr>
          <w:spacing w:val="-7"/>
          <w:w w:val="105"/>
          <w:sz w:val="18"/>
        </w:rPr>
        <w:t> </w:t>
      </w:r>
      <w:r>
        <w:rPr>
          <w:w w:val="105"/>
          <w:sz w:val="18"/>
        </w:rPr>
        <w:t>ilgili</w:t>
      </w:r>
      <w:r>
        <w:rPr>
          <w:spacing w:val="-6"/>
          <w:w w:val="105"/>
          <w:sz w:val="18"/>
        </w:rPr>
        <w:t> </w:t>
      </w:r>
      <w:r>
        <w:rPr>
          <w:w w:val="105"/>
          <w:sz w:val="18"/>
        </w:rPr>
        <w:t>eylemlere</w:t>
      </w:r>
      <w:r>
        <w:rPr>
          <w:spacing w:val="-4"/>
          <w:w w:val="105"/>
          <w:sz w:val="18"/>
        </w:rPr>
        <w:t> </w:t>
      </w:r>
      <w:r>
        <w:rPr>
          <w:spacing w:val="-2"/>
          <w:w w:val="105"/>
          <w:sz w:val="18"/>
        </w:rPr>
        <w:t>katılmak,</w:t>
      </w:r>
    </w:p>
    <w:p>
      <w:pPr>
        <w:pStyle w:val="BodyText"/>
        <w:spacing w:before="19"/>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Herhangi</w:t>
      </w:r>
      <w:r>
        <w:rPr>
          <w:spacing w:val="-2"/>
          <w:w w:val="105"/>
          <w:sz w:val="18"/>
        </w:rPr>
        <w:t> </w:t>
      </w:r>
      <w:r>
        <w:rPr>
          <w:w w:val="105"/>
          <w:sz w:val="18"/>
        </w:rPr>
        <w:t>bir</w:t>
      </w:r>
      <w:r>
        <w:rPr>
          <w:spacing w:val="-2"/>
          <w:w w:val="105"/>
          <w:sz w:val="18"/>
        </w:rPr>
        <w:t> </w:t>
      </w:r>
      <w:r>
        <w:rPr>
          <w:w w:val="105"/>
          <w:sz w:val="18"/>
        </w:rPr>
        <w:t>kurum ve</w:t>
      </w:r>
      <w:r>
        <w:rPr>
          <w:spacing w:val="-3"/>
          <w:w w:val="105"/>
          <w:sz w:val="18"/>
        </w:rPr>
        <w:t> </w:t>
      </w:r>
      <w:r>
        <w:rPr>
          <w:w w:val="105"/>
          <w:sz w:val="18"/>
        </w:rPr>
        <w:t>örgüt</w:t>
      </w:r>
      <w:r>
        <w:rPr>
          <w:spacing w:val="-3"/>
          <w:w w:val="105"/>
          <w:sz w:val="18"/>
        </w:rPr>
        <w:t> </w:t>
      </w:r>
      <w:r>
        <w:rPr>
          <w:w w:val="105"/>
          <w:sz w:val="18"/>
        </w:rPr>
        <w:t>adına</w:t>
      </w:r>
      <w:r>
        <w:rPr>
          <w:spacing w:val="-2"/>
          <w:w w:val="105"/>
          <w:sz w:val="18"/>
        </w:rPr>
        <w:t> </w:t>
      </w:r>
      <w:r>
        <w:rPr>
          <w:w w:val="105"/>
          <w:sz w:val="18"/>
        </w:rPr>
        <w:t>yardım ve</w:t>
      </w:r>
      <w:r>
        <w:rPr>
          <w:spacing w:val="-3"/>
          <w:w w:val="105"/>
          <w:sz w:val="18"/>
        </w:rPr>
        <w:t> </w:t>
      </w:r>
      <w:r>
        <w:rPr>
          <w:w w:val="105"/>
          <w:sz w:val="18"/>
        </w:rPr>
        <w:t>para</w:t>
      </w:r>
      <w:r>
        <w:rPr>
          <w:spacing w:val="3"/>
          <w:w w:val="105"/>
          <w:sz w:val="18"/>
        </w:rPr>
        <w:t> </w:t>
      </w:r>
      <w:r>
        <w:rPr>
          <w:spacing w:val="-2"/>
          <w:w w:val="105"/>
          <w:sz w:val="18"/>
        </w:rPr>
        <w:t>toplamak,</w:t>
      </w:r>
    </w:p>
    <w:p>
      <w:pPr>
        <w:pStyle w:val="BodyText"/>
        <w:spacing w:before="20"/>
      </w:pPr>
    </w:p>
    <w:p>
      <w:pPr>
        <w:pStyle w:val="ListParagraph"/>
        <w:numPr>
          <w:ilvl w:val="1"/>
          <w:numId w:val="45"/>
        </w:numPr>
        <w:tabs>
          <w:tab w:pos="1192" w:val="left" w:leader="none"/>
        </w:tabs>
        <w:spacing w:line="240" w:lineRule="auto" w:before="0" w:after="0"/>
        <w:ind w:left="1192" w:right="0" w:hanging="196"/>
        <w:jc w:val="left"/>
        <w:rPr>
          <w:sz w:val="18"/>
        </w:rPr>
      </w:pPr>
      <w:r>
        <w:rPr>
          <w:w w:val="105"/>
          <w:sz w:val="18"/>
        </w:rPr>
        <w:t>Kişi</w:t>
      </w:r>
      <w:r>
        <w:rPr>
          <w:spacing w:val="-6"/>
          <w:w w:val="105"/>
          <w:sz w:val="18"/>
        </w:rPr>
        <w:t> </w:t>
      </w:r>
      <w:r>
        <w:rPr>
          <w:w w:val="105"/>
          <w:sz w:val="18"/>
        </w:rPr>
        <w:t>veya</w:t>
      </w:r>
      <w:r>
        <w:rPr>
          <w:spacing w:val="-5"/>
          <w:w w:val="105"/>
          <w:sz w:val="18"/>
        </w:rPr>
        <w:t> </w:t>
      </w:r>
      <w:r>
        <w:rPr>
          <w:w w:val="105"/>
          <w:sz w:val="18"/>
        </w:rPr>
        <w:t>grupları</w:t>
      </w:r>
      <w:r>
        <w:rPr>
          <w:spacing w:val="-6"/>
          <w:w w:val="105"/>
          <w:sz w:val="18"/>
        </w:rPr>
        <w:t> </w:t>
      </w:r>
      <w:r>
        <w:rPr>
          <w:w w:val="105"/>
          <w:sz w:val="18"/>
        </w:rPr>
        <w:t>dil,</w:t>
      </w:r>
      <w:r>
        <w:rPr>
          <w:spacing w:val="-3"/>
          <w:w w:val="105"/>
          <w:sz w:val="18"/>
        </w:rPr>
        <w:t> </w:t>
      </w:r>
      <w:r>
        <w:rPr>
          <w:w w:val="105"/>
          <w:sz w:val="18"/>
        </w:rPr>
        <w:t>ırk,</w:t>
      </w:r>
      <w:r>
        <w:rPr>
          <w:spacing w:val="-4"/>
          <w:w w:val="105"/>
          <w:sz w:val="18"/>
        </w:rPr>
        <w:t> </w:t>
      </w:r>
      <w:r>
        <w:rPr>
          <w:w w:val="105"/>
          <w:sz w:val="18"/>
        </w:rPr>
        <w:t>cinsiyet,</w:t>
      </w:r>
      <w:r>
        <w:rPr>
          <w:spacing w:val="-4"/>
          <w:w w:val="105"/>
          <w:sz w:val="18"/>
        </w:rPr>
        <w:t> </w:t>
      </w:r>
      <w:r>
        <w:rPr>
          <w:w w:val="105"/>
          <w:sz w:val="18"/>
        </w:rPr>
        <w:t>siyasi</w:t>
      </w:r>
      <w:r>
        <w:rPr>
          <w:spacing w:val="-2"/>
          <w:w w:val="105"/>
          <w:sz w:val="18"/>
        </w:rPr>
        <w:t> </w:t>
      </w:r>
      <w:r>
        <w:rPr>
          <w:w w:val="105"/>
          <w:sz w:val="18"/>
        </w:rPr>
        <w:t>düşünce</w:t>
      </w:r>
      <w:r>
        <w:rPr>
          <w:spacing w:val="-6"/>
          <w:w w:val="105"/>
          <w:sz w:val="18"/>
        </w:rPr>
        <w:t> </w:t>
      </w:r>
      <w:r>
        <w:rPr>
          <w:w w:val="105"/>
          <w:sz w:val="18"/>
        </w:rPr>
        <w:t>ve</w:t>
      </w:r>
      <w:r>
        <w:rPr>
          <w:spacing w:val="-2"/>
          <w:w w:val="105"/>
          <w:sz w:val="18"/>
        </w:rPr>
        <w:t> </w:t>
      </w:r>
      <w:r>
        <w:rPr>
          <w:w w:val="105"/>
          <w:sz w:val="18"/>
        </w:rPr>
        <w:t>inançlarına</w:t>
      </w:r>
      <w:r>
        <w:rPr>
          <w:spacing w:val="-6"/>
          <w:w w:val="105"/>
          <w:sz w:val="18"/>
        </w:rPr>
        <w:t> </w:t>
      </w:r>
      <w:r>
        <w:rPr>
          <w:w w:val="105"/>
          <w:sz w:val="18"/>
        </w:rPr>
        <w:t>göre</w:t>
      </w:r>
      <w:r>
        <w:rPr>
          <w:spacing w:val="-7"/>
          <w:w w:val="105"/>
          <w:sz w:val="18"/>
        </w:rPr>
        <w:t> </w:t>
      </w:r>
      <w:r>
        <w:rPr>
          <w:w w:val="105"/>
          <w:sz w:val="18"/>
        </w:rPr>
        <w:t>ayırmak,</w:t>
      </w:r>
      <w:r>
        <w:rPr>
          <w:spacing w:val="-3"/>
          <w:w w:val="105"/>
          <w:sz w:val="18"/>
        </w:rPr>
        <w:t> </w:t>
      </w:r>
      <w:r>
        <w:rPr>
          <w:w w:val="105"/>
          <w:sz w:val="18"/>
        </w:rPr>
        <w:t>kınamak,</w:t>
      </w:r>
      <w:r>
        <w:rPr>
          <w:spacing w:val="-4"/>
          <w:w w:val="105"/>
          <w:sz w:val="18"/>
        </w:rPr>
        <w:t> </w:t>
      </w:r>
      <w:r>
        <w:rPr>
          <w:w w:val="105"/>
          <w:sz w:val="18"/>
        </w:rPr>
        <w:t>kötülemek</w:t>
      </w:r>
      <w:r>
        <w:rPr>
          <w:spacing w:val="-6"/>
          <w:w w:val="105"/>
          <w:sz w:val="18"/>
        </w:rPr>
        <w:t> </w:t>
      </w:r>
      <w:r>
        <w:rPr>
          <w:w w:val="105"/>
          <w:sz w:val="18"/>
        </w:rPr>
        <w:t>ve</w:t>
      </w:r>
      <w:r>
        <w:rPr>
          <w:spacing w:val="-6"/>
          <w:w w:val="105"/>
          <w:sz w:val="18"/>
        </w:rPr>
        <w:t> </w:t>
      </w:r>
      <w:r>
        <w:rPr>
          <w:w w:val="105"/>
          <w:sz w:val="18"/>
        </w:rPr>
        <w:t>bu</w:t>
      </w:r>
      <w:r>
        <w:rPr>
          <w:spacing w:val="-6"/>
          <w:w w:val="105"/>
          <w:sz w:val="18"/>
        </w:rPr>
        <w:t> </w:t>
      </w:r>
      <w:r>
        <w:rPr>
          <w:w w:val="105"/>
          <w:sz w:val="18"/>
        </w:rPr>
        <w:t>tür</w:t>
      </w:r>
      <w:r>
        <w:rPr>
          <w:spacing w:val="-5"/>
          <w:w w:val="105"/>
          <w:sz w:val="18"/>
        </w:rPr>
        <w:t> </w:t>
      </w:r>
      <w:r>
        <w:rPr>
          <w:w w:val="105"/>
          <w:sz w:val="18"/>
        </w:rPr>
        <w:t>eylemlere </w:t>
      </w:r>
      <w:r>
        <w:rPr>
          <w:spacing w:val="-2"/>
          <w:w w:val="105"/>
          <w:sz w:val="18"/>
        </w:rPr>
        <w:t>katılmak,</w:t>
      </w:r>
    </w:p>
    <w:p>
      <w:pPr>
        <w:pStyle w:val="BodyText"/>
        <w:spacing w:before="15"/>
      </w:pPr>
    </w:p>
    <w:p>
      <w:pPr>
        <w:pStyle w:val="ListParagraph"/>
        <w:numPr>
          <w:ilvl w:val="1"/>
          <w:numId w:val="45"/>
        </w:numPr>
        <w:tabs>
          <w:tab w:pos="1196" w:val="left" w:leader="none"/>
        </w:tabs>
        <w:spacing w:line="240" w:lineRule="auto" w:before="0" w:after="0"/>
        <w:ind w:left="1196" w:right="0" w:hanging="200"/>
        <w:jc w:val="left"/>
        <w:rPr>
          <w:sz w:val="18"/>
        </w:rPr>
      </w:pPr>
      <w:r>
        <w:rPr>
          <w:spacing w:val="-2"/>
          <w:w w:val="105"/>
          <w:sz w:val="18"/>
        </w:rPr>
        <w:t>Başkasının</w:t>
      </w:r>
      <w:r>
        <w:rPr>
          <w:spacing w:val="-3"/>
          <w:w w:val="105"/>
          <w:sz w:val="18"/>
        </w:rPr>
        <w:t> </w:t>
      </w:r>
      <w:r>
        <w:rPr>
          <w:spacing w:val="-2"/>
          <w:w w:val="105"/>
          <w:sz w:val="18"/>
        </w:rPr>
        <w:t>malına</w:t>
      </w:r>
      <w:r>
        <w:rPr>
          <w:spacing w:val="2"/>
          <w:w w:val="105"/>
          <w:sz w:val="18"/>
        </w:rPr>
        <w:t> </w:t>
      </w:r>
      <w:r>
        <w:rPr>
          <w:spacing w:val="-2"/>
          <w:w w:val="105"/>
          <w:sz w:val="18"/>
        </w:rPr>
        <w:t>zarar</w:t>
      </w:r>
      <w:r>
        <w:rPr>
          <w:spacing w:val="3"/>
          <w:w w:val="105"/>
          <w:sz w:val="18"/>
        </w:rPr>
        <w:t> </w:t>
      </w:r>
      <w:r>
        <w:rPr>
          <w:spacing w:val="-2"/>
          <w:w w:val="105"/>
          <w:sz w:val="18"/>
        </w:rPr>
        <w:t>vermek,</w:t>
      </w:r>
      <w:r>
        <w:rPr>
          <w:spacing w:val="5"/>
          <w:w w:val="105"/>
          <w:sz w:val="18"/>
        </w:rPr>
        <w:t> </w:t>
      </w:r>
      <w:r>
        <w:rPr>
          <w:spacing w:val="-2"/>
          <w:w w:val="105"/>
          <w:sz w:val="18"/>
        </w:rPr>
        <w:t>haberi</w:t>
      </w:r>
      <w:r>
        <w:rPr>
          <w:spacing w:val="2"/>
          <w:w w:val="105"/>
          <w:sz w:val="18"/>
        </w:rPr>
        <w:t> </w:t>
      </w:r>
      <w:r>
        <w:rPr>
          <w:spacing w:val="-2"/>
          <w:w w:val="105"/>
          <w:sz w:val="18"/>
        </w:rPr>
        <w:t>olmadan</w:t>
      </w:r>
      <w:r>
        <w:rPr>
          <w:spacing w:val="2"/>
          <w:w w:val="105"/>
          <w:sz w:val="18"/>
        </w:rPr>
        <w:t> </w:t>
      </w:r>
      <w:r>
        <w:rPr>
          <w:spacing w:val="-2"/>
          <w:w w:val="105"/>
          <w:sz w:val="18"/>
        </w:rPr>
        <w:t>almayı</w:t>
      </w:r>
      <w:r>
        <w:rPr>
          <w:spacing w:val="2"/>
          <w:w w:val="105"/>
          <w:sz w:val="18"/>
        </w:rPr>
        <w:t> </w:t>
      </w:r>
      <w:r>
        <w:rPr>
          <w:spacing w:val="-2"/>
          <w:w w:val="105"/>
          <w:sz w:val="18"/>
        </w:rPr>
        <w:t>alışkanlık</w:t>
      </w:r>
      <w:r>
        <w:rPr>
          <w:spacing w:val="2"/>
          <w:w w:val="105"/>
          <w:sz w:val="18"/>
        </w:rPr>
        <w:t> </w:t>
      </w:r>
      <w:r>
        <w:rPr>
          <w:spacing w:val="-2"/>
          <w:w w:val="105"/>
          <w:sz w:val="18"/>
        </w:rPr>
        <w:t>hâline</w:t>
      </w:r>
      <w:r>
        <w:rPr>
          <w:spacing w:val="1"/>
          <w:w w:val="105"/>
          <w:sz w:val="18"/>
        </w:rPr>
        <w:t> </w:t>
      </w:r>
      <w:r>
        <w:rPr>
          <w:spacing w:val="-2"/>
          <w:w w:val="105"/>
          <w:sz w:val="18"/>
        </w:rPr>
        <w:t>getirmek,</w:t>
      </w:r>
    </w:p>
    <w:p>
      <w:pPr>
        <w:pStyle w:val="BodyText"/>
        <w:spacing w:before="20"/>
      </w:pPr>
    </w:p>
    <w:p>
      <w:pPr>
        <w:pStyle w:val="ListParagraph"/>
        <w:numPr>
          <w:ilvl w:val="1"/>
          <w:numId w:val="45"/>
        </w:numPr>
        <w:tabs>
          <w:tab w:pos="1283" w:val="left" w:leader="none"/>
        </w:tabs>
        <w:spacing w:line="240" w:lineRule="auto" w:before="0" w:after="0"/>
        <w:ind w:left="1283" w:right="0" w:hanging="287"/>
        <w:jc w:val="left"/>
        <w:rPr>
          <w:sz w:val="18"/>
        </w:rPr>
      </w:pPr>
      <w:r>
        <w:rPr>
          <w:w w:val="105"/>
          <w:sz w:val="18"/>
        </w:rPr>
        <w:t>Okulun</w:t>
      </w:r>
      <w:r>
        <w:rPr>
          <w:spacing w:val="-11"/>
          <w:w w:val="105"/>
          <w:sz w:val="18"/>
        </w:rPr>
        <w:t> </w:t>
      </w:r>
      <w:r>
        <w:rPr>
          <w:w w:val="105"/>
          <w:sz w:val="18"/>
        </w:rPr>
        <w:t>bina,</w:t>
      </w:r>
      <w:r>
        <w:rPr>
          <w:spacing w:val="-10"/>
          <w:w w:val="105"/>
          <w:sz w:val="18"/>
        </w:rPr>
        <w:t> </w:t>
      </w:r>
      <w:r>
        <w:rPr>
          <w:w w:val="105"/>
          <w:sz w:val="18"/>
        </w:rPr>
        <w:t>eklenti</w:t>
      </w:r>
      <w:r>
        <w:rPr>
          <w:spacing w:val="-8"/>
          <w:w w:val="105"/>
          <w:sz w:val="18"/>
        </w:rPr>
        <w:t> </w:t>
      </w:r>
      <w:r>
        <w:rPr>
          <w:w w:val="105"/>
          <w:sz w:val="18"/>
        </w:rPr>
        <w:t>ve</w:t>
      </w:r>
      <w:r>
        <w:rPr>
          <w:spacing w:val="-11"/>
          <w:w w:val="105"/>
          <w:sz w:val="18"/>
        </w:rPr>
        <w:t> </w:t>
      </w:r>
      <w:r>
        <w:rPr>
          <w:w w:val="105"/>
          <w:sz w:val="18"/>
        </w:rPr>
        <w:t>donanımlarını,</w:t>
      </w:r>
      <w:r>
        <w:rPr>
          <w:spacing w:val="-5"/>
          <w:w w:val="105"/>
          <w:sz w:val="18"/>
        </w:rPr>
        <w:t> </w:t>
      </w:r>
      <w:r>
        <w:rPr>
          <w:w w:val="105"/>
          <w:sz w:val="18"/>
        </w:rPr>
        <w:t>taşınır</w:t>
      </w:r>
      <w:r>
        <w:rPr>
          <w:spacing w:val="-10"/>
          <w:w w:val="105"/>
          <w:sz w:val="18"/>
        </w:rPr>
        <w:t> </w:t>
      </w:r>
      <w:r>
        <w:rPr>
          <w:w w:val="105"/>
          <w:sz w:val="18"/>
        </w:rPr>
        <w:t>ve</w:t>
      </w:r>
      <w:r>
        <w:rPr>
          <w:spacing w:val="-8"/>
          <w:w w:val="105"/>
          <w:sz w:val="18"/>
        </w:rPr>
        <w:t> </w:t>
      </w:r>
      <w:r>
        <w:rPr>
          <w:w w:val="105"/>
          <w:sz w:val="18"/>
        </w:rPr>
        <w:t>taşınmaz</w:t>
      </w:r>
      <w:r>
        <w:rPr>
          <w:spacing w:val="-10"/>
          <w:w w:val="105"/>
          <w:sz w:val="18"/>
        </w:rPr>
        <w:t> </w:t>
      </w:r>
      <w:r>
        <w:rPr>
          <w:w w:val="105"/>
          <w:sz w:val="18"/>
        </w:rPr>
        <w:t>mallarını</w:t>
      </w:r>
      <w:r>
        <w:rPr>
          <w:spacing w:val="-10"/>
          <w:w w:val="105"/>
          <w:sz w:val="18"/>
        </w:rPr>
        <w:t> </w:t>
      </w:r>
      <w:r>
        <w:rPr>
          <w:w w:val="105"/>
          <w:sz w:val="18"/>
        </w:rPr>
        <w:t>kasıtlı</w:t>
      </w:r>
      <w:r>
        <w:rPr>
          <w:spacing w:val="-10"/>
          <w:w w:val="105"/>
          <w:sz w:val="18"/>
        </w:rPr>
        <w:t> </w:t>
      </w:r>
      <w:r>
        <w:rPr>
          <w:w w:val="105"/>
          <w:sz w:val="18"/>
        </w:rPr>
        <w:t>olarak</w:t>
      </w:r>
      <w:r>
        <w:rPr>
          <w:spacing w:val="-8"/>
          <w:w w:val="105"/>
          <w:sz w:val="18"/>
        </w:rPr>
        <w:t> </w:t>
      </w:r>
      <w:r>
        <w:rPr>
          <w:w w:val="105"/>
          <w:sz w:val="18"/>
        </w:rPr>
        <w:t>tahrip</w:t>
      </w:r>
      <w:r>
        <w:rPr>
          <w:spacing w:val="-10"/>
          <w:w w:val="105"/>
          <w:sz w:val="18"/>
        </w:rPr>
        <w:t> </w:t>
      </w:r>
      <w:r>
        <w:rPr>
          <w:w w:val="105"/>
          <w:sz w:val="18"/>
        </w:rPr>
        <w:t>etmeyi</w:t>
      </w:r>
      <w:r>
        <w:rPr>
          <w:spacing w:val="-10"/>
          <w:w w:val="105"/>
          <w:sz w:val="18"/>
        </w:rPr>
        <w:t> </w:t>
      </w:r>
      <w:r>
        <w:rPr>
          <w:w w:val="105"/>
          <w:sz w:val="18"/>
        </w:rPr>
        <w:t>alışkanlık</w:t>
      </w:r>
      <w:r>
        <w:rPr>
          <w:spacing w:val="-11"/>
          <w:w w:val="105"/>
          <w:sz w:val="18"/>
        </w:rPr>
        <w:t> </w:t>
      </w:r>
      <w:r>
        <w:rPr>
          <w:w w:val="105"/>
          <w:sz w:val="18"/>
        </w:rPr>
        <w:t>hâline</w:t>
      </w:r>
      <w:r>
        <w:rPr>
          <w:spacing w:val="-10"/>
          <w:w w:val="105"/>
          <w:sz w:val="18"/>
        </w:rPr>
        <w:t> </w:t>
      </w:r>
      <w:r>
        <w:rPr>
          <w:spacing w:val="-2"/>
          <w:w w:val="105"/>
          <w:sz w:val="18"/>
        </w:rPr>
        <w:t>getirmek,</w:t>
      </w:r>
    </w:p>
    <w:p>
      <w:pPr>
        <w:pStyle w:val="BodyText"/>
        <w:spacing w:before="14"/>
      </w:pPr>
    </w:p>
    <w:p>
      <w:pPr>
        <w:pStyle w:val="ListParagraph"/>
        <w:numPr>
          <w:ilvl w:val="1"/>
          <w:numId w:val="45"/>
        </w:numPr>
        <w:tabs>
          <w:tab w:pos="1283" w:val="left" w:leader="none"/>
        </w:tabs>
        <w:spacing w:line="240" w:lineRule="auto" w:before="1" w:after="0"/>
        <w:ind w:left="1283" w:right="0" w:hanging="287"/>
        <w:jc w:val="left"/>
        <w:rPr>
          <w:sz w:val="18"/>
        </w:rPr>
      </w:pPr>
      <w:r>
        <w:rPr>
          <w:w w:val="105"/>
          <w:sz w:val="18"/>
        </w:rPr>
        <w:t>Okula,</w:t>
      </w:r>
      <w:r>
        <w:rPr>
          <w:spacing w:val="-10"/>
          <w:w w:val="105"/>
          <w:sz w:val="18"/>
        </w:rPr>
        <w:t> </w:t>
      </w:r>
      <w:r>
        <w:rPr>
          <w:w w:val="105"/>
          <w:sz w:val="18"/>
        </w:rPr>
        <w:t>derslere,</w:t>
      </w:r>
      <w:r>
        <w:rPr>
          <w:spacing w:val="-9"/>
          <w:w w:val="105"/>
          <w:sz w:val="18"/>
        </w:rPr>
        <w:t> </w:t>
      </w:r>
      <w:r>
        <w:rPr>
          <w:w w:val="105"/>
          <w:sz w:val="18"/>
        </w:rPr>
        <w:t>sınavlara</w:t>
      </w:r>
      <w:r>
        <w:rPr>
          <w:spacing w:val="-11"/>
          <w:w w:val="105"/>
          <w:sz w:val="18"/>
        </w:rPr>
        <w:t> </w:t>
      </w:r>
      <w:r>
        <w:rPr>
          <w:w w:val="105"/>
          <w:sz w:val="18"/>
        </w:rPr>
        <w:t>girilmesine,</w:t>
      </w:r>
      <w:r>
        <w:rPr>
          <w:spacing w:val="-10"/>
          <w:w w:val="105"/>
          <w:sz w:val="18"/>
        </w:rPr>
        <w:t> </w:t>
      </w:r>
      <w:r>
        <w:rPr>
          <w:w w:val="105"/>
          <w:sz w:val="18"/>
        </w:rPr>
        <w:t>derslerin</w:t>
      </w:r>
      <w:r>
        <w:rPr>
          <w:spacing w:val="-10"/>
          <w:w w:val="105"/>
          <w:sz w:val="18"/>
        </w:rPr>
        <w:t> </w:t>
      </w:r>
      <w:r>
        <w:rPr>
          <w:w w:val="105"/>
          <w:sz w:val="18"/>
        </w:rPr>
        <w:t>ve</w:t>
      </w:r>
      <w:r>
        <w:rPr>
          <w:spacing w:val="-11"/>
          <w:w w:val="105"/>
          <w:sz w:val="18"/>
        </w:rPr>
        <w:t> </w:t>
      </w:r>
      <w:r>
        <w:rPr>
          <w:w w:val="105"/>
          <w:sz w:val="18"/>
        </w:rPr>
        <w:t>sınavların</w:t>
      </w:r>
      <w:r>
        <w:rPr>
          <w:spacing w:val="-10"/>
          <w:w w:val="105"/>
          <w:sz w:val="18"/>
        </w:rPr>
        <w:t> </w:t>
      </w:r>
      <w:r>
        <w:rPr>
          <w:w w:val="105"/>
          <w:sz w:val="18"/>
        </w:rPr>
        <w:t>sağlıklı</w:t>
      </w:r>
      <w:r>
        <w:rPr>
          <w:spacing w:val="-8"/>
          <w:w w:val="105"/>
          <w:sz w:val="18"/>
        </w:rPr>
        <w:t> </w:t>
      </w:r>
      <w:r>
        <w:rPr>
          <w:w w:val="105"/>
          <w:sz w:val="18"/>
        </w:rPr>
        <w:t>yapılmasına</w:t>
      </w:r>
      <w:r>
        <w:rPr>
          <w:spacing w:val="-10"/>
          <w:w w:val="105"/>
          <w:sz w:val="18"/>
        </w:rPr>
        <w:t> </w:t>
      </w:r>
      <w:r>
        <w:rPr>
          <w:w w:val="105"/>
          <w:sz w:val="18"/>
        </w:rPr>
        <w:t>engel</w:t>
      </w:r>
      <w:r>
        <w:rPr>
          <w:spacing w:val="-11"/>
          <w:w w:val="105"/>
          <w:sz w:val="18"/>
        </w:rPr>
        <w:t> </w:t>
      </w:r>
      <w:r>
        <w:rPr>
          <w:spacing w:val="-2"/>
          <w:w w:val="105"/>
          <w:sz w:val="18"/>
        </w:rPr>
        <w:t>olmak,</w:t>
      </w:r>
    </w:p>
    <w:p>
      <w:pPr>
        <w:pStyle w:val="BodyText"/>
        <w:spacing w:before="15"/>
      </w:pPr>
    </w:p>
    <w:p>
      <w:pPr>
        <w:pStyle w:val="ListParagraph"/>
        <w:numPr>
          <w:ilvl w:val="1"/>
          <w:numId w:val="45"/>
        </w:numPr>
        <w:tabs>
          <w:tab w:pos="1283" w:val="left" w:leader="none"/>
        </w:tabs>
        <w:spacing w:line="321" w:lineRule="auto" w:before="0" w:after="0"/>
        <w:ind w:left="996" w:right="1200" w:firstLine="0"/>
        <w:jc w:val="left"/>
        <w:rPr>
          <w:sz w:val="18"/>
        </w:rPr>
      </w:pPr>
      <w:r>
        <w:rPr>
          <w:w w:val="105"/>
          <w:sz w:val="18"/>
        </w:rPr>
        <w:t>Okul</w:t>
      </w:r>
      <w:r>
        <w:rPr>
          <w:spacing w:val="-4"/>
          <w:w w:val="105"/>
          <w:sz w:val="18"/>
        </w:rPr>
        <w:t> </w:t>
      </w:r>
      <w:r>
        <w:rPr>
          <w:w w:val="105"/>
          <w:sz w:val="18"/>
        </w:rPr>
        <w:t>içinde</w:t>
      </w:r>
      <w:r>
        <w:rPr>
          <w:spacing w:val="-5"/>
          <w:w w:val="105"/>
          <w:sz w:val="18"/>
        </w:rPr>
        <w:t> </w:t>
      </w:r>
      <w:r>
        <w:rPr>
          <w:w w:val="105"/>
          <w:sz w:val="18"/>
        </w:rPr>
        <w:t>ve dışında</w:t>
      </w:r>
      <w:r>
        <w:rPr>
          <w:spacing w:val="-4"/>
          <w:w w:val="105"/>
          <w:sz w:val="18"/>
        </w:rPr>
        <w:t> </w:t>
      </w:r>
      <w:r>
        <w:rPr>
          <w:w w:val="105"/>
          <w:sz w:val="18"/>
        </w:rPr>
        <w:t>okul</w:t>
      </w:r>
      <w:r>
        <w:rPr>
          <w:spacing w:val="-4"/>
          <w:w w:val="105"/>
          <w:sz w:val="18"/>
        </w:rPr>
        <w:t> </w:t>
      </w:r>
      <w:r>
        <w:rPr>
          <w:w w:val="105"/>
          <w:sz w:val="18"/>
        </w:rPr>
        <w:t>yöneticilerine,</w:t>
      </w:r>
      <w:r>
        <w:rPr>
          <w:spacing w:val="-6"/>
          <w:w w:val="105"/>
          <w:sz w:val="18"/>
        </w:rPr>
        <w:t> </w:t>
      </w:r>
      <w:r>
        <w:rPr>
          <w:w w:val="105"/>
          <w:sz w:val="18"/>
        </w:rPr>
        <w:t>öğretmenlere</w:t>
      </w:r>
      <w:r>
        <w:rPr>
          <w:spacing w:val="-9"/>
          <w:w w:val="105"/>
          <w:sz w:val="18"/>
        </w:rPr>
        <w:t> </w:t>
      </w:r>
      <w:r>
        <w:rPr>
          <w:w w:val="105"/>
          <w:sz w:val="18"/>
        </w:rPr>
        <w:t>ve diğer</w:t>
      </w:r>
      <w:r>
        <w:rPr>
          <w:spacing w:val="-4"/>
          <w:w w:val="105"/>
          <w:sz w:val="18"/>
        </w:rPr>
        <w:t> </w:t>
      </w:r>
      <w:r>
        <w:rPr>
          <w:w w:val="105"/>
          <w:sz w:val="18"/>
        </w:rPr>
        <w:t>personele</w:t>
      </w:r>
      <w:r>
        <w:rPr>
          <w:spacing w:val="-5"/>
          <w:w w:val="105"/>
          <w:sz w:val="18"/>
        </w:rPr>
        <w:t> </w:t>
      </w:r>
      <w:r>
        <w:rPr>
          <w:w w:val="105"/>
          <w:sz w:val="18"/>
        </w:rPr>
        <w:t>ve</w:t>
      </w:r>
      <w:r>
        <w:rPr>
          <w:spacing w:val="-5"/>
          <w:w w:val="105"/>
          <w:sz w:val="18"/>
        </w:rPr>
        <w:t> </w:t>
      </w:r>
      <w:r>
        <w:rPr>
          <w:w w:val="105"/>
          <w:sz w:val="18"/>
        </w:rPr>
        <w:t>arkadaşlarına</w:t>
      </w:r>
      <w:r>
        <w:rPr>
          <w:spacing w:val="-4"/>
          <w:w w:val="105"/>
          <w:sz w:val="18"/>
        </w:rPr>
        <w:t> </w:t>
      </w:r>
      <w:r>
        <w:rPr>
          <w:w w:val="105"/>
          <w:sz w:val="18"/>
        </w:rPr>
        <w:t>şiddet</w:t>
      </w:r>
      <w:r>
        <w:rPr>
          <w:spacing w:val="-6"/>
          <w:w w:val="105"/>
          <w:sz w:val="18"/>
        </w:rPr>
        <w:t> </w:t>
      </w:r>
      <w:r>
        <w:rPr>
          <w:w w:val="105"/>
          <w:sz w:val="18"/>
        </w:rPr>
        <w:t>uygulamak</w:t>
      </w:r>
      <w:r>
        <w:rPr>
          <w:spacing w:val="-5"/>
          <w:w w:val="105"/>
          <w:sz w:val="18"/>
        </w:rPr>
        <w:t> </w:t>
      </w:r>
      <w:r>
        <w:rPr>
          <w:w w:val="105"/>
          <w:sz w:val="18"/>
        </w:rPr>
        <w:t>ve saldırıda</w:t>
      </w:r>
      <w:r>
        <w:rPr>
          <w:spacing w:val="-4"/>
          <w:w w:val="105"/>
          <w:sz w:val="18"/>
        </w:rPr>
        <w:t> </w:t>
      </w:r>
      <w:r>
        <w:rPr>
          <w:w w:val="105"/>
          <w:sz w:val="18"/>
        </w:rPr>
        <w:t>bulunmak,</w:t>
      </w:r>
      <w:r>
        <w:rPr>
          <w:spacing w:val="-2"/>
          <w:w w:val="105"/>
          <w:sz w:val="18"/>
        </w:rPr>
        <w:t> </w:t>
      </w:r>
      <w:r>
        <w:rPr>
          <w:w w:val="105"/>
          <w:sz w:val="18"/>
        </w:rPr>
        <w:t>bu</w:t>
      </w:r>
      <w:r>
        <w:rPr>
          <w:spacing w:val="-4"/>
          <w:w w:val="105"/>
          <w:sz w:val="18"/>
        </w:rPr>
        <w:t> </w:t>
      </w:r>
      <w:r>
        <w:rPr>
          <w:w w:val="105"/>
          <w:sz w:val="18"/>
        </w:rPr>
        <w:t>gibi</w:t>
      </w:r>
      <w:r>
        <w:rPr>
          <w:spacing w:val="-5"/>
          <w:w w:val="105"/>
          <w:sz w:val="18"/>
        </w:rPr>
        <w:t> </w:t>
      </w:r>
      <w:r>
        <w:rPr>
          <w:w w:val="105"/>
          <w:sz w:val="18"/>
        </w:rPr>
        <w:t>hareketleri</w:t>
      </w:r>
      <w:r>
        <w:rPr>
          <w:spacing w:val="-4"/>
          <w:w w:val="105"/>
          <w:sz w:val="18"/>
        </w:rPr>
        <w:t> </w:t>
      </w:r>
      <w:r>
        <w:rPr>
          <w:w w:val="105"/>
          <w:sz w:val="18"/>
        </w:rPr>
        <w:t>düzenlemek</w:t>
      </w:r>
      <w:r>
        <w:rPr>
          <w:spacing w:val="-5"/>
          <w:w w:val="105"/>
          <w:sz w:val="18"/>
        </w:rPr>
        <w:t> </w:t>
      </w:r>
      <w:r>
        <w:rPr>
          <w:w w:val="105"/>
          <w:sz w:val="18"/>
        </w:rPr>
        <w:t>veya </w:t>
      </w:r>
      <w:r>
        <w:rPr>
          <w:spacing w:val="-2"/>
          <w:w w:val="105"/>
          <w:sz w:val="18"/>
        </w:rPr>
        <w:t>kışkırtmak,</w:t>
      </w:r>
    </w:p>
    <w:p>
      <w:pPr>
        <w:spacing w:after="0" w:line="321" w:lineRule="auto"/>
        <w:jc w:val="left"/>
        <w:rPr>
          <w:sz w:val="18"/>
        </w:rPr>
        <w:sectPr>
          <w:pgSz w:w="16840" w:h="11910" w:orient="landscape"/>
          <w:pgMar w:header="0" w:footer="950" w:top="940" w:bottom="1140" w:left="420" w:right="220"/>
        </w:sectPr>
      </w:pPr>
    </w:p>
    <w:p>
      <w:pPr>
        <w:pStyle w:val="ListParagraph"/>
        <w:numPr>
          <w:ilvl w:val="1"/>
          <w:numId w:val="45"/>
        </w:numPr>
        <w:tabs>
          <w:tab w:pos="1283" w:val="left" w:leader="none"/>
        </w:tabs>
        <w:spacing w:line="240" w:lineRule="auto" w:before="71" w:after="0"/>
        <w:ind w:left="1283" w:right="0" w:hanging="287"/>
        <w:jc w:val="left"/>
        <w:rPr>
          <w:sz w:val="18"/>
        </w:rPr>
      </w:pPr>
      <w:r>
        <w:rPr>
          <w:w w:val="105"/>
          <w:sz w:val="18"/>
        </w:rPr>
        <w:t>Yatılı</w:t>
      </w:r>
      <w:r>
        <w:rPr>
          <w:spacing w:val="-9"/>
          <w:w w:val="105"/>
          <w:sz w:val="18"/>
        </w:rPr>
        <w:t> </w:t>
      </w:r>
      <w:r>
        <w:rPr>
          <w:w w:val="105"/>
          <w:sz w:val="18"/>
        </w:rPr>
        <w:t>bölge</w:t>
      </w:r>
      <w:r>
        <w:rPr>
          <w:spacing w:val="-10"/>
          <w:w w:val="105"/>
          <w:sz w:val="18"/>
        </w:rPr>
        <w:t> </w:t>
      </w:r>
      <w:r>
        <w:rPr>
          <w:w w:val="105"/>
          <w:sz w:val="18"/>
        </w:rPr>
        <w:t>ortaokullarında,</w:t>
      </w:r>
      <w:r>
        <w:rPr>
          <w:spacing w:val="-7"/>
          <w:w w:val="105"/>
          <w:sz w:val="18"/>
        </w:rPr>
        <w:t> </w:t>
      </w:r>
      <w:r>
        <w:rPr>
          <w:w w:val="105"/>
          <w:sz w:val="18"/>
        </w:rPr>
        <w:t>gece</w:t>
      </w:r>
      <w:r>
        <w:rPr>
          <w:spacing w:val="-5"/>
          <w:w w:val="105"/>
          <w:sz w:val="18"/>
        </w:rPr>
        <w:t> </w:t>
      </w:r>
      <w:r>
        <w:rPr>
          <w:w w:val="105"/>
          <w:sz w:val="18"/>
        </w:rPr>
        <w:t>izinsiz</w:t>
      </w:r>
      <w:r>
        <w:rPr>
          <w:spacing w:val="-9"/>
          <w:w w:val="105"/>
          <w:sz w:val="18"/>
        </w:rPr>
        <w:t> </w:t>
      </w:r>
      <w:r>
        <w:rPr>
          <w:w w:val="105"/>
          <w:sz w:val="18"/>
        </w:rPr>
        <w:t>olarak</w:t>
      </w:r>
      <w:r>
        <w:rPr>
          <w:spacing w:val="-9"/>
          <w:w w:val="105"/>
          <w:sz w:val="18"/>
        </w:rPr>
        <w:t> </w:t>
      </w:r>
      <w:r>
        <w:rPr>
          <w:w w:val="105"/>
          <w:sz w:val="18"/>
        </w:rPr>
        <w:t>dışarıda</w:t>
      </w:r>
      <w:r>
        <w:rPr>
          <w:spacing w:val="-9"/>
          <w:w w:val="105"/>
          <w:sz w:val="18"/>
        </w:rPr>
        <w:t> </w:t>
      </w:r>
      <w:r>
        <w:rPr>
          <w:w w:val="105"/>
          <w:sz w:val="18"/>
        </w:rPr>
        <w:t>kalmayı</w:t>
      </w:r>
      <w:r>
        <w:rPr>
          <w:spacing w:val="-9"/>
          <w:w w:val="105"/>
          <w:sz w:val="18"/>
        </w:rPr>
        <w:t> </w:t>
      </w:r>
      <w:r>
        <w:rPr>
          <w:w w:val="105"/>
          <w:sz w:val="18"/>
        </w:rPr>
        <w:t>alışkanlık</w:t>
      </w:r>
      <w:r>
        <w:rPr>
          <w:spacing w:val="-9"/>
          <w:w w:val="105"/>
          <w:sz w:val="18"/>
        </w:rPr>
        <w:t> </w:t>
      </w:r>
      <w:r>
        <w:rPr>
          <w:w w:val="105"/>
          <w:sz w:val="18"/>
        </w:rPr>
        <w:t>hâline</w:t>
      </w:r>
      <w:r>
        <w:rPr>
          <w:spacing w:val="-6"/>
          <w:w w:val="105"/>
          <w:sz w:val="18"/>
        </w:rPr>
        <w:t> </w:t>
      </w:r>
      <w:r>
        <w:rPr>
          <w:spacing w:val="-2"/>
          <w:w w:val="105"/>
          <w:sz w:val="18"/>
        </w:rPr>
        <w:t>getirmek,</w:t>
      </w:r>
    </w:p>
    <w:p>
      <w:pPr>
        <w:pStyle w:val="BodyText"/>
        <w:spacing w:before="14"/>
      </w:pPr>
    </w:p>
    <w:p>
      <w:pPr>
        <w:pStyle w:val="ListParagraph"/>
        <w:numPr>
          <w:ilvl w:val="1"/>
          <w:numId w:val="45"/>
        </w:numPr>
        <w:tabs>
          <w:tab w:pos="1283" w:val="left" w:leader="none"/>
        </w:tabs>
        <w:spacing w:line="240" w:lineRule="auto" w:before="0" w:after="0"/>
        <w:ind w:left="1283" w:right="0" w:hanging="287"/>
        <w:jc w:val="left"/>
        <w:rPr>
          <w:sz w:val="18"/>
        </w:rPr>
      </w:pPr>
      <w:r>
        <w:rPr>
          <w:w w:val="105"/>
          <w:sz w:val="18"/>
        </w:rPr>
        <w:t>Okul</w:t>
      </w:r>
      <w:r>
        <w:rPr>
          <w:spacing w:val="-2"/>
          <w:w w:val="105"/>
          <w:sz w:val="18"/>
        </w:rPr>
        <w:t> </w:t>
      </w:r>
      <w:r>
        <w:rPr>
          <w:w w:val="105"/>
          <w:sz w:val="18"/>
        </w:rPr>
        <w:t>ile</w:t>
      </w:r>
      <w:r>
        <w:rPr>
          <w:spacing w:val="2"/>
          <w:w w:val="105"/>
          <w:sz w:val="18"/>
        </w:rPr>
        <w:t> </w:t>
      </w:r>
      <w:r>
        <w:rPr>
          <w:w w:val="105"/>
          <w:sz w:val="18"/>
        </w:rPr>
        <w:t>ilişiği</w:t>
      </w:r>
      <w:r>
        <w:rPr>
          <w:spacing w:val="-2"/>
          <w:w w:val="105"/>
          <w:sz w:val="18"/>
        </w:rPr>
        <w:t> </w:t>
      </w:r>
      <w:r>
        <w:rPr>
          <w:w w:val="105"/>
          <w:sz w:val="18"/>
        </w:rPr>
        <w:t>olmayan</w:t>
      </w:r>
      <w:r>
        <w:rPr>
          <w:spacing w:val="-2"/>
          <w:w w:val="105"/>
          <w:sz w:val="18"/>
        </w:rPr>
        <w:t> </w:t>
      </w:r>
      <w:r>
        <w:rPr>
          <w:w w:val="105"/>
          <w:sz w:val="18"/>
        </w:rPr>
        <w:t>kişileri</w:t>
      </w:r>
      <w:r>
        <w:rPr>
          <w:spacing w:val="-7"/>
          <w:w w:val="105"/>
          <w:sz w:val="18"/>
        </w:rPr>
        <w:t> </w:t>
      </w:r>
      <w:r>
        <w:rPr>
          <w:w w:val="105"/>
          <w:sz w:val="18"/>
        </w:rPr>
        <w:t>okulda</w:t>
      </w:r>
      <w:r>
        <w:rPr>
          <w:spacing w:val="3"/>
          <w:w w:val="105"/>
          <w:sz w:val="18"/>
        </w:rPr>
        <w:t> </w:t>
      </w:r>
      <w:r>
        <w:rPr>
          <w:w w:val="105"/>
          <w:sz w:val="18"/>
        </w:rPr>
        <w:t>veya</w:t>
      </w:r>
      <w:r>
        <w:rPr>
          <w:spacing w:val="-6"/>
          <w:w w:val="105"/>
          <w:sz w:val="18"/>
        </w:rPr>
        <w:t> </w:t>
      </w:r>
      <w:r>
        <w:rPr>
          <w:w w:val="105"/>
          <w:sz w:val="18"/>
        </w:rPr>
        <w:t>okula</w:t>
      </w:r>
      <w:r>
        <w:rPr>
          <w:spacing w:val="-2"/>
          <w:w w:val="105"/>
          <w:sz w:val="18"/>
        </w:rPr>
        <w:t> </w:t>
      </w:r>
      <w:r>
        <w:rPr>
          <w:w w:val="105"/>
          <w:sz w:val="18"/>
        </w:rPr>
        <w:t>ait</w:t>
      </w:r>
      <w:r>
        <w:rPr>
          <w:spacing w:val="-4"/>
          <w:w w:val="105"/>
          <w:sz w:val="18"/>
        </w:rPr>
        <w:t> </w:t>
      </w:r>
      <w:r>
        <w:rPr>
          <w:w w:val="105"/>
          <w:sz w:val="18"/>
        </w:rPr>
        <w:t>yerlerde</w:t>
      </w:r>
      <w:r>
        <w:rPr>
          <w:spacing w:val="3"/>
          <w:w w:val="105"/>
          <w:sz w:val="18"/>
        </w:rPr>
        <w:t> </w:t>
      </w:r>
      <w:r>
        <w:rPr>
          <w:spacing w:val="-2"/>
          <w:w w:val="105"/>
          <w:sz w:val="18"/>
        </w:rPr>
        <w:t>barındırmak,</w:t>
      </w:r>
    </w:p>
    <w:p>
      <w:pPr>
        <w:pStyle w:val="BodyText"/>
        <w:spacing w:before="20"/>
      </w:pPr>
    </w:p>
    <w:p>
      <w:pPr>
        <w:pStyle w:val="ListParagraph"/>
        <w:numPr>
          <w:ilvl w:val="1"/>
          <w:numId w:val="45"/>
        </w:numPr>
        <w:tabs>
          <w:tab w:pos="1283" w:val="left" w:leader="none"/>
        </w:tabs>
        <w:spacing w:line="240" w:lineRule="auto" w:before="1" w:after="0"/>
        <w:ind w:left="1283" w:right="0" w:hanging="287"/>
        <w:jc w:val="left"/>
        <w:rPr>
          <w:sz w:val="18"/>
        </w:rPr>
      </w:pPr>
      <w:r>
        <w:rPr>
          <w:spacing w:val="-2"/>
          <w:w w:val="105"/>
          <w:sz w:val="18"/>
        </w:rPr>
        <w:t>Kendi</w:t>
      </w:r>
      <w:r>
        <w:rPr>
          <w:spacing w:val="2"/>
          <w:w w:val="105"/>
          <w:sz w:val="18"/>
        </w:rPr>
        <w:t> </w:t>
      </w:r>
      <w:r>
        <w:rPr>
          <w:spacing w:val="-2"/>
          <w:w w:val="105"/>
          <w:sz w:val="18"/>
        </w:rPr>
        <w:t>yerine</w:t>
      </w:r>
      <w:r>
        <w:rPr>
          <w:spacing w:val="2"/>
          <w:w w:val="105"/>
          <w:sz w:val="18"/>
        </w:rPr>
        <w:t> </w:t>
      </w:r>
      <w:r>
        <w:rPr>
          <w:spacing w:val="-2"/>
          <w:w w:val="105"/>
          <w:sz w:val="18"/>
        </w:rPr>
        <w:t>başkasının</w:t>
      </w:r>
      <w:r>
        <w:rPr>
          <w:spacing w:val="8"/>
          <w:w w:val="105"/>
          <w:sz w:val="18"/>
        </w:rPr>
        <w:t> </w:t>
      </w:r>
      <w:r>
        <w:rPr>
          <w:spacing w:val="-2"/>
          <w:w w:val="105"/>
          <w:sz w:val="18"/>
        </w:rPr>
        <w:t>sınava</w:t>
      </w:r>
      <w:r>
        <w:rPr>
          <w:spacing w:val="2"/>
          <w:w w:val="105"/>
          <w:sz w:val="18"/>
        </w:rPr>
        <w:t> </w:t>
      </w:r>
      <w:r>
        <w:rPr>
          <w:spacing w:val="-2"/>
          <w:w w:val="105"/>
          <w:sz w:val="18"/>
        </w:rPr>
        <w:t>girmesini</w:t>
      </w:r>
      <w:r>
        <w:rPr>
          <w:spacing w:val="7"/>
          <w:w w:val="105"/>
          <w:sz w:val="18"/>
        </w:rPr>
        <w:t> </w:t>
      </w:r>
      <w:r>
        <w:rPr>
          <w:spacing w:val="-2"/>
          <w:w w:val="105"/>
          <w:sz w:val="18"/>
        </w:rPr>
        <w:t>sağlamak,</w:t>
      </w:r>
      <w:r>
        <w:rPr>
          <w:spacing w:val="5"/>
          <w:w w:val="105"/>
          <w:sz w:val="18"/>
        </w:rPr>
        <w:t> </w:t>
      </w:r>
      <w:r>
        <w:rPr>
          <w:spacing w:val="-2"/>
          <w:w w:val="105"/>
          <w:sz w:val="18"/>
        </w:rPr>
        <w:t>başkasının</w:t>
      </w:r>
      <w:r>
        <w:rPr>
          <w:spacing w:val="2"/>
          <w:w w:val="105"/>
          <w:sz w:val="18"/>
        </w:rPr>
        <w:t> </w:t>
      </w:r>
      <w:r>
        <w:rPr>
          <w:spacing w:val="-2"/>
          <w:w w:val="105"/>
          <w:sz w:val="18"/>
        </w:rPr>
        <w:t>yerine</w:t>
      </w:r>
      <w:r>
        <w:rPr>
          <w:spacing w:val="2"/>
          <w:w w:val="105"/>
          <w:sz w:val="18"/>
        </w:rPr>
        <w:t> </w:t>
      </w:r>
      <w:r>
        <w:rPr>
          <w:spacing w:val="-2"/>
          <w:w w:val="105"/>
          <w:sz w:val="18"/>
        </w:rPr>
        <w:t>sınava</w:t>
      </w:r>
      <w:r>
        <w:rPr>
          <w:spacing w:val="8"/>
          <w:w w:val="105"/>
          <w:sz w:val="18"/>
        </w:rPr>
        <w:t> </w:t>
      </w:r>
      <w:r>
        <w:rPr>
          <w:spacing w:val="-2"/>
          <w:w w:val="105"/>
          <w:sz w:val="18"/>
        </w:rPr>
        <w:t>girmek,</w:t>
      </w:r>
    </w:p>
    <w:p>
      <w:pPr>
        <w:pStyle w:val="BodyText"/>
        <w:spacing w:before="14"/>
      </w:pPr>
    </w:p>
    <w:p>
      <w:pPr>
        <w:pStyle w:val="ListParagraph"/>
        <w:numPr>
          <w:ilvl w:val="1"/>
          <w:numId w:val="45"/>
        </w:numPr>
        <w:tabs>
          <w:tab w:pos="1283" w:val="left" w:leader="none"/>
        </w:tabs>
        <w:spacing w:line="240" w:lineRule="auto" w:before="0" w:after="0"/>
        <w:ind w:left="1283" w:right="0" w:hanging="287"/>
        <w:jc w:val="left"/>
        <w:rPr>
          <w:sz w:val="18"/>
        </w:rPr>
      </w:pPr>
      <w:r>
        <w:rPr>
          <w:w w:val="105"/>
          <w:sz w:val="18"/>
        </w:rPr>
        <w:t>Alkol</w:t>
      </w:r>
      <w:r>
        <w:rPr>
          <w:spacing w:val="-4"/>
          <w:w w:val="105"/>
          <w:sz w:val="18"/>
        </w:rPr>
        <w:t> </w:t>
      </w:r>
      <w:r>
        <w:rPr>
          <w:w w:val="105"/>
          <w:sz w:val="18"/>
        </w:rPr>
        <w:t>veya</w:t>
      </w:r>
      <w:r>
        <w:rPr>
          <w:spacing w:val="-3"/>
          <w:w w:val="105"/>
          <w:sz w:val="18"/>
        </w:rPr>
        <w:t> </w:t>
      </w:r>
      <w:r>
        <w:rPr>
          <w:w w:val="105"/>
          <w:sz w:val="18"/>
        </w:rPr>
        <w:t>bağımlılık</w:t>
      </w:r>
      <w:r>
        <w:rPr>
          <w:spacing w:val="-3"/>
          <w:w w:val="105"/>
          <w:sz w:val="18"/>
        </w:rPr>
        <w:t> </w:t>
      </w:r>
      <w:r>
        <w:rPr>
          <w:w w:val="105"/>
          <w:sz w:val="18"/>
        </w:rPr>
        <w:t>yapan</w:t>
      </w:r>
      <w:r>
        <w:rPr>
          <w:spacing w:val="-8"/>
          <w:w w:val="105"/>
          <w:sz w:val="18"/>
        </w:rPr>
        <w:t> </w:t>
      </w:r>
      <w:r>
        <w:rPr>
          <w:w w:val="105"/>
          <w:sz w:val="18"/>
        </w:rPr>
        <w:t>maddeleri</w:t>
      </w:r>
      <w:r>
        <w:rPr>
          <w:spacing w:val="-3"/>
          <w:w w:val="105"/>
          <w:sz w:val="18"/>
        </w:rPr>
        <w:t> </w:t>
      </w:r>
      <w:r>
        <w:rPr>
          <w:w w:val="105"/>
          <w:sz w:val="18"/>
        </w:rPr>
        <w:t>kullanmak</w:t>
      </w:r>
      <w:r>
        <w:rPr>
          <w:spacing w:val="1"/>
          <w:w w:val="105"/>
          <w:sz w:val="18"/>
        </w:rPr>
        <w:t> </w:t>
      </w:r>
      <w:r>
        <w:rPr>
          <w:w w:val="105"/>
          <w:sz w:val="18"/>
        </w:rPr>
        <w:t>veya</w:t>
      </w:r>
      <w:r>
        <w:rPr>
          <w:spacing w:val="-3"/>
          <w:w w:val="105"/>
          <w:sz w:val="18"/>
        </w:rPr>
        <w:t> </w:t>
      </w:r>
      <w:r>
        <w:rPr>
          <w:w w:val="105"/>
          <w:sz w:val="18"/>
        </w:rPr>
        <w:t>başkalarını</w:t>
      </w:r>
      <w:r>
        <w:rPr>
          <w:spacing w:val="-4"/>
          <w:w w:val="105"/>
          <w:sz w:val="18"/>
        </w:rPr>
        <w:t> </w:t>
      </w:r>
      <w:r>
        <w:rPr>
          <w:w w:val="105"/>
          <w:sz w:val="18"/>
        </w:rPr>
        <w:t>kullanmaya</w:t>
      </w:r>
      <w:r>
        <w:rPr>
          <w:spacing w:val="-3"/>
          <w:w w:val="105"/>
          <w:sz w:val="18"/>
        </w:rPr>
        <w:t> </w:t>
      </w:r>
      <w:r>
        <w:rPr>
          <w:w w:val="105"/>
          <w:sz w:val="18"/>
        </w:rPr>
        <w:t>teşvik</w:t>
      </w:r>
      <w:r>
        <w:rPr>
          <w:spacing w:val="-4"/>
          <w:w w:val="105"/>
          <w:sz w:val="18"/>
        </w:rPr>
        <w:t> </w:t>
      </w:r>
      <w:r>
        <w:rPr>
          <w:spacing w:val="-2"/>
          <w:w w:val="105"/>
          <w:sz w:val="18"/>
        </w:rPr>
        <w:t>etmek,</w:t>
      </w:r>
    </w:p>
    <w:p>
      <w:pPr>
        <w:pStyle w:val="BodyText"/>
        <w:spacing w:before="20"/>
      </w:pPr>
    </w:p>
    <w:p>
      <w:pPr>
        <w:pStyle w:val="ListParagraph"/>
        <w:numPr>
          <w:ilvl w:val="1"/>
          <w:numId w:val="45"/>
        </w:numPr>
        <w:tabs>
          <w:tab w:pos="1283" w:val="left" w:leader="none"/>
        </w:tabs>
        <w:spacing w:line="240" w:lineRule="auto" w:before="0" w:after="0"/>
        <w:ind w:left="1283" w:right="0" w:hanging="287"/>
        <w:jc w:val="left"/>
        <w:rPr>
          <w:sz w:val="18"/>
        </w:rPr>
      </w:pPr>
      <w:r>
        <w:rPr>
          <w:sz w:val="18"/>
        </w:rPr>
        <w:t>(Mülga:RG-10/7/2019-</w:t>
      </w:r>
      <w:r>
        <w:rPr>
          <w:spacing w:val="-2"/>
          <w:sz w:val="18"/>
        </w:rPr>
        <w:t>30827)</w:t>
      </w:r>
    </w:p>
    <w:p>
      <w:pPr>
        <w:pStyle w:val="BodyText"/>
        <w:spacing w:before="20"/>
      </w:pPr>
    </w:p>
    <w:p>
      <w:pPr>
        <w:pStyle w:val="BodyText"/>
        <w:ind w:left="996"/>
      </w:pPr>
      <w:r>
        <w:rPr>
          <w:w w:val="105"/>
        </w:rPr>
        <w:t>Yaptırım</w:t>
      </w:r>
      <w:r>
        <w:rPr>
          <w:spacing w:val="-11"/>
          <w:w w:val="105"/>
        </w:rPr>
        <w:t> </w:t>
      </w:r>
      <w:r>
        <w:rPr>
          <w:w w:val="105"/>
        </w:rPr>
        <w:t>takdirinde</w:t>
      </w:r>
      <w:r>
        <w:rPr>
          <w:spacing w:val="-8"/>
          <w:w w:val="105"/>
        </w:rPr>
        <w:t> </w:t>
      </w:r>
      <w:r>
        <w:rPr>
          <w:w w:val="105"/>
        </w:rPr>
        <w:t>dikkat</w:t>
      </w:r>
      <w:r>
        <w:rPr>
          <w:spacing w:val="-9"/>
          <w:w w:val="105"/>
        </w:rPr>
        <w:t> </w:t>
      </w:r>
      <w:r>
        <w:rPr>
          <w:w w:val="105"/>
        </w:rPr>
        <w:t>edilecek</w:t>
      </w:r>
      <w:r>
        <w:rPr>
          <w:spacing w:val="-10"/>
          <w:w w:val="105"/>
        </w:rPr>
        <w:t> </w:t>
      </w:r>
      <w:r>
        <w:rPr>
          <w:spacing w:val="-2"/>
          <w:w w:val="105"/>
        </w:rPr>
        <w:t>hususlar</w:t>
      </w:r>
    </w:p>
    <w:p>
      <w:pPr>
        <w:pStyle w:val="BodyText"/>
        <w:spacing w:before="14"/>
      </w:pPr>
    </w:p>
    <w:p>
      <w:pPr>
        <w:pStyle w:val="BodyText"/>
        <w:spacing w:before="1"/>
        <w:ind w:left="996"/>
      </w:pPr>
      <w:r>
        <w:rPr>
          <w:w w:val="105"/>
        </w:rPr>
        <w:t>MADDE</w:t>
      </w:r>
      <w:r>
        <w:rPr>
          <w:spacing w:val="-6"/>
          <w:w w:val="105"/>
        </w:rPr>
        <w:t> </w:t>
      </w:r>
      <w:r>
        <w:rPr>
          <w:w w:val="105"/>
        </w:rPr>
        <w:t>56 –</w:t>
      </w:r>
      <w:r>
        <w:rPr>
          <w:spacing w:val="-8"/>
          <w:w w:val="105"/>
        </w:rPr>
        <w:t> </w:t>
      </w:r>
      <w:r>
        <w:rPr>
          <w:w w:val="105"/>
        </w:rPr>
        <w:t>(1)</w:t>
      </w:r>
      <w:r>
        <w:rPr>
          <w:spacing w:val="-3"/>
          <w:w w:val="105"/>
        </w:rPr>
        <w:t> </w:t>
      </w:r>
      <w:r>
        <w:rPr>
          <w:w w:val="105"/>
        </w:rPr>
        <w:t>Yaptırım</w:t>
      </w:r>
      <w:r>
        <w:rPr>
          <w:spacing w:val="-3"/>
          <w:w w:val="105"/>
        </w:rPr>
        <w:t> </w:t>
      </w:r>
      <w:r>
        <w:rPr>
          <w:w w:val="105"/>
        </w:rPr>
        <w:t>takdir</w:t>
      </w:r>
      <w:r>
        <w:rPr>
          <w:spacing w:val="-5"/>
          <w:w w:val="105"/>
        </w:rPr>
        <w:t> </w:t>
      </w:r>
      <w:r>
        <w:rPr>
          <w:w w:val="105"/>
        </w:rPr>
        <w:t>edilmesinde</w:t>
      </w:r>
      <w:r>
        <w:rPr>
          <w:spacing w:val="-5"/>
          <w:w w:val="105"/>
        </w:rPr>
        <w:t> </w:t>
      </w:r>
      <w:r>
        <w:rPr>
          <w:spacing w:val="-2"/>
          <w:w w:val="105"/>
        </w:rPr>
        <w:t>öğrencinin;</w:t>
      </w:r>
    </w:p>
    <w:p>
      <w:pPr>
        <w:pStyle w:val="BodyText"/>
        <w:spacing w:before="19"/>
      </w:pPr>
    </w:p>
    <w:p>
      <w:pPr>
        <w:pStyle w:val="ListParagraph"/>
        <w:numPr>
          <w:ilvl w:val="2"/>
          <w:numId w:val="45"/>
        </w:numPr>
        <w:tabs>
          <w:tab w:pos="1196" w:val="left" w:leader="none"/>
        </w:tabs>
        <w:spacing w:line="240" w:lineRule="auto" w:before="0" w:after="0"/>
        <w:ind w:left="1196" w:right="0" w:hanging="200"/>
        <w:jc w:val="left"/>
        <w:rPr>
          <w:sz w:val="18"/>
        </w:rPr>
      </w:pPr>
      <w:r>
        <w:rPr>
          <w:w w:val="105"/>
          <w:sz w:val="18"/>
        </w:rPr>
        <w:t>Davranışın</w:t>
      </w:r>
      <w:r>
        <w:rPr>
          <w:spacing w:val="-7"/>
          <w:w w:val="105"/>
          <w:sz w:val="18"/>
        </w:rPr>
        <w:t> </w:t>
      </w:r>
      <w:r>
        <w:rPr>
          <w:w w:val="105"/>
          <w:sz w:val="18"/>
        </w:rPr>
        <w:t>niteliği,</w:t>
      </w:r>
      <w:r>
        <w:rPr>
          <w:spacing w:val="-5"/>
          <w:w w:val="105"/>
          <w:sz w:val="18"/>
        </w:rPr>
        <w:t> </w:t>
      </w:r>
      <w:r>
        <w:rPr>
          <w:w w:val="105"/>
          <w:sz w:val="18"/>
        </w:rPr>
        <w:t>önemi</w:t>
      </w:r>
      <w:r>
        <w:rPr>
          <w:spacing w:val="-7"/>
          <w:w w:val="105"/>
          <w:sz w:val="18"/>
        </w:rPr>
        <w:t> </w:t>
      </w:r>
      <w:r>
        <w:rPr>
          <w:w w:val="105"/>
          <w:sz w:val="18"/>
        </w:rPr>
        <w:t>ve</w:t>
      </w:r>
      <w:r>
        <w:rPr>
          <w:spacing w:val="-3"/>
          <w:w w:val="105"/>
          <w:sz w:val="18"/>
        </w:rPr>
        <w:t> </w:t>
      </w:r>
      <w:r>
        <w:rPr>
          <w:w w:val="105"/>
          <w:sz w:val="18"/>
        </w:rPr>
        <w:t>ne</w:t>
      </w:r>
      <w:r>
        <w:rPr>
          <w:spacing w:val="-7"/>
          <w:w w:val="105"/>
          <w:sz w:val="18"/>
        </w:rPr>
        <w:t> </w:t>
      </w:r>
      <w:r>
        <w:rPr>
          <w:w w:val="105"/>
          <w:sz w:val="18"/>
        </w:rPr>
        <w:t>gibi</w:t>
      </w:r>
      <w:r>
        <w:rPr>
          <w:spacing w:val="-7"/>
          <w:w w:val="105"/>
          <w:sz w:val="18"/>
        </w:rPr>
        <w:t> </w:t>
      </w:r>
      <w:r>
        <w:rPr>
          <w:w w:val="105"/>
          <w:sz w:val="18"/>
        </w:rPr>
        <w:t>şartlarda</w:t>
      </w:r>
      <w:r>
        <w:rPr>
          <w:spacing w:val="-7"/>
          <w:w w:val="105"/>
          <w:sz w:val="18"/>
        </w:rPr>
        <w:t> </w:t>
      </w:r>
      <w:r>
        <w:rPr>
          <w:w w:val="105"/>
          <w:sz w:val="18"/>
        </w:rPr>
        <w:t>gerçekleştiği,</w:t>
      </w:r>
      <w:r>
        <w:rPr>
          <w:spacing w:val="-5"/>
          <w:w w:val="105"/>
          <w:sz w:val="18"/>
        </w:rPr>
        <w:t> </w:t>
      </w:r>
      <w:r>
        <w:rPr>
          <w:w w:val="105"/>
          <w:sz w:val="18"/>
        </w:rPr>
        <w:t>o</w:t>
      </w:r>
      <w:r>
        <w:rPr>
          <w:spacing w:val="-5"/>
          <w:w w:val="105"/>
          <w:sz w:val="18"/>
        </w:rPr>
        <w:t> </w:t>
      </w:r>
      <w:r>
        <w:rPr>
          <w:w w:val="105"/>
          <w:sz w:val="18"/>
        </w:rPr>
        <w:t>andaki</w:t>
      </w:r>
      <w:r>
        <w:rPr>
          <w:spacing w:val="-11"/>
          <w:w w:val="105"/>
          <w:sz w:val="18"/>
        </w:rPr>
        <w:t> </w:t>
      </w:r>
      <w:r>
        <w:rPr>
          <w:w w:val="105"/>
          <w:sz w:val="18"/>
        </w:rPr>
        <w:t>psikolojik</w:t>
      </w:r>
      <w:r>
        <w:rPr>
          <w:spacing w:val="-6"/>
          <w:w w:val="105"/>
          <w:sz w:val="18"/>
        </w:rPr>
        <w:t> </w:t>
      </w:r>
      <w:r>
        <w:rPr>
          <w:w w:val="105"/>
          <w:sz w:val="18"/>
        </w:rPr>
        <w:t>durumu</w:t>
      </w:r>
      <w:r>
        <w:rPr>
          <w:spacing w:val="-7"/>
          <w:w w:val="105"/>
          <w:sz w:val="18"/>
        </w:rPr>
        <w:t> </w:t>
      </w:r>
      <w:r>
        <w:rPr>
          <w:w w:val="105"/>
          <w:sz w:val="18"/>
        </w:rPr>
        <w:t>ve</w:t>
      </w:r>
      <w:r>
        <w:rPr>
          <w:spacing w:val="-7"/>
          <w:w w:val="105"/>
          <w:sz w:val="18"/>
        </w:rPr>
        <w:t> </w:t>
      </w:r>
      <w:r>
        <w:rPr>
          <w:w w:val="105"/>
          <w:sz w:val="18"/>
        </w:rPr>
        <w:t>kişisel</w:t>
      </w:r>
      <w:r>
        <w:rPr>
          <w:spacing w:val="-7"/>
          <w:w w:val="105"/>
          <w:sz w:val="18"/>
        </w:rPr>
        <w:t> </w:t>
      </w:r>
      <w:r>
        <w:rPr>
          <w:spacing w:val="-2"/>
          <w:w w:val="105"/>
          <w:sz w:val="18"/>
        </w:rPr>
        <w:t>özellikleri,</w:t>
      </w:r>
    </w:p>
    <w:p>
      <w:pPr>
        <w:pStyle w:val="BodyText"/>
        <w:spacing w:before="15"/>
      </w:pPr>
    </w:p>
    <w:p>
      <w:pPr>
        <w:pStyle w:val="ListParagraph"/>
        <w:numPr>
          <w:ilvl w:val="2"/>
          <w:numId w:val="45"/>
        </w:numPr>
        <w:tabs>
          <w:tab w:pos="1201" w:val="left" w:leader="none"/>
        </w:tabs>
        <w:spacing w:line="240" w:lineRule="auto" w:before="0" w:after="0"/>
        <w:ind w:left="1201" w:right="0" w:hanging="205"/>
        <w:jc w:val="left"/>
        <w:rPr>
          <w:sz w:val="18"/>
        </w:rPr>
      </w:pPr>
      <w:r>
        <w:rPr>
          <w:w w:val="105"/>
          <w:sz w:val="18"/>
        </w:rPr>
        <w:t>Okul</w:t>
      </w:r>
      <w:r>
        <w:rPr>
          <w:spacing w:val="3"/>
          <w:w w:val="105"/>
          <w:sz w:val="18"/>
        </w:rPr>
        <w:t> </w:t>
      </w:r>
      <w:r>
        <w:rPr>
          <w:w w:val="105"/>
          <w:sz w:val="18"/>
        </w:rPr>
        <w:t>içinde</w:t>
      </w:r>
      <w:r>
        <w:rPr>
          <w:spacing w:val="-2"/>
          <w:w w:val="105"/>
          <w:sz w:val="18"/>
        </w:rPr>
        <w:t> </w:t>
      </w:r>
      <w:r>
        <w:rPr>
          <w:w w:val="105"/>
          <w:sz w:val="18"/>
        </w:rPr>
        <w:t>ve</w:t>
      </w:r>
      <w:r>
        <w:rPr>
          <w:spacing w:val="3"/>
          <w:w w:val="105"/>
          <w:sz w:val="18"/>
        </w:rPr>
        <w:t> </w:t>
      </w:r>
      <w:r>
        <w:rPr>
          <w:w w:val="105"/>
          <w:sz w:val="18"/>
        </w:rPr>
        <w:t>dışındaki</w:t>
      </w:r>
      <w:r>
        <w:rPr>
          <w:spacing w:val="3"/>
          <w:w w:val="105"/>
          <w:sz w:val="18"/>
        </w:rPr>
        <w:t> </w:t>
      </w:r>
      <w:r>
        <w:rPr>
          <w:w w:val="105"/>
          <w:sz w:val="18"/>
        </w:rPr>
        <w:t>genel</w:t>
      </w:r>
      <w:r>
        <w:rPr>
          <w:spacing w:val="3"/>
          <w:w w:val="105"/>
          <w:sz w:val="18"/>
        </w:rPr>
        <w:t> </w:t>
      </w:r>
      <w:r>
        <w:rPr>
          <w:spacing w:val="-2"/>
          <w:w w:val="105"/>
          <w:sz w:val="18"/>
        </w:rPr>
        <w:t>durumu,</w:t>
      </w:r>
    </w:p>
    <w:p>
      <w:pPr>
        <w:pStyle w:val="BodyText"/>
        <w:spacing w:before="20"/>
      </w:pPr>
    </w:p>
    <w:p>
      <w:pPr>
        <w:pStyle w:val="ListParagraph"/>
        <w:numPr>
          <w:ilvl w:val="2"/>
          <w:numId w:val="45"/>
        </w:numPr>
        <w:tabs>
          <w:tab w:pos="1186" w:val="left" w:leader="none"/>
        </w:tabs>
        <w:spacing w:line="240" w:lineRule="auto" w:before="0" w:after="0"/>
        <w:ind w:left="1186" w:right="0" w:hanging="190"/>
        <w:jc w:val="left"/>
        <w:rPr>
          <w:sz w:val="18"/>
        </w:rPr>
      </w:pPr>
      <w:r>
        <w:rPr>
          <w:w w:val="105"/>
          <w:sz w:val="18"/>
        </w:rPr>
        <w:t>Yaş</w:t>
      </w:r>
      <w:r>
        <w:rPr>
          <w:spacing w:val="4"/>
          <w:w w:val="105"/>
          <w:sz w:val="18"/>
        </w:rPr>
        <w:t> </w:t>
      </w:r>
      <w:r>
        <w:rPr>
          <w:w w:val="105"/>
          <w:sz w:val="18"/>
        </w:rPr>
        <w:t>ve</w:t>
      </w:r>
      <w:r>
        <w:rPr>
          <w:spacing w:val="-1"/>
          <w:w w:val="105"/>
          <w:sz w:val="18"/>
        </w:rPr>
        <w:t> </w:t>
      </w:r>
      <w:r>
        <w:rPr>
          <w:spacing w:val="-2"/>
          <w:w w:val="105"/>
          <w:sz w:val="18"/>
        </w:rPr>
        <w:t>cinsiyeti,</w:t>
      </w:r>
    </w:p>
    <w:p>
      <w:pPr>
        <w:pStyle w:val="BodyText"/>
        <w:spacing w:before="15"/>
      </w:pPr>
    </w:p>
    <w:p>
      <w:pPr>
        <w:pStyle w:val="BodyText"/>
        <w:ind w:left="996"/>
      </w:pPr>
      <w:r>
        <w:rPr>
          <w:w w:val="105"/>
        </w:rPr>
        <w:t>ç)</w:t>
      </w:r>
      <w:r>
        <w:rPr>
          <w:spacing w:val="-4"/>
          <w:w w:val="105"/>
        </w:rPr>
        <w:t> </w:t>
      </w:r>
      <w:r>
        <w:rPr>
          <w:w w:val="105"/>
        </w:rPr>
        <w:t>Derslerdeki</w:t>
      </w:r>
      <w:r>
        <w:rPr>
          <w:spacing w:val="-5"/>
          <w:w w:val="105"/>
        </w:rPr>
        <w:t> </w:t>
      </w:r>
      <w:r>
        <w:rPr>
          <w:w w:val="105"/>
        </w:rPr>
        <w:t>ilgi</w:t>
      </w:r>
      <w:r>
        <w:rPr>
          <w:spacing w:val="-5"/>
          <w:w w:val="105"/>
        </w:rPr>
        <w:t> </w:t>
      </w:r>
      <w:r>
        <w:rPr>
          <w:w w:val="105"/>
        </w:rPr>
        <w:t>ve</w:t>
      </w:r>
      <w:r>
        <w:rPr>
          <w:spacing w:val="-8"/>
          <w:w w:val="105"/>
        </w:rPr>
        <w:t> </w:t>
      </w:r>
      <w:r>
        <w:rPr>
          <w:spacing w:val="-2"/>
          <w:w w:val="105"/>
        </w:rPr>
        <w:t>başarısı,</w:t>
      </w:r>
    </w:p>
    <w:p>
      <w:pPr>
        <w:pStyle w:val="BodyText"/>
        <w:spacing w:before="20"/>
      </w:pPr>
    </w:p>
    <w:p>
      <w:pPr>
        <w:pStyle w:val="ListParagraph"/>
        <w:numPr>
          <w:ilvl w:val="2"/>
          <w:numId w:val="45"/>
        </w:numPr>
        <w:tabs>
          <w:tab w:pos="1210" w:val="left" w:leader="none"/>
        </w:tabs>
        <w:spacing w:line="240" w:lineRule="auto" w:before="0" w:after="0"/>
        <w:ind w:left="1210" w:right="0" w:hanging="214"/>
        <w:jc w:val="left"/>
        <w:rPr>
          <w:sz w:val="18"/>
        </w:rPr>
      </w:pPr>
      <w:r>
        <w:rPr>
          <w:w w:val="105"/>
          <w:sz w:val="18"/>
        </w:rPr>
        <w:t>Okuldaki</w:t>
      </w:r>
      <w:r>
        <w:rPr>
          <w:spacing w:val="-8"/>
          <w:w w:val="105"/>
          <w:sz w:val="18"/>
        </w:rPr>
        <w:t> </w:t>
      </w:r>
      <w:r>
        <w:rPr>
          <w:w w:val="105"/>
          <w:sz w:val="18"/>
        </w:rPr>
        <w:t>sosyal</w:t>
      </w:r>
      <w:r>
        <w:rPr>
          <w:spacing w:val="-4"/>
          <w:w w:val="105"/>
          <w:sz w:val="18"/>
        </w:rPr>
        <w:t> </w:t>
      </w:r>
      <w:r>
        <w:rPr>
          <w:w w:val="105"/>
          <w:sz w:val="18"/>
        </w:rPr>
        <w:t>ve</w:t>
      </w:r>
      <w:r>
        <w:rPr>
          <w:spacing w:val="-8"/>
          <w:w w:val="105"/>
          <w:sz w:val="18"/>
        </w:rPr>
        <w:t> </w:t>
      </w:r>
      <w:r>
        <w:rPr>
          <w:w w:val="105"/>
          <w:sz w:val="18"/>
        </w:rPr>
        <w:t>kültürel</w:t>
      </w:r>
      <w:r>
        <w:rPr>
          <w:spacing w:val="-7"/>
          <w:w w:val="105"/>
          <w:sz w:val="18"/>
        </w:rPr>
        <w:t> </w:t>
      </w:r>
      <w:r>
        <w:rPr>
          <w:w w:val="105"/>
          <w:sz w:val="18"/>
        </w:rPr>
        <w:t>faaliyetlere</w:t>
      </w:r>
      <w:r>
        <w:rPr>
          <w:spacing w:val="-8"/>
          <w:w w:val="105"/>
          <w:sz w:val="18"/>
        </w:rPr>
        <w:t> </w:t>
      </w:r>
      <w:r>
        <w:rPr>
          <w:w w:val="105"/>
          <w:sz w:val="18"/>
        </w:rPr>
        <w:t>katılım</w:t>
      </w:r>
      <w:r>
        <w:rPr>
          <w:spacing w:val="-5"/>
          <w:w w:val="105"/>
          <w:sz w:val="18"/>
        </w:rPr>
        <w:t> </w:t>
      </w:r>
      <w:r>
        <w:rPr>
          <w:w w:val="105"/>
          <w:sz w:val="18"/>
        </w:rPr>
        <w:t>ve</w:t>
      </w:r>
      <w:r>
        <w:rPr>
          <w:spacing w:val="-8"/>
          <w:w w:val="105"/>
          <w:sz w:val="18"/>
        </w:rPr>
        <w:t> </w:t>
      </w:r>
      <w:r>
        <w:rPr>
          <w:w w:val="105"/>
          <w:sz w:val="18"/>
        </w:rPr>
        <w:t>başarı</w:t>
      </w:r>
      <w:r>
        <w:rPr>
          <w:spacing w:val="-7"/>
          <w:w w:val="105"/>
          <w:sz w:val="18"/>
        </w:rPr>
        <w:t> </w:t>
      </w:r>
      <w:r>
        <w:rPr>
          <w:spacing w:val="-2"/>
          <w:w w:val="105"/>
          <w:sz w:val="18"/>
        </w:rPr>
        <w:t>durumu,</w:t>
      </w:r>
    </w:p>
    <w:p>
      <w:pPr>
        <w:pStyle w:val="BodyText"/>
        <w:spacing w:before="19"/>
      </w:pPr>
    </w:p>
    <w:p>
      <w:pPr>
        <w:pStyle w:val="ListParagraph"/>
        <w:numPr>
          <w:ilvl w:val="2"/>
          <w:numId w:val="45"/>
        </w:numPr>
        <w:tabs>
          <w:tab w:pos="1187" w:val="left" w:leader="none"/>
        </w:tabs>
        <w:spacing w:line="496" w:lineRule="auto" w:before="0" w:after="0"/>
        <w:ind w:left="996" w:right="8395" w:firstLine="0"/>
        <w:jc w:val="left"/>
        <w:rPr>
          <w:sz w:val="18"/>
        </w:rPr>
      </w:pPr>
      <w:r>
        <w:rPr>
          <w:w w:val="105"/>
          <w:sz w:val="18"/>
        </w:rPr>
        <w:t>Aynı eğitim ve öğretim yılı içinde daha önce yaptırım uygulanıp uygulanmadığına dikkat edilir.</w:t>
      </w:r>
    </w:p>
    <w:p>
      <w:pPr>
        <w:pStyle w:val="ListParagraph"/>
        <w:numPr>
          <w:ilvl w:val="0"/>
          <w:numId w:val="46"/>
        </w:numPr>
        <w:tabs>
          <w:tab w:pos="1254" w:val="left" w:leader="none"/>
        </w:tabs>
        <w:spacing w:line="321" w:lineRule="auto" w:before="1" w:after="0"/>
        <w:ind w:left="996" w:right="1302" w:firstLine="0"/>
        <w:jc w:val="left"/>
        <w:rPr>
          <w:sz w:val="18"/>
        </w:rPr>
      </w:pPr>
      <w:r>
        <w:rPr>
          <w:w w:val="105"/>
          <w:sz w:val="18"/>
        </w:rPr>
        <w:t>Öğrenciye</w:t>
      </w:r>
      <w:r>
        <w:rPr>
          <w:spacing w:val="-4"/>
          <w:w w:val="105"/>
          <w:sz w:val="18"/>
        </w:rPr>
        <w:t> </w:t>
      </w:r>
      <w:r>
        <w:rPr>
          <w:w w:val="105"/>
          <w:sz w:val="18"/>
        </w:rPr>
        <w:t>3/7/2005</w:t>
      </w:r>
      <w:r>
        <w:rPr>
          <w:spacing w:val="-4"/>
          <w:w w:val="105"/>
          <w:sz w:val="18"/>
        </w:rPr>
        <w:t> </w:t>
      </w:r>
      <w:r>
        <w:rPr>
          <w:w w:val="105"/>
          <w:sz w:val="18"/>
        </w:rPr>
        <w:t>tarihli ve</w:t>
      </w:r>
      <w:r>
        <w:rPr>
          <w:spacing w:val="-4"/>
          <w:w w:val="105"/>
          <w:sz w:val="18"/>
        </w:rPr>
        <w:t> </w:t>
      </w:r>
      <w:r>
        <w:rPr>
          <w:w w:val="105"/>
          <w:sz w:val="18"/>
        </w:rPr>
        <w:t>5395 sayılı</w:t>
      </w:r>
      <w:r>
        <w:rPr>
          <w:spacing w:val="-4"/>
          <w:w w:val="105"/>
          <w:sz w:val="18"/>
        </w:rPr>
        <w:t> </w:t>
      </w:r>
      <w:r>
        <w:rPr>
          <w:w w:val="105"/>
          <w:sz w:val="18"/>
        </w:rPr>
        <w:t>Çocuk</w:t>
      </w:r>
      <w:r>
        <w:rPr>
          <w:spacing w:val="-4"/>
          <w:w w:val="105"/>
          <w:sz w:val="18"/>
        </w:rPr>
        <w:t> </w:t>
      </w:r>
      <w:r>
        <w:rPr>
          <w:w w:val="105"/>
          <w:sz w:val="18"/>
        </w:rPr>
        <w:t>Koruma</w:t>
      </w:r>
      <w:r>
        <w:rPr>
          <w:spacing w:val="-4"/>
          <w:w w:val="105"/>
          <w:sz w:val="18"/>
        </w:rPr>
        <w:t> </w:t>
      </w:r>
      <w:r>
        <w:rPr>
          <w:w w:val="105"/>
          <w:sz w:val="18"/>
        </w:rPr>
        <w:t>Kanunu</w:t>
      </w:r>
      <w:r>
        <w:rPr>
          <w:spacing w:val="-4"/>
          <w:w w:val="105"/>
          <w:sz w:val="18"/>
        </w:rPr>
        <w:t> </w:t>
      </w:r>
      <w:r>
        <w:rPr>
          <w:w w:val="105"/>
          <w:sz w:val="18"/>
        </w:rPr>
        <w:t>hükümleri</w:t>
      </w:r>
      <w:r>
        <w:rPr>
          <w:spacing w:val="-4"/>
          <w:w w:val="105"/>
          <w:sz w:val="18"/>
        </w:rPr>
        <w:t> </w:t>
      </w:r>
      <w:r>
        <w:rPr>
          <w:w w:val="105"/>
          <w:sz w:val="18"/>
        </w:rPr>
        <w:t>göz</w:t>
      </w:r>
      <w:r>
        <w:rPr>
          <w:spacing w:val="-4"/>
          <w:w w:val="105"/>
          <w:sz w:val="18"/>
        </w:rPr>
        <w:t> </w:t>
      </w:r>
      <w:r>
        <w:rPr>
          <w:w w:val="105"/>
          <w:sz w:val="18"/>
        </w:rPr>
        <w:t>önünde</w:t>
      </w:r>
      <w:r>
        <w:rPr>
          <w:spacing w:val="-4"/>
          <w:w w:val="105"/>
          <w:sz w:val="18"/>
        </w:rPr>
        <w:t> </w:t>
      </w:r>
      <w:r>
        <w:rPr>
          <w:w w:val="105"/>
          <w:sz w:val="18"/>
        </w:rPr>
        <w:t>bulundurularak</w:t>
      </w:r>
      <w:r>
        <w:rPr>
          <w:spacing w:val="-4"/>
          <w:w w:val="105"/>
          <w:sz w:val="18"/>
        </w:rPr>
        <w:t> </w:t>
      </w:r>
      <w:r>
        <w:rPr>
          <w:w w:val="105"/>
          <w:sz w:val="18"/>
        </w:rPr>
        <w:t>olumsuz</w:t>
      </w:r>
      <w:r>
        <w:rPr>
          <w:spacing w:val="-4"/>
          <w:w w:val="105"/>
          <w:sz w:val="18"/>
        </w:rPr>
        <w:t> </w:t>
      </w:r>
      <w:r>
        <w:rPr>
          <w:w w:val="105"/>
          <w:sz w:val="18"/>
        </w:rPr>
        <w:t>davranışına</w:t>
      </w:r>
      <w:r>
        <w:rPr>
          <w:spacing w:val="-4"/>
          <w:w w:val="105"/>
          <w:sz w:val="18"/>
        </w:rPr>
        <w:t> </w:t>
      </w:r>
      <w:r>
        <w:rPr>
          <w:w w:val="105"/>
          <w:sz w:val="18"/>
        </w:rPr>
        <w:t>uygun</w:t>
      </w:r>
      <w:r>
        <w:rPr>
          <w:spacing w:val="-4"/>
          <w:w w:val="105"/>
          <w:sz w:val="18"/>
        </w:rPr>
        <w:t> </w:t>
      </w:r>
      <w:r>
        <w:rPr>
          <w:w w:val="105"/>
          <w:sz w:val="18"/>
        </w:rPr>
        <w:t>yaptırım</w:t>
      </w:r>
      <w:r>
        <w:rPr>
          <w:spacing w:val="-2"/>
          <w:w w:val="105"/>
          <w:sz w:val="18"/>
        </w:rPr>
        <w:t> </w:t>
      </w:r>
      <w:r>
        <w:rPr>
          <w:w w:val="105"/>
          <w:sz w:val="18"/>
        </w:rPr>
        <w:t>veya</w:t>
      </w:r>
      <w:r>
        <w:rPr>
          <w:spacing w:val="-4"/>
          <w:w w:val="105"/>
          <w:sz w:val="18"/>
        </w:rPr>
        <w:t> </w:t>
      </w:r>
      <w:r>
        <w:rPr>
          <w:w w:val="105"/>
          <w:sz w:val="18"/>
        </w:rPr>
        <w:t>bir</w:t>
      </w:r>
      <w:r>
        <w:rPr>
          <w:spacing w:val="-4"/>
          <w:w w:val="105"/>
          <w:sz w:val="18"/>
        </w:rPr>
        <w:t> </w:t>
      </w:r>
      <w:r>
        <w:rPr>
          <w:w w:val="105"/>
          <w:sz w:val="18"/>
        </w:rPr>
        <w:t>alt</w:t>
      </w:r>
      <w:r>
        <w:rPr>
          <w:spacing w:val="-5"/>
          <w:w w:val="105"/>
          <w:sz w:val="18"/>
        </w:rPr>
        <w:t> </w:t>
      </w:r>
      <w:r>
        <w:rPr>
          <w:w w:val="105"/>
          <w:sz w:val="18"/>
        </w:rPr>
        <w:t>yaptırım takdir </w:t>
      </w:r>
      <w:r>
        <w:rPr>
          <w:spacing w:val="-2"/>
          <w:w w:val="105"/>
          <w:sz w:val="18"/>
        </w:rPr>
        <w:t>edilebilir.</w:t>
      </w:r>
    </w:p>
    <w:p>
      <w:pPr>
        <w:pStyle w:val="ListParagraph"/>
        <w:numPr>
          <w:ilvl w:val="0"/>
          <w:numId w:val="46"/>
        </w:numPr>
        <w:tabs>
          <w:tab w:pos="1254" w:val="left" w:leader="none"/>
        </w:tabs>
        <w:spacing w:line="240" w:lineRule="auto" w:before="159" w:after="0"/>
        <w:ind w:left="1254" w:right="0" w:hanging="258"/>
        <w:jc w:val="left"/>
        <w:rPr>
          <w:sz w:val="18"/>
        </w:rPr>
      </w:pPr>
      <w:r>
        <w:rPr>
          <w:w w:val="105"/>
          <w:sz w:val="18"/>
        </w:rPr>
        <w:t>Tutuklu</w:t>
      </w:r>
      <w:r>
        <w:rPr>
          <w:spacing w:val="-8"/>
          <w:w w:val="105"/>
          <w:sz w:val="18"/>
        </w:rPr>
        <w:t> </w:t>
      </w:r>
      <w:r>
        <w:rPr>
          <w:w w:val="105"/>
          <w:sz w:val="18"/>
        </w:rPr>
        <w:t>veya</w:t>
      </w:r>
      <w:r>
        <w:rPr>
          <w:spacing w:val="-7"/>
          <w:w w:val="105"/>
          <w:sz w:val="18"/>
        </w:rPr>
        <w:t> </w:t>
      </w:r>
      <w:r>
        <w:rPr>
          <w:w w:val="105"/>
          <w:sz w:val="18"/>
        </w:rPr>
        <w:t>gözetim</w:t>
      </w:r>
      <w:r>
        <w:rPr>
          <w:spacing w:val="-5"/>
          <w:w w:val="105"/>
          <w:sz w:val="18"/>
        </w:rPr>
        <w:t> </w:t>
      </w:r>
      <w:r>
        <w:rPr>
          <w:w w:val="105"/>
          <w:sz w:val="18"/>
        </w:rPr>
        <w:t>altında</w:t>
      </w:r>
      <w:r>
        <w:rPr>
          <w:spacing w:val="-6"/>
          <w:w w:val="105"/>
          <w:sz w:val="18"/>
        </w:rPr>
        <w:t> </w:t>
      </w:r>
      <w:r>
        <w:rPr>
          <w:w w:val="105"/>
          <w:sz w:val="18"/>
        </w:rPr>
        <w:t>bulunan</w:t>
      </w:r>
      <w:r>
        <w:rPr>
          <w:spacing w:val="-8"/>
          <w:w w:val="105"/>
          <w:sz w:val="18"/>
        </w:rPr>
        <w:t> </w:t>
      </w:r>
      <w:r>
        <w:rPr>
          <w:w w:val="105"/>
          <w:sz w:val="18"/>
        </w:rPr>
        <w:t>öğrencilerin</w:t>
      </w:r>
      <w:r>
        <w:rPr>
          <w:spacing w:val="-7"/>
          <w:w w:val="105"/>
          <w:sz w:val="18"/>
        </w:rPr>
        <w:t> </w:t>
      </w:r>
      <w:r>
        <w:rPr>
          <w:w w:val="105"/>
          <w:sz w:val="18"/>
        </w:rPr>
        <w:t>savunmaları,</w:t>
      </w:r>
      <w:r>
        <w:rPr>
          <w:spacing w:val="-1"/>
          <w:w w:val="105"/>
          <w:sz w:val="18"/>
        </w:rPr>
        <w:t> </w:t>
      </w:r>
      <w:r>
        <w:rPr>
          <w:w w:val="105"/>
          <w:sz w:val="18"/>
        </w:rPr>
        <w:t>il/ilçe</w:t>
      </w:r>
      <w:r>
        <w:rPr>
          <w:spacing w:val="-10"/>
          <w:w w:val="105"/>
          <w:sz w:val="18"/>
        </w:rPr>
        <w:t> </w:t>
      </w:r>
      <w:r>
        <w:rPr>
          <w:w w:val="105"/>
          <w:sz w:val="18"/>
        </w:rPr>
        <w:t>millî</w:t>
      </w:r>
      <w:r>
        <w:rPr>
          <w:spacing w:val="-7"/>
          <w:w w:val="105"/>
          <w:sz w:val="18"/>
        </w:rPr>
        <w:t> </w:t>
      </w:r>
      <w:r>
        <w:rPr>
          <w:w w:val="105"/>
          <w:sz w:val="18"/>
        </w:rPr>
        <w:t>eğitim</w:t>
      </w:r>
      <w:r>
        <w:rPr>
          <w:spacing w:val="-4"/>
          <w:w w:val="105"/>
          <w:sz w:val="18"/>
        </w:rPr>
        <w:t> </w:t>
      </w:r>
      <w:r>
        <w:rPr>
          <w:w w:val="105"/>
          <w:sz w:val="18"/>
        </w:rPr>
        <w:t>müdürlüklerince</w:t>
      </w:r>
      <w:r>
        <w:rPr>
          <w:spacing w:val="-8"/>
          <w:w w:val="105"/>
          <w:sz w:val="18"/>
        </w:rPr>
        <w:t> </w:t>
      </w:r>
      <w:r>
        <w:rPr>
          <w:w w:val="105"/>
          <w:sz w:val="18"/>
        </w:rPr>
        <w:t>ilgili</w:t>
      </w:r>
      <w:r>
        <w:rPr>
          <w:spacing w:val="-10"/>
          <w:w w:val="105"/>
          <w:sz w:val="18"/>
        </w:rPr>
        <w:t> </w:t>
      </w:r>
      <w:r>
        <w:rPr>
          <w:w w:val="105"/>
          <w:sz w:val="18"/>
        </w:rPr>
        <w:t>makamlara</w:t>
      </w:r>
      <w:r>
        <w:rPr>
          <w:spacing w:val="-10"/>
          <w:w w:val="105"/>
          <w:sz w:val="18"/>
        </w:rPr>
        <w:t> </w:t>
      </w:r>
      <w:r>
        <w:rPr>
          <w:w w:val="105"/>
          <w:sz w:val="18"/>
        </w:rPr>
        <w:t>müracaat</w:t>
      </w:r>
      <w:r>
        <w:rPr>
          <w:spacing w:val="-4"/>
          <w:w w:val="105"/>
          <w:sz w:val="18"/>
        </w:rPr>
        <w:t> </w:t>
      </w:r>
      <w:r>
        <w:rPr>
          <w:w w:val="105"/>
          <w:sz w:val="18"/>
        </w:rPr>
        <w:t>edilerek</w:t>
      </w:r>
      <w:r>
        <w:rPr>
          <w:spacing w:val="-7"/>
          <w:w w:val="105"/>
          <w:sz w:val="18"/>
        </w:rPr>
        <w:t> </w:t>
      </w:r>
      <w:r>
        <w:rPr>
          <w:spacing w:val="-2"/>
          <w:w w:val="105"/>
          <w:sz w:val="18"/>
        </w:rPr>
        <w:t>alınır.</w:t>
      </w:r>
    </w:p>
    <w:p>
      <w:pPr>
        <w:pStyle w:val="BodyText"/>
        <w:spacing w:before="15"/>
      </w:pPr>
    </w:p>
    <w:p>
      <w:pPr>
        <w:pStyle w:val="ListParagraph"/>
        <w:numPr>
          <w:ilvl w:val="0"/>
          <w:numId w:val="46"/>
        </w:numPr>
        <w:tabs>
          <w:tab w:pos="1249" w:val="left" w:leader="none"/>
        </w:tabs>
        <w:spacing w:line="240" w:lineRule="auto" w:before="0" w:after="0"/>
        <w:ind w:left="1249" w:right="0" w:hanging="253"/>
        <w:jc w:val="left"/>
        <w:rPr>
          <w:sz w:val="18"/>
        </w:rPr>
      </w:pPr>
      <w:r>
        <w:rPr>
          <w:w w:val="105"/>
          <w:sz w:val="18"/>
        </w:rPr>
        <w:t>Uyarma</w:t>
      </w:r>
      <w:r>
        <w:rPr>
          <w:spacing w:val="-11"/>
          <w:w w:val="105"/>
          <w:sz w:val="18"/>
        </w:rPr>
        <w:t> </w:t>
      </w:r>
      <w:r>
        <w:rPr>
          <w:w w:val="105"/>
          <w:sz w:val="18"/>
        </w:rPr>
        <w:t>ve</w:t>
      </w:r>
      <w:r>
        <w:rPr>
          <w:spacing w:val="-10"/>
          <w:w w:val="105"/>
          <w:sz w:val="18"/>
        </w:rPr>
        <w:t> </w:t>
      </w:r>
      <w:r>
        <w:rPr>
          <w:w w:val="105"/>
          <w:sz w:val="18"/>
        </w:rPr>
        <w:t>kınama</w:t>
      </w:r>
      <w:r>
        <w:rPr>
          <w:spacing w:val="-7"/>
          <w:w w:val="105"/>
          <w:sz w:val="18"/>
        </w:rPr>
        <w:t> </w:t>
      </w:r>
      <w:r>
        <w:rPr>
          <w:w w:val="105"/>
          <w:sz w:val="18"/>
        </w:rPr>
        <w:t>yaptırımı,</w:t>
      </w:r>
      <w:r>
        <w:rPr>
          <w:spacing w:val="-8"/>
          <w:w w:val="105"/>
          <w:sz w:val="18"/>
        </w:rPr>
        <w:t> </w:t>
      </w:r>
      <w:r>
        <w:rPr>
          <w:w w:val="105"/>
          <w:sz w:val="18"/>
        </w:rPr>
        <w:t>öğrenci</w:t>
      </w:r>
      <w:r>
        <w:rPr>
          <w:spacing w:val="-10"/>
          <w:w w:val="105"/>
          <w:sz w:val="18"/>
        </w:rPr>
        <w:t> </w:t>
      </w:r>
      <w:r>
        <w:rPr>
          <w:w w:val="105"/>
          <w:sz w:val="18"/>
        </w:rPr>
        <w:t>davranışlarını</w:t>
      </w:r>
      <w:r>
        <w:rPr>
          <w:spacing w:val="-10"/>
          <w:w w:val="105"/>
          <w:sz w:val="18"/>
        </w:rPr>
        <w:t> </w:t>
      </w:r>
      <w:r>
        <w:rPr>
          <w:w w:val="105"/>
          <w:sz w:val="18"/>
        </w:rPr>
        <w:t>değerlendirme</w:t>
      </w:r>
      <w:r>
        <w:rPr>
          <w:spacing w:val="-7"/>
          <w:w w:val="105"/>
          <w:sz w:val="18"/>
        </w:rPr>
        <w:t> </w:t>
      </w:r>
      <w:r>
        <w:rPr>
          <w:w w:val="105"/>
          <w:sz w:val="18"/>
        </w:rPr>
        <w:t>kurulu</w:t>
      </w:r>
      <w:r>
        <w:rPr>
          <w:spacing w:val="-6"/>
          <w:w w:val="105"/>
          <w:sz w:val="18"/>
        </w:rPr>
        <w:t> </w:t>
      </w:r>
      <w:r>
        <w:rPr>
          <w:w w:val="105"/>
          <w:sz w:val="18"/>
        </w:rPr>
        <w:t>tarafından</w:t>
      </w:r>
      <w:r>
        <w:rPr>
          <w:spacing w:val="-11"/>
          <w:w w:val="105"/>
          <w:sz w:val="18"/>
        </w:rPr>
        <w:t> </w:t>
      </w:r>
      <w:r>
        <w:rPr>
          <w:spacing w:val="-2"/>
          <w:w w:val="105"/>
          <w:sz w:val="18"/>
        </w:rPr>
        <w:t>verilir.</w:t>
      </w:r>
    </w:p>
    <w:p>
      <w:pPr>
        <w:pStyle w:val="BodyText"/>
        <w:spacing w:before="20"/>
      </w:pPr>
    </w:p>
    <w:p>
      <w:pPr>
        <w:pStyle w:val="ListParagraph"/>
        <w:numPr>
          <w:ilvl w:val="0"/>
          <w:numId w:val="46"/>
        </w:numPr>
        <w:tabs>
          <w:tab w:pos="1254" w:val="left" w:leader="none"/>
        </w:tabs>
        <w:spacing w:line="240" w:lineRule="auto" w:before="0" w:after="0"/>
        <w:ind w:left="1254" w:right="0" w:hanging="258"/>
        <w:jc w:val="left"/>
        <w:rPr>
          <w:sz w:val="18"/>
        </w:rPr>
      </w:pPr>
      <w:r>
        <w:rPr>
          <w:spacing w:val="-2"/>
          <w:w w:val="105"/>
          <w:sz w:val="18"/>
        </w:rPr>
        <w:t>(Değişik:RG-10/7/2019-30827)</w:t>
      </w:r>
      <w:r>
        <w:rPr>
          <w:spacing w:val="-5"/>
          <w:w w:val="105"/>
          <w:sz w:val="18"/>
        </w:rPr>
        <w:t> </w:t>
      </w:r>
      <w:r>
        <w:rPr>
          <w:spacing w:val="-2"/>
          <w:w w:val="105"/>
          <w:sz w:val="18"/>
        </w:rPr>
        <w:t>Aynı</w:t>
      </w:r>
      <w:r>
        <w:rPr>
          <w:spacing w:val="-3"/>
          <w:w w:val="105"/>
          <w:sz w:val="18"/>
        </w:rPr>
        <w:t> </w:t>
      </w:r>
      <w:r>
        <w:rPr>
          <w:spacing w:val="-2"/>
          <w:w w:val="105"/>
          <w:sz w:val="18"/>
        </w:rPr>
        <w:t>olumsuz davranışın o</w:t>
      </w:r>
      <w:r>
        <w:rPr>
          <w:spacing w:val="3"/>
          <w:w w:val="105"/>
          <w:sz w:val="18"/>
        </w:rPr>
        <w:t> </w:t>
      </w:r>
      <w:r>
        <w:rPr>
          <w:spacing w:val="-2"/>
          <w:w w:val="105"/>
          <w:sz w:val="18"/>
        </w:rPr>
        <w:t>eğitim</w:t>
      </w:r>
      <w:r>
        <w:rPr>
          <w:w w:val="105"/>
          <w:sz w:val="18"/>
        </w:rPr>
        <w:t> </w:t>
      </w:r>
      <w:r>
        <w:rPr>
          <w:spacing w:val="-2"/>
          <w:w w:val="105"/>
          <w:sz w:val="18"/>
        </w:rPr>
        <w:t>ve</w:t>
      </w:r>
      <w:r>
        <w:rPr>
          <w:spacing w:val="-3"/>
          <w:w w:val="105"/>
          <w:sz w:val="18"/>
        </w:rPr>
        <w:t> </w:t>
      </w:r>
      <w:r>
        <w:rPr>
          <w:spacing w:val="-2"/>
          <w:w w:val="105"/>
          <w:sz w:val="18"/>
        </w:rPr>
        <w:t>öğretim</w:t>
      </w:r>
      <w:r>
        <w:rPr>
          <w:w w:val="105"/>
          <w:sz w:val="18"/>
        </w:rPr>
        <w:t> </w:t>
      </w:r>
      <w:r>
        <w:rPr>
          <w:spacing w:val="-2"/>
          <w:w w:val="105"/>
          <w:sz w:val="18"/>
        </w:rPr>
        <w:t>yılı</w:t>
      </w:r>
      <w:r>
        <w:rPr>
          <w:spacing w:val="-3"/>
          <w:w w:val="105"/>
          <w:sz w:val="18"/>
        </w:rPr>
        <w:t> </w:t>
      </w:r>
      <w:r>
        <w:rPr>
          <w:spacing w:val="-2"/>
          <w:w w:val="105"/>
          <w:sz w:val="18"/>
        </w:rPr>
        <w:t>içinde</w:t>
      </w:r>
      <w:r>
        <w:rPr>
          <w:spacing w:val="2"/>
          <w:w w:val="105"/>
          <w:sz w:val="18"/>
        </w:rPr>
        <w:t> </w:t>
      </w:r>
      <w:r>
        <w:rPr>
          <w:spacing w:val="-2"/>
          <w:w w:val="105"/>
          <w:sz w:val="18"/>
        </w:rPr>
        <w:t>tekrarı hâlinde</w:t>
      </w:r>
      <w:r>
        <w:rPr>
          <w:spacing w:val="-3"/>
          <w:w w:val="105"/>
          <w:sz w:val="18"/>
        </w:rPr>
        <w:t> </w:t>
      </w:r>
      <w:r>
        <w:rPr>
          <w:spacing w:val="-2"/>
          <w:w w:val="105"/>
          <w:sz w:val="18"/>
        </w:rPr>
        <w:t>bir</w:t>
      </w:r>
      <w:r>
        <w:rPr>
          <w:spacing w:val="-3"/>
          <w:w w:val="105"/>
          <w:sz w:val="18"/>
        </w:rPr>
        <w:t> </w:t>
      </w:r>
      <w:r>
        <w:rPr>
          <w:spacing w:val="-2"/>
          <w:w w:val="105"/>
          <w:sz w:val="18"/>
        </w:rPr>
        <w:t>üst</w:t>
      </w:r>
      <w:r>
        <w:rPr>
          <w:spacing w:val="-4"/>
          <w:w w:val="105"/>
          <w:sz w:val="18"/>
        </w:rPr>
        <w:t> </w:t>
      </w:r>
      <w:r>
        <w:rPr>
          <w:spacing w:val="-2"/>
          <w:w w:val="105"/>
          <w:sz w:val="18"/>
        </w:rPr>
        <w:t>yaptırım</w:t>
      </w:r>
      <w:r>
        <w:rPr>
          <w:w w:val="105"/>
          <w:sz w:val="18"/>
        </w:rPr>
        <w:t> </w:t>
      </w:r>
      <w:r>
        <w:rPr>
          <w:spacing w:val="-2"/>
          <w:w w:val="105"/>
          <w:sz w:val="18"/>
        </w:rPr>
        <w:t>uygulanır.</w:t>
      </w:r>
    </w:p>
    <w:p>
      <w:pPr>
        <w:pStyle w:val="BodyText"/>
        <w:spacing w:before="14"/>
      </w:pPr>
    </w:p>
    <w:p>
      <w:pPr>
        <w:pStyle w:val="ListParagraph"/>
        <w:numPr>
          <w:ilvl w:val="0"/>
          <w:numId w:val="46"/>
        </w:numPr>
        <w:tabs>
          <w:tab w:pos="1249" w:val="left" w:leader="none"/>
        </w:tabs>
        <w:spacing w:line="240" w:lineRule="auto" w:before="1" w:after="0"/>
        <w:ind w:left="1249" w:right="0" w:hanging="253"/>
        <w:jc w:val="left"/>
        <w:rPr>
          <w:sz w:val="18"/>
        </w:rPr>
      </w:pPr>
      <w:r>
        <w:rPr>
          <w:w w:val="105"/>
          <w:sz w:val="18"/>
        </w:rPr>
        <w:t>Uyarma</w:t>
      </w:r>
      <w:r>
        <w:rPr>
          <w:spacing w:val="-9"/>
          <w:w w:val="105"/>
          <w:sz w:val="18"/>
        </w:rPr>
        <w:t> </w:t>
      </w:r>
      <w:r>
        <w:rPr>
          <w:w w:val="105"/>
          <w:sz w:val="18"/>
        </w:rPr>
        <w:t>ve</w:t>
      </w:r>
      <w:r>
        <w:rPr>
          <w:spacing w:val="-8"/>
          <w:w w:val="105"/>
          <w:sz w:val="18"/>
        </w:rPr>
        <w:t> </w:t>
      </w:r>
      <w:r>
        <w:rPr>
          <w:w w:val="105"/>
          <w:sz w:val="18"/>
        </w:rPr>
        <w:t>kınama</w:t>
      </w:r>
      <w:r>
        <w:rPr>
          <w:spacing w:val="-3"/>
          <w:w w:val="105"/>
          <w:sz w:val="18"/>
        </w:rPr>
        <w:t> </w:t>
      </w:r>
      <w:r>
        <w:rPr>
          <w:w w:val="105"/>
          <w:sz w:val="18"/>
        </w:rPr>
        <w:t>yaptırımı</w:t>
      </w:r>
      <w:r>
        <w:rPr>
          <w:spacing w:val="-7"/>
          <w:w w:val="105"/>
          <w:sz w:val="18"/>
        </w:rPr>
        <w:t> </w:t>
      </w:r>
      <w:r>
        <w:rPr>
          <w:w w:val="105"/>
          <w:sz w:val="18"/>
        </w:rPr>
        <w:t>okul</w:t>
      </w:r>
      <w:r>
        <w:rPr>
          <w:spacing w:val="-11"/>
          <w:w w:val="105"/>
          <w:sz w:val="18"/>
        </w:rPr>
        <w:t> </w:t>
      </w:r>
      <w:r>
        <w:rPr>
          <w:w w:val="105"/>
          <w:sz w:val="18"/>
        </w:rPr>
        <w:t>müdürünün,</w:t>
      </w:r>
      <w:r>
        <w:rPr>
          <w:spacing w:val="-5"/>
          <w:w w:val="105"/>
          <w:sz w:val="18"/>
        </w:rPr>
        <w:t> </w:t>
      </w:r>
      <w:r>
        <w:rPr>
          <w:w w:val="105"/>
          <w:sz w:val="18"/>
        </w:rPr>
        <w:t>okul</w:t>
      </w:r>
      <w:r>
        <w:rPr>
          <w:spacing w:val="-4"/>
          <w:w w:val="105"/>
          <w:sz w:val="18"/>
        </w:rPr>
        <w:t> </w:t>
      </w:r>
      <w:r>
        <w:rPr>
          <w:w w:val="105"/>
          <w:sz w:val="18"/>
        </w:rPr>
        <w:t>değiştirme</w:t>
      </w:r>
      <w:r>
        <w:rPr>
          <w:spacing w:val="-8"/>
          <w:w w:val="105"/>
          <w:sz w:val="18"/>
        </w:rPr>
        <w:t> </w:t>
      </w:r>
      <w:r>
        <w:rPr>
          <w:w w:val="105"/>
          <w:sz w:val="18"/>
        </w:rPr>
        <w:t>yaptırımı</w:t>
      </w:r>
      <w:r>
        <w:rPr>
          <w:spacing w:val="-8"/>
          <w:w w:val="105"/>
          <w:sz w:val="18"/>
        </w:rPr>
        <w:t> </w:t>
      </w:r>
      <w:r>
        <w:rPr>
          <w:w w:val="105"/>
          <w:sz w:val="18"/>
        </w:rPr>
        <w:t>ise</w:t>
      </w:r>
      <w:r>
        <w:rPr>
          <w:spacing w:val="-8"/>
          <w:w w:val="105"/>
          <w:sz w:val="18"/>
        </w:rPr>
        <w:t> </w:t>
      </w:r>
      <w:r>
        <w:rPr>
          <w:w w:val="105"/>
          <w:sz w:val="18"/>
        </w:rPr>
        <w:t>ilçe</w:t>
      </w:r>
      <w:r>
        <w:rPr>
          <w:spacing w:val="-8"/>
          <w:w w:val="105"/>
          <w:sz w:val="18"/>
        </w:rPr>
        <w:t> </w:t>
      </w:r>
      <w:r>
        <w:rPr>
          <w:w w:val="105"/>
          <w:sz w:val="18"/>
        </w:rPr>
        <w:t>öğrenci</w:t>
      </w:r>
      <w:r>
        <w:rPr>
          <w:spacing w:val="-7"/>
          <w:w w:val="105"/>
          <w:sz w:val="18"/>
        </w:rPr>
        <w:t> </w:t>
      </w:r>
      <w:r>
        <w:rPr>
          <w:w w:val="105"/>
          <w:sz w:val="18"/>
        </w:rPr>
        <w:t>davranışlarını</w:t>
      </w:r>
      <w:r>
        <w:rPr>
          <w:spacing w:val="-7"/>
          <w:w w:val="105"/>
          <w:sz w:val="18"/>
        </w:rPr>
        <w:t> </w:t>
      </w:r>
      <w:r>
        <w:rPr>
          <w:w w:val="105"/>
          <w:sz w:val="18"/>
        </w:rPr>
        <w:t>değerlendirme</w:t>
      </w:r>
      <w:r>
        <w:rPr>
          <w:spacing w:val="-8"/>
          <w:w w:val="105"/>
          <w:sz w:val="18"/>
        </w:rPr>
        <w:t> </w:t>
      </w:r>
      <w:r>
        <w:rPr>
          <w:w w:val="105"/>
          <w:sz w:val="18"/>
        </w:rPr>
        <w:t>kurulunun</w:t>
      </w:r>
      <w:r>
        <w:rPr>
          <w:spacing w:val="-8"/>
          <w:w w:val="105"/>
          <w:sz w:val="18"/>
        </w:rPr>
        <w:t> </w:t>
      </w:r>
      <w:r>
        <w:rPr>
          <w:w w:val="105"/>
          <w:sz w:val="18"/>
        </w:rPr>
        <w:t>onayından</w:t>
      </w:r>
      <w:r>
        <w:rPr>
          <w:spacing w:val="-4"/>
          <w:w w:val="105"/>
          <w:sz w:val="18"/>
        </w:rPr>
        <w:t> </w:t>
      </w:r>
      <w:r>
        <w:rPr>
          <w:w w:val="105"/>
          <w:sz w:val="18"/>
        </w:rPr>
        <w:t>sonra</w:t>
      </w:r>
      <w:r>
        <w:rPr>
          <w:spacing w:val="-7"/>
          <w:w w:val="105"/>
          <w:sz w:val="18"/>
        </w:rPr>
        <w:t> </w:t>
      </w:r>
      <w:r>
        <w:rPr>
          <w:spacing w:val="-2"/>
          <w:w w:val="105"/>
          <w:sz w:val="18"/>
        </w:rPr>
        <w:t>uygulanır.</w:t>
      </w:r>
    </w:p>
    <w:p>
      <w:pPr>
        <w:pStyle w:val="BodyText"/>
        <w:spacing w:before="14"/>
      </w:pPr>
    </w:p>
    <w:p>
      <w:pPr>
        <w:pStyle w:val="ListParagraph"/>
        <w:numPr>
          <w:ilvl w:val="0"/>
          <w:numId w:val="46"/>
        </w:numPr>
        <w:tabs>
          <w:tab w:pos="1254" w:val="left" w:leader="none"/>
        </w:tabs>
        <w:spacing w:line="321" w:lineRule="auto" w:before="1" w:after="0"/>
        <w:ind w:left="996" w:right="1335" w:firstLine="0"/>
        <w:jc w:val="left"/>
        <w:rPr>
          <w:sz w:val="18"/>
        </w:rPr>
      </w:pPr>
      <w:r>
        <w:rPr>
          <w:spacing w:val="-2"/>
          <w:w w:val="105"/>
          <w:sz w:val="18"/>
        </w:rPr>
        <w:t>Okul değiştirme yaptırımı uygulanan öğrenciye yerleşim biriminde (Değişik ibare:RG-25/6/2015-29397) aynı türde nakil gidebileceği başka bir ortaokul olmadığı takdirde</w:t>
      </w:r>
      <w:r>
        <w:rPr>
          <w:w w:val="105"/>
          <w:sz w:val="18"/>
        </w:rPr>
        <w:t> kınama yaptırımı uygulanır.</w:t>
      </w:r>
    </w:p>
    <w:p>
      <w:pPr>
        <w:spacing w:after="0" w:line="321" w:lineRule="auto"/>
        <w:jc w:val="left"/>
        <w:rPr>
          <w:sz w:val="18"/>
        </w:rPr>
        <w:sectPr>
          <w:pgSz w:w="16840" w:h="11910" w:orient="landscape"/>
          <w:pgMar w:header="0" w:footer="950" w:top="940" w:bottom="1140" w:left="420" w:right="220"/>
        </w:sectPr>
      </w:pPr>
    </w:p>
    <w:p>
      <w:pPr>
        <w:pStyle w:val="ListParagraph"/>
        <w:numPr>
          <w:ilvl w:val="0"/>
          <w:numId w:val="46"/>
        </w:numPr>
        <w:tabs>
          <w:tab w:pos="1254" w:val="left" w:leader="none"/>
        </w:tabs>
        <w:spacing w:line="321" w:lineRule="auto" w:before="86" w:after="0"/>
        <w:ind w:left="996" w:right="1707" w:firstLine="0"/>
        <w:jc w:val="left"/>
        <w:rPr>
          <w:sz w:val="18"/>
        </w:rPr>
      </w:pPr>
      <w:r>
        <w:rPr>
          <w:w w:val="105"/>
          <w:sz w:val="18"/>
        </w:rPr>
        <w:t>Okul değiştirme yaptırımı uygulanan öğrenci, ilgili okul müdürlüğü ve il/ilçe</w:t>
      </w:r>
      <w:r>
        <w:rPr>
          <w:spacing w:val="-4"/>
          <w:w w:val="105"/>
          <w:sz w:val="18"/>
        </w:rPr>
        <w:t> </w:t>
      </w:r>
      <w:r>
        <w:rPr>
          <w:w w:val="105"/>
          <w:sz w:val="18"/>
        </w:rPr>
        <w:t>millî eğitim müdürlüğünün olumlu görüşlerinin alınması şartıyla eğitim ve öğretim yılı sonunda önceki okuluna dönebilir.</w:t>
      </w:r>
    </w:p>
    <w:p>
      <w:pPr>
        <w:pStyle w:val="ListParagraph"/>
        <w:numPr>
          <w:ilvl w:val="0"/>
          <w:numId w:val="46"/>
        </w:numPr>
        <w:tabs>
          <w:tab w:pos="1254" w:val="left" w:leader="none"/>
        </w:tabs>
        <w:spacing w:line="240" w:lineRule="auto" w:before="155" w:after="0"/>
        <w:ind w:left="1254" w:right="0" w:hanging="258"/>
        <w:jc w:val="left"/>
        <w:rPr>
          <w:sz w:val="18"/>
        </w:rPr>
      </w:pPr>
      <w:r>
        <w:rPr>
          <w:w w:val="105"/>
          <w:sz w:val="18"/>
        </w:rPr>
        <w:t>İlçe</w:t>
      </w:r>
      <w:r>
        <w:rPr>
          <w:spacing w:val="-11"/>
          <w:w w:val="105"/>
          <w:sz w:val="18"/>
        </w:rPr>
        <w:t> </w:t>
      </w:r>
      <w:r>
        <w:rPr>
          <w:w w:val="105"/>
          <w:sz w:val="18"/>
        </w:rPr>
        <w:t>öğrenci</w:t>
      </w:r>
      <w:r>
        <w:rPr>
          <w:spacing w:val="-10"/>
          <w:w w:val="105"/>
          <w:sz w:val="18"/>
        </w:rPr>
        <w:t> </w:t>
      </w:r>
      <w:r>
        <w:rPr>
          <w:w w:val="105"/>
          <w:sz w:val="18"/>
        </w:rPr>
        <w:t>davranışlarını</w:t>
      </w:r>
      <w:r>
        <w:rPr>
          <w:spacing w:val="-11"/>
          <w:w w:val="105"/>
          <w:sz w:val="18"/>
        </w:rPr>
        <w:t> </w:t>
      </w:r>
      <w:r>
        <w:rPr>
          <w:w w:val="105"/>
          <w:sz w:val="18"/>
        </w:rPr>
        <w:t>değerlendirme</w:t>
      </w:r>
      <w:r>
        <w:rPr>
          <w:spacing w:val="-10"/>
          <w:w w:val="105"/>
          <w:sz w:val="18"/>
        </w:rPr>
        <w:t> </w:t>
      </w:r>
      <w:r>
        <w:rPr>
          <w:w w:val="105"/>
          <w:sz w:val="18"/>
        </w:rPr>
        <w:t>kurulunda</w:t>
      </w:r>
      <w:r>
        <w:rPr>
          <w:spacing w:val="-11"/>
          <w:w w:val="105"/>
          <w:sz w:val="18"/>
        </w:rPr>
        <w:t> </w:t>
      </w:r>
      <w:r>
        <w:rPr>
          <w:w w:val="105"/>
          <w:sz w:val="18"/>
        </w:rPr>
        <w:t>görüşülmesi</w:t>
      </w:r>
      <w:r>
        <w:rPr>
          <w:spacing w:val="-9"/>
          <w:w w:val="105"/>
          <w:sz w:val="18"/>
        </w:rPr>
        <w:t> </w:t>
      </w:r>
      <w:r>
        <w:rPr>
          <w:w w:val="105"/>
          <w:sz w:val="18"/>
        </w:rPr>
        <w:t>gereken</w:t>
      </w:r>
      <w:r>
        <w:rPr>
          <w:spacing w:val="-10"/>
          <w:w w:val="105"/>
          <w:sz w:val="18"/>
        </w:rPr>
        <w:t> </w:t>
      </w:r>
      <w:r>
        <w:rPr>
          <w:w w:val="105"/>
          <w:sz w:val="18"/>
        </w:rPr>
        <w:t>dosyalar</w:t>
      </w:r>
      <w:r>
        <w:rPr>
          <w:spacing w:val="-10"/>
          <w:w w:val="105"/>
          <w:sz w:val="18"/>
        </w:rPr>
        <w:t> </w:t>
      </w:r>
      <w:r>
        <w:rPr>
          <w:w w:val="105"/>
          <w:sz w:val="18"/>
        </w:rPr>
        <w:t>en</w:t>
      </w:r>
      <w:r>
        <w:rPr>
          <w:spacing w:val="-11"/>
          <w:w w:val="105"/>
          <w:sz w:val="18"/>
        </w:rPr>
        <w:t> </w:t>
      </w:r>
      <w:r>
        <w:rPr>
          <w:w w:val="105"/>
          <w:sz w:val="18"/>
        </w:rPr>
        <w:t>geç</w:t>
      </w:r>
      <w:r>
        <w:rPr>
          <w:spacing w:val="-10"/>
          <w:w w:val="105"/>
          <w:sz w:val="18"/>
        </w:rPr>
        <w:t> </w:t>
      </w:r>
      <w:r>
        <w:rPr>
          <w:w w:val="105"/>
          <w:sz w:val="18"/>
        </w:rPr>
        <w:t>bir</w:t>
      </w:r>
      <w:r>
        <w:rPr>
          <w:spacing w:val="-7"/>
          <w:w w:val="105"/>
          <w:sz w:val="18"/>
        </w:rPr>
        <w:t> </w:t>
      </w:r>
      <w:r>
        <w:rPr>
          <w:w w:val="105"/>
          <w:sz w:val="18"/>
        </w:rPr>
        <w:t>hafta</w:t>
      </w:r>
      <w:r>
        <w:rPr>
          <w:spacing w:val="-11"/>
          <w:w w:val="105"/>
          <w:sz w:val="18"/>
        </w:rPr>
        <w:t> </w:t>
      </w:r>
      <w:r>
        <w:rPr>
          <w:w w:val="105"/>
          <w:sz w:val="18"/>
        </w:rPr>
        <w:t>içinde</w:t>
      </w:r>
      <w:r>
        <w:rPr>
          <w:spacing w:val="-10"/>
          <w:w w:val="105"/>
          <w:sz w:val="18"/>
        </w:rPr>
        <w:t> </w:t>
      </w:r>
      <w:r>
        <w:rPr>
          <w:w w:val="105"/>
          <w:sz w:val="18"/>
        </w:rPr>
        <w:t>bu</w:t>
      </w:r>
      <w:r>
        <w:rPr>
          <w:spacing w:val="-10"/>
          <w:w w:val="105"/>
          <w:sz w:val="18"/>
        </w:rPr>
        <w:t> </w:t>
      </w:r>
      <w:r>
        <w:rPr>
          <w:w w:val="105"/>
          <w:sz w:val="18"/>
        </w:rPr>
        <w:t>kurula</w:t>
      </w:r>
      <w:r>
        <w:rPr>
          <w:spacing w:val="-11"/>
          <w:w w:val="105"/>
          <w:sz w:val="18"/>
        </w:rPr>
        <w:t> </w:t>
      </w:r>
      <w:r>
        <w:rPr>
          <w:spacing w:val="-2"/>
          <w:w w:val="105"/>
          <w:sz w:val="18"/>
        </w:rPr>
        <w:t>gönderilir.</w:t>
      </w:r>
    </w:p>
    <w:p>
      <w:pPr>
        <w:pStyle w:val="BodyText"/>
        <w:spacing w:before="19"/>
      </w:pPr>
    </w:p>
    <w:p>
      <w:pPr>
        <w:pStyle w:val="ListParagraph"/>
        <w:numPr>
          <w:ilvl w:val="0"/>
          <w:numId w:val="46"/>
        </w:numPr>
        <w:tabs>
          <w:tab w:pos="1340" w:val="left" w:leader="none"/>
        </w:tabs>
        <w:spacing w:line="240" w:lineRule="auto" w:before="0" w:after="0"/>
        <w:ind w:left="1340" w:right="0" w:hanging="344"/>
        <w:jc w:val="left"/>
        <w:rPr>
          <w:sz w:val="18"/>
        </w:rPr>
      </w:pPr>
      <w:r>
        <w:rPr>
          <w:spacing w:val="-2"/>
          <w:w w:val="105"/>
          <w:sz w:val="18"/>
        </w:rPr>
        <w:t>(Değişik:RG-10/7/2019-30827)</w:t>
      </w:r>
      <w:r>
        <w:rPr>
          <w:spacing w:val="-5"/>
          <w:w w:val="105"/>
          <w:sz w:val="18"/>
        </w:rPr>
        <w:t> </w:t>
      </w:r>
      <w:r>
        <w:rPr>
          <w:spacing w:val="-2"/>
          <w:w w:val="105"/>
          <w:sz w:val="18"/>
        </w:rPr>
        <w:t>Kınama</w:t>
      </w:r>
      <w:r>
        <w:rPr>
          <w:spacing w:val="3"/>
          <w:w w:val="105"/>
          <w:sz w:val="18"/>
        </w:rPr>
        <w:t> </w:t>
      </w:r>
      <w:r>
        <w:rPr>
          <w:spacing w:val="-2"/>
          <w:w w:val="105"/>
          <w:sz w:val="18"/>
        </w:rPr>
        <w:t>ve</w:t>
      </w:r>
      <w:r>
        <w:rPr>
          <w:spacing w:val="-3"/>
          <w:w w:val="105"/>
          <w:sz w:val="18"/>
        </w:rPr>
        <w:t> </w:t>
      </w:r>
      <w:r>
        <w:rPr>
          <w:spacing w:val="-2"/>
          <w:w w:val="105"/>
          <w:sz w:val="18"/>
        </w:rPr>
        <w:t>okul değiştirme</w:t>
      </w:r>
      <w:r>
        <w:rPr>
          <w:spacing w:val="2"/>
          <w:w w:val="105"/>
          <w:sz w:val="18"/>
        </w:rPr>
        <w:t> </w:t>
      </w:r>
      <w:r>
        <w:rPr>
          <w:spacing w:val="-2"/>
          <w:w w:val="105"/>
          <w:sz w:val="18"/>
        </w:rPr>
        <w:t>yaptırımlarından</w:t>
      </w:r>
      <w:r>
        <w:rPr>
          <w:spacing w:val="-3"/>
          <w:w w:val="105"/>
          <w:sz w:val="18"/>
        </w:rPr>
        <w:t> </w:t>
      </w:r>
      <w:r>
        <w:rPr>
          <w:spacing w:val="-2"/>
          <w:w w:val="105"/>
          <w:sz w:val="18"/>
        </w:rPr>
        <w:t>birini alan</w:t>
      </w:r>
      <w:r>
        <w:rPr>
          <w:spacing w:val="-3"/>
          <w:w w:val="105"/>
          <w:sz w:val="18"/>
        </w:rPr>
        <w:t> </w:t>
      </w:r>
      <w:r>
        <w:rPr>
          <w:spacing w:val="-2"/>
          <w:w w:val="105"/>
          <w:sz w:val="18"/>
        </w:rPr>
        <w:t>öğrenciye</w:t>
      </w:r>
      <w:r>
        <w:rPr>
          <w:spacing w:val="-3"/>
          <w:w w:val="105"/>
          <w:sz w:val="18"/>
        </w:rPr>
        <w:t> </w:t>
      </w:r>
      <w:r>
        <w:rPr>
          <w:spacing w:val="-2"/>
          <w:w w:val="105"/>
          <w:sz w:val="18"/>
        </w:rPr>
        <w:t>o</w:t>
      </w:r>
      <w:r>
        <w:rPr>
          <w:spacing w:val="4"/>
          <w:w w:val="105"/>
          <w:sz w:val="18"/>
        </w:rPr>
        <w:t> </w:t>
      </w:r>
      <w:r>
        <w:rPr>
          <w:spacing w:val="-2"/>
          <w:w w:val="105"/>
          <w:sz w:val="18"/>
        </w:rPr>
        <w:t>eğitim</w:t>
      </w:r>
      <w:r>
        <w:rPr>
          <w:w w:val="105"/>
          <w:sz w:val="18"/>
        </w:rPr>
        <w:t> </w:t>
      </w:r>
      <w:r>
        <w:rPr>
          <w:spacing w:val="-2"/>
          <w:w w:val="105"/>
          <w:sz w:val="18"/>
        </w:rPr>
        <w:t>ve</w:t>
      </w:r>
      <w:r>
        <w:rPr>
          <w:spacing w:val="-3"/>
          <w:w w:val="105"/>
          <w:sz w:val="18"/>
        </w:rPr>
        <w:t> </w:t>
      </w:r>
      <w:r>
        <w:rPr>
          <w:spacing w:val="-2"/>
          <w:w w:val="105"/>
          <w:sz w:val="18"/>
        </w:rPr>
        <w:t>öğretim</w:t>
      </w:r>
      <w:r>
        <w:rPr>
          <w:spacing w:val="-5"/>
          <w:w w:val="105"/>
          <w:sz w:val="18"/>
        </w:rPr>
        <w:t> </w:t>
      </w:r>
      <w:r>
        <w:rPr>
          <w:spacing w:val="-2"/>
          <w:w w:val="105"/>
          <w:sz w:val="18"/>
        </w:rPr>
        <w:t>yılı</w:t>
      </w:r>
      <w:r>
        <w:rPr>
          <w:spacing w:val="3"/>
          <w:w w:val="105"/>
          <w:sz w:val="18"/>
        </w:rPr>
        <w:t> </w:t>
      </w:r>
      <w:r>
        <w:rPr>
          <w:spacing w:val="-2"/>
          <w:w w:val="105"/>
          <w:sz w:val="18"/>
        </w:rPr>
        <w:t>içinde</w:t>
      </w:r>
      <w:r>
        <w:rPr>
          <w:spacing w:val="-3"/>
          <w:w w:val="105"/>
          <w:sz w:val="18"/>
        </w:rPr>
        <w:t> </w:t>
      </w:r>
      <w:r>
        <w:rPr>
          <w:spacing w:val="-2"/>
          <w:w w:val="105"/>
          <w:sz w:val="18"/>
        </w:rPr>
        <w:t>teşekkür</w:t>
      </w:r>
      <w:r>
        <w:rPr>
          <w:spacing w:val="3"/>
          <w:w w:val="105"/>
          <w:sz w:val="18"/>
        </w:rPr>
        <w:t> </w:t>
      </w:r>
      <w:r>
        <w:rPr>
          <w:spacing w:val="-2"/>
          <w:w w:val="105"/>
          <w:sz w:val="18"/>
        </w:rPr>
        <w:t>ve</w:t>
      </w:r>
      <w:r>
        <w:rPr>
          <w:spacing w:val="-3"/>
          <w:w w:val="105"/>
          <w:sz w:val="18"/>
        </w:rPr>
        <w:t> </w:t>
      </w:r>
      <w:r>
        <w:rPr>
          <w:spacing w:val="-2"/>
          <w:w w:val="105"/>
          <w:sz w:val="18"/>
        </w:rPr>
        <w:t>takdir belgesi</w:t>
      </w:r>
      <w:r>
        <w:rPr>
          <w:spacing w:val="2"/>
          <w:w w:val="105"/>
          <w:sz w:val="18"/>
        </w:rPr>
        <w:t> </w:t>
      </w:r>
      <w:r>
        <w:rPr>
          <w:spacing w:val="-2"/>
          <w:w w:val="105"/>
          <w:sz w:val="18"/>
        </w:rPr>
        <w:t>verilmez.</w:t>
      </w:r>
    </w:p>
    <w:p>
      <w:pPr>
        <w:pStyle w:val="BodyText"/>
        <w:spacing w:before="20"/>
      </w:pPr>
    </w:p>
    <w:p>
      <w:pPr>
        <w:pStyle w:val="ListParagraph"/>
        <w:numPr>
          <w:ilvl w:val="0"/>
          <w:numId w:val="46"/>
        </w:numPr>
        <w:tabs>
          <w:tab w:pos="1340" w:val="left" w:leader="none"/>
        </w:tabs>
        <w:spacing w:line="240" w:lineRule="auto" w:before="0" w:after="0"/>
        <w:ind w:left="1340" w:right="0" w:hanging="344"/>
        <w:jc w:val="left"/>
        <w:rPr>
          <w:sz w:val="18"/>
        </w:rPr>
      </w:pPr>
      <w:r>
        <w:rPr>
          <w:w w:val="105"/>
          <w:sz w:val="18"/>
        </w:rPr>
        <w:t>Öğrenci</w:t>
      </w:r>
      <w:r>
        <w:rPr>
          <w:spacing w:val="-6"/>
          <w:w w:val="105"/>
          <w:sz w:val="18"/>
        </w:rPr>
        <w:t> </w:t>
      </w:r>
      <w:r>
        <w:rPr>
          <w:w w:val="105"/>
          <w:sz w:val="18"/>
        </w:rPr>
        <w:t>velisi,</w:t>
      </w:r>
      <w:r>
        <w:rPr>
          <w:spacing w:val="-7"/>
          <w:w w:val="105"/>
          <w:sz w:val="18"/>
        </w:rPr>
        <w:t> </w:t>
      </w:r>
      <w:r>
        <w:rPr>
          <w:w w:val="105"/>
          <w:sz w:val="18"/>
        </w:rPr>
        <w:t>öğrenci</w:t>
      </w:r>
      <w:r>
        <w:rPr>
          <w:spacing w:val="-8"/>
          <w:w w:val="105"/>
          <w:sz w:val="18"/>
        </w:rPr>
        <w:t> </w:t>
      </w:r>
      <w:r>
        <w:rPr>
          <w:w w:val="105"/>
          <w:sz w:val="18"/>
        </w:rPr>
        <w:t>hakkında</w:t>
      </w:r>
      <w:r>
        <w:rPr>
          <w:spacing w:val="-9"/>
          <w:w w:val="105"/>
          <w:sz w:val="18"/>
        </w:rPr>
        <w:t> </w:t>
      </w:r>
      <w:r>
        <w:rPr>
          <w:w w:val="105"/>
          <w:sz w:val="18"/>
        </w:rPr>
        <w:t>verilen</w:t>
      </w:r>
      <w:r>
        <w:rPr>
          <w:spacing w:val="-5"/>
          <w:w w:val="105"/>
          <w:sz w:val="18"/>
        </w:rPr>
        <w:t> </w:t>
      </w:r>
      <w:r>
        <w:rPr>
          <w:w w:val="105"/>
          <w:sz w:val="18"/>
        </w:rPr>
        <w:t>kararlara</w:t>
      </w:r>
      <w:r>
        <w:rPr>
          <w:spacing w:val="-9"/>
          <w:w w:val="105"/>
          <w:sz w:val="18"/>
        </w:rPr>
        <w:t> </w:t>
      </w:r>
      <w:r>
        <w:rPr>
          <w:w w:val="105"/>
          <w:sz w:val="18"/>
        </w:rPr>
        <w:t>karşı</w:t>
      </w:r>
      <w:r>
        <w:rPr>
          <w:spacing w:val="-4"/>
          <w:w w:val="105"/>
          <w:sz w:val="18"/>
        </w:rPr>
        <w:t> </w:t>
      </w:r>
      <w:r>
        <w:rPr>
          <w:w w:val="105"/>
          <w:sz w:val="18"/>
        </w:rPr>
        <w:t>tebliğ</w:t>
      </w:r>
      <w:r>
        <w:rPr>
          <w:spacing w:val="-6"/>
          <w:w w:val="105"/>
          <w:sz w:val="18"/>
        </w:rPr>
        <w:t> </w:t>
      </w:r>
      <w:r>
        <w:rPr>
          <w:w w:val="105"/>
          <w:sz w:val="18"/>
        </w:rPr>
        <w:t>tarihinden</w:t>
      </w:r>
      <w:r>
        <w:rPr>
          <w:spacing w:val="-9"/>
          <w:w w:val="105"/>
          <w:sz w:val="18"/>
        </w:rPr>
        <w:t> </w:t>
      </w:r>
      <w:r>
        <w:rPr>
          <w:w w:val="105"/>
          <w:sz w:val="18"/>
        </w:rPr>
        <w:t>itibaren</w:t>
      </w:r>
      <w:r>
        <w:rPr>
          <w:spacing w:val="-9"/>
          <w:w w:val="105"/>
          <w:sz w:val="18"/>
        </w:rPr>
        <w:t> </w:t>
      </w:r>
      <w:r>
        <w:rPr>
          <w:w w:val="105"/>
          <w:sz w:val="18"/>
        </w:rPr>
        <w:t>beş</w:t>
      </w:r>
      <w:r>
        <w:rPr>
          <w:spacing w:val="-8"/>
          <w:w w:val="105"/>
          <w:sz w:val="18"/>
        </w:rPr>
        <w:t> </w:t>
      </w:r>
      <w:r>
        <w:rPr>
          <w:w w:val="105"/>
          <w:sz w:val="18"/>
        </w:rPr>
        <w:t>iş</w:t>
      </w:r>
      <w:r>
        <w:rPr>
          <w:spacing w:val="-6"/>
          <w:w w:val="105"/>
          <w:sz w:val="18"/>
        </w:rPr>
        <w:t> </w:t>
      </w:r>
      <w:r>
        <w:rPr>
          <w:w w:val="105"/>
          <w:sz w:val="18"/>
        </w:rPr>
        <w:t>günü</w:t>
      </w:r>
      <w:r>
        <w:rPr>
          <w:spacing w:val="-8"/>
          <w:w w:val="105"/>
          <w:sz w:val="18"/>
        </w:rPr>
        <w:t> </w:t>
      </w:r>
      <w:r>
        <w:rPr>
          <w:w w:val="105"/>
          <w:sz w:val="18"/>
        </w:rPr>
        <w:t>içinde</w:t>
      </w:r>
      <w:r>
        <w:rPr>
          <w:spacing w:val="-9"/>
          <w:w w:val="105"/>
          <w:sz w:val="18"/>
        </w:rPr>
        <w:t> </w:t>
      </w:r>
      <w:r>
        <w:rPr>
          <w:w w:val="105"/>
          <w:sz w:val="18"/>
        </w:rPr>
        <w:t>okul</w:t>
      </w:r>
      <w:r>
        <w:rPr>
          <w:spacing w:val="-9"/>
          <w:w w:val="105"/>
          <w:sz w:val="18"/>
        </w:rPr>
        <w:t> </w:t>
      </w:r>
      <w:r>
        <w:rPr>
          <w:w w:val="105"/>
          <w:sz w:val="18"/>
        </w:rPr>
        <w:t>müdürlüğüne</w:t>
      </w:r>
      <w:r>
        <w:rPr>
          <w:spacing w:val="-5"/>
          <w:w w:val="105"/>
          <w:sz w:val="18"/>
        </w:rPr>
        <w:t> </w:t>
      </w:r>
      <w:r>
        <w:rPr>
          <w:w w:val="105"/>
          <w:sz w:val="18"/>
        </w:rPr>
        <w:t>itirazda</w:t>
      </w:r>
      <w:r>
        <w:rPr>
          <w:spacing w:val="-9"/>
          <w:w w:val="105"/>
          <w:sz w:val="18"/>
        </w:rPr>
        <w:t> </w:t>
      </w:r>
      <w:r>
        <w:rPr>
          <w:spacing w:val="-2"/>
          <w:w w:val="105"/>
          <w:sz w:val="18"/>
        </w:rPr>
        <w:t>bulunabilir.</w:t>
      </w:r>
    </w:p>
    <w:p>
      <w:pPr>
        <w:pStyle w:val="BodyText"/>
        <w:spacing w:before="10"/>
      </w:pPr>
    </w:p>
    <w:p>
      <w:pPr>
        <w:pStyle w:val="ListParagraph"/>
        <w:numPr>
          <w:ilvl w:val="0"/>
          <w:numId w:val="46"/>
        </w:numPr>
        <w:tabs>
          <w:tab w:pos="1340" w:val="left" w:leader="none"/>
        </w:tabs>
        <w:spacing w:line="321" w:lineRule="auto" w:before="0" w:after="0"/>
        <w:ind w:left="996" w:right="1314" w:firstLine="0"/>
        <w:jc w:val="left"/>
        <w:rPr>
          <w:sz w:val="18"/>
        </w:rPr>
      </w:pPr>
      <w:r>
        <w:rPr>
          <w:w w:val="105"/>
          <w:sz w:val="18"/>
        </w:rPr>
        <w:t>Okul</w:t>
      </w:r>
      <w:r>
        <w:rPr>
          <w:spacing w:val="-2"/>
          <w:w w:val="105"/>
          <w:sz w:val="18"/>
        </w:rPr>
        <w:t> </w:t>
      </w:r>
      <w:r>
        <w:rPr>
          <w:w w:val="105"/>
          <w:sz w:val="18"/>
        </w:rPr>
        <w:t>müdürü, okul değiştirme yaptırımı ile ilgili itiraz dilekçesini ve dilekçede belirtilen itiraz gerekçeleri hakkındaki</w:t>
      </w:r>
      <w:r>
        <w:rPr>
          <w:spacing w:val="-2"/>
          <w:w w:val="105"/>
          <w:sz w:val="18"/>
        </w:rPr>
        <w:t> </w:t>
      </w:r>
      <w:r>
        <w:rPr>
          <w:w w:val="105"/>
          <w:sz w:val="18"/>
        </w:rPr>
        <w:t>görüşlerini, bu Yönetmeliğin (Değişik ibare:RG- </w:t>
      </w:r>
      <w:r>
        <w:rPr>
          <w:spacing w:val="-2"/>
          <w:w w:val="105"/>
          <w:sz w:val="18"/>
        </w:rPr>
        <w:t>23/10/2014-29154) 61</w:t>
      </w:r>
      <w:r>
        <w:rPr>
          <w:spacing w:val="-3"/>
          <w:w w:val="105"/>
          <w:sz w:val="18"/>
        </w:rPr>
        <w:t> </w:t>
      </w:r>
      <w:r>
        <w:rPr>
          <w:spacing w:val="-2"/>
          <w:w w:val="105"/>
          <w:sz w:val="18"/>
        </w:rPr>
        <w:t>inci</w:t>
      </w:r>
      <w:r>
        <w:rPr>
          <w:spacing w:val="-7"/>
          <w:w w:val="105"/>
          <w:sz w:val="18"/>
        </w:rPr>
        <w:t> </w:t>
      </w:r>
      <w:r>
        <w:rPr>
          <w:spacing w:val="-2"/>
          <w:w w:val="105"/>
          <w:sz w:val="18"/>
        </w:rPr>
        <w:t>maddesindeki</w:t>
      </w:r>
      <w:r>
        <w:rPr>
          <w:spacing w:val="-3"/>
          <w:w w:val="105"/>
          <w:sz w:val="18"/>
        </w:rPr>
        <w:t> </w:t>
      </w:r>
      <w:r>
        <w:rPr>
          <w:spacing w:val="-2"/>
          <w:w w:val="105"/>
          <w:sz w:val="18"/>
        </w:rPr>
        <w:t>belgeler ile</w:t>
      </w:r>
      <w:r>
        <w:rPr>
          <w:spacing w:val="-4"/>
          <w:w w:val="105"/>
          <w:sz w:val="18"/>
        </w:rPr>
        <w:t> </w:t>
      </w:r>
      <w:r>
        <w:rPr>
          <w:spacing w:val="-2"/>
          <w:w w:val="105"/>
          <w:sz w:val="18"/>
        </w:rPr>
        <w:t>birlikte</w:t>
      </w:r>
      <w:r>
        <w:rPr>
          <w:spacing w:val="-4"/>
          <w:w w:val="105"/>
          <w:sz w:val="18"/>
        </w:rPr>
        <w:t> </w:t>
      </w:r>
      <w:r>
        <w:rPr>
          <w:spacing w:val="-2"/>
          <w:w w:val="105"/>
          <w:sz w:val="18"/>
        </w:rPr>
        <w:t>dilekçenin</w:t>
      </w:r>
      <w:r>
        <w:rPr>
          <w:spacing w:val="-4"/>
          <w:w w:val="105"/>
          <w:sz w:val="18"/>
        </w:rPr>
        <w:t> </w:t>
      </w:r>
      <w:r>
        <w:rPr>
          <w:spacing w:val="-2"/>
          <w:w w:val="105"/>
          <w:sz w:val="18"/>
        </w:rPr>
        <w:t>okul</w:t>
      </w:r>
      <w:r>
        <w:rPr>
          <w:spacing w:val="-3"/>
          <w:w w:val="105"/>
          <w:sz w:val="18"/>
        </w:rPr>
        <w:t> </w:t>
      </w:r>
      <w:r>
        <w:rPr>
          <w:spacing w:val="-2"/>
          <w:w w:val="105"/>
          <w:sz w:val="18"/>
        </w:rPr>
        <w:t>yönetimine verildiği</w:t>
      </w:r>
      <w:r>
        <w:rPr>
          <w:spacing w:val="-3"/>
          <w:w w:val="105"/>
          <w:sz w:val="18"/>
        </w:rPr>
        <w:t> </w:t>
      </w:r>
      <w:r>
        <w:rPr>
          <w:spacing w:val="-2"/>
          <w:w w:val="105"/>
          <w:sz w:val="18"/>
        </w:rPr>
        <w:t>tarihten</w:t>
      </w:r>
      <w:r>
        <w:rPr>
          <w:spacing w:val="-4"/>
          <w:w w:val="105"/>
          <w:sz w:val="18"/>
        </w:rPr>
        <w:t> </w:t>
      </w:r>
      <w:r>
        <w:rPr>
          <w:spacing w:val="-2"/>
          <w:w w:val="105"/>
          <w:sz w:val="18"/>
        </w:rPr>
        <w:t>itibaren beş iş</w:t>
      </w:r>
      <w:r>
        <w:rPr>
          <w:spacing w:val="-4"/>
          <w:w w:val="105"/>
          <w:sz w:val="18"/>
        </w:rPr>
        <w:t> </w:t>
      </w:r>
      <w:r>
        <w:rPr>
          <w:spacing w:val="-2"/>
          <w:w w:val="105"/>
          <w:sz w:val="18"/>
        </w:rPr>
        <w:t>günü</w:t>
      </w:r>
      <w:r>
        <w:rPr>
          <w:spacing w:val="-3"/>
          <w:w w:val="105"/>
          <w:sz w:val="18"/>
        </w:rPr>
        <w:t> </w:t>
      </w:r>
      <w:r>
        <w:rPr>
          <w:spacing w:val="-2"/>
          <w:w w:val="105"/>
          <w:sz w:val="18"/>
        </w:rPr>
        <w:t>içinde</w:t>
      </w:r>
      <w:r>
        <w:rPr>
          <w:spacing w:val="-4"/>
          <w:w w:val="105"/>
          <w:sz w:val="18"/>
        </w:rPr>
        <w:t> </w:t>
      </w:r>
      <w:r>
        <w:rPr>
          <w:spacing w:val="-2"/>
          <w:w w:val="105"/>
          <w:sz w:val="18"/>
        </w:rPr>
        <w:t>ilçe</w:t>
      </w:r>
      <w:r>
        <w:rPr>
          <w:spacing w:val="-4"/>
          <w:w w:val="105"/>
          <w:sz w:val="18"/>
        </w:rPr>
        <w:t> </w:t>
      </w:r>
      <w:r>
        <w:rPr>
          <w:spacing w:val="-2"/>
          <w:w w:val="105"/>
          <w:sz w:val="18"/>
        </w:rPr>
        <w:t>öğrenci</w:t>
      </w:r>
      <w:r>
        <w:rPr>
          <w:spacing w:val="-3"/>
          <w:w w:val="105"/>
          <w:sz w:val="18"/>
        </w:rPr>
        <w:t> </w:t>
      </w:r>
      <w:r>
        <w:rPr>
          <w:spacing w:val="-2"/>
          <w:w w:val="105"/>
          <w:sz w:val="18"/>
        </w:rPr>
        <w:t>davranışlarını değerlendirme</w:t>
      </w:r>
      <w:r>
        <w:rPr>
          <w:w w:val="105"/>
          <w:sz w:val="18"/>
        </w:rPr>
        <w:t> kuruluna gönderir. İtiraz işlemleri sonuçlanıncaya kadar yaptırım uygulanmaz.</w:t>
      </w:r>
    </w:p>
    <w:p>
      <w:pPr>
        <w:pStyle w:val="ListParagraph"/>
        <w:numPr>
          <w:ilvl w:val="0"/>
          <w:numId w:val="46"/>
        </w:numPr>
        <w:tabs>
          <w:tab w:pos="1344" w:val="left" w:leader="none"/>
        </w:tabs>
        <w:spacing w:line="240" w:lineRule="auto" w:before="155" w:after="0"/>
        <w:ind w:left="1344" w:right="0" w:hanging="348"/>
        <w:jc w:val="left"/>
        <w:rPr>
          <w:sz w:val="18"/>
        </w:rPr>
      </w:pPr>
      <w:r>
        <w:rPr>
          <w:w w:val="105"/>
          <w:sz w:val="18"/>
        </w:rPr>
        <w:t>Yaptırımlar,</w:t>
      </w:r>
      <w:r>
        <w:rPr>
          <w:spacing w:val="-9"/>
          <w:w w:val="105"/>
          <w:sz w:val="18"/>
        </w:rPr>
        <w:t> </w:t>
      </w:r>
      <w:r>
        <w:rPr>
          <w:w w:val="105"/>
          <w:sz w:val="18"/>
        </w:rPr>
        <w:t>e-Okul</w:t>
      </w:r>
      <w:r>
        <w:rPr>
          <w:spacing w:val="-7"/>
          <w:w w:val="105"/>
          <w:sz w:val="18"/>
        </w:rPr>
        <w:t> </w:t>
      </w:r>
      <w:r>
        <w:rPr>
          <w:w w:val="105"/>
          <w:sz w:val="18"/>
        </w:rPr>
        <w:t>sistemindeki</w:t>
      </w:r>
      <w:r>
        <w:rPr>
          <w:spacing w:val="-10"/>
          <w:w w:val="105"/>
          <w:sz w:val="18"/>
        </w:rPr>
        <w:t> </w:t>
      </w:r>
      <w:r>
        <w:rPr>
          <w:w w:val="105"/>
          <w:sz w:val="18"/>
        </w:rPr>
        <w:t>öğrenci</w:t>
      </w:r>
      <w:r>
        <w:rPr>
          <w:spacing w:val="-11"/>
          <w:w w:val="105"/>
          <w:sz w:val="18"/>
        </w:rPr>
        <w:t> </w:t>
      </w:r>
      <w:r>
        <w:rPr>
          <w:w w:val="105"/>
          <w:sz w:val="18"/>
        </w:rPr>
        <w:t>bilgileri</w:t>
      </w:r>
      <w:r>
        <w:rPr>
          <w:spacing w:val="-10"/>
          <w:w w:val="105"/>
          <w:sz w:val="18"/>
        </w:rPr>
        <w:t> </w:t>
      </w:r>
      <w:r>
        <w:rPr>
          <w:w w:val="105"/>
          <w:sz w:val="18"/>
        </w:rPr>
        <w:t>bölümüne</w:t>
      </w:r>
      <w:r>
        <w:rPr>
          <w:spacing w:val="-7"/>
          <w:w w:val="105"/>
          <w:sz w:val="18"/>
        </w:rPr>
        <w:t> </w:t>
      </w:r>
      <w:r>
        <w:rPr>
          <w:spacing w:val="-2"/>
          <w:w w:val="105"/>
          <w:sz w:val="18"/>
        </w:rPr>
        <w:t>işlenir.</w:t>
      </w:r>
    </w:p>
    <w:p>
      <w:pPr>
        <w:pStyle w:val="BodyText"/>
        <w:spacing w:before="20"/>
      </w:pPr>
    </w:p>
    <w:p>
      <w:pPr>
        <w:pStyle w:val="BodyText"/>
        <w:ind w:left="996"/>
      </w:pPr>
      <w:r>
        <w:rPr>
          <w:spacing w:val="-2"/>
          <w:w w:val="105"/>
        </w:rPr>
        <w:t>Öğrenci</w:t>
      </w:r>
      <w:r>
        <w:rPr>
          <w:spacing w:val="10"/>
          <w:w w:val="105"/>
        </w:rPr>
        <w:t> </w:t>
      </w:r>
      <w:r>
        <w:rPr>
          <w:spacing w:val="-2"/>
          <w:w w:val="105"/>
        </w:rPr>
        <w:t>davranışlarını</w:t>
      </w:r>
      <w:r>
        <w:rPr>
          <w:spacing w:val="7"/>
          <w:w w:val="105"/>
        </w:rPr>
        <w:t> </w:t>
      </w:r>
      <w:r>
        <w:rPr>
          <w:spacing w:val="-2"/>
          <w:w w:val="105"/>
        </w:rPr>
        <w:t>değerlendirme</w:t>
      </w:r>
      <w:r>
        <w:rPr>
          <w:spacing w:val="5"/>
          <w:w w:val="105"/>
        </w:rPr>
        <w:t> </w:t>
      </w:r>
      <w:r>
        <w:rPr>
          <w:spacing w:val="-2"/>
          <w:w w:val="105"/>
        </w:rPr>
        <w:t>kurulu</w:t>
      </w:r>
    </w:p>
    <w:p>
      <w:pPr>
        <w:pStyle w:val="BodyText"/>
        <w:spacing w:before="10"/>
      </w:pPr>
    </w:p>
    <w:p>
      <w:pPr>
        <w:pStyle w:val="BodyText"/>
        <w:spacing w:line="326" w:lineRule="auto"/>
        <w:ind w:left="996" w:right="1199"/>
      </w:pPr>
      <w:r>
        <w:rPr>
          <w:w w:val="105"/>
        </w:rPr>
        <w:t>MADDE</w:t>
      </w:r>
      <w:r>
        <w:rPr>
          <w:spacing w:val="-6"/>
          <w:w w:val="105"/>
        </w:rPr>
        <w:t> </w:t>
      </w:r>
      <w:r>
        <w:rPr>
          <w:w w:val="105"/>
        </w:rPr>
        <w:t>57</w:t>
      </w:r>
      <w:r>
        <w:rPr>
          <w:spacing w:val="-1"/>
          <w:w w:val="105"/>
        </w:rPr>
        <w:t> </w:t>
      </w:r>
      <w:r>
        <w:rPr>
          <w:w w:val="105"/>
        </w:rPr>
        <w:t>–</w:t>
      </w:r>
      <w:r>
        <w:rPr>
          <w:spacing w:val="-9"/>
          <w:w w:val="105"/>
        </w:rPr>
        <w:t> </w:t>
      </w:r>
      <w:r>
        <w:rPr>
          <w:w w:val="105"/>
        </w:rPr>
        <w:t>(1)</w:t>
      </w:r>
      <w:r>
        <w:rPr>
          <w:spacing w:val="-8"/>
          <w:w w:val="105"/>
        </w:rPr>
        <w:t> </w:t>
      </w:r>
      <w:r>
        <w:rPr>
          <w:w w:val="105"/>
        </w:rPr>
        <w:t>Ortaokul</w:t>
      </w:r>
      <w:r>
        <w:rPr>
          <w:spacing w:val="-5"/>
          <w:w w:val="105"/>
        </w:rPr>
        <w:t> </w:t>
      </w:r>
      <w:r>
        <w:rPr>
          <w:w w:val="105"/>
        </w:rPr>
        <w:t>ve</w:t>
      </w:r>
      <w:r>
        <w:rPr>
          <w:spacing w:val="-2"/>
          <w:w w:val="105"/>
        </w:rPr>
        <w:t> </w:t>
      </w:r>
      <w:r>
        <w:rPr>
          <w:w w:val="105"/>
        </w:rPr>
        <w:t>imam-hatip</w:t>
      </w:r>
      <w:r>
        <w:rPr>
          <w:spacing w:val="-9"/>
          <w:w w:val="105"/>
        </w:rPr>
        <w:t> </w:t>
      </w:r>
      <w:r>
        <w:rPr>
          <w:w w:val="105"/>
        </w:rPr>
        <w:t>ortaokullarında</w:t>
      </w:r>
      <w:r>
        <w:rPr>
          <w:spacing w:val="-5"/>
          <w:w w:val="105"/>
        </w:rPr>
        <w:t> </w:t>
      </w:r>
      <w:r>
        <w:rPr>
          <w:w w:val="105"/>
        </w:rPr>
        <w:t>öğrencilerin</w:t>
      </w:r>
      <w:r>
        <w:rPr>
          <w:spacing w:val="-6"/>
          <w:w w:val="105"/>
        </w:rPr>
        <w:t> </w:t>
      </w:r>
      <w:r>
        <w:rPr>
          <w:w w:val="105"/>
        </w:rPr>
        <w:t>ilgi,</w:t>
      </w:r>
      <w:r>
        <w:rPr>
          <w:spacing w:val="-4"/>
          <w:w w:val="105"/>
        </w:rPr>
        <w:t> </w:t>
      </w:r>
      <w:r>
        <w:rPr>
          <w:w w:val="105"/>
        </w:rPr>
        <w:t>istek,</w:t>
      </w:r>
      <w:r>
        <w:rPr>
          <w:spacing w:val="-4"/>
          <w:w w:val="105"/>
        </w:rPr>
        <w:t> </w:t>
      </w:r>
      <w:r>
        <w:rPr>
          <w:w w:val="105"/>
        </w:rPr>
        <w:t>yetenek</w:t>
      </w:r>
      <w:r>
        <w:rPr>
          <w:spacing w:val="-6"/>
          <w:w w:val="105"/>
        </w:rPr>
        <w:t> </w:t>
      </w:r>
      <w:r>
        <w:rPr>
          <w:w w:val="105"/>
        </w:rPr>
        <w:t>ve</w:t>
      </w:r>
      <w:r>
        <w:rPr>
          <w:spacing w:val="-6"/>
          <w:w w:val="105"/>
        </w:rPr>
        <w:t> </w:t>
      </w:r>
      <w:r>
        <w:rPr>
          <w:w w:val="105"/>
        </w:rPr>
        <w:t>ihtiyaçlarını</w:t>
      </w:r>
      <w:r>
        <w:rPr>
          <w:spacing w:val="-5"/>
          <w:w w:val="105"/>
        </w:rPr>
        <w:t> </w:t>
      </w:r>
      <w:r>
        <w:rPr>
          <w:w w:val="105"/>
        </w:rPr>
        <w:t>belirleyerek</w:t>
      </w:r>
      <w:r>
        <w:rPr>
          <w:spacing w:val="-10"/>
          <w:w w:val="105"/>
        </w:rPr>
        <w:t> </w:t>
      </w:r>
      <w:r>
        <w:rPr>
          <w:w w:val="105"/>
        </w:rPr>
        <w:t>olumlu</w:t>
      </w:r>
      <w:r>
        <w:rPr>
          <w:spacing w:val="-1"/>
          <w:w w:val="105"/>
        </w:rPr>
        <w:t> </w:t>
      </w:r>
      <w:r>
        <w:rPr>
          <w:w w:val="105"/>
        </w:rPr>
        <w:t>davranışlar</w:t>
      </w:r>
      <w:r>
        <w:rPr>
          <w:spacing w:val="-1"/>
          <w:w w:val="105"/>
        </w:rPr>
        <w:t> </w:t>
      </w:r>
      <w:r>
        <w:rPr>
          <w:w w:val="105"/>
        </w:rPr>
        <w:t>kazanmaları</w:t>
      </w:r>
      <w:r>
        <w:rPr>
          <w:spacing w:val="-5"/>
          <w:w w:val="105"/>
        </w:rPr>
        <w:t> </w:t>
      </w:r>
      <w:r>
        <w:rPr>
          <w:w w:val="105"/>
        </w:rPr>
        <w:t>ve</w:t>
      </w:r>
      <w:r>
        <w:rPr>
          <w:spacing w:val="-6"/>
          <w:w w:val="105"/>
        </w:rPr>
        <w:t> </w:t>
      </w:r>
      <w:r>
        <w:rPr>
          <w:w w:val="105"/>
        </w:rPr>
        <w:t>olumsuz</w:t>
      </w:r>
      <w:r>
        <w:rPr>
          <w:spacing w:val="-5"/>
          <w:w w:val="105"/>
        </w:rPr>
        <w:t> </w:t>
      </w:r>
      <w:r>
        <w:rPr>
          <w:w w:val="105"/>
        </w:rPr>
        <w:t>davranışların önlenmesi için öğrenci davranışlarını değerlendirme kurulu oluşturulur.</w:t>
      </w:r>
    </w:p>
    <w:p>
      <w:pPr>
        <w:pStyle w:val="ListParagraph"/>
        <w:numPr>
          <w:ilvl w:val="0"/>
          <w:numId w:val="47"/>
        </w:numPr>
        <w:tabs>
          <w:tab w:pos="1254" w:val="left" w:leader="none"/>
        </w:tabs>
        <w:spacing w:line="240" w:lineRule="auto" w:before="152" w:after="0"/>
        <w:ind w:left="1254" w:right="0" w:hanging="258"/>
        <w:jc w:val="left"/>
        <w:rPr>
          <w:sz w:val="18"/>
        </w:rPr>
      </w:pPr>
      <w:r>
        <w:rPr>
          <w:spacing w:val="-2"/>
          <w:w w:val="105"/>
          <w:sz w:val="18"/>
        </w:rPr>
        <w:t>Öğrenci</w:t>
      </w:r>
      <w:r>
        <w:rPr>
          <w:spacing w:val="6"/>
          <w:w w:val="105"/>
          <w:sz w:val="18"/>
        </w:rPr>
        <w:t> </w:t>
      </w:r>
      <w:r>
        <w:rPr>
          <w:spacing w:val="-2"/>
          <w:w w:val="105"/>
          <w:sz w:val="18"/>
        </w:rPr>
        <w:t>davranışlarını</w:t>
      </w:r>
      <w:r>
        <w:rPr>
          <w:spacing w:val="6"/>
          <w:w w:val="105"/>
          <w:sz w:val="18"/>
        </w:rPr>
        <w:t> </w:t>
      </w:r>
      <w:r>
        <w:rPr>
          <w:spacing w:val="-2"/>
          <w:w w:val="105"/>
          <w:sz w:val="18"/>
        </w:rPr>
        <w:t>değerlendirme</w:t>
      </w:r>
      <w:r>
        <w:rPr>
          <w:spacing w:val="5"/>
          <w:w w:val="105"/>
          <w:sz w:val="18"/>
        </w:rPr>
        <w:t> </w:t>
      </w:r>
      <w:r>
        <w:rPr>
          <w:spacing w:val="-2"/>
          <w:w w:val="105"/>
          <w:sz w:val="18"/>
        </w:rPr>
        <w:t>kurulu;</w:t>
      </w:r>
    </w:p>
    <w:p>
      <w:pPr>
        <w:pStyle w:val="BodyText"/>
        <w:spacing w:before="19"/>
      </w:pPr>
    </w:p>
    <w:p>
      <w:pPr>
        <w:pStyle w:val="ListParagraph"/>
        <w:numPr>
          <w:ilvl w:val="1"/>
          <w:numId w:val="47"/>
        </w:numPr>
        <w:tabs>
          <w:tab w:pos="1192" w:val="left" w:leader="none"/>
        </w:tabs>
        <w:spacing w:line="240" w:lineRule="auto" w:before="0" w:after="0"/>
        <w:ind w:left="1192" w:right="0" w:hanging="196"/>
        <w:jc w:val="left"/>
        <w:rPr>
          <w:sz w:val="18"/>
        </w:rPr>
      </w:pPr>
      <w:r>
        <w:rPr>
          <w:sz w:val="18"/>
        </w:rPr>
        <w:t>(Değişik:RG-23/10/2014-29154)</w:t>
      </w:r>
      <w:r>
        <w:rPr>
          <w:spacing w:val="33"/>
          <w:sz w:val="18"/>
        </w:rPr>
        <w:t> </w:t>
      </w:r>
      <w:r>
        <w:rPr>
          <w:sz w:val="18"/>
        </w:rPr>
        <w:t>Varsa</w:t>
      </w:r>
      <w:r>
        <w:rPr>
          <w:spacing w:val="18"/>
          <w:sz w:val="18"/>
        </w:rPr>
        <w:t> </w:t>
      </w:r>
      <w:r>
        <w:rPr>
          <w:sz w:val="18"/>
        </w:rPr>
        <w:t>müdür</w:t>
      </w:r>
      <w:r>
        <w:rPr>
          <w:spacing w:val="24"/>
          <w:sz w:val="18"/>
        </w:rPr>
        <w:t> </w:t>
      </w:r>
      <w:r>
        <w:rPr>
          <w:sz w:val="18"/>
        </w:rPr>
        <w:t>başyardımcısı</w:t>
      </w:r>
      <w:r>
        <w:rPr>
          <w:spacing w:val="33"/>
          <w:sz w:val="18"/>
        </w:rPr>
        <w:t> </w:t>
      </w:r>
      <w:r>
        <w:rPr>
          <w:sz w:val="18"/>
        </w:rPr>
        <w:t>veya</w:t>
      </w:r>
      <w:r>
        <w:rPr>
          <w:spacing w:val="17"/>
          <w:sz w:val="18"/>
        </w:rPr>
        <w:t> </w:t>
      </w:r>
      <w:r>
        <w:rPr>
          <w:sz w:val="18"/>
        </w:rPr>
        <w:t>müdürün</w:t>
      </w:r>
      <w:r>
        <w:rPr>
          <w:spacing w:val="23"/>
          <w:sz w:val="18"/>
        </w:rPr>
        <w:t> </w:t>
      </w:r>
      <w:r>
        <w:rPr>
          <w:sz w:val="18"/>
        </w:rPr>
        <w:t>görevlendireceği</w:t>
      </w:r>
      <w:r>
        <w:rPr>
          <w:spacing w:val="18"/>
          <w:sz w:val="18"/>
        </w:rPr>
        <w:t> </w:t>
      </w:r>
      <w:r>
        <w:rPr>
          <w:sz w:val="18"/>
        </w:rPr>
        <w:t>müdür</w:t>
      </w:r>
      <w:r>
        <w:rPr>
          <w:spacing w:val="32"/>
          <w:sz w:val="18"/>
        </w:rPr>
        <w:t> </w:t>
      </w:r>
      <w:r>
        <w:rPr>
          <w:sz w:val="18"/>
        </w:rPr>
        <w:t>yardımcısının</w:t>
      </w:r>
      <w:r>
        <w:rPr>
          <w:spacing w:val="25"/>
          <w:sz w:val="18"/>
        </w:rPr>
        <w:t> </w:t>
      </w:r>
      <w:r>
        <w:rPr>
          <w:spacing w:val="-2"/>
          <w:sz w:val="18"/>
        </w:rPr>
        <w:t>başkanlığında,</w:t>
      </w:r>
    </w:p>
    <w:p>
      <w:pPr>
        <w:pStyle w:val="BodyText"/>
        <w:spacing w:before="15"/>
      </w:pPr>
    </w:p>
    <w:p>
      <w:pPr>
        <w:pStyle w:val="ListParagraph"/>
        <w:numPr>
          <w:ilvl w:val="1"/>
          <w:numId w:val="47"/>
        </w:numPr>
        <w:tabs>
          <w:tab w:pos="1202" w:val="left" w:leader="none"/>
        </w:tabs>
        <w:spacing w:line="240" w:lineRule="auto" w:before="0" w:after="0"/>
        <w:ind w:left="1202" w:right="0" w:hanging="206"/>
        <w:jc w:val="left"/>
        <w:rPr>
          <w:sz w:val="18"/>
        </w:rPr>
      </w:pPr>
      <w:r>
        <w:rPr>
          <w:w w:val="105"/>
          <w:sz w:val="18"/>
        </w:rPr>
        <w:t>Her</w:t>
      </w:r>
      <w:r>
        <w:rPr>
          <w:spacing w:val="-10"/>
          <w:w w:val="105"/>
          <w:sz w:val="18"/>
        </w:rPr>
        <w:t> </w:t>
      </w:r>
      <w:r>
        <w:rPr>
          <w:w w:val="105"/>
          <w:sz w:val="18"/>
        </w:rPr>
        <w:t>ders</w:t>
      </w:r>
      <w:r>
        <w:rPr>
          <w:spacing w:val="-8"/>
          <w:w w:val="105"/>
          <w:sz w:val="18"/>
        </w:rPr>
        <w:t> </w:t>
      </w:r>
      <w:r>
        <w:rPr>
          <w:w w:val="105"/>
          <w:sz w:val="18"/>
        </w:rPr>
        <w:t>yılının</w:t>
      </w:r>
      <w:r>
        <w:rPr>
          <w:spacing w:val="-8"/>
          <w:w w:val="105"/>
          <w:sz w:val="18"/>
        </w:rPr>
        <w:t> </w:t>
      </w:r>
      <w:r>
        <w:rPr>
          <w:w w:val="105"/>
          <w:sz w:val="18"/>
        </w:rPr>
        <w:t>ilk</w:t>
      </w:r>
      <w:r>
        <w:rPr>
          <w:spacing w:val="-11"/>
          <w:w w:val="105"/>
          <w:sz w:val="18"/>
        </w:rPr>
        <w:t> </w:t>
      </w:r>
      <w:r>
        <w:rPr>
          <w:w w:val="105"/>
          <w:sz w:val="18"/>
        </w:rPr>
        <w:t>öğretmenler</w:t>
      </w:r>
      <w:r>
        <w:rPr>
          <w:spacing w:val="-7"/>
          <w:w w:val="105"/>
          <w:sz w:val="18"/>
        </w:rPr>
        <w:t> </w:t>
      </w:r>
      <w:r>
        <w:rPr>
          <w:w w:val="105"/>
          <w:sz w:val="18"/>
        </w:rPr>
        <w:t>kurulu</w:t>
      </w:r>
      <w:r>
        <w:rPr>
          <w:spacing w:val="-8"/>
          <w:w w:val="105"/>
          <w:sz w:val="18"/>
        </w:rPr>
        <w:t> </w:t>
      </w:r>
      <w:r>
        <w:rPr>
          <w:w w:val="105"/>
          <w:sz w:val="18"/>
        </w:rPr>
        <w:t>toplantısında</w:t>
      </w:r>
      <w:r>
        <w:rPr>
          <w:spacing w:val="-8"/>
          <w:w w:val="105"/>
          <w:sz w:val="18"/>
        </w:rPr>
        <w:t> </w:t>
      </w:r>
      <w:r>
        <w:rPr>
          <w:w w:val="105"/>
          <w:sz w:val="18"/>
        </w:rPr>
        <w:t>öğretmenler</w:t>
      </w:r>
      <w:r>
        <w:rPr>
          <w:spacing w:val="-8"/>
          <w:w w:val="105"/>
          <w:sz w:val="18"/>
        </w:rPr>
        <w:t> </w:t>
      </w:r>
      <w:r>
        <w:rPr>
          <w:w w:val="105"/>
          <w:sz w:val="18"/>
        </w:rPr>
        <w:t>kurulunca</w:t>
      </w:r>
      <w:r>
        <w:rPr>
          <w:spacing w:val="-8"/>
          <w:w w:val="105"/>
          <w:sz w:val="18"/>
        </w:rPr>
        <w:t> </w:t>
      </w:r>
      <w:r>
        <w:rPr>
          <w:w w:val="105"/>
          <w:sz w:val="18"/>
        </w:rPr>
        <w:t>gizli</w:t>
      </w:r>
      <w:r>
        <w:rPr>
          <w:spacing w:val="-8"/>
          <w:w w:val="105"/>
          <w:sz w:val="18"/>
        </w:rPr>
        <w:t> </w:t>
      </w:r>
      <w:r>
        <w:rPr>
          <w:w w:val="105"/>
          <w:sz w:val="18"/>
        </w:rPr>
        <w:t>oyla</w:t>
      </w:r>
      <w:r>
        <w:rPr>
          <w:spacing w:val="-7"/>
          <w:w w:val="105"/>
          <w:sz w:val="18"/>
        </w:rPr>
        <w:t> </w:t>
      </w:r>
      <w:r>
        <w:rPr>
          <w:w w:val="105"/>
          <w:sz w:val="18"/>
        </w:rPr>
        <w:t>seçilecek</w:t>
      </w:r>
      <w:r>
        <w:rPr>
          <w:spacing w:val="-9"/>
          <w:w w:val="105"/>
          <w:sz w:val="18"/>
        </w:rPr>
        <w:t> </w:t>
      </w:r>
      <w:r>
        <w:rPr>
          <w:w w:val="105"/>
          <w:sz w:val="18"/>
        </w:rPr>
        <w:t>üç</w:t>
      </w:r>
      <w:r>
        <w:rPr>
          <w:spacing w:val="-8"/>
          <w:w w:val="105"/>
          <w:sz w:val="18"/>
        </w:rPr>
        <w:t> </w:t>
      </w:r>
      <w:r>
        <w:rPr>
          <w:spacing w:val="-2"/>
          <w:w w:val="105"/>
          <w:sz w:val="18"/>
        </w:rPr>
        <w:t>öğretmen,</w:t>
      </w:r>
    </w:p>
    <w:p>
      <w:pPr>
        <w:pStyle w:val="BodyText"/>
        <w:spacing w:before="20"/>
      </w:pPr>
    </w:p>
    <w:p>
      <w:pPr>
        <w:pStyle w:val="ListParagraph"/>
        <w:numPr>
          <w:ilvl w:val="1"/>
          <w:numId w:val="47"/>
        </w:numPr>
        <w:tabs>
          <w:tab w:pos="1182" w:val="left" w:leader="none"/>
        </w:tabs>
        <w:spacing w:line="501" w:lineRule="auto" w:before="0" w:after="0"/>
        <w:ind w:left="996" w:right="9075" w:firstLine="0"/>
        <w:jc w:val="left"/>
        <w:rPr>
          <w:sz w:val="18"/>
        </w:rPr>
      </w:pPr>
      <w:r>
        <w:rPr>
          <w:w w:val="105"/>
          <w:sz w:val="18"/>
        </w:rPr>
        <w:t>Okul-aile</w:t>
      </w:r>
      <w:r>
        <w:rPr>
          <w:spacing w:val="-11"/>
          <w:w w:val="105"/>
          <w:sz w:val="18"/>
        </w:rPr>
        <w:t> </w:t>
      </w:r>
      <w:r>
        <w:rPr>
          <w:w w:val="105"/>
          <w:sz w:val="18"/>
        </w:rPr>
        <w:t>birliğinin</w:t>
      </w:r>
      <w:r>
        <w:rPr>
          <w:spacing w:val="-7"/>
          <w:w w:val="105"/>
          <w:sz w:val="18"/>
        </w:rPr>
        <w:t> </w:t>
      </w:r>
      <w:r>
        <w:rPr>
          <w:w w:val="105"/>
          <w:sz w:val="18"/>
        </w:rPr>
        <w:t>kendi</w:t>
      </w:r>
      <w:r>
        <w:rPr>
          <w:spacing w:val="-10"/>
          <w:w w:val="105"/>
          <w:sz w:val="18"/>
        </w:rPr>
        <w:t> </w:t>
      </w:r>
      <w:r>
        <w:rPr>
          <w:w w:val="105"/>
          <w:sz w:val="18"/>
        </w:rPr>
        <w:t>üyeleri</w:t>
      </w:r>
      <w:r>
        <w:rPr>
          <w:spacing w:val="-10"/>
          <w:w w:val="105"/>
          <w:sz w:val="18"/>
        </w:rPr>
        <w:t> </w:t>
      </w:r>
      <w:r>
        <w:rPr>
          <w:w w:val="105"/>
          <w:sz w:val="18"/>
        </w:rPr>
        <w:t>arasından</w:t>
      </w:r>
      <w:r>
        <w:rPr>
          <w:spacing w:val="-10"/>
          <w:w w:val="105"/>
          <w:sz w:val="18"/>
        </w:rPr>
        <w:t> </w:t>
      </w:r>
      <w:r>
        <w:rPr>
          <w:w w:val="105"/>
          <w:sz w:val="18"/>
        </w:rPr>
        <w:t>seçeceği</w:t>
      </w:r>
      <w:r>
        <w:rPr>
          <w:spacing w:val="-10"/>
          <w:w w:val="105"/>
          <w:sz w:val="18"/>
        </w:rPr>
        <w:t> </w:t>
      </w:r>
      <w:r>
        <w:rPr>
          <w:w w:val="105"/>
          <w:sz w:val="18"/>
        </w:rPr>
        <w:t>bir</w:t>
      </w:r>
      <w:r>
        <w:rPr>
          <w:spacing w:val="-10"/>
          <w:w w:val="105"/>
          <w:sz w:val="18"/>
        </w:rPr>
        <w:t> </w:t>
      </w:r>
      <w:r>
        <w:rPr>
          <w:w w:val="105"/>
          <w:sz w:val="18"/>
        </w:rPr>
        <w:t>öğrenci</w:t>
      </w:r>
      <w:r>
        <w:rPr>
          <w:spacing w:val="-7"/>
          <w:w w:val="105"/>
          <w:sz w:val="18"/>
        </w:rPr>
        <w:t> </w:t>
      </w:r>
      <w:r>
        <w:rPr>
          <w:w w:val="105"/>
          <w:sz w:val="18"/>
        </w:rPr>
        <w:t>velisinden </w:t>
      </w:r>
      <w:r>
        <w:rPr>
          <w:spacing w:val="-2"/>
          <w:w w:val="105"/>
          <w:sz w:val="18"/>
        </w:rPr>
        <w:t>oluşturulur.</w:t>
      </w:r>
    </w:p>
    <w:p>
      <w:pPr>
        <w:pStyle w:val="ListParagraph"/>
        <w:numPr>
          <w:ilvl w:val="0"/>
          <w:numId w:val="47"/>
        </w:numPr>
        <w:tabs>
          <w:tab w:pos="1254" w:val="left" w:leader="none"/>
        </w:tabs>
        <w:spacing w:line="207" w:lineRule="exact" w:before="0" w:after="0"/>
        <w:ind w:left="1254" w:right="0" w:hanging="258"/>
        <w:jc w:val="left"/>
        <w:rPr>
          <w:sz w:val="18"/>
        </w:rPr>
      </w:pPr>
      <w:r>
        <w:rPr>
          <w:spacing w:val="-2"/>
          <w:w w:val="105"/>
          <w:sz w:val="18"/>
        </w:rPr>
        <w:t>Yeterli</w:t>
      </w:r>
      <w:r>
        <w:rPr>
          <w:spacing w:val="1"/>
          <w:w w:val="105"/>
          <w:sz w:val="18"/>
        </w:rPr>
        <w:t> </w:t>
      </w:r>
      <w:r>
        <w:rPr>
          <w:spacing w:val="-2"/>
          <w:w w:val="105"/>
          <w:sz w:val="18"/>
        </w:rPr>
        <w:t>sayıda</w:t>
      </w:r>
      <w:r>
        <w:rPr>
          <w:spacing w:val="3"/>
          <w:w w:val="105"/>
          <w:sz w:val="18"/>
        </w:rPr>
        <w:t> </w:t>
      </w:r>
      <w:r>
        <w:rPr>
          <w:spacing w:val="-2"/>
          <w:w w:val="105"/>
          <w:sz w:val="18"/>
        </w:rPr>
        <w:t>öğretmen</w:t>
      </w:r>
      <w:r>
        <w:rPr>
          <w:spacing w:val="2"/>
          <w:w w:val="105"/>
          <w:sz w:val="18"/>
        </w:rPr>
        <w:t> </w:t>
      </w:r>
      <w:r>
        <w:rPr>
          <w:spacing w:val="-2"/>
          <w:w w:val="105"/>
          <w:sz w:val="18"/>
        </w:rPr>
        <w:t>bulunmaması</w:t>
      </w:r>
      <w:r>
        <w:rPr>
          <w:spacing w:val="3"/>
          <w:w w:val="105"/>
          <w:sz w:val="18"/>
        </w:rPr>
        <w:t> </w:t>
      </w:r>
      <w:r>
        <w:rPr>
          <w:spacing w:val="-2"/>
          <w:w w:val="105"/>
          <w:sz w:val="18"/>
        </w:rPr>
        <w:t>hâlinde</w:t>
      </w:r>
      <w:r>
        <w:rPr>
          <w:spacing w:val="1"/>
          <w:w w:val="105"/>
          <w:sz w:val="18"/>
        </w:rPr>
        <w:t> </w:t>
      </w:r>
      <w:r>
        <w:rPr>
          <w:spacing w:val="-2"/>
          <w:w w:val="105"/>
          <w:sz w:val="18"/>
        </w:rPr>
        <w:t>aday</w:t>
      </w:r>
      <w:r>
        <w:rPr>
          <w:spacing w:val="3"/>
          <w:w w:val="105"/>
          <w:sz w:val="18"/>
        </w:rPr>
        <w:t> </w:t>
      </w:r>
      <w:r>
        <w:rPr>
          <w:spacing w:val="-2"/>
          <w:w w:val="105"/>
          <w:sz w:val="18"/>
        </w:rPr>
        <w:t>öğretmenlerle</w:t>
      </w:r>
      <w:r>
        <w:rPr>
          <w:spacing w:val="6"/>
          <w:w w:val="105"/>
          <w:sz w:val="18"/>
        </w:rPr>
        <w:t> </w:t>
      </w:r>
      <w:r>
        <w:rPr>
          <w:spacing w:val="-2"/>
          <w:w w:val="105"/>
          <w:sz w:val="18"/>
        </w:rPr>
        <w:t>sözleşmeli</w:t>
      </w:r>
      <w:r>
        <w:rPr>
          <w:spacing w:val="2"/>
          <w:w w:val="105"/>
          <w:sz w:val="18"/>
        </w:rPr>
        <w:t> </w:t>
      </w:r>
      <w:r>
        <w:rPr>
          <w:spacing w:val="-2"/>
          <w:w w:val="105"/>
          <w:sz w:val="18"/>
        </w:rPr>
        <w:t>ve</w:t>
      </w:r>
      <w:r>
        <w:rPr>
          <w:spacing w:val="2"/>
          <w:w w:val="105"/>
          <w:sz w:val="18"/>
        </w:rPr>
        <w:t> </w:t>
      </w:r>
      <w:r>
        <w:rPr>
          <w:spacing w:val="-2"/>
          <w:w w:val="105"/>
          <w:sz w:val="18"/>
        </w:rPr>
        <w:t>ücretli</w:t>
      </w:r>
      <w:r>
        <w:rPr>
          <w:spacing w:val="2"/>
          <w:w w:val="105"/>
          <w:sz w:val="18"/>
        </w:rPr>
        <w:t> </w:t>
      </w:r>
      <w:r>
        <w:rPr>
          <w:spacing w:val="-2"/>
          <w:w w:val="105"/>
          <w:sz w:val="18"/>
        </w:rPr>
        <w:t>öğretmenler</w:t>
      </w:r>
      <w:r>
        <w:rPr>
          <w:spacing w:val="3"/>
          <w:w w:val="105"/>
          <w:sz w:val="18"/>
        </w:rPr>
        <w:t> </w:t>
      </w:r>
      <w:r>
        <w:rPr>
          <w:spacing w:val="-2"/>
          <w:w w:val="105"/>
          <w:sz w:val="18"/>
        </w:rPr>
        <w:t>de</w:t>
      </w:r>
      <w:r>
        <w:rPr>
          <w:spacing w:val="2"/>
          <w:w w:val="105"/>
          <w:sz w:val="18"/>
        </w:rPr>
        <w:t> </w:t>
      </w:r>
      <w:r>
        <w:rPr>
          <w:spacing w:val="-2"/>
          <w:w w:val="105"/>
          <w:sz w:val="18"/>
        </w:rPr>
        <w:t>öğrenci</w:t>
      </w:r>
      <w:r>
        <w:rPr>
          <w:spacing w:val="3"/>
          <w:w w:val="105"/>
          <w:sz w:val="18"/>
        </w:rPr>
        <w:t> </w:t>
      </w:r>
      <w:r>
        <w:rPr>
          <w:spacing w:val="-2"/>
          <w:w w:val="105"/>
          <w:sz w:val="18"/>
        </w:rPr>
        <w:t>davranışlarını</w:t>
      </w:r>
      <w:r>
        <w:rPr>
          <w:spacing w:val="8"/>
          <w:w w:val="105"/>
          <w:sz w:val="18"/>
        </w:rPr>
        <w:t> </w:t>
      </w:r>
      <w:r>
        <w:rPr>
          <w:spacing w:val="-2"/>
          <w:w w:val="105"/>
          <w:sz w:val="18"/>
        </w:rPr>
        <w:t>değerlendirme</w:t>
      </w:r>
      <w:r>
        <w:rPr>
          <w:spacing w:val="2"/>
          <w:w w:val="105"/>
          <w:sz w:val="18"/>
        </w:rPr>
        <w:t> </w:t>
      </w:r>
      <w:r>
        <w:rPr>
          <w:spacing w:val="-2"/>
          <w:w w:val="105"/>
          <w:sz w:val="18"/>
        </w:rPr>
        <w:t>kuruluna</w:t>
      </w:r>
      <w:r>
        <w:rPr>
          <w:spacing w:val="2"/>
          <w:w w:val="105"/>
          <w:sz w:val="18"/>
        </w:rPr>
        <w:t> </w:t>
      </w:r>
      <w:r>
        <w:rPr>
          <w:spacing w:val="-2"/>
          <w:w w:val="105"/>
          <w:sz w:val="18"/>
        </w:rPr>
        <w:t>üye</w:t>
      </w:r>
      <w:r>
        <w:rPr>
          <w:spacing w:val="2"/>
          <w:w w:val="105"/>
          <w:sz w:val="18"/>
        </w:rPr>
        <w:t> </w:t>
      </w:r>
      <w:r>
        <w:rPr>
          <w:spacing w:val="-2"/>
          <w:w w:val="105"/>
          <w:sz w:val="18"/>
        </w:rPr>
        <w:t>seçilebilir.</w:t>
      </w:r>
    </w:p>
    <w:p>
      <w:pPr>
        <w:pStyle w:val="BodyText"/>
        <w:spacing w:before="15"/>
      </w:pPr>
    </w:p>
    <w:p>
      <w:pPr>
        <w:pStyle w:val="ListParagraph"/>
        <w:numPr>
          <w:ilvl w:val="0"/>
          <w:numId w:val="47"/>
        </w:numPr>
        <w:tabs>
          <w:tab w:pos="1254" w:val="left" w:leader="none"/>
        </w:tabs>
        <w:spacing w:line="321" w:lineRule="auto" w:before="0" w:after="0"/>
        <w:ind w:left="996" w:right="1472" w:firstLine="0"/>
        <w:jc w:val="left"/>
        <w:rPr>
          <w:sz w:val="18"/>
        </w:rPr>
      </w:pPr>
      <w:r>
        <w:rPr>
          <w:w w:val="105"/>
          <w:sz w:val="18"/>
        </w:rPr>
        <w:t>Yapılan</w:t>
      </w:r>
      <w:r>
        <w:rPr>
          <w:spacing w:val="-2"/>
          <w:w w:val="105"/>
          <w:sz w:val="18"/>
        </w:rPr>
        <w:t> </w:t>
      </w:r>
      <w:r>
        <w:rPr>
          <w:w w:val="105"/>
          <w:sz w:val="18"/>
        </w:rPr>
        <w:t>seçimde</w:t>
      </w:r>
      <w:r>
        <w:rPr>
          <w:spacing w:val="-3"/>
          <w:w w:val="105"/>
          <w:sz w:val="18"/>
        </w:rPr>
        <w:t> </w:t>
      </w:r>
      <w:r>
        <w:rPr>
          <w:w w:val="105"/>
          <w:sz w:val="18"/>
        </w:rPr>
        <w:t>oyların</w:t>
      </w:r>
      <w:r>
        <w:rPr>
          <w:spacing w:val="-2"/>
          <w:w w:val="105"/>
          <w:sz w:val="18"/>
        </w:rPr>
        <w:t> </w:t>
      </w:r>
      <w:r>
        <w:rPr>
          <w:w w:val="105"/>
          <w:sz w:val="18"/>
        </w:rPr>
        <w:t>eşit</w:t>
      </w:r>
      <w:r>
        <w:rPr>
          <w:spacing w:val="-4"/>
          <w:w w:val="105"/>
          <w:sz w:val="18"/>
        </w:rPr>
        <w:t> </w:t>
      </w:r>
      <w:r>
        <w:rPr>
          <w:w w:val="105"/>
          <w:sz w:val="18"/>
        </w:rPr>
        <w:t>olması</w:t>
      </w:r>
      <w:r>
        <w:rPr>
          <w:spacing w:val="-2"/>
          <w:w w:val="105"/>
          <w:sz w:val="18"/>
        </w:rPr>
        <w:t> </w:t>
      </w:r>
      <w:r>
        <w:rPr>
          <w:w w:val="105"/>
          <w:sz w:val="18"/>
        </w:rPr>
        <w:t>hâlinde</w:t>
      </w:r>
      <w:r>
        <w:rPr>
          <w:spacing w:val="-3"/>
          <w:w w:val="105"/>
          <w:sz w:val="18"/>
        </w:rPr>
        <w:t> </w:t>
      </w:r>
      <w:r>
        <w:rPr>
          <w:w w:val="105"/>
          <w:sz w:val="18"/>
        </w:rPr>
        <w:t>seçim yenilenir. Bu</w:t>
      </w:r>
      <w:r>
        <w:rPr>
          <w:spacing w:val="-2"/>
          <w:w w:val="105"/>
          <w:sz w:val="18"/>
        </w:rPr>
        <w:t> </w:t>
      </w:r>
      <w:r>
        <w:rPr>
          <w:w w:val="105"/>
          <w:sz w:val="18"/>
        </w:rPr>
        <w:t>durumda</w:t>
      </w:r>
      <w:r>
        <w:rPr>
          <w:spacing w:val="-2"/>
          <w:w w:val="105"/>
          <w:sz w:val="18"/>
        </w:rPr>
        <w:t> </w:t>
      </w:r>
      <w:r>
        <w:rPr>
          <w:w w:val="105"/>
          <w:sz w:val="18"/>
        </w:rPr>
        <w:t>da</w:t>
      </w:r>
      <w:r>
        <w:rPr>
          <w:spacing w:val="-2"/>
          <w:w w:val="105"/>
          <w:sz w:val="18"/>
        </w:rPr>
        <w:t> </w:t>
      </w:r>
      <w:r>
        <w:rPr>
          <w:w w:val="105"/>
          <w:sz w:val="18"/>
        </w:rPr>
        <w:t>eşitlik</w:t>
      </w:r>
      <w:r>
        <w:rPr>
          <w:spacing w:val="-2"/>
          <w:w w:val="105"/>
          <w:sz w:val="18"/>
        </w:rPr>
        <w:t> </w:t>
      </w:r>
      <w:r>
        <w:rPr>
          <w:w w:val="105"/>
          <w:sz w:val="18"/>
        </w:rPr>
        <w:t>bozulmazsa, kıdemi</w:t>
      </w:r>
      <w:r>
        <w:rPr>
          <w:spacing w:val="-7"/>
          <w:w w:val="105"/>
          <w:sz w:val="18"/>
        </w:rPr>
        <w:t> </w:t>
      </w:r>
      <w:r>
        <w:rPr>
          <w:w w:val="105"/>
          <w:sz w:val="18"/>
        </w:rPr>
        <w:t>fazla</w:t>
      </w:r>
      <w:r>
        <w:rPr>
          <w:spacing w:val="-7"/>
          <w:w w:val="105"/>
          <w:sz w:val="18"/>
        </w:rPr>
        <w:t> </w:t>
      </w:r>
      <w:r>
        <w:rPr>
          <w:w w:val="105"/>
          <w:sz w:val="18"/>
        </w:rPr>
        <w:t>olan</w:t>
      </w:r>
      <w:r>
        <w:rPr>
          <w:spacing w:val="-3"/>
          <w:w w:val="105"/>
          <w:sz w:val="18"/>
        </w:rPr>
        <w:t> </w:t>
      </w:r>
      <w:r>
        <w:rPr>
          <w:w w:val="105"/>
          <w:sz w:val="18"/>
        </w:rPr>
        <w:t>öğretmen üye</w:t>
      </w:r>
      <w:r>
        <w:rPr>
          <w:spacing w:val="-3"/>
          <w:w w:val="105"/>
          <w:sz w:val="18"/>
        </w:rPr>
        <w:t> </w:t>
      </w:r>
      <w:r>
        <w:rPr>
          <w:w w:val="105"/>
          <w:sz w:val="18"/>
        </w:rPr>
        <w:t>seçilmiş sayılır.</w:t>
      </w:r>
      <w:r>
        <w:rPr>
          <w:spacing w:val="-4"/>
          <w:w w:val="105"/>
          <w:sz w:val="18"/>
        </w:rPr>
        <w:t> </w:t>
      </w:r>
      <w:r>
        <w:rPr>
          <w:w w:val="105"/>
          <w:sz w:val="18"/>
        </w:rPr>
        <w:t>Kıdemlerin</w:t>
      </w:r>
      <w:r>
        <w:rPr>
          <w:spacing w:val="-3"/>
          <w:w w:val="105"/>
          <w:sz w:val="18"/>
        </w:rPr>
        <w:t> </w:t>
      </w:r>
      <w:r>
        <w:rPr>
          <w:w w:val="105"/>
          <w:sz w:val="18"/>
        </w:rPr>
        <w:t>de</w:t>
      </w:r>
      <w:r>
        <w:rPr>
          <w:spacing w:val="-3"/>
          <w:w w:val="105"/>
          <w:sz w:val="18"/>
        </w:rPr>
        <w:t> </w:t>
      </w:r>
      <w:r>
        <w:rPr>
          <w:w w:val="105"/>
          <w:sz w:val="18"/>
        </w:rPr>
        <w:t>yıl</w:t>
      </w:r>
      <w:r>
        <w:rPr>
          <w:spacing w:val="-5"/>
          <w:w w:val="105"/>
          <w:sz w:val="18"/>
        </w:rPr>
        <w:t> </w:t>
      </w:r>
      <w:r>
        <w:rPr>
          <w:w w:val="105"/>
          <w:sz w:val="18"/>
        </w:rPr>
        <w:t>olarak eşitliği hâlinde kuraya başvurulur.</w:t>
      </w:r>
    </w:p>
    <w:p>
      <w:pPr>
        <w:pStyle w:val="ListParagraph"/>
        <w:numPr>
          <w:ilvl w:val="0"/>
          <w:numId w:val="47"/>
        </w:numPr>
        <w:tabs>
          <w:tab w:pos="1254" w:val="left" w:leader="none"/>
        </w:tabs>
        <w:spacing w:line="321" w:lineRule="auto" w:before="155" w:after="0"/>
        <w:ind w:left="996" w:right="2122" w:firstLine="0"/>
        <w:jc w:val="left"/>
        <w:rPr>
          <w:sz w:val="18"/>
        </w:rPr>
      </w:pPr>
      <w:r>
        <w:rPr>
          <w:w w:val="105"/>
          <w:sz w:val="18"/>
        </w:rPr>
        <w:t>Öğrenci</w:t>
      </w:r>
      <w:r>
        <w:rPr>
          <w:spacing w:val="-6"/>
          <w:w w:val="105"/>
          <w:sz w:val="18"/>
        </w:rPr>
        <w:t> </w:t>
      </w:r>
      <w:r>
        <w:rPr>
          <w:w w:val="105"/>
          <w:sz w:val="18"/>
        </w:rPr>
        <w:t>davranışlarını</w:t>
      </w:r>
      <w:r>
        <w:rPr>
          <w:spacing w:val="-6"/>
          <w:w w:val="105"/>
          <w:sz w:val="18"/>
        </w:rPr>
        <w:t> </w:t>
      </w:r>
      <w:r>
        <w:rPr>
          <w:w w:val="105"/>
          <w:sz w:val="18"/>
        </w:rPr>
        <w:t>değerlendirme</w:t>
      </w:r>
      <w:r>
        <w:rPr>
          <w:spacing w:val="-7"/>
          <w:w w:val="105"/>
          <w:sz w:val="18"/>
        </w:rPr>
        <w:t> </w:t>
      </w:r>
      <w:r>
        <w:rPr>
          <w:w w:val="105"/>
          <w:sz w:val="18"/>
        </w:rPr>
        <w:t>kuruluna,</w:t>
      </w:r>
      <w:r>
        <w:rPr>
          <w:spacing w:val="-4"/>
          <w:w w:val="105"/>
          <w:sz w:val="18"/>
        </w:rPr>
        <w:t> </w:t>
      </w:r>
      <w:r>
        <w:rPr>
          <w:w w:val="105"/>
          <w:sz w:val="18"/>
        </w:rPr>
        <w:t>aldıkları</w:t>
      </w:r>
      <w:r>
        <w:rPr>
          <w:spacing w:val="-6"/>
          <w:w w:val="105"/>
          <w:sz w:val="18"/>
        </w:rPr>
        <w:t> </w:t>
      </w:r>
      <w:r>
        <w:rPr>
          <w:w w:val="105"/>
          <w:sz w:val="18"/>
        </w:rPr>
        <w:t>oy</w:t>
      </w:r>
      <w:r>
        <w:rPr>
          <w:spacing w:val="-3"/>
          <w:w w:val="105"/>
          <w:sz w:val="18"/>
        </w:rPr>
        <w:t> </w:t>
      </w:r>
      <w:r>
        <w:rPr>
          <w:w w:val="105"/>
          <w:sz w:val="18"/>
        </w:rPr>
        <w:t>sırasına</w:t>
      </w:r>
      <w:r>
        <w:rPr>
          <w:spacing w:val="-6"/>
          <w:w w:val="105"/>
          <w:sz w:val="18"/>
        </w:rPr>
        <w:t> </w:t>
      </w:r>
      <w:r>
        <w:rPr>
          <w:w w:val="105"/>
          <w:sz w:val="18"/>
        </w:rPr>
        <w:t>göre</w:t>
      </w:r>
      <w:r>
        <w:rPr>
          <w:spacing w:val="-7"/>
          <w:w w:val="105"/>
          <w:sz w:val="18"/>
        </w:rPr>
        <w:t> </w:t>
      </w:r>
      <w:r>
        <w:rPr>
          <w:w w:val="105"/>
          <w:sz w:val="18"/>
        </w:rPr>
        <w:t>asıl</w:t>
      </w:r>
      <w:r>
        <w:rPr>
          <w:spacing w:val="-6"/>
          <w:w w:val="105"/>
          <w:sz w:val="18"/>
        </w:rPr>
        <w:t> </w:t>
      </w:r>
      <w:r>
        <w:rPr>
          <w:w w:val="105"/>
          <w:sz w:val="18"/>
        </w:rPr>
        <w:t>üyelerden</w:t>
      </w:r>
      <w:r>
        <w:rPr>
          <w:spacing w:val="-3"/>
          <w:w w:val="105"/>
          <w:sz w:val="18"/>
        </w:rPr>
        <w:t> </w:t>
      </w:r>
      <w:r>
        <w:rPr>
          <w:w w:val="105"/>
          <w:sz w:val="18"/>
        </w:rPr>
        <w:t>sonra</w:t>
      </w:r>
      <w:r>
        <w:rPr>
          <w:spacing w:val="-6"/>
          <w:w w:val="105"/>
          <w:sz w:val="18"/>
        </w:rPr>
        <w:t> </w:t>
      </w:r>
      <w:r>
        <w:rPr>
          <w:w w:val="105"/>
          <w:sz w:val="18"/>
        </w:rPr>
        <w:t>üç</w:t>
      </w:r>
      <w:r>
        <w:rPr>
          <w:spacing w:val="-6"/>
          <w:w w:val="105"/>
          <w:sz w:val="18"/>
        </w:rPr>
        <w:t> </w:t>
      </w:r>
      <w:r>
        <w:rPr>
          <w:w w:val="105"/>
          <w:sz w:val="18"/>
        </w:rPr>
        <w:t>yedek</w:t>
      </w:r>
      <w:r>
        <w:rPr>
          <w:spacing w:val="-7"/>
          <w:w w:val="105"/>
          <w:sz w:val="18"/>
        </w:rPr>
        <w:t> </w:t>
      </w:r>
      <w:r>
        <w:rPr>
          <w:w w:val="105"/>
          <w:sz w:val="18"/>
        </w:rPr>
        <w:t>üye</w:t>
      </w:r>
      <w:r>
        <w:rPr>
          <w:spacing w:val="-7"/>
          <w:w w:val="105"/>
          <w:sz w:val="18"/>
        </w:rPr>
        <w:t> </w:t>
      </w:r>
      <w:r>
        <w:rPr>
          <w:w w:val="105"/>
          <w:sz w:val="18"/>
        </w:rPr>
        <w:t>seçilir.</w:t>
      </w:r>
      <w:r>
        <w:rPr>
          <w:spacing w:val="-9"/>
          <w:w w:val="105"/>
          <w:sz w:val="18"/>
        </w:rPr>
        <w:t> </w:t>
      </w:r>
      <w:r>
        <w:rPr>
          <w:w w:val="105"/>
          <w:sz w:val="18"/>
        </w:rPr>
        <w:t>Asıl üyenin</w:t>
      </w:r>
      <w:r>
        <w:rPr>
          <w:spacing w:val="-7"/>
          <w:w w:val="105"/>
          <w:sz w:val="18"/>
        </w:rPr>
        <w:t> </w:t>
      </w:r>
      <w:r>
        <w:rPr>
          <w:w w:val="105"/>
          <w:sz w:val="18"/>
        </w:rPr>
        <w:t>mazereti</w:t>
      </w:r>
      <w:r>
        <w:rPr>
          <w:spacing w:val="-6"/>
          <w:w w:val="105"/>
          <w:sz w:val="18"/>
        </w:rPr>
        <w:t> </w:t>
      </w:r>
      <w:r>
        <w:rPr>
          <w:w w:val="105"/>
          <w:sz w:val="18"/>
        </w:rPr>
        <w:t>sebebiyle</w:t>
      </w:r>
      <w:r>
        <w:rPr>
          <w:spacing w:val="-4"/>
          <w:w w:val="105"/>
          <w:sz w:val="18"/>
        </w:rPr>
        <w:t> </w:t>
      </w:r>
      <w:r>
        <w:rPr>
          <w:w w:val="105"/>
          <w:sz w:val="18"/>
        </w:rPr>
        <w:t>bulunmaması durumunda bu üyelik, sıraya göre yedek üyelerle doldurulur.</w:t>
      </w:r>
    </w:p>
    <w:p>
      <w:pPr>
        <w:pStyle w:val="ListParagraph"/>
        <w:numPr>
          <w:ilvl w:val="0"/>
          <w:numId w:val="47"/>
        </w:numPr>
        <w:tabs>
          <w:tab w:pos="1254" w:val="left" w:leader="none"/>
        </w:tabs>
        <w:spacing w:line="240" w:lineRule="auto" w:before="154" w:after="0"/>
        <w:ind w:left="1254" w:right="0" w:hanging="258"/>
        <w:jc w:val="left"/>
        <w:rPr>
          <w:sz w:val="18"/>
        </w:rPr>
      </w:pPr>
      <w:r>
        <w:rPr>
          <w:w w:val="105"/>
          <w:sz w:val="18"/>
        </w:rPr>
        <w:t>Öğrenci</w:t>
      </w:r>
      <w:r>
        <w:rPr>
          <w:spacing w:val="-6"/>
          <w:w w:val="105"/>
          <w:sz w:val="18"/>
        </w:rPr>
        <w:t> </w:t>
      </w:r>
      <w:r>
        <w:rPr>
          <w:w w:val="105"/>
          <w:sz w:val="18"/>
        </w:rPr>
        <w:t>davranışlarını</w:t>
      </w:r>
      <w:r>
        <w:rPr>
          <w:spacing w:val="-6"/>
          <w:w w:val="105"/>
          <w:sz w:val="18"/>
        </w:rPr>
        <w:t> </w:t>
      </w:r>
      <w:r>
        <w:rPr>
          <w:w w:val="105"/>
          <w:sz w:val="18"/>
        </w:rPr>
        <w:t>değerlendirme</w:t>
      </w:r>
      <w:r>
        <w:rPr>
          <w:spacing w:val="-6"/>
          <w:w w:val="105"/>
          <w:sz w:val="18"/>
        </w:rPr>
        <w:t> </w:t>
      </w:r>
      <w:r>
        <w:rPr>
          <w:w w:val="105"/>
          <w:sz w:val="18"/>
        </w:rPr>
        <w:t>kurulunun</w:t>
      </w:r>
      <w:r>
        <w:rPr>
          <w:spacing w:val="-6"/>
          <w:w w:val="105"/>
          <w:sz w:val="18"/>
        </w:rPr>
        <w:t> </w:t>
      </w:r>
      <w:r>
        <w:rPr>
          <w:w w:val="105"/>
          <w:sz w:val="18"/>
        </w:rPr>
        <w:t>görevi,</w:t>
      </w:r>
      <w:r>
        <w:rPr>
          <w:spacing w:val="-8"/>
          <w:w w:val="105"/>
          <w:sz w:val="18"/>
        </w:rPr>
        <w:t> </w:t>
      </w:r>
      <w:r>
        <w:rPr>
          <w:w w:val="105"/>
          <w:sz w:val="18"/>
        </w:rPr>
        <w:t>yeni</w:t>
      </w:r>
      <w:r>
        <w:rPr>
          <w:spacing w:val="-3"/>
          <w:w w:val="105"/>
          <w:sz w:val="18"/>
        </w:rPr>
        <w:t> </w:t>
      </w:r>
      <w:r>
        <w:rPr>
          <w:w w:val="105"/>
          <w:sz w:val="18"/>
        </w:rPr>
        <w:t>kurul</w:t>
      </w:r>
      <w:r>
        <w:rPr>
          <w:spacing w:val="-5"/>
          <w:w w:val="105"/>
          <w:sz w:val="18"/>
        </w:rPr>
        <w:t> </w:t>
      </w:r>
      <w:r>
        <w:rPr>
          <w:w w:val="105"/>
          <w:sz w:val="18"/>
        </w:rPr>
        <w:t>oluşuncaya</w:t>
      </w:r>
      <w:r>
        <w:rPr>
          <w:spacing w:val="-2"/>
          <w:w w:val="105"/>
          <w:sz w:val="18"/>
        </w:rPr>
        <w:t> </w:t>
      </w:r>
      <w:r>
        <w:rPr>
          <w:w w:val="105"/>
          <w:sz w:val="18"/>
        </w:rPr>
        <w:t>kadar</w:t>
      </w:r>
      <w:r>
        <w:rPr>
          <w:spacing w:val="-5"/>
          <w:w w:val="105"/>
          <w:sz w:val="18"/>
        </w:rPr>
        <w:t> </w:t>
      </w:r>
      <w:r>
        <w:rPr>
          <w:w w:val="105"/>
          <w:sz w:val="18"/>
        </w:rPr>
        <w:t>devam</w:t>
      </w:r>
      <w:r>
        <w:rPr>
          <w:spacing w:val="-4"/>
          <w:w w:val="105"/>
          <w:sz w:val="18"/>
        </w:rPr>
        <w:t> </w:t>
      </w:r>
      <w:r>
        <w:rPr>
          <w:w w:val="105"/>
          <w:sz w:val="18"/>
        </w:rPr>
        <w:t>eder.</w:t>
      </w:r>
      <w:r>
        <w:rPr>
          <w:spacing w:val="-4"/>
          <w:w w:val="105"/>
          <w:sz w:val="18"/>
        </w:rPr>
        <w:t> </w:t>
      </w:r>
      <w:r>
        <w:rPr>
          <w:w w:val="105"/>
          <w:sz w:val="18"/>
        </w:rPr>
        <w:t>Üyeler,</w:t>
      </w:r>
      <w:r>
        <w:rPr>
          <w:spacing w:val="-4"/>
          <w:w w:val="105"/>
          <w:sz w:val="18"/>
        </w:rPr>
        <w:t> </w:t>
      </w:r>
      <w:r>
        <w:rPr>
          <w:w w:val="105"/>
          <w:sz w:val="18"/>
        </w:rPr>
        <w:t>kabul</w:t>
      </w:r>
      <w:r>
        <w:rPr>
          <w:spacing w:val="-6"/>
          <w:w w:val="105"/>
          <w:sz w:val="18"/>
        </w:rPr>
        <w:t> </w:t>
      </w:r>
      <w:r>
        <w:rPr>
          <w:w w:val="105"/>
          <w:sz w:val="18"/>
        </w:rPr>
        <w:t>edilebilir</w:t>
      </w:r>
      <w:r>
        <w:rPr>
          <w:spacing w:val="-6"/>
          <w:w w:val="105"/>
          <w:sz w:val="18"/>
        </w:rPr>
        <w:t> </w:t>
      </w:r>
      <w:r>
        <w:rPr>
          <w:w w:val="105"/>
          <w:sz w:val="18"/>
        </w:rPr>
        <w:t>bir</w:t>
      </w:r>
      <w:r>
        <w:rPr>
          <w:spacing w:val="-5"/>
          <w:w w:val="105"/>
          <w:sz w:val="18"/>
        </w:rPr>
        <w:t> </w:t>
      </w:r>
      <w:r>
        <w:rPr>
          <w:w w:val="105"/>
          <w:sz w:val="18"/>
        </w:rPr>
        <w:t>özrü</w:t>
      </w:r>
      <w:r>
        <w:rPr>
          <w:spacing w:val="-6"/>
          <w:w w:val="105"/>
          <w:sz w:val="18"/>
        </w:rPr>
        <w:t> </w:t>
      </w:r>
      <w:r>
        <w:rPr>
          <w:w w:val="105"/>
          <w:sz w:val="18"/>
        </w:rPr>
        <w:t>bulunmadıkça</w:t>
      </w:r>
      <w:r>
        <w:rPr>
          <w:spacing w:val="-6"/>
          <w:w w:val="105"/>
          <w:sz w:val="18"/>
        </w:rPr>
        <w:t> </w:t>
      </w:r>
      <w:r>
        <w:rPr>
          <w:w w:val="105"/>
          <w:sz w:val="18"/>
        </w:rPr>
        <w:t>görevden</w:t>
      </w:r>
      <w:r>
        <w:rPr>
          <w:spacing w:val="-5"/>
          <w:w w:val="105"/>
          <w:sz w:val="18"/>
        </w:rPr>
        <w:t> </w:t>
      </w:r>
      <w:r>
        <w:rPr>
          <w:spacing w:val="-2"/>
          <w:w w:val="105"/>
          <w:sz w:val="18"/>
        </w:rPr>
        <w:t>ayrılamaz.</w:t>
      </w:r>
    </w:p>
    <w:p>
      <w:pPr>
        <w:pStyle w:val="BodyText"/>
        <w:spacing w:before="20"/>
      </w:pPr>
    </w:p>
    <w:p>
      <w:pPr>
        <w:pStyle w:val="ListParagraph"/>
        <w:numPr>
          <w:ilvl w:val="0"/>
          <w:numId w:val="47"/>
        </w:numPr>
        <w:tabs>
          <w:tab w:pos="1254" w:val="left" w:leader="none"/>
        </w:tabs>
        <w:spacing w:line="240" w:lineRule="auto" w:before="0" w:after="0"/>
        <w:ind w:left="1254" w:right="0" w:hanging="258"/>
        <w:jc w:val="left"/>
        <w:rPr>
          <w:sz w:val="18"/>
        </w:rPr>
      </w:pPr>
      <w:r>
        <w:rPr>
          <w:w w:val="105"/>
          <w:sz w:val="18"/>
        </w:rPr>
        <w:t>İkili</w:t>
      </w:r>
      <w:r>
        <w:rPr>
          <w:spacing w:val="-6"/>
          <w:w w:val="105"/>
          <w:sz w:val="18"/>
        </w:rPr>
        <w:t> </w:t>
      </w:r>
      <w:r>
        <w:rPr>
          <w:w w:val="105"/>
          <w:sz w:val="18"/>
        </w:rPr>
        <w:t>eğitim</w:t>
      </w:r>
      <w:r>
        <w:rPr>
          <w:spacing w:val="-8"/>
          <w:w w:val="105"/>
          <w:sz w:val="18"/>
        </w:rPr>
        <w:t> </w:t>
      </w:r>
      <w:r>
        <w:rPr>
          <w:w w:val="105"/>
          <w:sz w:val="18"/>
        </w:rPr>
        <w:t>yapılan</w:t>
      </w:r>
      <w:r>
        <w:rPr>
          <w:spacing w:val="-9"/>
          <w:w w:val="105"/>
          <w:sz w:val="18"/>
        </w:rPr>
        <w:t> </w:t>
      </w:r>
      <w:r>
        <w:rPr>
          <w:w w:val="105"/>
          <w:sz w:val="18"/>
        </w:rPr>
        <w:t>okullarda,</w:t>
      </w:r>
      <w:r>
        <w:rPr>
          <w:spacing w:val="-7"/>
          <w:w w:val="105"/>
          <w:sz w:val="18"/>
        </w:rPr>
        <w:t> </w:t>
      </w:r>
      <w:r>
        <w:rPr>
          <w:w w:val="105"/>
          <w:sz w:val="18"/>
        </w:rPr>
        <w:t>ayrı</w:t>
      </w:r>
      <w:r>
        <w:rPr>
          <w:spacing w:val="-9"/>
          <w:w w:val="105"/>
          <w:sz w:val="18"/>
        </w:rPr>
        <w:t> </w:t>
      </w:r>
      <w:r>
        <w:rPr>
          <w:w w:val="105"/>
          <w:sz w:val="18"/>
        </w:rPr>
        <w:t>ayrı</w:t>
      </w:r>
      <w:r>
        <w:rPr>
          <w:spacing w:val="-9"/>
          <w:w w:val="105"/>
          <w:sz w:val="18"/>
        </w:rPr>
        <w:t> </w:t>
      </w:r>
      <w:r>
        <w:rPr>
          <w:w w:val="105"/>
          <w:sz w:val="18"/>
        </w:rPr>
        <w:t>öğrenci</w:t>
      </w:r>
      <w:r>
        <w:rPr>
          <w:spacing w:val="-9"/>
          <w:w w:val="105"/>
          <w:sz w:val="18"/>
        </w:rPr>
        <w:t> </w:t>
      </w:r>
      <w:r>
        <w:rPr>
          <w:w w:val="105"/>
          <w:sz w:val="18"/>
        </w:rPr>
        <w:t>davranışlarını</w:t>
      </w:r>
      <w:r>
        <w:rPr>
          <w:spacing w:val="-9"/>
          <w:w w:val="105"/>
          <w:sz w:val="18"/>
        </w:rPr>
        <w:t> </w:t>
      </w:r>
      <w:r>
        <w:rPr>
          <w:w w:val="105"/>
          <w:sz w:val="18"/>
        </w:rPr>
        <w:t>değerlendirme</w:t>
      </w:r>
      <w:r>
        <w:rPr>
          <w:spacing w:val="-6"/>
          <w:w w:val="105"/>
          <w:sz w:val="18"/>
        </w:rPr>
        <w:t> </w:t>
      </w:r>
      <w:r>
        <w:rPr>
          <w:w w:val="105"/>
          <w:sz w:val="18"/>
        </w:rPr>
        <w:t>kurulu</w:t>
      </w:r>
      <w:r>
        <w:rPr>
          <w:spacing w:val="-9"/>
          <w:w w:val="105"/>
          <w:sz w:val="18"/>
        </w:rPr>
        <w:t> </w:t>
      </w:r>
      <w:r>
        <w:rPr>
          <w:spacing w:val="-2"/>
          <w:w w:val="105"/>
          <w:sz w:val="18"/>
        </w:rPr>
        <w:t>oluşturulabilir.</w:t>
      </w:r>
    </w:p>
    <w:p>
      <w:pPr>
        <w:spacing w:after="0" w:line="240" w:lineRule="auto"/>
        <w:jc w:val="left"/>
        <w:rPr>
          <w:sz w:val="18"/>
        </w:rPr>
        <w:sectPr>
          <w:pgSz w:w="16840" w:h="11910" w:orient="landscape"/>
          <w:pgMar w:header="0" w:footer="950" w:top="920" w:bottom="1140" w:left="420" w:right="220"/>
        </w:sectPr>
      </w:pPr>
    </w:p>
    <w:p>
      <w:pPr>
        <w:pStyle w:val="ListParagraph"/>
        <w:numPr>
          <w:ilvl w:val="0"/>
          <w:numId w:val="47"/>
        </w:numPr>
        <w:tabs>
          <w:tab w:pos="1254" w:val="left" w:leader="none"/>
        </w:tabs>
        <w:spacing w:line="321" w:lineRule="auto" w:before="86" w:after="0"/>
        <w:ind w:left="996" w:right="1230" w:firstLine="0"/>
        <w:jc w:val="left"/>
        <w:rPr>
          <w:sz w:val="18"/>
        </w:rPr>
      </w:pPr>
      <w:r>
        <w:rPr>
          <w:spacing w:val="-2"/>
          <w:w w:val="105"/>
          <w:sz w:val="18"/>
        </w:rPr>
        <w:t>Öğrenci davranışlarını değerlendirme kurulu toplantılarına, ihtiyaç duyulması hâlinde okulun (Değişik ibare:RG-10/7/2019-30827) rehberlik öğretmeni de katılır. Ancak oy</w:t>
      </w:r>
      <w:r>
        <w:rPr>
          <w:spacing w:val="40"/>
          <w:w w:val="105"/>
          <w:sz w:val="18"/>
        </w:rPr>
        <w:t> </w:t>
      </w:r>
      <w:r>
        <w:rPr>
          <w:spacing w:val="-2"/>
          <w:w w:val="105"/>
          <w:sz w:val="18"/>
        </w:rPr>
        <w:t>kullanamaz.</w:t>
      </w:r>
    </w:p>
    <w:p>
      <w:pPr>
        <w:pStyle w:val="BodyText"/>
        <w:spacing w:before="155"/>
        <w:ind w:left="996"/>
      </w:pPr>
      <w:r>
        <w:rPr>
          <w:w w:val="105"/>
        </w:rPr>
        <w:t>Öğrenci</w:t>
      </w:r>
      <w:r>
        <w:rPr>
          <w:spacing w:val="-7"/>
          <w:w w:val="105"/>
        </w:rPr>
        <w:t> </w:t>
      </w:r>
      <w:r>
        <w:rPr>
          <w:w w:val="105"/>
        </w:rPr>
        <w:t>davranışlarını</w:t>
      </w:r>
      <w:r>
        <w:rPr>
          <w:spacing w:val="-9"/>
          <w:w w:val="105"/>
        </w:rPr>
        <w:t> </w:t>
      </w:r>
      <w:r>
        <w:rPr>
          <w:w w:val="105"/>
        </w:rPr>
        <w:t>değerlendirme</w:t>
      </w:r>
      <w:r>
        <w:rPr>
          <w:spacing w:val="-10"/>
          <w:w w:val="105"/>
        </w:rPr>
        <w:t> </w:t>
      </w:r>
      <w:r>
        <w:rPr>
          <w:w w:val="105"/>
        </w:rPr>
        <w:t>kurulunun</w:t>
      </w:r>
      <w:r>
        <w:rPr>
          <w:spacing w:val="-9"/>
          <w:w w:val="105"/>
        </w:rPr>
        <w:t> </w:t>
      </w:r>
      <w:r>
        <w:rPr>
          <w:spacing w:val="-2"/>
          <w:w w:val="105"/>
        </w:rPr>
        <w:t>görevleri</w:t>
      </w:r>
    </w:p>
    <w:p>
      <w:pPr>
        <w:pStyle w:val="BodyText"/>
        <w:spacing w:before="19"/>
      </w:pPr>
    </w:p>
    <w:p>
      <w:pPr>
        <w:pStyle w:val="BodyText"/>
        <w:ind w:left="996"/>
      </w:pPr>
      <w:r>
        <w:rPr>
          <w:w w:val="105"/>
        </w:rPr>
        <w:t>MADDE</w:t>
      </w:r>
      <w:r>
        <w:rPr>
          <w:spacing w:val="-7"/>
          <w:w w:val="105"/>
        </w:rPr>
        <w:t> </w:t>
      </w:r>
      <w:r>
        <w:rPr>
          <w:w w:val="105"/>
        </w:rPr>
        <w:t>58</w:t>
      </w:r>
      <w:r>
        <w:rPr>
          <w:spacing w:val="-2"/>
          <w:w w:val="105"/>
        </w:rPr>
        <w:t> </w:t>
      </w:r>
      <w:r>
        <w:rPr>
          <w:w w:val="105"/>
        </w:rPr>
        <w:t>–</w:t>
      </w:r>
      <w:r>
        <w:rPr>
          <w:spacing w:val="-10"/>
          <w:w w:val="105"/>
        </w:rPr>
        <w:t> </w:t>
      </w:r>
      <w:r>
        <w:rPr>
          <w:w w:val="105"/>
        </w:rPr>
        <w:t>(1)</w:t>
      </w:r>
      <w:r>
        <w:rPr>
          <w:spacing w:val="-9"/>
          <w:w w:val="105"/>
        </w:rPr>
        <w:t> </w:t>
      </w:r>
      <w:r>
        <w:rPr>
          <w:w w:val="105"/>
        </w:rPr>
        <w:t>Öğrenci</w:t>
      </w:r>
      <w:r>
        <w:rPr>
          <w:spacing w:val="-2"/>
          <w:w w:val="105"/>
        </w:rPr>
        <w:t> </w:t>
      </w:r>
      <w:r>
        <w:rPr>
          <w:w w:val="105"/>
        </w:rPr>
        <w:t>davranışlarını</w:t>
      </w:r>
      <w:r>
        <w:rPr>
          <w:spacing w:val="-7"/>
          <w:w w:val="105"/>
        </w:rPr>
        <w:t> </w:t>
      </w:r>
      <w:r>
        <w:rPr>
          <w:w w:val="105"/>
        </w:rPr>
        <w:t>değerlendirme</w:t>
      </w:r>
      <w:r>
        <w:rPr>
          <w:spacing w:val="-7"/>
          <w:w w:val="105"/>
        </w:rPr>
        <w:t> </w:t>
      </w:r>
      <w:r>
        <w:rPr>
          <w:w w:val="105"/>
        </w:rPr>
        <w:t>kurulunun</w:t>
      </w:r>
      <w:r>
        <w:rPr>
          <w:spacing w:val="-6"/>
          <w:w w:val="105"/>
        </w:rPr>
        <w:t> </w:t>
      </w:r>
      <w:r>
        <w:rPr>
          <w:w w:val="105"/>
        </w:rPr>
        <w:t>görevleri</w:t>
      </w:r>
      <w:r>
        <w:rPr>
          <w:spacing w:val="-6"/>
          <w:w w:val="105"/>
        </w:rPr>
        <w:t> </w:t>
      </w:r>
      <w:r>
        <w:rPr>
          <w:spacing w:val="-2"/>
          <w:w w:val="105"/>
        </w:rPr>
        <w:t>şunlardır;</w:t>
      </w:r>
    </w:p>
    <w:p>
      <w:pPr>
        <w:pStyle w:val="BodyText"/>
        <w:spacing w:before="15"/>
      </w:pPr>
    </w:p>
    <w:p>
      <w:pPr>
        <w:pStyle w:val="ListParagraph"/>
        <w:numPr>
          <w:ilvl w:val="1"/>
          <w:numId w:val="47"/>
        </w:numPr>
        <w:tabs>
          <w:tab w:pos="1192" w:val="left" w:leader="none"/>
        </w:tabs>
        <w:spacing w:line="321" w:lineRule="auto" w:before="0" w:after="0"/>
        <w:ind w:left="996" w:right="1337" w:firstLine="0"/>
        <w:jc w:val="left"/>
        <w:rPr>
          <w:sz w:val="18"/>
        </w:rPr>
      </w:pPr>
      <w:r>
        <w:rPr>
          <w:w w:val="105"/>
          <w:sz w:val="18"/>
        </w:rPr>
        <w:t>Okul düzenini</w:t>
      </w:r>
      <w:r>
        <w:rPr>
          <w:spacing w:val="-1"/>
          <w:w w:val="105"/>
          <w:sz w:val="18"/>
        </w:rPr>
        <w:t> </w:t>
      </w:r>
      <w:r>
        <w:rPr>
          <w:w w:val="105"/>
          <w:sz w:val="18"/>
        </w:rPr>
        <w:t>sağlamak</w:t>
      </w:r>
      <w:r>
        <w:rPr>
          <w:spacing w:val="-2"/>
          <w:w w:val="105"/>
          <w:sz w:val="18"/>
        </w:rPr>
        <w:t> </w:t>
      </w:r>
      <w:r>
        <w:rPr>
          <w:w w:val="105"/>
          <w:sz w:val="18"/>
        </w:rPr>
        <w:t>üzere</w:t>
      </w:r>
      <w:r>
        <w:rPr>
          <w:spacing w:val="-2"/>
          <w:w w:val="105"/>
          <w:sz w:val="18"/>
        </w:rPr>
        <w:t> </w:t>
      </w:r>
      <w:r>
        <w:rPr>
          <w:w w:val="105"/>
          <w:sz w:val="18"/>
        </w:rPr>
        <w:t>okul yönetimi, öğretmen, okulun</w:t>
      </w:r>
      <w:r>
        <w:rPr>
          <w:spacing w:val="-2"/>
          <w:w w:val="105"/>
          <w:sz w:val="18"/>
        </w:rPr>
        <w:t> </w:t>
      </w:r>
      <w:r>
        <w:rPr>
          <w:w w:val="105"/>
          <w:sz w:val="18"/>
        </w:rPr>
        <w:t>diğer</w:t>
      </w:r>
      <w:r>
        <w:rPr>
          <w:spacing w:val="-1"/>
          <w:w w:val="105"/>
          <w:sz w:val="18"/>
        </w:rPr>
        <w:t> </w:t>
      </w:r>
      <w:r>
        <w:rPr>
          <w:w w:val="105"/>
          <w:sz w:val="18"/>
        </w:rPr>
        <w:t>personeli,</w:t>
      </w:r>
      <w:r>
        <w:rPr>
          <w:spacing w:val="-3"/>
          <w:w w:val="105"/>
          <w:sz w:val="18"/>
        </w:rPr>
        <w:t> </w:t>
      </w:r>
      <w:r>
        <w:rPr>
          <w:w w:val="105"/>
          <w:sz w:val="18"/>
        </w:rPr>
        <w:t>öğrenci ve</w:t>
      </w:r>
      <w:r>
        <w:rPr>
          <w:spacing w:val="-2"/>
          <w:w w:val="105"/>
          <w:sz w:val="18"/>
        </w:rPr>
        <w:t> </w:t>
      </w:r>
      <w:r>
        <w:rPr>
          <w:w w:val="105"/>
          <w:sz w:val="18"/>
        </w:rPr>
        <w:t>veli tarafından</w:t>
      </w:r>
      <w:r>
        <w:rPr>
          <w:spacing w:val="-2"/>
          <w:w w:val="105"/>
          <w:sz w:val="18"/>
        </w:rPr>
        <w:t> </w:t>
      </w:r>
      <w:r>
        <w:rPr>
          <w:w w:val="105"/>
          <w:sz w:val="18"/>
        </w:rPr>
        <w:t>getirilen</w:t>
      </w:r>
      <w:r>
        <w:rPr>
          <w:spacing w:val="-6"/>
          <w:w w:val="105"/>
          <w:sz w:val="18"/>
        </w:rPr>
        <w:t> </w:t>
      </w:r>
      <w:r>
        <w:rPr>
          <w:w w:val="105"/>
          <w:sz w:val="18"/>
        </w:rPr>
        <w:t>olumlu veya</w:t>
      </w:r>
      <w:r>
        <w:rPr>
          <w:spacing w:val="-1"/>
          <w:w w:val="105"/>
          <w:sz w:val="18"/>
        </w:rPr>
        <w:t> </w:t>
      </w:r>
      <w:r>
        <w:rPr>
          <w:w w:val="105"/>
          <w:sz w:val="18"/>
        </w:rPr>
        <w:t>olumsuz davranış</w:t>
      </w:r>
      <w:r>
        <w:rPr>
          <w:spacing w:val="-1"/>
          <w:w w:val="105"/>
          <w:sz w:val="18"/>
        </w:rPr>
        <w:t> </w:t>
      </w:r>
      <w:r>
        <w:rPr>
          <w:w w:val="105"/>
          <w:sz w:val="18"/>
        </w:rPr>
        <w:t>ve</w:t>
      </w:r>
      <w:r>
        <w:rPr>
          <w:spacing w:val="-2"/>
          <w:w w:val="105"/>
          <w:sz w:val="18"/>
        </w:rPr>
        <w:t> </w:t>
      </w:r>
      <w:r>
        <w:rPr>
          <w:w w:val="105"/>
          <w:sz w:val="18"/>
        </w:rPr>
        <w:t>uygulamalara ilişkin önerileri görüşmek ve aldığı kararları okul müdürüne bildirmek,</w:t>
      </w:r>
    </w:p>
    <w:p>
      <w:pPr>
        <w:pStyle w:val="ListParagraph"/>
        <w:numPr>
          <w:ilvl w:val="1"/>
          <w:numId w:val="47"/>
        </w:numPr>
        <w:tabs>
          <w:tab w:pos="1202" w:val="left" w:leader="none"/>
        </w:tabs>
        <w:spacing w:line="326" w:lineRule="auto" w:before="150" w:after="0"/>
        <w:ind w:left="996" w:right="1256" w:firstLine="0"/>
        <w:jc w:val="left"/>
        <w:rPr>
          <w:sz w:val="18"/>
        </w:rPr>
      </w:pPr>
      <w:r>
        <w:rPr>
          <w:w w:val="105"/>
          <w:sz w:val="18"/>
        </w:rPr>
        <w:t>Okulda</w:t>
      </w:r>
      <w:r>
        <w:rPr>
          <w:spacing w:val="-11"/>
          <w:w w:val="105"/>
          <w:sz w:val="18"/>
        </w:rPr>
        <w:t> </w:t>
      </w:r>
      <w:r>
        <w:rPr>
          <w:w w:val="105"/>
          <w:sz w:val="18"/>
        </w:rPr>
        <w:t>örnek</w:t>
      </w:r>
      <w:r>
        <w:rPr>
          <w:spacing w:val="-10"/>
          <w:w w:val="105"/>
          <w:sz w:val="18"/>
        </w:rPr>
        <w:t> </w:t>
      </w:r>
      <w:r>
        <w:rPr>
          <w:w w:val="105"/>
          <w:sz w:val="18"/>
        </w:rPr>
        <w:t>davranışlarda</w:t>
      </w:r>
      <w:r>
        <w:rPr>
          <w:spacing w:val="-11"/>
          <w:w w:val="105"/>
          <w:sz w:val="18"/>
        </w:rPr>
        <w:t> </w:t>
      </w:r>
      <w:r>
        <w:rPr>
          <w:w w:val="105"/>
          <w:sz w:val="18"/>
        </w:rPr>
        <w:t>bulunan,</w:t>
      </w:r>
      <w:r>
        <w:rPr>
          <w:spacing w:val="-10"/>
          <w:w w:val="105"/>
          <w:sz w:val="18"/>
        </w:rPr>
        <w:t> </w:t>
      </w:r>
      <w:r>
        <w:rPr>
          <w:w w:val="105"/>
          <w:sz w:val="18"/>
        </w:rPr>
        <w:t>derslerde</w:t>
      </w:r>
      <w:r>
        <w:rPr>
          <w:spacing w:val="-11"/>
          <w:w w:val="105"/>
          <w:sz w:val="18"/>
        </w:rPr>
        <w:t> </w:t>
      </w:r>
      <w:r>
        <w:rPr>
          <w:w w:val="105"/>
          <w:sz w:val="18"/>
        </w:rPr>
        <w:t>başarılı</w:t>
      </w:r>
      <w:r>
        <w:rPr>
          <w:spacing w:val="-10"/>
          <w:w w:val="105"/>
          <w:sz w:val="18"/>
        </w:rPr>
        <w:t> </w:t>
      </w:r>
      <w:r>
        <w:rPr>
          <w:w w:val="105"/>
          <w:sz w:val="18"/>
        </w:rPr>
        <w:t>olan,</w:t>
      </w:r>
      <w:r>
        <w:rPr>
          <w:spacing w:val="-10"/>
          <w:w w:val="105"/>
          <w:sz w:val="18"/>
        </w:rPr>
        <w:t> </w:t>
      </w:r>
      <w:r>
        <w:rPr>
          <w:w w:val="105"/>
          <w:sz w:val="18"/>
        </w:rPr>
        <w:t>bilimsel,</w:t>
      </w:r>
      <w:r>
        <w:rPr>
          <w:spacing w:val="-11"/>
          <w:w w:val="105"/>
          <w:sz w:val="18"/>
        </w:rPr>
        <w:t> </w:t>
      </w:r>
      <w:r>
        <w:rPr>
          <w:w w:val="105"/>
          <w:sz w:val="18"/>
        </w:rPr>
        <w:t>sanatsal,</w:t>
      </w:r>
      <w:r>
        <w:rPr>
          <w:spacing w:val="-10"/>
          <w:w w:val="105"/>
          <w:sz w:val="18"/>
        </w:rPr>
        <w:t> </w:t>
      </w:r>
      <w:r>
        <w:rPr>
          <w:w w:val="105"/>
          <w:sz w:val="18"/>
        </w:rPr>
        <w:t>sosyal,</w:t>
      </w:r>
      <w:r>
        <w:rPr>
          <w:spacing w:val="-11"/>
          <w:w w:val="105"/>
          <w:sz w:val="18"/>
        </w:rPr>
        <w:t> </w:t>
      </w:r>
      <w:r>
        <w:rPr>
          <w:w w:val="105"/>
          <w:sz w:val="18"/>
        </w:rPr>
        <w:t>kültürel</w:t>
      </w:r>
      <w:r>
        <w:rPr>
          <w:spacing w:val="-10"/>
          <w:w w:val="105"/>
          <w:sz w:val="18"/>
        </w:rPr>
        <w:t> </w:t>
      </w:r>
      <w:r>
        <w:rPr>
          <w:w w:val="105"/>
          <w:sz w:val="18"/>
        </w:rPr>
        <w:t>ve</w:t>
      </w:r>
      <w:r>
        <w:rPr>
          <w:spacing w:val="-10"/>
          <w:w w:val="105"/>
          <w:sz w:val="18"/>
        </w:rPr>
        <w:t> </w:t>
      </w:r>
      <w:r>
        <w:rPr>
          <w:w w:val="105"/>
          <w:sz w:val="18"/>
        </w:rPr>
        <w:t>sportif</w:t>
      </w:r>
      <w:r>
        <w:rPr>
          <w:spacing w:val="-11"/>
          <w:w w:val="105"/>
          <w:sz w:val="18"/>
        </w:rPr>
        <w:t> </w:t>
      </w:r>
      <w:r>
        <w:rPr>
          <w:w w:val="105"/>
          <w:sz w:val="18"/>
        </w:rPr>
        <w:t>etkinliklere</w:t>
      </w:r>
      <w:r>
        <w:rPr>
          <w:spacing w:val="-10"/>
          <w:w w:val="105"/>
          <w:sz w:val="18"/>
        </w:rPr>
        <w:t> </w:t>
      </w:r>
      <w:r>
        <w:rPr>
          <w:w w:val="105"/>
          <w:sz w:val="18"/>
        </w:rPr>
        <w:t>katılarak</w:t>
      </w:r>
      <w:r>
        <w:rPr>
          <w:spacing w:val="-11"/>
          <w:w w:val="105"/>
          <w:sz w:val="18"/>
        </w:rPr>
        <w:t> </w:t>
      </w:r>
      <w:r>
        <w:rPr>
          <w:w w:val="105"/>
          <w:sz w:val="18"/>
        </w:rPr>
        <w:t>üstün</w:t>
      </w:r>
      <w:r>
        <w:rPr>
          <w:spacing w:val="-10"/>
          <w:w w:val="105"/>
          <w:sz w:val="18"/>
        </w:rPr>
        <w:t> </w:t>
      </w:r>
      <w:r>
        <w:rPr>
          <w:w w:val="105"/>
          <w:sz w:val="18"/>
        </w:rPr>
        <w:t>başarı</w:t>
      </w:r>
      <w:r>
        <w:rPr>
          <w:spacing w:val="-10"/>
          <w:w w:val="105"/>
          <w:sz w:val="18"/>
        </w:rPr>
        <w:t> </w:t>
      </w:r>
      <w:r>
        <w:rPr>
          <w:w w:val="105"/>
          <w:sz w:val="18"/>
        </w:rPr>
        <w:t>gösteren</w:t>
      </w:r>
      <w:r>
        <w:rPr>
          <w:spacing w:val="-11"/>
          <w:w w:val="105"/>
          <w:sz w:val="18"/>
        </w:rPr>
        <w:t> </w:t>
      </w:r>
      <w:r>
        <w:rPr>
          <w:w w:val="105"/>
          <w:sz w:val="18"/>
        </w:rPr>
        <w:t>öğrencileri</w:t>
      </w:r>
      <w:r>
        <w:rPr>
          <w:spacing w:val="-10"/>
          <w:w w:val="105"/>
          <w:sz w:val="18"/>
        </w:rPr>
        <w:t> </w:t>
      </w:r>
      <w:r>
        <w:rPr>
          <w:w w:val="105"/>
          <w:sz w:val="18"/>
        </w:rPr>
        <w:t>belirleyerek ödüllendirilmelerine karar vermek,</w:t>
      </w:r>
    </w:p>
    <w:p>
      <w:pPr>
        <w:pStyle w:val="ListParagraph"/>
        <w:numPr>
          <w:ilvl w:val="1"/>
          <w:numId w:val="47"/>
        </w:numPr>
        <w:tabs>
          <w:tab w:pos="1182" w:val="left" w:leader="none"/>
        </w:tabs>
        <w:spacing w:line="328" w:lineRule="auto" w:before="146" w:after="0"/>
        <w:ind w:left="996" w:right="1954" w:firstLine="0"/>
        <w:jc w:val="left"/>
        <w:rPr>
          <w:sz w:val="18"/>
        </w:rPr>
      </w:pPr>
      <w:r>
        <w:rPr>
          <w:w w:val="105"/>
          <w:sz w:val="18"/>
        </w:rPr>
        <w:t>Uyum</w:t>
      </w:r>
      <w:r>
        <w:rPr>
          <w:spacing w:val="-6"/>
          <w:w w:val="105"/>
          <w:sz w:val="18"/>
        </w:rPr>
        <w:t> </w:t>
      </w:r>
      <w:r>
        <w:rPr>
          <w:w w:val="105"/>
          <w:sz w:val="18"/>
        </w:rPr>
        <w:t>sağlamakta</w:t>
      </w:r>
      <w:r>
        <w:rPr>
          <w:spacing w:val="-4"/>
          <w:w w:val="105"/>
          <w:sz w:val="18"/>
        </w:rPr>
        <w:t> </w:t>
      </w:r>
      <w:r>
        <w:rPr>
          <w:w w:val="105"/>
          <w:sz w:val="18"/>
        </w:rPr>
        <w:t>güçlük</w:t>
      </w:r>
      <w:r>
        <w:rPr>
          <w:spacing w:val="-8"/>
          <w:w w:val="105"/>
          <w:sz w:val="18"/>
        </w:rPr>
        <w:t> </w:t>
      </w:r>
      <w:r>
        <w:rPr>
          <w:w w:val="105"/>
          <w:sz w:val="18"/>
        </w:rPr>
        <w:t>çeken</w:t>
      </w:r>
      <w:r>
        <w:rPr>
          <w:spacing w:val="-8"/>
          <w:w w:val="105"/>
          <w:sz w:val="18"/>
        </w:rPr>
        <w:t> </w:t>
      </w:r>
      <w:r>
        <w:rPr>
          <w:w w:val="105"/>
          <w:sz w:val="18"/>
        </w:rPr>
        <w:t>öğrencinin</w:t>
      </w:r>
      <w:r>
        <w:rPr>
          <w:spacing w:val="-4"/>
          <w:w w:val="105"/>
          <w:sz w:val="18"/>
        </w:rPr>
        <w:t> </w:t>
      </w:r>
      <w:r>
        <w:rPr>
          <w:w w:val="105"/>
          <w:sz w:val="18"/>
        </w:rPr>
        <w:t>davranışlarını</w:t>
      </w:r>
      <w:r>
        <w:rPr>
          <w:spacing w:val="-4"/>
          <w:w w:val="105"/>
          <w:sz w:val="18"/>
        </w:rPr>
        <w:t> </w:t>
      </w:r>
      <w:r>
        <w:rPr>
          <w:w w:val="105"/>
          <w:sz w:val="18"/>
        </w:rPr>
        <w:t>incelemek,</w:t>
      </w:r>
      <w:r>
        <w:rPr>
          <w:spacing w:val="-6"/>
          <w:w w:val="105"/>
          <w:sz w:val="18"/>
        </w:rPr>
        <w:t> </w:t>
      </w:r>
      <w:r>
        <w:rPr>
          <w:w w:val="105"/>
          <w:sz w:val="18"/>
        </w:rPr>
        <w:t>nedenlerini</w:t>
      </w:r>
      <w:r>
        <w:rPr>
          <w:spacing w:val="-8"/>
          <w:w w:val="105"/>
          <w:sz w:val="18"/>
        </w:rPr>
        <w:t> </w:t>
      </w:r>
      <w:r>
        <w:rPr>
          <w:w w:val="105"/>
          <w:sz w:val="18"/>
        </w:rPr>
        <w:t>araştırmak,</w:t>
      </w:r>
      <w:r>
        <w:rPr>
          <w:spacing w:val="-6"/>
          <w:w w:val="105"/>
          <w:sz w:val="18"/>
        </w:rPr>
        <w:t> </w:t>
      </w:r>
      <w:r>
        <w:rPr>
          <w:w w:val="105"/>
          <w:sz w:val="18"/>
        </w:rPr>
        <w:t>değerlendirmek</w:t>
      </w:r>
      <w:r>
        <w:rPr>
          <w:spacing w:val="-4"/>
          <w:w w:val="105"/>
          <w:sz w:val="18"/>
        </w:rPr>
        <w:t> </w:t>
      </w:r>
      <w:r>
        <w:rPr>
          <w:w w:val="105"/>
          <w:sz w:val="18"/>
        </w:rPr>
        <w:t>ve</w:t>
      </w:r>
      <w:r>
        <w:rPr>
          <w:spacing w:val="-8"/>
          <w:w w:val="105"/>
          <w:sz w:val="18"/>
        </w:rPr>
        <w:t> </w:t>
      </w:r>
      <w:r>
        <w:rPr>
          <w:w w:val="105"/>
          <w:sz w:val="18"/>
        </w:rPr>
        <w:t>bu</w:t>
      </w:r>
      <w:r>
        <w:rPr>
          <w:spacing w:val="-8"/>
          <w:w w:val="105"/>
          <w:sz w:val="18"/>
        </w:rPr>
        <w:t> </w:t>
      </w:r>
      <w:r>
        <w:rPr>
          <w:w w:val="105"/>
          <w:sz w:val="18"/>
        </w:rPr>
        <w:t>konuda</w:t>
      </w:r>
      <w:r>
        <w:rPr>
          <w:spacing w:val="-8"/>
          <w:w w:val="105"/>
          <w:sz w:val="18"/>
        </w:rPr>
        <w:t> </w:t>
      </w:r>
      <w:r>
        <w:rPr>
          <w:w w:val="105"/>
          <w:sz w:val="18"/>
        </w:rPr>
        <w:t>uygun</w:t>
      </w:r>
      <w:r>
        <w:rPr>
          <w:spacing w:val="-4"/>
          <w:w w:val="105"/>
          <w:sz w:val="18"/>
        </w:rPr>
        <w:t> </w:t>
      </w:r>
      <w:r>
        <w:rPr>
          <w:w w:val="105"/>
          <w:sz w:val="18"/>
        </w:rPr>
        <w:t>görülen</w:t>
      </w:r>
      <w:r>
        <w:rPr>
          <w:spacing w:val="-8"/>
          <w:w w:val="105"/>
          <w:sz w:val="18"/>
        </w:rPr>
        <w:t> </w:t>
      </w:r>
      <w:r>
        <w:rPr>
          <w:w w:val="105"/>
          <w:sz w:val="18"/>
        </w:rPr>
        <w:t>rehberlik</w:t>
      </w:r>
      <w:r>
        <w:rPr>
          <w:spacing w:val="-8"/>
          <w:w w:val="105"/>
          <w:sz w:val="18"/>
        </w:rPr>
        <w:t> </w:t>
      </w:r>
      <w:r>
        <w:rPr>
          <w:w w:val="105"/>
          <w:sz w:val="18"/>
        </w:rPr>
        <w:t>çalışmalarının yapılmasını sağlamak ve gerektiğinde ailesi, rehberlik ve araştırma</w:t>
      </w:r>
      <w:r>
        <w:rPr>
          <w:spacing w:val="-1"/>
          <w:w w:val="105"/>
          <w:sz w:val="18"/>
        </w:rPr>
        <w:t> </w:t>
      </w:r>
      <w:r>
        <w:rPr>
          <w:w w:val="105"/>
          <w:sz w:val="18"/>
        </w:rPr>
        <w:t>merkezleri ile iş birliği yapmak,</w:t>
      </w:r>
    </w:p>
    <w:p>
      <w:pPr>
        <w:pStyle w:val="BodyText"/>
        <w:spacing w:before="147"/>
        <w:ind w:left="996"/>
      </w:pPr>
      <w:r>
        <w:rPr>
          <w:spacing w:val="-2"/>
          <w:w w:val="105"/>
        </w:rPr>
        <w:t>ç)</w:t>
      </w:r>
      <w:r>
        <w:rPr>
          <w:w w:val="105"/>
        </w:rPr>
        <w:t> </w:t>
      </w:r>
      <w:r>
        <w:rPr>
          <w:spacing w:val="-2"/>
          <w:w w:val="105"/>
        </w:rPr>
        <w:t>Öğrencilerin</w:t>
      </w:r>
      <w:r>
        <w:rPr>
          <w:spacing w:val="3"/>
          <w:w w:val="105"/>
        </w:rPr>
        <w:t> </w:t>
      </w:r>
      <w:r>
        <w:rPr>
          <w:spacing w:val="-2"/>
          <w:w w:val="105"/>
        </w:rPr>
        <w:t>gösterdikleri</w:t>
      </w:r>
      <w:r>
        <w:rPr>
          <w:spacing w:val="-1"/>
          <w:w w:val="105"/>
        </w:rPr>
        <w:t> </w:t>
      </w:r>
      <w:r>
        <w:rPr>
          <w:spacing w:val="-2"/>
          <w:w w:val="105"/>
        </w:rPr>
        <w:t>olumsuz</w:t>
      </w:r>
      <w:r>
        <w:rPr>
          <w:spacing w:val="-1"/>
          <w:w w:val="105"/>
        </w:rPr>
        <w:t> </w:t>
      </w:r>
      <w:r>
        <w:rPr>
          <w:spacing w:val="-2"/>
          <w:w w:val="105"/>
        </w:rPr>
        <w:t>davranışlarıyla</w:t>
      </w:r>
      <w:r>
        <w:rPr>
          <w:spacing w:val="-3"/>
          <w:w w:val="105"/>
        </w:rPr>
        <w:t> </w:t>
      </w:r>
      <w:r>
        <w:rPr>
          <w:spacing w:val="-2"/>
          <w:w w:val="105"/>
        </w:rPr>
        <w:t>ilgili</w:t>
      </w:r>
      <w:r>
        <w:rPr>
          <w:spacing w:val="-1"/>
          <w:w w:val="105"/>
        </w:rPr>
        <w:t> </w:t>
      </w:r>
      <w:r>
        <w:rPr>
          <w:spacing w:val="-2"/>
          <w:w w:val="105"/>
        </w:rPr>
        <w:t>olarak okul</w:t>
      </w:r>
      <w:r>
        <w:rPr>
          <w:spacing w:val="4"/>
          <w:w w:val="105"/>
        </w:rPr>
        <w:t> </w:t>
      </w:r>
      <w:r>
        <w:rPr>
          <w:spacing w:val="-2"/>
          <w:w w:val="105"/>
        </w:rPr>
        <w:t>rehberlik</w:t>
      </w:r>
      <w:r>
        <w:rPr>
          <w:spacing w:val="-6"/>
          <w:w w:val="105"/>
        </w:rPr>
        <w:t> </w:t>
      </w:r>
      <w:r>
        <w:rPr>
          <w:spacing w:val="-2"/>
          <w:w w:val="105"/>
        </w:rPr>
        <w:t>(Mülga ibare:RG-10/7/2019-30827)</w:t>
      </w:r>
      <w:r>
        <w:rPr>
          <w:w w:val="105"/>
        </w:rPr>
        <w:t> </w:t>
      </w:r>
      <w:r>
        <w:rPr>
          <w:spacing w:val="-2"/>
          <w:w w:val="105"/>
        </w:rPr>
        <w:t>(…)</w:t>
      </w:r>
      <w:r>
        <w:rPr>
          <w:spacing w:val="5"/>
          <w:w w:val="105"/>
        </w:rPr>
        <w:t> </w:t>
      </w:r>
      <w:r>
        <w:rPr>
          <w:spacing w:val="-2"/>
          <w:w w:val="105"/>
        </w:rPr>
        <w:t>servisi</w:t>
      </w:r>
      <w:r>
        <w:rPr>
          <w:spacing w:val="3"/>
          <w:w w:val="105"/>
        </w:rPr>
        <w:t> </w:t>
      </w:r>
      <w:r>
        <w:rPr>
          <w:spacing w:val="-2"/>
          <w:w w:val="105"/>
        </w:rPr>
        <w:t>ile</w:t>
      </w:r>
      <w:r>
        <w:rPr>
          <w:spacing w:val="-3"/>
          <w:w w:val="105"/>
        </w:rPr>
        <w:t> </w:t>
      </w:r>
      <w:r>
        <w:rPr>
          <w:spacing w:val="-2"/>
          <w:w w:val="105"/>
        </w:rPr>
        <w:t>eş güdüm</w:t>
      </w:r>
      <w:r>
        <w:rPr>
          <w:spacing w:val="6"/>
          <w:w w:val="105"/>
        </w:rPr>
        <w:t> </w:t>
      </w:r>
      <w:r>
        <w:rPr>
          <w:spacing w:val="-2"/>
          <w:w w:val="105"/>
        </w:rPr>
        <w:t>içerisinde çalışmak,</w:t>
      </w:r>
    </w:p>
    <w:p>
      <w:pPr>
        <w:pStyle w:val="BodyText"/>
        <w:spacing w:before="20"/>
      </w:pPr>
    </w:p>
    <w:p>
      <w:pPr>
        <w:pStyle w:val="ListParagraph"/>
        <w:numPr>
          <w:ilvl w:val="1"/>
          <w:numId w:val="47"/>
        </w:numPr>
        <w:tabs>
          <w:tab w:pos="1210" w:val="left" w:leader="none"/>
        </w:tabs>
        <w:spacing w:line="240" w:lineRule="auto" w:before="0" w:after="0"/>
        <w:ind w:left="1210" w:right="0" w:hanging="214"/>
        <w:jc w:val="left"/>
        <w:rPr>
          <w:sz w:val="18"/>
        </w:rPr>
      </w:pPr>
      <w:r>
        <w:rPr>
          <w:w w:val="105"/>
          <w:sz w:val="18"/>
        </w:rPr>
        <w:t>Öğrencilerde</w:t>
      </w:r>
      <w:r>
        <w:rPr>
          <w:spacing w:val="-11"/>
          <w:w w:val="105"/>
          <w:sz w:val="18"/>
        </w:rPr>
        <w:t> </w:t>
      </w:r>
      <w:r>
        <w:rPr>
          <w:w w:val="105"/>
          <w:sz w:val="18"/>
        </w:rPr>
        <w:t>görülen</w:t>
      </w:r>
      <w:r>
        <w:rPr>
          <w:spacing w:val="-10"/>
          <w:w w:val="105"/>
          <w:sz w:val="18"/>
        </w:rPr>
        <w:t> </w:t>
      </w:r>
      <w:r>
        <w:rPr>
          <w:w w:val="105"/>
          <w:sz w:val="18"/>
        </w:rPr>
        <w:t>olumsuz</w:t>
      </w:r>
      <w:r>
        <w:rPr>
          <w:spacing w:val="-11"/>
          <w:w w:val="105"/>
          <w:sz w:val="18"/>
        </w:rPr>
        <w:t> </w:t>
      </w:r>
      <w:r>
        <w:rPr>
          <w:w w:val="105"/>
          <w:sz w:val="18"/>
        </w:rPr>
        <w:t>davranışların,</w:t>
      </w:r>
      <w:r>
        <w:rPr>
          <w:spacing w:val="-10"/>
          <w:w w:val="105"/>
          <w:sz w:val="18"/>
        </w:rPr>
        <w:t> </w:t>
      </w:r>
      <w:r>
        <w:rPr>
          <w:w w:val="105"/>
          <w:sz w:val="18"/>
        </w:rPr>
        <w:t>olumlu</w:t>
      </w:r>
      <w:r>
        <w:rPr>
          <w:spacing w:val="-11"/>
          <w:w w:val="105"/>
          <w:sz w:val="18"/>
        </w:rPr>
        <w:t> </w:t>
      </w:r>
      <w:r>
        <w:rPr>
          <w:w w:val="105"/>
          <w:sz w:val="18"/>
        </w:rPr>
        <w:t>hâle</w:t>
      </w:r>
      <w:r>
        <w:rPr>
          <w:spacing w:val="-10"/>
          <w:w w:val="105"/>
          <w:sz w:val="18"/>
        </w:rPr>
        <w:t> </w:t>
      </w:r>
      <w:r>
        <w:rPr>
          <w:w w:val="105"/>
          <w:sz w:val="18"/>
        </w:rPr>
        <w:t>getirilmesinde</w:t>
      </w:r>
      <w:r>
        <w:rPr>
          <w:spacing w:val="-10"/>
          <w:w w:val="105"/>
          <w:sz w:val="18"/>
        </w:rPr>
        <w:t> </w:t>
      </w:r>
      <w:r>
        <w:rPr>
          <w:w w:val="105"/>
          <w:sz w:val="18"/>
        </w:rPr>
        <w:t>yaptırım</w:t>
      </w:r>
      <w:r>
        <w:rPr>
          <w:spacing w:val="-5"/>
          <w:w w:val="105"/>
          <w:sz w:val="18"/>
        </w:rPr>
        <w:t> </w:t>
      </w:r>
      <w:r>
        <w:rPr>
          <w:w w:val="105"/>
          <w:sz w:val="18"/>
        </w:rPr>
        <w:t>yerine</w:t>
      </w:r>
      <w:r>
        <w:rPr>
          <w:spacing w:val="-11"/>
          <w:w w:val="105"/>
          <w:sz w:val="18"/>
        </w:rPr>
        <w:t> </w:t>
      </w:r>
      <w:r>
        <w:rPr>
          <w:w w:val="105"/>
          <w:sz w:val="18"/>
        </w:rPr>
        <w:t>çatışma</w:t>
      </w:r>
      <w:r>
        <w:rPr>
          <w:spacing w:val="-10"/>
          <w:w w:val="105"/>
          <w:sz w:val="18"/>
        </w:rPr>
        <w:t> </w:t>
      </w:r>
      <w:r>
        <w:rPr>
          <w:w w:val="105"/>
          <w:sz w:val="18"/>
        </w:rPr>
        <w:t>çözme,</w:t>
      </w:r>
      <w:r>
        <w:rPr>
          <w:spacing w:val="-8"/>
          <w:w w:val="105"/>
          <w:sz w:val="18"/>
        </w:rPr>
        <w:t> </w:t>
      </w:r>
      <w:r>
        <w:rPr>
          <w:w w:val="105"/>
          <w:sz w:val="18"/>
        </w:rPr>
        <w:t>arabuluculuk</w:t>
      </w:r>
      <w:r>
        <w:rPr>
          <w:spacing w:val="-10"/>
          <w:w w:val="105"/>
          <w:sz w:val="18"/>
        </w:rPr>
        <w:t> </w:t>
      </w:r>
      <w:r>
        <w:rPr>
          <w:w w:val="105"/>
          <w:sz w:val="18"/>
        </w:rPr>
        <w:t>ve</w:t>
      </w:r>
      <w:r>
        <w:rPr>
          <w:spacing w:val="-7"/>
          <w:w w:val="105"/>
          <w:sz w:val="18"/>
        </w:rPr>
        <w:t> </w:t>
      </w:r>
      <w:r>
        <w:rPr>
          <w:w w:val="105"/>
          <w:sz w:val="18"/>
        </w:rPr>
        <w:t>benzeri</w:t>
      </w:r>
      <w:r>
        <w:rPr>
          <w:spacing w:val="-9"/>
          <w:w w:val="105"/>
          <w:sz w:val="18"/>
        </w:rPr>
        <w:t> </w:t>
      </w:r>
      <w:r>
        <w:rPr>
          <w:w w:val="105"/>
          <w:sz w:val="18"/>
        </w:rPr>
        <w:t>çözüm</w:t>
      </w:r>
      <w:r>
        <w:rPr>
          <w:spacing w:val="-5"/>
          <w:w w:val="105"/>
          <w:sz w:val="18"/>
        </w:rPr>
        <w:t> </w:t>
      </w:r>
      <w:r>
        <w:rPr>
          <w:w w:val="105"/>
          <w:sz w:val="18"/>
        </w:rPr>
        <w:t>yöntemlerini</w:t>
      </w:r>
      <w:r>
        <w:rPr>
          <w:spacing w:val="-10"/>
          <w:w w:val="105"/>
          <w:sz w:val="18"/>
        </w:rPr>
        <w:t> </w:t>
      </w:r>
      <w:r>
        <w:rPr>
          <w:spacing w:val="-2"/>
          <w:w w:val="105"/>
          <w:sz w:val="18"/>
        </w:rPr>
        <w:t>kullanmak,</w:t>
      </w:r>
    </w:p>
    <w:p>
      <w:pPr>
        <w:pStyle w:val="BodyText"/>
        <w:spacing w:before="15"/>
      </w:pPr>
    </w:p>
    <w:p>
      <w:pPr>
        <w:pStyle w:val="ListParagraph"/>
        <w:numPr>
          <w:ilvl w:val="1"/>
          <w:numId w:val="47"/>
        </w:numPr>
        <w:tabs>
          <w:tab w:pos="1187" w:val="left" w:leader="none"/>
        </w:tabs>
        <w:spacing w:line="240" w:lineRule="auto" w:before="0" w:after="0"/>
        <w:ind w:left="1187" w:right="0" w:hanging="191"/>
        <w:jc w:val="left"/>
        <w:rPr>
          <w:sz w:val="18"/>
        </w:rPr>
      </w:pPr>
      <w:r>
        <w:rPr>
          <w:w w:val="105"/>
          <w:sz w:val="18"/>
        </w:rPr>
        <w:t>Öğrencilerin</w:t>
      </w:r>
      <w:r>
        <w:rPr>
          <w:spacing w:val="-9"/>
          <w:w w:val="105"/>
          <w:sz w:val="18"/>
        </w:rPr>
        <w:t> </w:t>
      </w:r>
      <w:r>
        <w:rPr>
          <w:w w:val="105"/>
          <w:sz w:val="18"/>
        </w:rPr>
        <w:t>olumlu</w:t>
      </w:r>
      <w:r>
        <w:rPr>
          <w:spacing w:val="-8"/>
          <w:w w:val="105"/>
          <w:sz w:val="18"/>
        </w:rPr>
        <w:t> </w:t>
      </w:r>
      <w:r>
        <w:rPr>
          <w:w w:val="105"/>
          <w:sz w:val="18"/>
        </w:rPr>
        <w:t>davranış</w:t>
      </w:r>
      <w:r>
        <w:rPr>
          <w:spacing w:val="-8"/>
          <w:w w:val="105"/>
          <w:sz w:val="18"/>
        </w:rPr>
        <w:t> </w:t>
      </w:r>
      <w:r>
        <w:rPr>
          <w:w w:val="105"/>
          <w:sz w:val="18"/>
        </w:rPr>
        <w:t>kazanmalarına</w:t>
      </w:r>
      <w:r>
        <w:rPr>
          <w:spacing w:val="-8"/>
          <w:w w:val="105"/>
          <w:sz w:val="18"/>
        </w:rPr>
        <w:t> </w:t>
      </w:r>
      <w:r>
        <w:rPr>
          <w:w w:val="105"/>
          <w:sz w:val="18"/>
        </w:rPr>
        <w:t>katkıda</w:t>
      </w:r>
      <w:r>
        <w:rPr>
          <w:spacing w:val="-8"/>
          <w:w w:val="105"/>
          <w:sz w:val="18"/>
        </w:rPr>
        <w:t> </w:t>
      </w:r>
      <w:r>
        <w:rPr>
          <w:w w:val="105"/>
          <w:sz w:val="18"/>
        </w:rPr>
        <w:t>bulunmak,</w:t>
      </w:r>
      <w:r>
        <w:rPr>
          <w:spacing w:val="-7"/>
          <w:w w:val="105"/>
          <w:sz w:val="18"/>
        </w:rPr>
        <w:t> </w:t>
      </w:r>
      <w:r>
        <w:rPr>
          <w:w w:val="105"/>
          <w:sz w:val="18"/>
        </w:rPr>
        <w:t>zararlı</w:t>
      </w:r>
      <w:r>
        <w:rPr>
          <w:spacing w:val="-8"/>
          <w:w w:val="105"/>
          <w:sz w:val="18"/>
        </w:rPr>
        <w:t> </w:t>
      </w:r>
      <w:r>
        <w:rPr>
          <w:w w:val="105"/>
          <w:sz w:val="18"/>
        </w:rPr>
        <w:t>alışkanlıklardan</w:t>
      </w:r>
      <w:r>
        <w:rPr>
          <w:spacing w:val="-5"/>
          <w:w w:val="105"/>
          <w:sz w:val="18"/>
        </w:rPr>
        <w:t> </w:t>
      </w:r>
      <w:r>
        <w:rPr>
          <w:w w:val="105"/>
          <w:sz w:val="18"/>
        </w:rPr>
        <w:t>korunmaları</w:t>
      </w:r>
      <w:r>
        <w:rPr>
          <w:spacing w:val="-4"/>
          <w:w w:val="105"/>
          <w:sz w:val="18"/>
        </w:rPr>
        <w:t> </w:t>
      </w:r>
      <w:r>
        <w:rPr>
          <w:w w:val="105"/>
          <w:sz w:val="18"/>
        </w:rPr>
        <w:t>için</w:t>
      </w:r>
      <w:r>
        <w:rPr>
          <w:spacing w:val="-8"/>
          <w:w w:val="105"/>
          <w:sz w:val="18"/>
        </w:rPr>
        <w:t> </w:t>
      </w:r>
      <w:r>
        <w:rPr>
          <w:w w:val="105"/>
          <w:sz w:val="18"/>
        </w:rPr>
        <w:t>veli</w:t>
      </w:r>
      <w:r>
        <w:rPr>
          <w:spacing w:val="-5"/>
          <w:w w:val="105"/>
          <w:sz w:val="18"/>
        </w:rPr>
        <w:t> </w:t>
      </w:r>
      <w:r>
        <w:rPr>
          <w:w w:val="105"/>
          <w:sz w:val="18"/>
        </w:rPr>
        <w:t>ve</w:t>
      </w:r>
      <w:r>
        <w:rPr>
          <w:spacing w:val="-9"/>
          <w:w w:val="105"/>
          <w:sz w:val="18"/>
        </w:rPr>
        <w:t> </w:t>
      </w:r>
      <w:r>
        <w:rPr>
          <w:w w:val="105"/>
          <w:sz w:val="18"/>
        </w:rPr>
        <w:t>çevre</w:t>
      </w:r>
      <w:r>
        <w:rPr>
          <w:spacing w:val="-9"/>
          <w:w w:val="105"/>
          <w:sz w:val="18"/>
        </w:rPr>
        <w:t> </w:t>
      </w:r>
      <w:r>
        <w:rPr>
          <w:w w:val="105"/>
          <w:sz w:val="18"/>
        </w:rPr>
        <w:t>ile</w:t>
      </w:r>
      <w:r>
        <w:rPr>
          <w:spacing w:val="-6"/>
          <w:w w:val="105"/>
          <w:sz w:val="18"/>
        </w:rPr>
        <w:t> </w:t>
      </w:r>
      <w:r>
        <w:rPr>
          <w:w w:val="105"/>
          <w:sz w:val="18"/>
        </w:rPr>
        <w:t>iş</w:t>
      </w:r>
      <w:r>
        <w:rPr>
          <w:spacing w:val="-8"/>
          <w:w w:val="105"/>
          <w:sz w:val="18"/>
        </w:rPr>
        <w:t> </w:t>
      </w:r>
      <w:r>
        <w:rPr>
          <w:w w:val="105"/>
          <w:sz w:val="18"/>
        </w:rPr>
        <w:t>birliği</w:t>
      </w:r>
      <w:r>
        <w:rPr>
          <w:spacing w:val="-5"/>
          <w:w w:val="105"/>
          <w:sz w:val="18"/>
        </w:rPr>
        <w:t> </w:t>
      </w:r>
      <w:r>
        <w:rPr>
          <w:spacing w:val="-2"/>
          <w:w w:val="105"/>
          <w:sz w:val="18"/>
        </w:rPr>
        <w:t>yapmak,</w:t>
      </w:r>
    </w:p>
    <w:p>
      <w:pPr>
        <w:pStyle w:val="BodyText"/>
        <w:spacing w:before="20"/>
      </w:pPr>
    </w:p>
    <w:p>
      <w:pPr>
        <w:pStyle w:val="ListParagraph"/>
        <w:numPr>
          <w:ilvl w:val="1"/>
          <w:numId w:val="47"/>
        </w:numPr>
        <w:tabs>
          <w:tab w:pos="1163" w:val="left" w:leader="none"/>
        </w:tabs>
        <w:spacing w:line="240" w:lineRule="auto" w:before="0" w:after="0"/>
        <w:ind w:left="1163" w:right="0" w:hanging="167"/>
        <w:jc w:val="left"/>
        <w:rPr>
          <w:sz w:val="18"/>
        </w:rPr>
      </w:pPr>
      <w:r>
        <w:rPr>
          <w:w w:val="105"/>
          <w:sz w:val="18"/>
        </w:rPr>
        <w:t>Okul</w:t>
      </w:r>
      <w:r>
        <w:rPr>
          <w:spacing w:val="-5"/>
          <w:w w:val="105"/>
          <w:sz w:val="18"/>
        </w:rPr>
        <w:t> </w:t>
      </w:r>
      <w:r>
        <w:rPr>
          <w:w w:val="105"/>
          <w:sz w:val="18"/>
        </w:rPr>
        <w:t>müdürünün</w:t>
      </w:r>
      <w:r>
        <w:rPr>
          <w:spacing w:val="-1"/>
          <w:w w:val="105"/>
          <w:sz w:val="18"/>
        </w:rPr>
        <w:t> </w:t>
      </w:r>
      <w:r>
        <w:rPr>
          <w:w w:val="105"/>
          <w:sz w:val="18"/>
        </w:rPr>
        <w:t>havale</w:t>
      </w:r>
      <w:r>
        <w:rPr>
          <w:spacing w:val="-1"/>
          <w:w w:val="105"/>
          <w:sz w:val="18"/>
        </w:rPr>
        <w:t> </w:t>
      </w:r>
      <w:r>
        <w:rPr>
          <w:w w:val="105"/>
          <w:sz w:val="18"/>
        </w:rPr>
        <w:t>ettiği</w:t>
      </w:r>
      <w:r>
        <w:rPr>
          <w:spacing w:val="-5"/>
          <w:w w:val="105"/>
          <w:sz w:val="18"/>
        </w:rPr>
        <w:t> </w:t>
      </w:r>
      <w:r>
        <w:rPr>
          <w:w w:val="105"/>
          <w:sz w:val="18"/>
        </w:rPr>
        <w:t>olumsuz</w:t>
      </w:r>
      <w:r>
        <w:rPr>
          <w:spacing w:val="1"/>
          <w:w w:val="105"/>
          <w:sz w:val="18"/>
        </w:rPr>
        <w:t> </w:t>
      </w:r>
      <w:r>
        <w:rPr>
          <w:w w:val="105"/>
          <w:sz w:val="18"/>
        </w:rPr>
        <w:t>davranışlarla</w:t>
      </w:r>
      <w:r>
        <w:rPr>
          <w:spacing w:val="-5"/>
          <w:w w:val="105"/>
          <w:sz w:val="18"/>
        </w:rPr>
        <w:t> </w:t>
      </w:r>
      <w:r>
        <w:rPr>
          <w:w w:val="105"/>
          <w:sz w:val="18"/>
        </w:rPr>
        <w:t>ilgili</w:t>
      </w:r>
      <w:r>
        <w:rPr>
          <w:spacing w:val="-8"/>
          <w:w w:val="105"/>
          <w:sz w:val="18"/>
        </w:rPr>
        <w:t> </w:t>
      </w:r>
      <w:r>
        <w:rPr>
          <w:w w:val="105"/>
          <w:sz w:val="18"/>
        </w:rPr>
        <w:t>olayları</w:t>
      </w:r>
      <w:r>
        <w:rPr>
          <w:spacing w:val="-5"/>
          <w:w w:val="105"/>
          <w:sz w:val="18"/>
        </w:rPr>
        <w:t> </w:t>
      </w:r>
      <w:r>
        <w:rPr>
          <w:w w:val="105"/>
          <w:sz w:val="18"/>
        </w:rPr>
        <w:t>incelemek</w:t>
      </w:r>
      <w:r>
        <w:rPr>
          <w:spacing w:val="-5"/>
          <w:w w:val="105"/>
          <w:sz w:val="18"/>
        </w:rPr>
        <w:t> </w:t>
      </w:r>
      <w:r>
        <w:rPr>
          <w:w w:val="105"/>
          <w:sz w:val="18"/>
        </w:rPr>
        <w:t>ve</w:t>
      </w:r>
      <w:r>
        <w:rPr>
          <w:spacing w:val="-5"/>
          <w:w w:val="105"/>
          <w:sz w:val="18"/>
        </w:rPr>
        <w:t> </w:t>
      </w:r>
      <w:r>
        <w:rPr>
          <w:w w:val="105"/>
          <w:sz w:val="18"/>
        </w:rPr>
        <w:t>karara</w:t>
      </w:r>
      <w:r>
        <w:rPr>
          <w:spacing w:val="-4"/>
          <w:w w:val="105"/>
          <w:sz w:val="18"/>
        </w:rPr>
        <w:t> </w:t>
      </w:r>
      <w:r>
        <w:rPr>
          <w:spacing w:val="-2"/>
          <w:w w:val="105"/>
          <w:sz w:val="18"/>
        </w:rPr>
        <w:t>bağlamak.</w:t>
      </w:r>
    </w:p>
    <w:p>
      <w:pPr>
        <w:pStyle w:val="BodyText"/>
        <w:spacing w:before="14"/>
      </w:pPr>
    </w:p>
    <w:p>
      <w:pPr>
        <w:pStyle w:val="BodyText"/>
        <w:ind w:left="996"/>
      </w:pPr>
      <w:r>
        <w:rPr>
          <w:w w:val="105"/>
        </w:rPr>
        <w:t>Öğrenci</w:t>
      </w:r>
      <w:r>
        <w:rPr>
          <w:spacing w:val="-7"/>
          <w:w w:val="105"/>
        </w:rPr>
        <w:t> </w:t>
      </w:r>
      <w:r>
        <w:rPr>
          <w:w w:val="105"/>
        </w:rPr>
        <w:t>davranışlarını</w:t>
      </w:r>
      <w:r>
        <w:rPr>
          <w:spacing w:val="-10"/>
          <w:w w:val="105"/>
        </w:rPr>
        <w:t> </w:t>
      </w:r>
      <w:r>
        <w:rPr>
          <w:w w:val="105"/>
        </w:rPr>
        <w:t>değerlendirme</w:t>
      </w:r>
      <w:r>
        <w:rPr>
          <w:spacing w:val="-11"/>
          <w:w w:val="105"/>
        </w:rPr>
        <w:t> </w:t>
      </w:r>
      <w:r>
        <w:rPr>
          <w:w w:val="105"/>
        </w:rPr>
        <w:t>kurulunun</w:t>
      </w:r>
      <w:r>
        <w:rPr>
          <w:spacing w:val="-9"/>
          <w:w w:val="105"/>
        </w:rPr>
        <w:t> </w:t>
      </w:r>
      <w:r>
        <w:rPr>
          <w:spacing w:val="-2"/>
          <w:w w:val="105"/>
        </w:rPr>
        <w:t>çalışması</w:t>
      </w:r>
    </w:p>
    <w:p>
      <w:pPr>
        <w:pStyle w:val="BodyText"/>
        <w:spacing w:before="20"/>
      </w:pPr>
    </w:p>
    <w:p>
      <w:pPr>
        <w:pStyle w:val="BodyText"/>
        <w:ind w:left="996"/>
      </w:pPr>
      <w:r>
        <w:rPr>
          <w:w w:val="105"/>
        </w:rPr>
        <w:t>MADDE</w:t>
      </w:r>
      <w:r>
        <w:rPr>
          <w:spacing w:val="-9"/>
          <w:w w:val="105"/>
        </w:rPr>
        <w:t> </w:t>
      </w:r>
      <w:r>
        <w:rPr>
          <w:w w:val="105"/>
        </w:rPr>
        <w:t>59</w:t>
      </w:r>
      <w:r>
        <w:rPr>
          <w:spacing w:val="-2"/>
          <w:w w:val="105"/>
        </w:rPr>
        <w:t> </w:t>
      </w:r>
      <w:r>
        <w:rPr>
          <w:w w:val="105"/>
        </w:rPr>
        <w:t>–</w:t>
      </w:r>
      <w:r>
        <w:rPr>
          <w:spacing w:val="-10"/>
          <w:w w:val="105"/>
        </w:rPr>
        <w:t> </w:t>
      </w:r>
      <w:r>
        <w:rPr>
          <w:w w:val="105"/>
        </w:rPr>
        <w:t>(1)</w:t>
      </w:r>
      <w:r>
        <w:rPr>
          <w:spacing w:val="-9"/>
          <w:w w:val="105"/>
        </w:rPr>
        <w:t> </w:t>
      </w:r>
      <w:r>
        <w:rPr>
          <w:w w:val="105"/>
        </w:rPr>
        <w:t>Öğrenci</w:t>
      </w:r>
      <w:r>
        <w:rPr>
          <w:spacing w:val="-4"/>
          <w:w w:val="105"/>
        </w:rPr>
        <w:t> </w:t>
      </w:r>
      <w:r>
        <w:rPr>
          <w:w w:val="105"/>
        </w:rPr>
        <w:t>davranışlarını</w:t>
      </w:r>
      <w:r>
        <w:rPr>
          <w:spacing w:val="-7"/>
          <w:w w:val="105"/>
        </w:rPr>
        <w:t> </w:t>
      </w:r>
      <w:r>
        <w:rPr>
          <w:w w:val="105"/>
        </w:rPr>
        <w:t>değerlendirme</w:t>
      </w:r>
      <w:r>
        <w:rPr>
          <w:spacing w:val="-7"/>
          <w:w w:val="105"/>
        </w:rPr>
        <w:t> </w:t>
      </w:r>
      <w:r>
        <w:rPr>
          <w:w w:val="105"/>
        </w:rPr>
        <w:t>kurulu,</w:t>
      </w:r>
      <w:r>
        <w:rPr>
          <w:spacing w:val="-5"/>
          <w:w w:val="105"/>
        </w:rPr>
        <w:t> </w:t>
      </w:r>
      <w:r>
        <w:rPr>
          <w:w w:val="105"/>
        </w:rPr>
        <w:t>başkanın</w:t>
      </w:r>
      <w:r>
        <w:rPr>
          <w:spacing w:val="-6"/>
          <w:w w:val="105"/>
        </w:rPr>
        <w:t> </w:t>
      </w:r>
      <w:r>
        <w:rPr>
          <w:w w:val="105"/>
        </w:rPr>
        <w:t>ya</w:t>
      </w:r>
      <w:r>
        <w:rPr>
          <w:spacing w:val="-7"/>
          <w:w w:val="105"/>
        </w:rPr>
        <w:t> </w:t>
      </w:r>
      <w:r>
        <w:rPr>
          <w:w w:val="105"/>
        </w:rPr>
        <w:t>da</w:t>
      </w:r>
      <w:r>
        <w:rPr>
          <w:spacing w:val="-7"/>
          <w:w w:val="105"/>
        </w:rPr>
        <w:t> </w:t>
      </w:r>
      <w:r>
        <w:rPr>
          <w:w w:val="105"/>
        </w:rPr>
        <w:t>üyelerin</w:t>
      </w:r>
      <w:r>
        <w:rPr>
          <w:spacing w:val="-8"/>
          <w:w w:val="105"/>
        </w:rPr>
        <w:t> </w:t>
      </w:r>
      <w:r>
        <w:rPr>
          <w:w w:val="105"/>
        </w:rPr>
        <w:t>yarısından</w:t>
      </w:r>
      <w:r>
        <w:rPr>
          <w:spacing w:val="-3"/>
          <w:w w:val="105"/>
        </w:rPr>
        <w:t> </w:t>
      </w:r>
      <w:r>
        <w:rPr>
          <w:w w:val="105"/>
        </w:rPr>
        <w:t>bir</w:t>
      </w:r>
      <w:r>
        <w:rPr>
          <w:spacing w:val="-7"/>
          <w:w w:val="105"/>
        </w:rPr>
        <w:t> </w:t>
      </w:r>
      <w:r>
        <w:rPr>
          <w:w w:val="105"/>
        </w:rPr>
        <w:t>fazlasının</w:t>
      </w:r>
      <w:r>
        <w:rPr>
          <w:spacing w:val="-3"/>
          <w:w w:val="105"/>
        </w:rPr>
        <w:t> </w:t>
      </w:r>
      <w:r>
        <w:rPr>
          <w:w w:val="105"/>
        </w:rPr>
        <w:t>isteği</w:t>
      </w:r>
      <w:r>
        <w:rPr>
          <w:spacing w:val="-11"/>
          <w:w w:val="105"/>
        </w:rPr>
        <w:t> </w:t>
      </w:r>
      <w:r>
        <w:rPr>
          <w:w w:val="105"/>
        </w:rPr>
        <w:t>üzerine</w:t>
      </w:r>
      <w:r>
        <w:rPr>
          <w:spacing w:val="-3"/>
          <w:w w:val="105"/>
        </w:rPr>
        <w:t> </w:t>
      </w:r>
      <w:r>
        <w:rPr>
          <w:spacing w:val="-2"/>
          <w:w w:val="105"/>
        </w:rPr>
        <w:t>toplanır.</w:t>
      </w:r>
    </w:p>
    <w:p>
      <w:pPr>
        <w:pStyle w:val="BodyText"/>
        <w:spacing w:before="15"/>
      </w:pPr>
    </w:p>
    <w:p>
      <w:pPr>
        <w:pStyle w:val="ListParagraph"/>
        <w:numPr>
          <w:ilvl w:val="0"/>
          <w:numId w:val="48"/>
        </w:numPr>
        <w:tabs>
          <w:tab w:pos="1249" w:val="left" w:leader="none"/>
        </w:tabs>
        <w:spacing w:line="319" w:lineRule="auto" w:before="0" w:after="0"/>
        <w:ind w:left="996" w:right="1374" w:firstLine="0"/>
        <w:jc w:val="left"/>
        <w:rPr>
          <w:sz w:val="18"/>
        </w:rPr>
      </w:pPr>
      <w:r>
        <w:rPr>
          <w:w w:val="105"/>
          <w:sz w:val="18"/>
        </w:rPr>
        <w:t>Kurula</w:t>
      </w:r>
      <w:r>
        <w:rPr>
          <w:spacing w:val="-3"/>
          <w:w w:val="105"/>
          <w:sz w:val="18"/>
        </w:rPr>
        <w:t> </w:t>
      </w:r>
      <w:r>
        <w:rPr>
          <w:w w:val="105"/>
          <w:sz w:val="18"/>
        </w:rPr>
        <w:t>iletilen</w:t>
      </w:r>
      <w:r>
        <w:rPr>
          <w:spacing w:val="-4"/>
          <w:w w:val="105"/>
          <w:sz w:val="18"/>
        </w:rPr>
        <w:t> </w:t>
      </w:r>
      <w:r>
        <w:rPr>
          <w:w w:val="105"/>
          <w:sz w:val="18"/>
        </w:rPr>
        <w:t>konulara ilişkin</w:t>
      </w:r>
      <w:r>
        <w:rPr>
          <w:spacing w:val="-4"/>
          <w:w w:val="105"/>
          <w:sz w:val="18"/>
        </w:rPr>
        <w:t> </w:t>
      </w:r>
      <w:r>
        <w:rPr>
          <w:w w:val="105"/>
          <w:sz w:val="18"/>
        </w:rPr>
        <w:t>kararlar</w:t>
      </w:r>
      <w:r>
        <w:rPr>
          <w:spacing w:val="-3"/>
          <w:w w:val="105"/>
          <w:sz w:val="18"/>
        </w:rPr>
        <w:t> </w:t>
      </w:r>
      <w:r>
        <w:rPr>
          <w:w w:val="105"/>
          <w:sz w:val="18"/>
        </w:rPr>
        <w:t>oy</w:t>
      </w:r>
      <w:r>
        <w:rPr>
          <w:spacing w:val="-3"/>
          <w:w w:val="105"/>
          <w:sz w:val="18"/>
        </w:rPr>
        <w:t> </w:t>
      </w:r>
      <w:r>
        <w:rPr>
          <w:w w:val="105"/>
          <w:sz w:val="18"/>
        </w:rPr>
        <w:t>çokluğuyla</w:t>
      </w:r>
      <w:r>
        <w:rPr>
          <w:spacing w:val="-3"/>
          <w:w w:val="105"/>
          <w:sz w:val="18"/>
        </w:rPr>
        <w:t> </w:t>
      </w:r>
      <w:r>
        <w:rPr>
          <w:w w:val="105"/>
          <w:sz w:val="18"/>
        </w:rPr>
        <w:t>alınır.</w:t>
      </w:r>
      <w:r>
        <w:rPr>
          <w:spacing w:val="-4"/>
          <w:w w:val="105"/>
          <w:sz w:val="18"/>
        </w:rPr>
        <w:t> </w:t>
      </w:r>
      <w:r>
        <w:rPr>
          <w:w w:val="105"/>
          <w:sz w:val="18"/>
        </w:rPr>
        <w:t>Üyeler</w:t>
      </w:r>
      <w:r>
        <w:rPr>
          <w:spacing w:val="-3"/>
          <w:w w:val="105"/>
          <w:sz w:val="18"/>
        </w:rPr>
        <w:t> </w:t>
      </w:r>
      <w:r>
        <w:rPr>
          <w:w w:val="105"/>
          <w:sz w:val="18"/>
        </w:rPr>
        <w:t>çekimser</w:t>
      </w:r>
      <w:r>
        <w:rPr>
          <w:spacing w:val="-3"/>
          <w:w w:val="105"/>
          <w:sz w:val="18"/>
        </w:rPr>
        <w:t> </w:t>
      </w:r>
      <w:r>
        <w:rPr>
          <w:w w:val="105"/>
          <w:sz w:val="18"/>
        </w:rPr>
        <w:t>oy</w:t>
      </w:r>
      <w:r>
        <w:rPr>
          <w:spacing w:val="-3"/>
          <w:w w:val="105"/>
          <w:sz w:val="18"/>
        </w:rPr>
        <w:t> </w:t>
      </w:r>
      <w:r>
        <w:rPr>
          <w:w w:val="105"/>
          <w:sz w:val="18"/>
        </w:rPr>
        <w:t>kullanamazlar.</w:t>
      </w:r>
      <w:r>
        <w:rPr>
          <w:spacing w:val="-4"/>
          <w:w w:val="105"/>
          <w:sz w:val="18"/>
        </w:rPr>
        <w:t> </w:t>
      </w:r>
      <w:r>
        <w:rPr>
          <w:w w:val="105"/>
          <w:sz w:val="18"/>
        </w:rPr>
        <w:t>Okul</w:t>
      </w:r>
      <w:r>
        <w:rPr>
          <w:spacing w:val="-3"/>
          <w:w w:val="105"/>
          <w:sz w:val="18"/>
        </w:rPr>
        <w:t> </w:t>
      </w:r>
      <w:r>
        <w:rPr>
          <w:w w:val="105"/>
          <w:sz w:val="18"/>
        </w:rPr>
        <w:t>yönetimince</w:t>
      </w:r>
      <w:r>
        <w:rPr>
          <w:spacing w:val="-4"/>
          <w:w w:val="105"/>
          <w:sz w:val="18"/>
        </w:rPr>
        <w:t> </w:t>
      </w:r>
      <w:r>
        <w:rPr>
          <w:w w:val="105"/>
          <w:sz w:val="18"/>
        </w:rPr>
        <w:t>kabul edilebilecek</w:t>
      </w:r>
      <w:r>
        <w:rPr>
          <w:spacing w:val="-4"/>
          <w:w w:val="105"/>
          <w:sz w:val="18"/>
        </w:rPr>
        <w:t> </w:t>
      </w:r>
      <w:r>
        <w:rPr>
          <w:w w:val="105"/>
          <w:sz w:val="18"/>
        </w:rPr>
        <w:t>bir</w:t>
      </w:r>
      <w:r>
        <w:rPr>
          <w:spacing w:val="-3"/>
          <w:w w:val="105"/>
          <w:sz w:val="18"/>
        </w:rPr>
        <w:t> </w:t>
      </w:r>
      <w:r>
        <w:rPr>
          <w:w w:val="105"/>
          <w:sz w:val="18"/>
        </w:rPr>
        <w:t>özrü</w:t>
      </w:r>
      <w:r>
        <w:rPr>
          <w:spacing w:val="-3"/>
          <w:w w:val="105"/>
          <w:sz w:val="18"/>
        </w:rPr>
        <w:t> </w:t>
      </w:r>
      <w:r>
        <w:rPr>
          <w:w w:val="105"/>
          <w:sz w:val="18"/>
        </w:rPr>
        <w:t>bulunmadıkça</w:t>
      </w:r>
      <w:r>
        <w:rPr>
          <w:spacing w:val="-3"/>
          <w:w w:val="105"/>
          <w:sz w:val="18"/>
        </w:rPr>
        <w:t> </w:t>
      </w:r>
      <w:r>
        <w:rPr>
          <w:w w:val="105"/>
          <w:sz w:val="18"/>
        </w:rPr>
        <w:t>kurul</w:t>
      </w:r>
      <w:r>
        <w:rPr>
          <w:spacing w:val="-3"/>
          <w:w w:val="105"/>
          <w:sz w:val="18"/>
        </w:rPr>
        <w:t> </w:t>
      </w:r>
      <w:r>
        <w:rPr>
          <w:w w:val="105"/>
          <w:sz w:val="18"/>
        </w:rPr>
        <w:t>üyeleri kurula katılmaktan</w:t>
      </w:r>
      <w:r>
        <w:rPr>
          <w:spacing w:val="-1"/>
          <w:w w:val="105"/>
          <w:sz w:val="18"/>
        </w:rPr>
        <w:t> </w:t>
      </w:r>
      <w:r>
        <w:rPr>
          <w:w w:val="105"/>
          <w:sz w:val="18"/>
        </w:rPr>
        <w:t>kaçınamazlar. Yaptırıma ilişkin davranıştan şikâyetçi olan, zarar gören veya olumsuz davranışta bulunanın ikinci dereceye</w:t>
      </w:r>
      <w:r>
        <w:rPr>
          <w:spacing w:val="-1"/>
          <w:w w:val="105"/>
          <w:sz w:val="18"/>
        </w:rPr>
        <w:t> </w:t>
      </w:r>
      <w:r>
        <w:rPr>
          <w:w w:val="105"/>
          <w:sz w:val="18"/>
        </w:rPr>
        <w:t>kadar akrabalık</w:t>
      </w:r>
      <w:r>
        <w:rPr>
          <w:spacing w:val="-1"/>
          <w:w w:val="105"/>
          <w:sz w:val="18"/>
        </w:rPr>
        <w:t> </w:t>
      </w:r>
      <w:r>
        <w:rPr>
          <w:w w:val="105"/>
          <w:sz w:val="18"/>
        </w:rPr>
        <w:t>ilişkisi</w:t>
      </w:r>
      <w:r>
        <w:rPr>
          <w:spacing w:val="-5"/>
          <w:w w:val="105"/>
          <w:sz w:val="18"/>
        </w:rPr>
        <w:t> </w:t>
      </w:r>
      <w:r>
        <w:rPr>
          <w:w w:val="105"/>
          <w:sz w:val="18"/>
        </w:rPr>
        <w:t>olan üyeler kurula katılamaz.</w:t>
      </w:r>
    </w:p>
    <w:p>
      <w:pPr>
        <w:pStyle w:val="ListParagraph"/>
        <w:numPr>
          <w:ilvl w:val="0"/>
          <w:numId w:val="48"/>
        </w:numPr>
        <w:tabs>
          <w:tab w:pos="1249" w:val="left" w:leader="none"/>
        </w:tabs>
        <w:spacing w:line="321" w:lineRule="auto" w:before="157" w:after="0"/>
        <w:ind w:left="996" w:right="1336" w:firstLine="0"/>
        <w:jc w:val="left"/>
        <w:rPr>
          <w:sz w:val="18"/>
        </w:rPr>
      </w:pPr>
      <w:r>
        <w:rPr>
          <w:w w:val="105"/>
          <w:sz w:val="18"/>
        </w:rPr>
        <w:t>Kurul,</w:t>
      </w:r>
      <w:r>
        <w:rPr>
          <w:spacing w:val="-2"/>
          <w:w w:val="105"/>
          <w:sz w:val="18"/>
        </w:rPr>
        <w:t> </w:t>
      </w:r>
      <w:r>
        <w:rPr>
          <w:w w:val="105"/>
          <w:sz w:val="18"/>
        </w:rPr>
        <w:t>kendisine</w:t>
      </w:r>
      <w:r>
        <w:rPr>
          <w:spacing w:val="-5"/>
          <w:w w:val="105"/>
          <w:sz w:val="18"/>
        </w:rPr>
        <w:t> </w:t>
      </w:r>
      <w:r>
        <w:rPr>
          <w:w w:val="105"/>
          <w:sz w:val="18"/>
        </w:rPr>
        <w:t>ulaştırılan</w:t>
      </w:r>
      <w:r>
        <w:rPr>
          <w:spacing w:val="-5"/>
          <w:w w:val="105"/>
          <w:sz w:val="18"/>
        </w:rPr>
        <w:t> </w:t>
      </w:r>
      <w:r>
        <w:rPr>
          <w:w w:val="105"/>
          <w:sz w:val="18"/>
        </w:rPr>
        <w:t>görüş</w:t>
      </w:r>
      <w:r>
        <w:rPr>
          <w:spacing w:val="-4"/>
          <w:w w:val="105"/>
          <w:sz w:val="18"/>
        </w:rPr>
        <w:t> </w:t>
      </w:r>
      <w:r>
        <w:rPr>
          <w:w w:val="105"/>
          <w:sz w:val="18"/>
        </w:rPr>
        <w:t>ve</w:t>
      </w:r>
      <w:r>
        <w:rPr>
          <w:spacing w:val="-5"/>
          <w:w w:val="105"/>
          <w:sz w:val="18"/>
        </w:rPr>
        <w:t> </w:t>
      </w:r>
      <w:r>
        <w:rPr>
          <w:w w:val="105"/>
          <w:sz w:val="18"/>
        </w:rPr>
        <w:t>önerileri</w:t>
      </w:r>
      <w:r>
        <w:rPr>
          <w:spacing w:val="-4"/>
          <w:w w:val="105"/>
          <w:sz w:val="18"/>
        </w:rPr>
        <w:t> </w:t>
      </w:r>
      <w:r>
        <w:rPr>
          <w:w w:val="105"/>
          <w:sz w:val="18"/>
        </w:rPr>
        <w:t>en</w:t>
      </w:r>
      <w:r>
        <w:rPr>
          <w:spacing w:val="-4"/>
          <w:w w:val="105"/>
          <w:sz w:val="18"/>
        </w:rPr>
        <w:t> </w:t>
      </w:r>
      <w:r>
        <w:rPr>
          <w:w w:val="105"/>
          <w:sz w:val="18"/>
        </w:rPr>
        <w:t>geç</w:t>
      </w:r>
      <w:r>
        <w:rPr>
          <w:spacing w:val="-4"/>
          <w:w w:val="105"/>
          <w:sz w:val="18"/>
        </w:rPr>
        <w:t> </w:t>
      </w:r>
      <w:r>
        <w:rPr>
          <w:w w:val="105"/>
          <w:sz w:val="18"/>
        </w:rPr>
        <w:t>beş</w:t>
      </w:r>
      <w:r>
        <w:rPr>
          <w:spacing w:val="-5"/>
          <w:w w:val="105"/>
          <w:sz w:val="18"/>
        </w:rPr>
        <w:t> </w:t>
      </w:r>
      <w:r>
        <w:rPr>
          <w:w w:val="105"/>
          <w:sz w:val="18"/>
        </w:rPr>
        <w:t>iş günü</w:t>
      </w:r>
      <w:r>
        <w:rPr>
          <w:spacing w:val="-4"/>
          <w:w w:val="105"/>
          <w:sz w:val="18"/>
        </w:rPr>
        <w:t> </w:t>
      </w:r>
      <w:r>
        <w:rPr>
          <w:w w:val="105"/>
          <w:sz w:val="18"/>
        </w:rPr>
        <w:t>içinde</w:t>
      </w:r>
      <w:r>
        <w:rPr>
          <w:spacing w:val="-5"/>
          <w:w w:val="105"/>
          <w:sz w:val="18"/>
        </w:rPr>
        <w:t> </w:t>
      </w:r>
      <w:r>
        <w:rPr>
          <w:w w:val="105"/>
          <w:sz w:val="18"/>
        </w:rPr>
        <w:t>inceleyip</w:t>
      </w:r>
      <w:r>
        <w:rPr>
          <w:spacing w:val="-4"/>
          <w:w w:val="105"/>
          <w:sz w:val="18"/>
        </w:rPr>
        <w:t> </w:t>
      </w:r>
      <w:r>
        <w:rPr>
          <w:w w:val="105"/>
          <w:sz w:val="18"/>
        </w:rPr>
        <w:t>değerlendirir.</w:t>
      </w:r>
      <w:r>
        <w:rPr>
          <w:spacing w:val="-5"/>
          <w:w w:val="105"/>
          <w:sz w:val="18"/>
        </w:rPr>
        <w:t> </w:t>
      </w:r>
      <w:r>
        <w:rPr>
          <w:w w:val="105"/>
          <w:sz w:val="18"/>
        </w:rPr>
        <w:t>Alınan kararlar,</w:t>
      </w:r>
      <w:r>
        <w:rPr>
          <w:spacing w:val="-2"/>
          <w:w w:val="105"/>
          <w:sz w:val="18"/>
        </w:rPr>
        <w:t> </w:t>
      </w:r>
      <w:r>
        <w:rPr>
          <w:w w:val="105"/>
          <w:sz w:val="18"/>
        </w:rPr>
        <w:t>karar</w:t>
      </w:r>
      <w:r>
        <w:rPr>
          <w:spacing w:val="-8"/>
          <w:w w:val="105"/>
          <w:sz w:val="18"/>
        </w:rPr>
        <w:t> </w:t>
      </w:r>
      <w:r>
        <w:rPr>
          <w:w w:val="105"/>
          <w:sz w:val="18"/>
        </w:rPr>
        <w:t>defterine</w:t>
      </w:r>
      <w:r>
        <w:rPr>
          <w:spacing w:val="-5"/>
          <w:w w:val="105"/>
          <w:sz w:val="18"/>
        </w:rPr>
        <w:t> </w:t>
      </w:r>
      <w:r>
        <w:rPr>
          <w:w w:val="105"/>
          <w:sz w:val="18"/>
        </w:rPr>
        <w:t>kayıt</w:t>
      </w:r>
      <w:r>
        <w:rPr>
          <w:spacing w:val="-5"/>
          <w:w w:val="105"/>
          <w:sz w:val="18"/>
        </w:rPr>
        <w:t> </w:t>
      </w:r>
      <w:r>
        <w:rPr>
          <w:w w:val="105"/>
          <w:sz w:val="18"/>
        </w:rPr>
        <w:t>edilir</w:t>
      </w:r>
      <w:r>
        <w:rPr>
          <w:spacing w:val="-4"/>
          <w:w w:val="105"/>
          <w:sz w:val="18"/>
        </w:rPr>
        <w:t> </w:t>
      </w:r>
      <w:r>
        <w:rPr>
          <w:w w:val="105"/>
          <w:sz w:val="18"/>
        </w:rPr>
        <w:t>ve</w:t>
      </w:r>
      <w:r>
        <w:rPr>
          <w:spacing w:val="-5"/>
          <w:w w:val="105"/>
          <w:sz w:val="18"/>
        </w:rPr>
        <w:t> </w:t>
      </w:r>
      <w:r>
        <w:rPr>
          <w:w w:val="105"/>
          <w:sz w:val="18"/>
        </w:rPr>
        <w:t>uygulanmak</w:t>
      </w:r>
      <w:r>
        <w:rPr>
          <w:spacing w:val="-5"/>
          <w:w w:val="105"/>
          <w:sz w:val="18"/>
        </w:rPr>
        <w:t> </w:t>
      </w:r>
      <w:r>
        <w:rPr>
          <w:w w:val="105"/>
          <w:sz w:val="18"/>
        </w:rPr>
        <w:t>üzere</w:t>
      </w:r>
      <w:r>
        <w:rPr>
          <w:spacing w:val="-5"/>
          <w:w w:val="105"/>
          <w:sz w:val="18"/>
        </w:rPr>
        <w:t> </w:t>
      </w:r>
      <w:r>
        <w:rPr>
          <w:w w:val="105"/>
          <w:sz w:val="18"/>
        </w:rPr>
        <w:t>en</w:t>
      </w:r>
      <w:r>
        <w:rPr>
          <w:spacing w:val="-4"/>
          <w:w w:val="105"/>
          <w:sz w:val="18"/>
        </w:rPr>
        <w:t> </w:t>
      </w:r>
      <w:r>
        <w:rPr>
          <w:w w:val="105"/>
          <w:sz w:val="18"/>
        </w:rPr>
        <w:t>geç</w:t>
      </w:r>
      <w:r>
        <w:rPr>
          <w:spacing w:val="-4"/>
          <w:w w:val="105"/>
          <w:sz w:val="18"/>
        </w:rPr>
        <w:t> </w:t>
      </w:r>
      <w:r>
        <w:rPr>
          <w:w w:val="105"/>
          <w:sz w:val="18"/>
        </w:rPr>
        <w:t>iki iş günü içinde okul müdürlüğüne bildirilir.</w:t>
      </w:r>
    </w:p>
    <w:p>
      <w:pPr>
        <w:pStyle w:val="BodyText"/>
        <w:spacing w:before="159"/>
        <w:ind w:left="996"/>
      </w:pPr>
      <w:r>
        <w:rPr>
          <w:spacing w:val="-2"/>
          <w:w w:val="105"/>
        </w:rPr>
        <w:t>İfadelerin</w:t>
      </w:r>
      <w:r>
        <w:rPr>
          <w:spacing w:val="-1"/>
          <w:w w:val="105"/>
        </w:rPr>
        <w:t> </w:t>
      </w:r>
      <w:r>
        <w:rPr>
          <w:spacing w:val="-2"/>
          <w:w w:val="105"/>
        </w:rPr>
        <w:t>alınması,</w:t>
      </w:r>
      <w:r>
        <w:rPr>
          <w:spacing w:val="43"/>
          <w:w w:val="105"/>
        </w:rPr>
        <w:t> </w:t>
      </w:r>
      <w:r>
        <w:rPr>
          <w:spacing w:val="-2"/>
          <w:w w:val="105"/>
        </w:rPr>
        <w:t>kanıtların</w:t>
      </w:r>
      <w:r>
        <w:rPr>
          <w:w w:val="105"/>
        </w:rPr>
        <w:t> </w:t>
      </w:r>
      <w:r>
        <w:rPr>
          <w:spacing w:val="-2"/>
          <w:w w:val="105"/>
        </w:rPr>
        <w:t>toplanması</w:t>
      </w:r>
      <w:r>
        <w:rPr>
          <w:spacing w:val="5"/>
          <w:w w:val="105"/>
        </w:rPr>
        <w:t> </w:t>
      </w:r>
      <w:r>
        <w:rPr>
          <w:spacing w:val="-2"/>
          <w:w w:val="105"/>
        </w:rPr>
        <w:t>ve</w:t>
      </w:r>
      <w:r>
        <w:rPr>
          <w:spacing w:val="-1"/>
          <w:w w:val="105"/>
        </w:rPr>
        <w:t> </w:t>
      </w:r>
      <w:r>
        <w:rPr>
          <w:spacing w:val="-2"/>
          <w:w w:val="105"/>
        </w:rPr>
        <w:t>kararların</w:t>
      </w:r>
      <w:r>
        <w:rPr>
          <w:spacing w:val="4"/>
          <w:w w:val="105"/>
        </w:rPr>
        <w:t> </w:t>
      </w:r>
      <w:r>
        <w:rPr>
          <w:spacing w:val="-2"/>
          <w:w w:val="105"/>
        </w:rPr>
        <w:t>yazılması</w:t>
      </w:r>
    </w:p>
    <w:p>
      <w:pPr>
        <w:pStyle w:val="BodyText"/>
        <w:spacing w:before="11"/>
      </w:pPr>
    </w:p>
    <w:p>
      <w:pPr>
        <w:pStyle w:val="BodyText"/>
        <w:spacing w:line="321" w:lineRule="auto"/>
        <w:ind w:left="996" w:right="1199"/>
      </w:pPr>
      <w:r>
        <w:rPr>
          <w:spacing w:val="-2"/>
          <w:w w:val="105"/>
        </w:rPr>
        <w:t>MADDE 60 –</w:t>
      </w:r>
      <w:r>
        <w:rPr>
          <w:spacing w:val="-4"/>
          <w:w w:val="105"/>
        </w:rPr>
        <w:t> </w:t>
      </w:r>
      <w:r>
        <w:rPr>
          <w:spacing w:val="-2"/>
          <w:w w:val="105"/>
        </w:rPr>
        <w:t>(1)</w:t>
      </w:r>
      <w:r>
        <w:rPr>
          <w:spacing w:val="-3"/>
          <w:w w:val="105"/>
        </w:rPr>
        <w:t> </w:t>
      </w:r>
      <w:r>
        <w:rPr>
          <w:spacing w:val="-2"/>
          <w:w w:val="105"/>
        </w:rPr>
        <w:t>Öğrenci davranışlarını değerlendirme kuruluna sevk edilen öğrenci ile tanıkların ifadeleri kurul başkanı tarafından (Ek ibare:RG-10/7/2019-30827) rehberlik</w:t>
      </w:r>
      <w:r>
        <w:rPr>
          <w:w w:val="105"/>
        </w:rPr>
        <w:t> öğretmeni, bulunmaması durumunda bir öğretmen eşliğinde alınır ve tutanakla tespit edilir.</w:t>
      </w:r>
    </w:p>
    <w:p>
      <w:pPr>
        <w:spacing w:after="0" w:line="321" w:lineRule="auto"/>
        <w:sectPr>
          <w:pgSz w:w="16840" w:h="11910" w:orient="landscape"/>
          <w:pgMar w:header="0" w:footer="950" w:top="920" w:bottom="1140" w:left="420" w:right="220"/>
        </w:sectPr>
      </w:pPr>
    </w:p>
    <w:p>
      <w:pPr>
        <w:pStyle w:val="ListParagraph"/>
        <w:numPr>
          <w:ilvl w:val="0"/>
          <w:numId w:val="49"/>
        </w:numPr>
        <w:tabs>
          <w:tab w:pos="1254" w:val="left" w:leader="none"/>
        </w:tabs>
        <w:spacing w:line="321" w:lineRule="auto" w:before="86" w:after="0"/>
        <w:ind w:left="996" w:right="1585" w:firstLine="0"/>
        <w:jc w:val="left"/>
        <w:rPr>
          <w:sz w:val="18"/>
        </w:rPr>
      </w:pPr>
      <w:r>
        <w:rPr>
          <w:w w:val="105"/>
          <w:sz w:val="18"/>
        </w:rPr>
        <w:t>Olayın</w:t>
      </w:r>
      <w:r>
        <w:rPr>
          <w:spacing w:val="-3"/>
          <w:w w:val="105"/>
          <w:sz w:val="18"/>
        </w:rPr>
        <w:t> </w:t>
      </w:r>
      <w:r>
        <w:rPr>
          <w:w w:val="105"/>
          <w:sz w:val="18"/>
        </w:rPr>
        <w:t>gerçekleştiği</w:t>
      </w:r>
      <w:r>
        <w:rPr>
          <w:spacing w:val="-3"/>
          <w:w w:val="105"/>
          <w:sz w:val="18"/>
        </w:rPr>
        <w:t> </w:t>
      </w:r>
      <w:r>
        <w:rPr>
          <w:w w:val="105"/>
          <w:sz w:val="18"/>
        </w:rPr>
        <w:t>yerde</w:t>
      </w:r>
      <w:r>
        <w:rPr>
          <w:spacing w:val="-4"/>
          <w:w w:val="105"/>
          <w:sz w:val="18"/>
        </w:rPr>
        <w:t> </w:t>
      </w:r>
      <w:r>
        <w:rPr>
          <w:w w:val="105"/>
          <w:sz w:val="18"/>
        </w:rPr>
        <w:t>bulunanların ifadesine</w:t>
      </w:r>
      <w:r>
        <w:rPr>
          <w:spacing w:val="-4"/>
          <w:w w:val="105"/>
          <w:sz w:val="18"/>
        </w:rPr>
        <w:t> </w:t>
      </w:r>
      <w:r>
        <w:rPr>
          <w:w w:val="105"/>
          <w:sz w:val="18"/>
        </w:rPr>
        <w:t>başvurulur.</w:t>
      </w:r>
      <w:r>
        <w:rPr>
          <w:spacing w:val="-1"/>
          <w:w w:val="105"/>
          <w:sz w:val="18"/>
        </w:rPr>
        <w:t> </w:t>
      </w:r>
      <w:r>
        <w:rPr>
          <w:w w:val="105"/>
          <w:sz w:val="18"/>
        </w:rPr>
        <w:t>Çağrıldığı</w:t>
      </w:r>
      <w:r>
        <w:rPr>
          <w:spacing w:val="-3"/>
          <w:w w:val="105"/>
          <w:sz w:val="18"/>
        </w:rPr>
        <w:t> </w:t>
      </w:r>
      <w:r>
        <w:rPr>
          <w:w w:val="105"/>
          <w:sz w:val="18"/>
        </w:rPr>
        <w:t>hâlde</w:t>
      </w:r>
      <w:r>
        <w:rPr>
          <w:spacing w:val="-4"/>
          <w:w w:val="105"/>
          <w:sz w:val="18"/>
        </w:rPr>
        <w:t> </w:t>
      </w:r>
      <w:r>
        <w:rPr>
          <w:w w:val="105"/>
          <w:sz w:val="18"/>
        </w:rPr>
        <w:t>gelmeyen,</w:t>
      </w:r>
      <w:r>
        <w:rPr>
          <w:spacing w:val="-1"/>
          <w:w w:val="105"/>
          <w:sz w:val="18"/>
        </w:rPr>
        <w:t> </w:t>
      </w:r>
      <w:r>
        <w:rPr>
          <w:w w:val="105"/>
          <w:sz w:val="18"/>
        </w:rPr>
        <w:t>savunma yapmayan veya ifade vermeyenlerin durumu tutanakla</w:t>
      </w:r>
      <w:r>
        <w:rPr>
          <w:spacing w:val="-3"/>
          <w:w w:val="105"/>
          <w:sz w:val="18"/>
        </w:rPr>
        <w:t> </w:t>
      </w:r>
      <w:r>
        <w:rPr>
          <w:w w:val="105"/>
          <w:sz w:val="18"/>
        </w:rPr>
        <w:t>tespit</w:t>
      </w:r>
      <w:r>
        <w:rPr>
          <w:spacing w:val="-1"/>
          <w:w w:val="105"/>
          <w:sz w:val="18"/>
        </w:rPr>
        <w:t> </w:t>
      </w:r>
      <w:r>
        <w:rPr>
          <w:w w:val="105"/>
          <w:sz w:val="18"/>
        </w:rPr>
        <w:t>edilir. Çağrıya özürsüz gelinmemesi durumunda dosyada bulunan bilgi ve belgelere göre işlem yapılır.</w:t>
      </w:r>
    </w:p>
    <w:p>
      <w:pPr>
        <w:pStyle w:val="ListParagraph"/>
        <w:numPr>
          <w:ilvl w:val="0"/>
          <w:numId w:val="49"/>
        </w:numPr>
        <w:tabs>
          <w:tab w:pos="1249" w:val="left" w:leader="none"/>
        </w:tabs>
        <w:spacing w:line="321" w:lineRule="auto" w:before="150" w:after="0"/>
        <w:ind w:left="996" w:right="1270" w:firstLine="0"/>
        <w:jc w:val="left"/>
        <w:rPr>
          <w:sz w:val="18"/>
        </w:rPr>
      </w:pPr>
      <w:r>
        <w:rPr>
          <w:w w:val="105"/>
          <w:sz w:val="18"/>
        </w:rPr>
        <w:t>Kararlar</w:t>
      </w:r>
      <w:r>
        <w:rPr>
          <w:spacing w:val="-9"/>
          <w:w w:val="105"/>
          <w:sz w:val="18"/>
        </w:rPr>
        <w:t> </w:t>
      </w:r>
      <w:r>
        <w:rPr>
          <w:w w:val="105"/>
          <w:sz w:val="18"/>
        </w:rPr>
        <w:t>gerekçeli</w:t>
      </w:r>
      <w:r>
        <w:rPr>
          <w:spacing w:val="-9"/>
          <w:w w:val="105"/>
          <w:sz w:val="18"/>
        </w:rPr>
        <w:t> </w:t>
      </w:r>
      <w:r>
        <w:rPr>
          <w:w w:val="105"/>
          <w:sz w:val="18"/>
        </w:rPr>
        <w:t>olarak</w:t>
      </w:r>
      <w:r>
        <w:rPr>
          <w:spacing w:val="-10"/>
          <w:w w:val="105"/>
          <w:sz w:val="18"/>
        </w:rPr>
        <w:t> </w:t>
      </w:r>
      <w:r>
        <w:rPr>
          <w:w w:val="105"/>
          <w:sz w:val="18"/>
        </w:rPr>
        <w:t>karar</w:t>
      </w:r>
      <w:r>
        <w:rPr>
          <w:spacing w:val="-5"/>
          <w:w w:val="105"/>
          <w:sz w:val="18"/>
        </w:rPr>
        <w:t> </w:t>
      </w:r>
      <w:r>
        <w:rPr>
          <w:w w:val="105"/>
          <w:sz w:val="18"/>
        </w:rPr>
        <w:t>defterine</w:t>
      </w:r>
      <w:r>
        <w:rPr>
          <w:spacing w:val="-10"/>
          <w:w w:val="105"/>
          <w:sz w:val="18"/>
        </w:rPr>
        <w:t> </w:t>
      </w:r>
      <w:r>
        <w:rPr>
          <w:w w:val="105"/>
          <w:sz w:val="18"/>
        </w:rPr>
        <w:t>yazılır</w:t>
      </w:r>
      <w:r>
        <w:rPr>
          <w:spacing w:val="-9"/>
          <w:w w:val="105"/>
          <w:sz w:val="18"/>
        </w:rPr>
        <w:t> </w:t>
      </w:r>
      <w:r>
        <w:rPr>
          <w:w w:val="105"/>
          <w:sz w:val="18"/>
        </w:rPr>
        <w:t>veya</w:t>
      </w:r>
      <w:r>
        <w:rPr>
          <w:spacing w:val="-9"/>
          <w:w w:val="105"/>
          <w:sz w:val="18"/>
        </w:rPr>
        <w:t> </w:t>
      </w:r>
      <w:r>
        <w:rPr>
          <w:w w:val="105"/>
          <w:sz w:val="18"/>
        </w:rPr>
        <w:t>yazılan</w:t>
      </w:r>
      <w:r>
        <w:rPr>
          <w:spacing w:val="-6"/>
          <w:w w:val="105"/>
          <w:sz w:val="18"/>
        </w:rPr>
        <w:t> </w:t>
      </w:r>
      <w:r>
        <w:rPr>
          <w:w w:val="105"/>
          <w:sz w:val="18"/>
        </w:rPr>
        <w:t>karar</w:t>
      </w:r>
      <w:r>
        <w:rPr>
          <w:spacing w:val="-9"/>
          <w:w w:val="105"/>
          <w:sz w:val="18"/>
        </w:rPr>
        <w:t> </w:t>
      </w:r>
      <w:r>
        <w:rPr>
          <w:w w:val="105"/>
          <w:sz w:val="18"/>
        </w:rPr>
        <w:t>bu</w:t>
      </w:r>
      <w:r>
        <w:rPr>
          <w:spacing w:val="-9"/>
          <w:w w:val="105"/>
          <w:sz w:val="18"/>
        </w:rPr>
        <w:t> </w:t>
      </w:r>
      <w:r>
        <w:rPr>
          <w:w w:val="105"/>
          <w:sz w:val="18"/>
        </w:rPr>
        <w:t>deftere</w:t>
      </w:r>
      <w:r>
        <w:rPr>
          <w:spacing w:val="-6"/>
          <w:w w:val="105"/>
          <w:sz w:val="18"/>
        </w:rPr>
        <w:t> </w:t>
      </w:r>
      <w:r>
        <w:rPr>
          <w:w w:val="105"/>
          <w:sz w:val="18"/>
        </w:rPr>
        <w:t>yapıştırılır.</w:t>
      </w:r>
      <w:r>
        <w:rPr>
          <w:spacing w:val="-8"/>
          <w:w w:val="105"/>
          <w:sz w:val="18"/>
        </w:rPr>
        <w:t> </w:t>
      </w:r>
      <w:r>
        <w:rPr>
          <w:w w:val="105"/>
          <w:sz w:val="18"/>
        </w:rPr>
        <w:t>Kararda,</w:t>
      </w:r>
      <w:r>
        <w:rPr>
          <w:spacing w:val="-8"/>
          <w:w w:val="105"/>
          <w:sz w:val="18"/>
        </w:rPr>
        <w:t> </w:t>
      </w:r>
      <w:r>
        <w:rPr>
          <w:w w:val="105"/>
          <w:sz w:val="18"/>
        </w:rPr>
        <w:t>yaptırım</w:t>
      </w:r>
      <w:r>
        <w:rPr>
          <w:spacing w:val="-8"/>
          <w:w w:val="105"/>
          <w:sz w:val="18"/>
        </w:rPr>
        <w:t> </w:t>
      </w:r>
      <w:r>
        <w:rPr>
          <w:w w:val="105"/>
          <w:sz w:val="18"/>
        </w:rPr>
        <w:t>takdirinde</w:t>
      </w:r>
      <w:r>
        <w:rPr>
          <w:spacing w:val="-10"/>
          <w:w w:val="105"/>
          <w:sz w:val="18"/>
        </w:rPr>
        <w:t> </w:t>
      </w:r>
      <w:r>
        <w:rPr>
          <w:w w:val="105"/>
          <w:sz w:val="18"/>
        </w:rPr>
        <w:t>esas</w:t>
      </w:r>
      <w:r>
        <w:rPr>
          <w:spacing w:val="-6"/>
          <w:w w:val="105"/>
          <w:sz w:val="18"/>
        </w:rPr>
        <w:t> </w:t>
      </w:r>
      <w:r>
        <w:rPr>
          <w:w w:val="105"/>
          <w:sz w:val="18"/>
        </w:rPr>
        <w:t>alınan</w:t>
      </w:r>
      <w:r>
        <w:rPr>
          <w:spacing w:val="-10"/>
          <w:w w:val="105"/>
          <w:sz w:val="18"/>
        </w:rPr>
        <w:t> </w:t>
      </w:r>
      <w:r>
        <w:rPr>
          <w:w w:val="105"/>
          <w:sz w:val="18"/>
        </w:rPr>
        <w:t>hususlar</w:t>
      </w:r>
      <w:r>
        <w:rPr>
          <w:spacing w:val="-9"/>
          <w:w w:val="105"/>
          <w:sz w:val="18"/>
        </w:rPr>
        <w:t> </w:t>
      </w:r>
      <w:r>
        <w:rPr>
          <w:w w:val="105"/>
          <w:sz w:val="18"/>
        </w:rPr>
        <w:t>özetlenir.</w:t>
      </w:r>
      <w:r>
        <w:rPr>
          <w:spacing w:val="-8"/>
          <w:w w:val="105"/>
          <w:sz w:val="18"/>
        </w:rPr>
        <w:t> </w:t>
      </w:r>
      <w:r>
        <w:rPr>
          <w:w w:val="105"/>
          <w:sz w:val="18"/>
        </w:rPr>
        <w:t>Dayanılan</w:t>
      </w:r>
      <w:r>
        <w:rPr>
          <w:spacing w:val="-9"/>
          <w:w w:val="105"/>
          <w:sz w:val="18"/>
        </w:rPr>
        <w:t> </w:t>
      </w:r>
      <w:r>
        <w:rPr>
          <w:w w:val="105"/>
          <w:sz w:val="18"/>
        </w:rPr>
        <w:t>Yönetmelik maddeleri belirtilir ve</w:t>
      </w:r>
      <w:r>
        <w:rPr>
          <w:spacing w:val="-1"/>
          <w:w w:val="105"/>
          <w:sz w:val="18"/>
        </w:rPr>
        <w:t> </w:t>
      </w:r>
      <w:r>
        <w:rPr>
          <w:w w:val="105"/>
          <w:sz w:val="18"/>
        </w:rPr>
        <w:t>karara katılan üyeler tarafından</w:t>
      </w:r>
      <w:r>
        <w:rPr>
          <w:spacing w:val="-1"/>
          <w:w w:val="105"/>
          <w:sz w:val="18"/>
        </w:rPr>
        <w:t> </w:t>
      </w:r>
      <w:r>
        <w:rPr>
          <w:w w:val="105"/>
          <w:sz w:val="18"/>
        </w:rPr>
        <w:t>imzalanır.</w:t>
      </w:r>
      <w:r>
        <w:rPr>
          <w:spacing w:val="-2"/>
          <w:w w:val="105"/>
          <w:sz w:val="18"/>
        </w:rPr>
        <w:t> </w:t>
      </w:r>
      <w:r>
        <w:rPr>
          <w:w w:val="105"/>
          <w:sz w:val="18"/>
        </w:rPr>
        <w:t>Karara katılmayan üye veya üyeler gerekçelerini yazarak imza ederler.</w:t>
      </w:r>
      <w:r>
        <w:rPr>
          <w:spacing w:val="-2"/>
          <w:w w:val="105"/>
          <w:sz w:val="18"/>
        </w:rPr>
        <w:t> </w:t>
      </w:r>
      <w:r>
        <w:rPr>
          <w:w w:val="105"/>
          <w:sz w:val="18"/>
        </w:rPr>
        <w:t>Kararlar, Öğrenci Davranışlarını Değerlendirme Kurulu Karar Örneği EK-10’a uygun şekilde yazılır.</w:t>
      </w:r>
    </w:p>
    <w:p>
      <w:pPr>
        <w:pStyle w:val="ListParagraph"/>
        <w:numPr>
          <w:ilvl w:val="0"/>
          <w:numId w:val="49"/>
        </w:numPr>
        <w:tabs>
          <w:tab w:pos="1254" w:val="left" w:leader="none"/>
        </w:tabs>
        <w:spacing w:line="321" w:lineRule="auto" w:before="155" w:after="0"/>
        <w:ind w:left="996" w:right="1905" w:firstLine="0"/>
        <w:jc w:val="left"/>
        <w:rPr>
          <w:sz w:val="18"/>
        </w:rPr>
      </w:pPr>
      <w:r>
        <w:rPr>
          <w:w w:val="105"/>
          <w:sz w:val="18"/>
        </w:rPr>
        <w:t>Okul</w:t>
      </w:r>
      <w:r>
        <w:rPr>
          <w:spacing w:val="-8"/>
          <w:w w:val="105"/>
          <w:sz w:val="18"/>
        </w:rPr>
        <w:t> </w:t>
      </w:r>
      <w:r>
        <w:rPr>
          <w:w w:val="105"/>
          <w:sz w:val="18"/>
        </w:rPr>
        <w:t>müdürü, kurulun</w:t>
      </w:r>
      <w:r>
        <w:rPr>
          <w:spacing w:val="-3"/>
          <w:w w:val="105"/>
          <w:sz w:val="18"/>
        </w:rPr>
        <w:t> </w:t>
      </w:r>
      <w:r>
        <w:rPr>
          <w:w w:val="105"/>
          <w:sz w:val="18"/>
        </w:rPr>
        <w:t>kararını</w:t>
      </w:r>
      <w:r>
        <w:rPr>
          <w:spacing w:val="-3"/>
          <w:w w:val="105"/>
          <w:sz w:val="18"/>
        </w:rPr>
        <w:t> </w:t>
      </w:r>
      <w:r>
        <w:rPr>
          <w:w w:val="105"/>
          <w:sz w:val="18"/>
        </w:rPr>
        <w:t>uygun</w:t>
      </w:r>
      <w:r>
        <w:rPr>
          <w:spacing w:val="-3"/>
          <w:w w:val="105"/>
          <w:sz w:val="18"/>
        </w:rPr>
        <w:t> </w:t>
      </w:r>
      <w:r>
        <w:rPr>
          <w:w w:val="105"/>
          <w:sz w:val="18"/>
        </w:rPr>
        <w:t>bulmazsa</w:t>
      </w:r>
      <w:r>
        <w:rPr>
          <w:spacing w:val="-4"/>
          <w:w w:val="105"/>
          <w:sz w:val="18"/>
        </w:rPr>
        <w:t> </w:t>
      </w:r>
      <w:r>
        <w:rPr>
          <w:w w:val="105"/>
          <w:sz w:val="18"/>
        </w:rPr>
        <w:t>kendi itirazını</w:t>
      </w:r>
      <w:r>
        <w:rPr>
          <w:spacing w:val="-3"/>
          <w:w w:val="105"/>
          <w:sz w:val="18"/>
        </w:rPr>
        <w:t> </w:t>
      </w:r>
      <w:r>
        <w:rPr>
          <w:w w:val="105"/>
          <w:sz w:val="18"/>
        </w:rPr>
        <w:t>içeren</w:t>
      </w:r>
      <w:r>
        <w:rPr>
          <w:spacing w:val="-3"/>
          <w:w w:val="105"/>
          <w:sz w:val="18"/>
        </w:rPr>
        <w:t> </w:t>
      </w:r>
      <w:r>
        <w:rPr>
          <w:w w:val="105"/>
          <w:sz w:val="18"/>
        </w:rPr>
        <w:t>görüş ve</w:t>
      </w:r>
      <w:r>
        <w:rPr>
          <w:spacing w:val="-4"/>
          <w:w w:val="105"/>
          <w:sz w:val="18"/>
        </w:rPr>
        <w:t> </w:t>
      </w:r>
      <w:r>
        <w:rPr>
          <w:w w:val="105"/>
          <w:sz w:val="18"/>
        </w:rPr>
        <w:t>önerisini</w:t>
      </w:r>
      <w:r>
        <w:rPr>
          <w:spacing w:val="-3"/>
          <w:w w:val="105"/>
          <w:sz w:val="18"/>
        </w:rPr>
        <w:t> </w:t>
      </w:r>
      <w:r>
        <w:rPr>
          <w:w w:val="105"/>
          <w:sz w:val="18"/>
        </w:rPr>
        <w:t>de</w:t>
      </w:r>
      <w:r>
        <w:rPr>
          <w:spacing w:val="-4"/>
          <w:w w:val="105"/>
          <w:sz w:val="18"/>
        </w:rPr>
        <w:t> </w:t>
      </w:r>
      <w:r>
        <w:rPr>
          <w:w w:val="105"/>
          <w:sz w:val="18"/>
        </w:rPr>
        <w:t>ekleyerek dosyayı</w:t>
      </w:r>
      <w:r>
        <w:rPr>
          <w:spacing w:val="-3"/>
          <w:w w:val="105"/>
          <w:sz w:val="18"/>
        </w:rPr>
        <w:t> </w:t>
      </w:r>
      <w:r>
        <w:rPr>
          <w:w w:val="105"/>
          <w:sz w:val="18"/>
        </w:rPr>
        <w:t>en geç</w:t>
      </w:r>
      <w:r>
        <w:rPr>
          <w:spacing w:val="-3"/>
          <w:w w:val="105"/>
          <w:sz w:val="18"/>
        </w:rPr>
        <w:t> </w:t>
      </w:r>
      <w:r>
        <w:rPr>
          <w:w w:val="105"/>
          <w:sz w:val="18"/>
        </w:rPr>
        <w:t>beş iş günü içinde</w:t>
      </w:r>
      <w:r>
        <w:rPr>
          <w:spacing w:val="-4"/>
          <w:w w:val="105"/>
          <w:sz w:val="18"/>
        </w:rPr>
        <w:t> </w:t>
      </w:r>
      <w:r>
        <w:rPr>
          <w:w w:val="105"/>
          <w:sz w:val="18"/>
        </w:rPr>
        <w:t>okul</w:t>
      </w:r>
      <w:r>
        <w:rPr>
          <w:spacing w:val="-3"/>
          <w:w w:val="105"/>
          <w:sz w:val="18"/>
        </w:rPr>
        <w:t> </w:t>
      </w:r>
      <w:r>
        <w:rPr>
          <w:w w:val="105"/>
          <w:sz w:val="18"/>
        </w:rPr>
        <w:t>öğrenci</w:t>
      </w:r>
      <w:r>
        <w:rPr>
          <w:spacing w:val="-3"/>
          <w:w w:val="105"/>
          <w:sz w:val="18"/>
        </w:rPr>
        <w:t> </w:t>
      </w:r>
      <w:r>
        <w:rPr>
          <w:w w:val="105"/>
          <w:sz w:val="18"/>
        </w:rPr>
        <w:t>davranışlarını değerlendirme kuruluna iade eder. Kurulda ikinci kez görüşülüp verilen karar okulun nihai kararıdır.</w:t>
      </w:r>
    </w:p>
    <w:p>
      <w:pPr>
        <w:pStyle w:val="ListParagraph"/>
        <w:numPr>
          <w:ilvl w:val="0"/>
          <w:numId w:val="49"/>
        </w:numPr>
        <w:tabs>
          <w:tab w:pos="1249" w:val="left" w:leader="none"/>
        </w:tabs>
        <w:spacing w:line="240" w:lineRule="auto" w:before="155" w:after="0"/>
        <w:ind w:left="1249" w:right="0" w:hanging="253"/>
        <w:jc w:val="left"/>
        <w:rPr>
          <w:sz w:val="18"/>
        </w:rPr>
      </w:pPr>
      <w:r>
        <w:rPr>
          <w:w w:val="105"/>
          <w:sz w:val="18"/>
        </w:rPr>
        <w:t>Kararların</w:t>
      </w:r>
      <w:r>
        <w:rPr>
          <w:spacing w:val="-8"/>
          <w:w w:val="105"/>
          <w:sz w:val="18"/>
        </w:rPr>
        <w:t> </w:t>
      </w:r>
      <w:r>
        <w:rPr>
          <w:w w:val="105"/>
          <w:sz w:val="18"/>
        </w:rPr>
        <w:t>yazılmasından,</w:t>
      </w:r>
      <w:r>
        <w:rPr>
          <w:spacing w:val="-7"/>
          <w:w w:val="105"/>
          <w:sz w:val="18"/>
        </w:rPr>
        <w:t> </w:t>
      </w:r>
      <w:r>
        <w:rPr>
          <w:w w:val="105"/>
          <w:sz w:val="18"/>
        </w:rPr>
        <w:t>imzalatılıp</w:t>
      </w:r>
      <w:r>
        <w:rPr>
          <w:spacing w:val="-8"/>
          <w:w w:val="105"/>
          <w:sz w:val="18"/>
        </w:rPr>
        <w:t> </w:t>
      </w:r>
      <w:r>
        <w:rPr>
          <w:w w:val="105"/>
          <w:sz w:val="18"/>
        </w:rPr>
        <w:t>okul</w:t>
      </w:r>
      <w:r>
        <w:rPr>
          <w:spacing w:val="-10"/>
          <w:w w:val="105"/>
          <w:sz w:val="18"/>
        </w:rPr>
        <w:t> </w:t>
      </w:r>
      <w:r>
        <w:rPr>
          <w:w w:val="105"/>
          <w:sz w:val="18"/>
        </w:rPr>
        <w:t>müdürüne</w:t>
      </w:r>
      <w:r>
        <w:rPr>
          <w:spacing w:val="-10"/>
          <w:w w:val="105"/>
          <w:sz w:val="18"/>
        </w:rPr>
        <w:t> </w:t>
      </w:r>
      <w:r>
        <w:rPr>
          <w:w w:val="105"/>
          <w:sz w:val="18"/>
        </w:rPr>
        <w:t>sunulmasından,</w:t>
      </w:r>
      <w:r>
        <w:rPr>
          <w:spacing w:val="-7"/>
          <w:w w:val="105"/>
          <w:sz w:val="18"/>
        </w:rPr>
        <w:t> </w:t>
      </w:r>
      <w:r>
        <w:rPr>
          <w:w w:val="105"/>
          <w:sz w:val="18"/>
        </w:rPr>
        <w:t>karar</w:t>
      </w:r>
      <w:r>
        <w:rPr>
          <w:spacing w:val="-8"/>
          <w:w w:val="105"/>
          <w:sz w:val="18"/>
        </w:rPr>
        <w:t> </w:t>
      </w:r>
      <w:r>
        <w:rPr>
          <w:w w:val="105"/>
          <w:sz w:val="18"/>
        </w:rPr>
        <w:t>defterinin</w:t>
      </w:r>
      <w:r>
        <w:rPr>
          <w:spacing w:val="-10"/>
          <w:w w:val="105"/>
          <w:sz w:val="18"/>
        </w:rPr>
        <w:t> </w:t>
      </w:r>
      <w:r>
        <w:rPr>
          <w:w w:val="105"/>
          <w:sz w:val="18"/>
        </w:rPr>
        <w:t>saklanmasından</w:t>
      </w:r>
      <w:r>
        <w:rPr>
          <w:spacing w:val="-5"/>
          <w:w w:val="105"/>
          <w:sz w:val="18"/>
        </w:rPr>
        <w:t> </w:t>
      </w:r>
      <w:r>
        <w:rPr>
          <w:w w:val="105"/>
          <w:sz w:val="18"/>
        </w:rPr>
        <w:t>ve</w:t>
      </w:r>
      <w:r>
        <w:rPr>
          <w:spacing w:val="-9"/>
          <w:w w:val="105"/>
          <w:sz w:val="18"/>
        </w:rPr>
        <w:t> </w:t>
      </w:r>
      <w:r>
        <w:rPr>
          <w:w w:val="105"/>
          <w:sz w:val="18"/>
        </w:rPr>
        <w:t>diğer</w:t>
      </w:r>
      <w:r>
        <w:rPr>
          <w:spacing w:val="-9"/>
          <w:w w:val="105"/>
          <w:sz w:val="18"/>
        </w:rPr>
        <w:t> </w:t>
      </w:r>
      <w:r>
        <w:rPr>
          <w:w w:val="105"/>
          <w:sz w:val="18"/>
        </w:rPr>
        <w:t>okul</w:t>
      </w:r>
      <w:r>
        <w:rPr>
          <w:spacing w:val="-9"/>
          <w:w w:val="105"/>
          <w:sz w:val="18"/>
        </w:rPr>
        <w:t> </w:t>
      </w:r>
      <w:r>
        <w:rPr>
          <w:w w:val="105"/>
          <w:sz w:val="18"/>
        </w:rPr>
        <w:t>içi</w:t>
      </w:r>
      <w:r>
        <w:rPr>
          <w:spacing w:val="-5"/>
          <w:w w:val="105"/>
          <w:sz w:val="18"/>
        </w:rPr>
        <w:t> </w:t>
      </w:r>
      <w:r>
        <w:rPr>
          <w:w w:val="105"/>
          <w:sz w:val="18"/>
        </w:rPr>
        <w:t>yazışma</w:t>
      </w:r>
      <w:r>
        <w:rPr>
          <w:spacing w:val="-9"/>
          <w:w w:val="105"/>
          <w:sz w:val="18"/>
        </w:rPr>
        <w:t> </w:t>
      </w:r>
      <w:r>
        <w:rPr>
          <w:w w:val="105"/>
          <w:sz w:val="18"/>
        </w:rPr>
        <w:t>işlemlerinden</w:t>
      </w:r>
      <w:r>
        <w:rPr>
          <w:spacing w:val="-9"/>
          <w:w w:val="105"/>
          <w:sz w:val="18"/>
        </w:rPr>
        <w:t> </w:t>
      </w:r>
      <w:r>
        <w:rPr>
          <w:w w:val="105"/>
          <w:sz w:val="18"/>
        </w:rPr>
        <w:t>kurul</w:t>
      </w:r>
      <w:r>
        <w:rPr>
          <w:spacing w:val="-9"/>
          <w:w w:val="105"/>
          <w:sz w:val="18"/>
        </w:rPr>
        <w:t> </w:t>
      </w:r>
      <w:r>
        <w:rPr>
          <w:w w:val="105"/>
          <w:sz w:val="18"/>
        </w:rPr>
        <w:t>başkanı</w:t>
      </w:r>
      <w:r>
        <w:rPr>
          <w:spacing w:val="-8"/>
          <w:w w:val="105"/>
          <w:sz w:val="18"/>
        </w:rPr>
        <w:t> </w:t>
      </w:r>
      <w:r>
        <w:rPr>
          <w:spacing w:val="-2"/>
          <w:w w:val="105"/>
          <w:sz w:val="18"/>
        </w:rPr>
        <w:t>sorumludur.</w:t>
      </w:r>
    </w:p>
    <w:p>
      <w:pPr>
        <w:pStyle w:val="BodyText"/>
        <w:spacing w:before="19"/>
      </w:pPr>
    </w:p>
    <w:p>
      <w:pPr>
        <w:pStyle w:val="BodyText"/>
        <w:ind w:left="996"/>
      </w:pPr>
      <w:r>
        <w:rPr>
          <w:spacing w:val="-2"/>
          <w:w w:val="105"/>
        </w:rPr>
        <w:t>İlçe</w:t>
      </w:r>
      <w:r>
        <w:rPr>
          <w:spacing w:val="4"/>
          <w:w w:val="105"/>
        </w:rPr>
        <w:t> </w:t>
      </w:r>
      <w:r>
        <w:rPr>
          <w:spacing w:val="-2"/>
          <w:w w:val="105"/>
        </w:rPr>
        <w:t>öğrenci</w:t>
      </w:r>
      <w:r>
        <w:rPr>
          <w:spacing w:val="5"/>
          <w:w w:val="105"/>
        </w:rPr>
        <w:t> </w:t>
      </w:r>
      <w:r>
        <w:rPr>
          <w:spacing w:val="-2"/>
          <w:w w:val="105"/>
        </w:rPr>
        <w:t>davranışlarını</w:t>
      </w:r>
      <w:r>
        <w:rPr>
          <w:spacing w:val="5"/>
          <w:w w:val="105"/>
        </w:rPr>
        <w:t> </w:t>
      </w:r>
      <w:r>
        <w:rPr>
          <w:spacing w:val="-2"/>
          <w:w w:val="105"/>
        </w:rPr>
        <w:t>değerlendirme</w:t>
      </w:r>
      <w:r>
        <w:rPr>
          <w:spacing w:val="9"/>
          <w:w w:val="105"/>
        </w:rPr>
        <w:t> </w:t>
      </w:r>
      <w:r>
        <w:rPr>
          <w:spacing w:val="-2"/>
          <w:w w:val="105"/>
        </w:rPr>
        <w:t>kuruluna</w:t>
      </w:r>
      <w:r>
        <w:rPr>
          <w:spacing w:val="4"/>
          <w:w w:val="105"/>
        </w:rPr>
        <w:t> </w:t>
      </w:r>
      <w:r>
        <w:rPr>
          <w:spacing w:val="-2"/>
          <w:w w:val="105"/>
        </w:rPr>
        <w:t>gönderme</w:t>
      </w:r>
    </w:p>
    <w:p>
      <w:pPr>
        <w:pStyle w:val="BodyText"/>
        <w:spacing w:before="16"/>
      </w:pPr>
    </w:p>
    <w:p>
      <w:pPr>
        <w:pStyle w:val="BodyText"/>
        <w:spacing w:line="321" w:lineRule="auto"/>
        <w:ind w:left="996" w:right="1199"/>
      </w:pPr>
      <w:r>
        <w:rPr>
          <w:w w:val="105"/>
        </w:rPr>
        <w:t>MADDE</w:t>
      </w:r>
      <w:r>
        <w:rPr>
          <w:spacing w:val="-2"/>
          <w:w w:val="105"/>
        </w:rPr>
        <w:t> </w:t>
      </w:r>
      <w:r>
        <w:rPr>
          <w:w w:val="105"/>
        </w:rPr>
        <w:t>61 –</w:t>
      </w:r>
      <w:r>
        <w:rPr>
          <w:spacing w:val="-5"/>
          <w:w w:val="105"/>
        </w:rPr>
        <w:t> </w:t>
      </w:r>
      <w:r>
        <w:rPr>
          <w:w w:val="105"/>
        </w:rPr>
        <w:t>(1)</w:t>
      </w:r>
      <w:r>
        <w:rPr>
          <w:spacing w:val="-4"/>
          <w:w w:val="105"/>
        </w:rPr>
        <w:t> </w:t>
      </w:r>
      <w:r>
        <w:rPr>
          <w:w w:val="105"/>
        </w:rPr>
        <w:t>Okul</w:t>
      </w:r>
      <w:r>
        <w:rPr>
          <w:spacing w:val="-6"/>
          <w:w w:val="105"/>
        </w:rPr>
        <w:t> </w:t>
      </w:r>
      <w:r>
        <w:rPr>
          <w:w w:val="105"/>
        </w:rPr>
        <w:t>müdürü, okul</w:t>
      </w:r>
      <w:r>
        <w:rPr>
          <w:spacing w:val="-1"/>
          <w:w w:val="105"/>
        </w:rPr>
        <w:t> </w:t>
      </w:r>
      <w:r>
        <w:rPr>
          <w:w w:val="105"/>
        </w:rPr>
        <w:t>öğrenci davranışlarını değerlendirme</w:t>
      </w:r>
      <w:r>
        <w:rPr>
          <w:spacing w:val="-2"/>
          <w:w w:val="105"/>
        </w:rPr>
        <w:t> </w:t>
      </w:r>
      <w:r>
        <w:rPr>
          <w:w w:val="105"/>
        </w:rPr>
        <w:t>kurulunca</w:t>
      </w:r>
      <w:r>
        <w:rPr>
          <w:spacing w:val="-1"/>
          <w:w w:val="105"/>
        </w:rPr>
        <w:t> </w:t>
      </w:r>
      <w:r>
        <w:rPr>
          <w:w w:val="105"/>
        </w:rPr>
        <w:t>verilen</w:t>
      </w:r>
      <w:r>
        <w:rPr>
          <w:spacing w:val="-2"/>
          <w:w w:val="105"/>
        </w:rPr>
        <w:t> </w:t>
      </w:r>
      <w:r>
        <w:rPr>
          <w:w w:val="105"/>
        </w:rPr>
        <w:t>okul</w:t>
      </w:r>
      <w:r>
        <w:rPr>
          <w:spacing w:val="-1"/>
          <w:w w:val="105"/>
        </w:rPr>
        <w:t> </w:t>
      </w:r>
      <w:r>
        <w:rPr>
          <w:w w:val="105"/>
        </w:rPr>
        <w:t>değiştirme</w:t>
      </w:r>
      <w:r>
        <w:rPr>
          <w:spacing w:val="-2"/>
          <w:w w:val="105"/>
        </w:rPr>
        <w:t> </w:t>
      </w:r>
      <w:r>
        <w:rPr>
          <w:w w:val="105"/>
        </w:rPr>
        <w:t>yaptırımına</w:t>
      </w:r>
      <w:r>
        <w:rPr>
          <w:spacing w:val="-6"/>
          <w:w w:val="105"/>
        </w:rPr>
        <w:t> </w:t>
      </w:r>
      <w:r>
        <w:rPr>
          <w:w w:val="105"/>
        </w:rPr>
        <w:t>ilişkin</w:t>
      </w:r>
      <w:r>
        <w:rPr>
          <w:spacing w:val="-2"/>
          <w:w w:val="105"/>
        </w:rPr>
        <w:t> </w:t>
      </w:r>
      <w:r>
        <w:rPr>
          <w:w w:val="105"/>
        </w:rPr>
        <w:t>dosyayı</w:t>
      </w:r>
      <w:r>
        <w:rPr>
          <w:spacing w:val="-1"/>
          <w:w w:val="105"/>
        </w:rPr>
        <w:t> </w:t>
      </w:r>
      <w:r>
        <w:rPr>
          <w:w w:val="105"/>
        </w:rPr>
        <w:t>en</w:t>
      </w:r>
      <w:r>
        <w:rPr>
          <w:spacing w:val="-1"/>
          <w:w w:val="105"/>
        </w:rPr>
        <w:t> </w:t>
      </w:r>
      <w:r>
        <w:rPr>
          <w:w w:val="105"/>
        </w:rPr>
        <w:t>geç</w:t>
      </w:r>
      <w:r>
        <w:rPr>
          <w:spacing w:val="-1"/>
          <w:w w:val="105"/>
        </w:rPr>
        <w:t> </w:t>
      </w:r>
      <w:r>
        <w:rPr>
          <w:w w:val="105"/>
        </w:rPr>
        <w:t>beş</w:t>
      </w:r>
      <w:r>
        <w:rPr>
          <w:spacing w:val="-2"/>
          <w:w w:val="105"/>
        </w:rPr>
        <w:t> </w:t>
      </w:r>
      <w:r>
        <w:rPr>
          <w:w w:val="105"/>
        </w:rPr>
        <w:t>iş</w:t>
      </w:r>
      <w:r>
        <w:rPr>
          <w:spacing w:val="-2"/>
          <w:w w:val="105"/>
        </w:rPr>
        <w:t> </w:t>
      </w:r>
      <w:r>
        <w:rPr>
          <w:w w:val="105"/>
        </w:rPr>
        <w:t>günü içinde</w:t>
      </w:r>
      <w:r>
        <w:rPr>
          <w:spacing w:val="-2"/>
          <w:w w:val="105"/>
        </w:rPr>
        <w:t> </w:t>
      </w:r>
      <w:r>
        <w:rPr>
          <w:w w:val="105"/>
        </w:rPr>
        <w:t>ilçe</w:t>
      </w:r>
      <w:r>
        <w:rPr>
          <w:spacing w:val="-2"/>
          <w:w w:val="105"/>
        </w:rPr>
        <w:t> </w:t>
      </w:r>
      <w:r>
        <w:rPr>
          <w:w w:val="105"/>
        </w:rPr>
        <w:t>öğrenci davranışlarını değerlendirme kuruluna gönderir.</w:t>
      </w:r>
    </w:p>
    <w:p>
      <w:pPr>
        <w:pStyle w:val="BodyText"/>
        <w:spacing w:before="154"/>
        <w:ind w:left="996"/>
      </w:pPr>
      <w:r>
        <w:rPr>
          <w:spacing w:val="-2"/>
          <w:w w:val="105"/>
        </w:rPr>
        <w:t>(2)</w:t>
      </w:r>
      <w:r>
        <w:rPr>
          <w:spacing w:val="3"/>
          <w:w w:val="105"/>
        </w:rPr>
        <w:t> </w:t>
      </w:r>
      <w:r>
        <w:rPr>
          <w:spacing w:val="-2"/>
          <w:w w:val="105"/>
        </w:rPr>
        <w:t>Onay</w:t>
      </w:r>
      <w:r>
        <w:rPr>
          <w:spacing w:val="1"/>
          <w:w w:val="105"/>
        </w:rPr>
        <w:t> </w:t>
      </w:r>
      <w:r>
        <w:rPr>
          <w:spacing w:val="-2"/>
          <w:w w:val="105"/>
        </w:rPr>
        <w:t>veya</w:t>
      </w:r>
      <w:r>
        <w:rPr>
          <w:spacing w:val="1"/>
          <w:w w:val="105"/>
        </w:rPr>
        <w:t> </w:t>
      </w:r>
      <w:r>
        <w:rPr>
          <w:spacing w:val="-2"/>
          <w:w w:val="105"/>
        </w:rPr>
        <w:t>karara</w:t>
      </w:r>
      <w:r>
        <w:rPr>
          <w:spacing w:val="2"/>
          <w:w w:val="105"/>
        </w:rPr>
        <w:t> </w:t>
      </w:r>
      <w:r>
        <w:rPr>
          <w:spacing w:val="-2"/>
          <w:w w:val="105"/>
        </w:rPr>
        <w:t>itiraz</w:t>
      </w:r>
      <w:r>
        <w:rPr>
          <w:spacing w:val="1"/>
          <w:w w:val="105"/>
        </w:rPr>
        <w:t> </w:t>
      </w:r>
      <w:r>
        <w:rPr>
          <w:spacing w:val="-2"/>
          <w:w w:val="105"/>
        </w:rPr>
        <w:t>için</w:t>
      </w:r>
      <w:r>
        <w:rPr>
          <w:spacing w:val="1"/>
          <w:w w:val="105"/>
        </w:rPr>
        <w:t> </w:t>
      </w:r>
      <w:r>
        <w:rPr>
          <w:spacing w:val="-2"/>
          <w:w w:val="105"/>
        </w:rPr>
        <w:t>gönderilecek</w:t>
      </w:r>
      <w:r>
        <w:rPr>
          <w:spacing w:val="1"/>
          <w:w w:val="105"/>
        </w:rPr>
        <w:t> </w:t>
      </w:r>
      <w:r>
        <w:rPr>
          <w:spacing w:val="-2"/>
          <w:w w:val="105"/>
        </w:rPr>
        <w:t>dosyada</w:t>
      </w:r>
      <w:r>
        <w:rPr>
          <w:spacing w:val="1"/>
          <w:w w:val="105"/>
        </w:rPr>
        <w:t> </w:t>
      </w:r>
      <w:r>
        <w:rPr>
          <w:spacing w:val="-2"/>
          <w:w w:val="105"/>
        </w:rPr>
        <w:t>aşağıdaki</w:t>
      </w:r>
      <w:r>
        <w:rPr>
          <w:spacing w:val="6"/>
          <w:w w:val="105"/>
        </w:rPr>
        <w:t> </w:t>
      </w:r>
      <w:r>
        <w:rPr>
          <w:spacing w:val="-2"/>
          <w:w w:val="105"/>
        </w:rPr>
        <w:t>belgeler</w:t>
      </w:r>
      <w:r>
        <w:rPr>
          <w:spacing w:val="1"/>
          <w:w w:val="105"/>
        </w:rPr>
        <w:t> </w:t>
      </w:r>
      <w:r>
        <w:rPr>
          <w:spacing w:val="-2"/>
          <w:w w:val="105"/>
        </w:rPr>
        <w:t>bulunur:</w:t>
      </w:r>
    </w:p>
    <w:p>
      <w:pPr>
        <w:pStyle w:val="BodyText"/>
        <w:spacing w:before="20"/>
      </w:pPr>
    </w:p>
    <w:p>
      <w:pPr>
        <w:pStyle w:val="ListParagraph"/>
        <w:numPr>
          <w:ilvl w:val="0"/>
          <w:numId w:val="50"/>
        </w:numPr>
        <w:tabs>
          <w:tab w:pos="1196" w:val="left" w:leader="none"/>
        </w:tabs>
        <w:spacing w:line="240" w:lineRule="auto" w:before="0" w:after="0"/>
        <w:ind w:left="1196" w:right="0" w:hanging="200"/>
        <w:jc w:val="left"/>
        <w:rPr>
          <w:sz w:val="18"/>
        </w:rPr>
      </w:pPr>
      <w:r>
        <w:rPr>
          <w:w w:val="105"/>
          <w:sz w:val="18"/>
        </w:rPr>
        <w:t>Yazılı</w:t>
      </w:r>
      <w:r>
        <w:rPr>
          <w:spacing w:val="-7"/>
          <w:w w:val="105"/>
          <w:sz w:val="18"/>
        </w:rPr>
        <w:t> </w:t>
      </w:r>
      <w:r>
        <w:rPr>
          <w:w w:val="105"/>
          <w:sz w:val="18"/>
        </w:rPr>
        <w:t>ifadeler,</w:t>
      </w:r>
      <w:r>
        <w:rPr>
          <w:spacing w:val="-5"/>
          <w:w w:val="105"/>
          <w:sz w:val="18"/>
        </w:rPr>
        <w:t> </w:t>
      </w:r>
      <w:r>
        <w:rPr>
          <w:w w:val="105"/>
          <w:sz w:val="18"/>
        </w:rPr>
        <w:t>savunma,</w:t>
      </w:r>
      <w:r>
        <w:rPr>
          <w:spacing w:val="-4"/>
          <w:w w:val="105"/>
          <w:sz w:val="18"/>
        </w:rPr>
        <w:t> </w:t>
      </w:r>
      <w:r>
        <w:rPr>
          <w:w w:val="105"/>
          <w:sz w:val="18"/>
        </w:rPr>
        <w:t>varsa</w:t>
      </w:r>
      <w:r>
        <w:rPr>
          <w:spacing w:val="-11"/>
          <w:w w:val="105"/>
          <w:sz w:val="18"/>
        </w:rPr>
        <w:t> </w:t>
      </w:r>
      <w:r>
        <w:rPr>
          <w:w w:val="105"/>
          <w:sz w:val="18"/>
        </w:rPr>
        <w:t>mahkeme</w:t>
      </w:r>
      <w:r>
        <w:rPr>
          <w:spacing w:val="-7"/>
          <w:w w:val="105"/>
          <w:sz w:val="18"/>
        </w:rPr>
        <w:t> </w:t>
      </w:r>
      <w:r>
        <w:rPr>
          <w:w w:val="105"/>
          <w:sz w:val="18"/>
        </w:rPr>
        <w:t>kararı</w:t>
      </w:r>
      <w:r>
        <w:rPr>
          <w:spacing w:val="-6"/>
          <w:w w:val="105"/>
          <w:sz w:val="18"/>
        </w:rPr>
        <w:t> </w:t>
      </w:r>
      <w:r>
        <w:rPr>
          <w:w w:val="105"/>
          <w:sz w:val="18"/>
        </w:rPr>
        <w:t>ve</w:t>
      </w:r>
      <w:r>
        <w:rPr>
          <w:spacing w:val="-8"/>
          <w:w w:val="105"/>
          <w:sz w:val="18"/>
        </w:rPr>
        <w:t> </w:t>
      </w:r>
      <w:r>
        <w:rPr>
          <w:w w:val="105"/>
          <w:sz w:val="18"/>
        </w:rPr>
        <w:t>soruşturma</w:t>
      </w:r>
      <w:r>
        <w:rPr>
          <w:spacing w:val="-6"/>
          <w:w w:val="105"/>
          <w:sz w:val="18"/>
        </w:rPr>
        <w:t> </w:t>
      </w:r>
      <w:r>
        <w:rPr>
          <w:w w:val="105"/>
          <w:sz w:val="18"/>
        </w:rPr>
        <w:t>ile</w:t>
      </w:r>
      <w:r>
        <w:rPr>
          <w:spacing w:val="-7"/>
          <w:w w:val="105"/>
          <w:sz w:val="18"/>
        </w:rPr>
        <w:t> </w:t>
      </w:r>
      <w:r>
        <w:rPr>
          <w:w w:val="105"/>
          <w:sz w:val="18"/>
        </w:rPr>
        <w:t>ilgili</w:t>
      </w:r>
      <w:r>
        <w:rPr>
          <w:spacing w:val="-7"/>
          <w:w w:val="105"/>
          <w:sz w:val="18"/>
        </w:rPr>
        <w:t> </w:t>
      </w:r>
      <w:r>
        <w:rPr>
          <w:w w:val="105"/>
          <w:sz w:val="18"/>
        </w:rPr>
        <w:t>diğer</w:t>
      </w:r>
      <w:r>
        <w:rPr>
          <w:spacing w:val="-2"/>
          <w:w w:val="105"/>
          <w:sz w:val="18"/>
        </w:rPr>
        <w:t> belgeler,</w:t>
      </w:r>
    </w:p>
    <w:p>
      <w:pPr>
        <w:pStyle w:val="BodyText"/>
        <w:spacing w:before="20"/>
      </w:pPr>
    </w:p>
    <w:p>
      <w:pPr>
        <w:pStyle w:val="ListParagraph"/>
        <w:numPr>
          <w:ilvl w:val="0"/>
          <w:numId w:val="50"/>
        </w:numPr>
        <w:tabs>
          <w:tab w:pos="1202" w:val="left" w:leader="none"/>
        </w:tabs>
        <w:spacing w:line="240" w:lineRule="auto" w:before="0" w:after="0"/>
        <w:ind w:left="1202" w:right="0" w:hanging="206"/>
        <w:jc w:val="left"/>
        <w:rPr>
          <w:sz w:val="18"/>
        </w:rPr>
      </w:pPr>
      <w:r>
        <w:rPr>
          <w:w w:val="105"/>
          <w:sz w:val="18"/>
        </w:rPr>
        <w:t>Öğrenci</w:t>
      </w:r>
      <w:r>
        <w:rPr>
          <w:spacing w:val="-11"/>
          <w:w w:val="105"/>
          <w:sz w:val="18"/>
        </w:rPr>
        <w:t> </w:t>
      </w:r>
      <w:r>
        <w:rPr>
          <w:w w:val="105"/>
          <w:sz w:val="18"/>
        </w:rPr>
        <w:t>davranışlarını</w:t>
      </w:r>
      <w:r>
        <w:rPr>
          <w:spacing w:val="-10"/>
          <w:w w:val="105"/>
          <w:sz w:val="18"/>
        </w:rPr>
        <w:t> </w:t>
      </w:r>
      <w:r>
        <w:rPr>
          <w:w w:val="105"/>
          <w:sz w:val="18"/>
        </w:rPr>
        <w:t>değerlendirme</w:t>
      </w:r>
      <w:r>
        <w:rPr>
          <w:spacing w:val="-10"/>
          <w:w w:val="105"/>
          <w:sz w:val="18"/>
        </w:rPr>
        <w:t> </w:t>
      </w:r>
      <w:r>
        <w:rPr>
          <w:w w:val="105"/>
          <w:sz w:val="18"/>
        </w:rPr>
        <w:t>kurulu</w:t>
      </w:r>
      <w:r>
        <w:rPr>
          <w:spacing w:val="-10"/>
          <w:w w:val="105"/>
          <w:sz w:val="18"/>
        </w:rPr>
        <w:t> </w:t>
      </w:r>
      <w:r>
        <w:rPr>
          <w:w w:val="105"/>
          <w:sz w:val="18"/>
        </w:rPr>
        <w:t>kararı</w:t>
      </w:r>
      <w:r>
        <w:rPr>
          <w:spacing w:val="-10"/>
          <w:w w:val="105"/>
          <w:sz w:val="18"/>
        </w:rPr>
        <w:t> </w:t>
      </w:r>
      <w:r>
        <w:rPr>
          <w:w w:val="105"/>
          <w:sz w:val="18"/>
        </w:rPr>
        <w:t>onaylı</w:t>
      </w:r>
      <w:r>
        <w:rPr>
          <w:spacing w:val="-11"/>
          <w:w w:val="105"/>
          <w:sz w:val="18"/>
        </w:rPr>
        <w:t> </w:t>
      </w:r>
      <w:r>
        <w:rPr>
          <w:w w:val="105"/>
          <w:sz w:val="18"/>
        </w:rPr>
        <w:t>örneği</w:t>
      </w:r>
      <w:r>
        <w:rPr>
          <w:spacing w:val="-10"/>
          <w:w w:val="105"/>
          <w:sz w:val="18"/>
        </w:rPr>
        <w:t> </w:t>
      </w:r>
      <w:r>
        <w:rPr>
          <w:w w:val="105"/>
          <w:sz w:val="18"/>
        </w:rPr>
        <w:t>EK-</w:t>
      </w:r>
      <w:r>
        <w:rPr>
          <w:spacing w:val="-5"/>
          <w:w w:val="105"/>
          <w:sz w:val="18"/>
        </w:rPr>
        <w:t>10,</w:t>
      </w:r>
    </w:p>
    <w:p>
      <w:pPr>
        <w:pStyle w:val="BodyText"/>
        <w:spacing w:before="14"/>
      </w:pPr>
    </w:p>
    <w:p>
      <w:pPr>
        <w:pStyle w:val="ListParagraph"/>
        <w:numPr>
          <w:ilvl w:val="0"/>
          <w:numId w:val="50"/>
        </w:numPr>
        <w:tabs>
          <w:tab w:pos="1182" w:val="left" w:leader="none"/>
        </w:tabs>
        <w:spacing w:line="240" w:lineRule="auto" w:before="0" w:after="0"/>
        <w:ind w:left="1182" w:right="0" w:hanging="186"/>
        <w:jc w:val="left"/>
        <w:rPr>
          <w:sz w:val="18"/>
        </w:rPr>
      </w:pPr>
      <w:r>
        <w:rPr>
          <w:w w:val="105"/>
          <w:sz w:val="18"/>
        </w:rPr>
        <w:t>İtiraz</w:t>
      </w:r>
      <w:r>
        <w:rPr>
          <w:spacing w:val="-10"/>
          <w:w w:val="105"/>
          <w:sz w:val="18"/>
        </w:rPr>
        <w:t> </w:t>
      </w:r>
      <w:r>
        <w:rPr>
          <w:w w:val="105"/>
          <w:sz w:val="18"/>
        </w:rPr>
        <w:t>edilmişse</w:t>
      </w:r>
      <w:r>
        <w:rPr>
          <w:spacing w:val="-8"/>
          <w:w w:val="105"/>
          <w:sz w:val="18"/>
        </w:rPr>
        <w:t> </w:t>
      </w:r>
      <w:r>
        <w:rPr>
          <w:w w:val="105"/>
          <w:sz w:val="18"/>
        </w:rPr>
        <w:t>buna</w:t>
      </w:r>
      <w:r>
        <w:rPr>
          <w:spacing w:val="-10"/>
          <w:w w:val="105"/>
          <w:sz w:val="18"/>
        </w:rPr>
        <w:t> </w:t>
      </w:r>
      <w:r>
        <w:rPr>
          <w:w w:val="105"/>
          <w:sz w:val="18"/>
        </w:rPr>
        <w:t>ilişkin</w:t>
      </w:r>
      <w:r>
        <w:rPr>
          <w:spacing w:val="-10"/>
          <w:w w:val="105"/>
          <w:sz w:val="18"/>
        </w:rPr>
        <w:t> </w:t>
      </w:r>
      <w:r>
        <w:rPr>
          <w:spacing w:val="-2"/>
          <w:w w:val="105"/>
          <w:sz w:val="18"/>
        </w:rPr>
        <w:t>belgeler,</w:t>
      </w:r>
    </w:p>
    <w:p>
      <w:pPr>
        <w:pStyle w:val="BodyText"/>
        <w:spacing w:before="20"/>
      </w:pPr>
    </w:p>
    <w:p>
      <w:pPr>
        <w:pStyle w:val="BodyText"/>
        <w:spacing w:line="496" w:lineRule="auto"/>
        <w:ind w:left="996" w:right="10452"/>
      </w:pPr>
      <w:r>
        <w:rPr>
          <w:w w:val="105"/>
        </w:rPr>
        <w:t>ç) Kararların bildirildiğine ilişkin tebellüğ belgesi. Kararların</w:t>
      </w:r>
      <w:r>
        <w:rPr>
          <w:spacing w:val="-11"/>
          <w:w w:val="105"/>
        </w:rPr>
        <w:t> </w:t>
      </w:r>
      <w:r>
        <w:rPr>
          <w:w w:val="105"/>
        </w:rPr>
        <w:t>uygulanması,</w:t>
      </w:r>
      <w:r>
        <w:rPr>
          <w:spacing w:val="-10"/>
          <w:w w:val="105"/>
        </w:rPr>
        <w:t> </w:t>
      </w:r>
      <w:r>
        <w:rPr>
          <w:w w:val="105"/>
        </w:rPr>
        <w:t>dosyalara</w:t>
      </w:r>
      <w:r>
        <w:rPr>
          <w:spacing w:val="-11"/>
          <w:w w:val="105"/>
        </w:rPr>
        <w:t> </w:t>
      </w:r>
      <w:r>
        <w:rPr>
          <w:w w:val="105"/>
        </w:rPr>
        <w:t>işlenmesi</w:t>
      </w:r>
      <w:r>
        <w:rPr>
          <w:spacing w:val="-10"/>
          <w:w w:val="105"/>
        </w:rPr>
        <w:t> </w:t>
      </w:r>
      <w:r>
        <w:rPr>
          <w:w w:val="105"/>
        </w:rPr>
        <w:t>ve</w:t>
      </w:r>
      <w:r>
        <w:rPr>
          <w:spacing w:val="-11"/>
          <w:w w:val="105"/>
        </w:rPr>
        <w:t> </w:t>
      </w:r>
      <w:r>
        <w:rPr>
          <w:w w:val="105"/>
        </w:rPr>
        <w:t>silinmesi</w:t>
      </w:r>
    </w:p>
    <w:p>
      <w:pPr>
        <w:pStyle w:val="BodyText"/>
        <w:spacing w:line="321" w:lineRule="auto"/>
        <w:ind w:left="996" w:right="1305"/>
      </w:pPr>
      <w:r>
        <w:rPr>
          <w:w w:val="105"/>
        </w:rPr>
        <w:t>MADDE</w:t>
      </w:r>
      <w:r>
        <w:rPr>
          <w:spacing w:val="-11"/>
          <w:w w:val="105"/>
        </w:rPr>
        <w:t> </w:t>
      </w:r>
      <w:r>
        <w:rPr>
          <w:w w:val="105"/>
        </w:rPr>
        <w:t>62</w:t>
      </w:r>
      <w:r>
        <w:rPr>
          <w:spacing w:val="-10"/>
          <w:w w:val="105"/>
        </w:rPr>
        <w:t> </w:t>
      </w:r>
      <w:r>
        <w:rPr>
          <w:w w:val="105"/>
        </w:rPr>
        <w:t>–</w:t>
      </w:r>
      <w:r>
        <w:rPr>
          <w:spacing w:val="-11"/>
          <w:w w:val="105"/>
        </w:rPr>
        <w:t> </w:t>
      </w:r>
      <w:r>
        <w:rPr>
          <w:w w:val="105"/>
        </w:rPr>
        <w:t>(1)</w:t>
      </w:r>
      <w:r>
        <w:rPr>
          <w:spacing w:val="-10"/>
          <w:w w:val="105"/>
        </w:rPr>
        <w:t> </w:t>
      </w:r>
      <w:r>
        <w:rPr>
          <w:w w:val="105"/>
        </w:rPr>
        <w:t>Kurulca</w:t>
      </w:r>
      <w:r>
        <w:rPr>
          <w:spacing w:val="-9"/>
          <w:w w:val="105"/>
        </w:rPr>
        <w:t> </w:t>
      </w:r>
      <w:r>
        <w:rPr>
          <w:w w:val="105"/>
        </w:rPr>
        <w:t>verilen</w:t>
      </w:r>
      <w:r>
        <w:rPr>
          <w:spacing w:val="-11"/>
          <w:w w:val="105"/>
        </w:rPr>
        <w:t> </w:t>
      </w:r>
      <w:r>
        <w:rPr>
          <w:w w:val="105"/>
        </w:rPr>
        <w:t>uyarma</w:t>
      </w:r>
      <w:r>
        <w:rPr>
          <w:spacing w:val="-8"/>
          <w:w w:val="105"/>
        </w:rPr>
        <w:t> </w:t>
      </w:r>
      <w:r>
        <w:rPr>
          <w:w w:val="105"/>
        </w:rPr>
        <w:t>ve</w:t>
      </w:r>
      <w:r>
        <w:rPr>
          <w:spacing w:val="-10"/>
          <w:w w:val="105"/>
        </w:rPr>
        <w:t> </w:t>
      </w:r>
      <w:r>
        <w:rPr>
          <w:w w:val="105"/>
        </w:rPr>
        <w:t>kınama</w:t>
      </w:r>
      <w:r>
        <w:rPr>
          <w:spacing w:val="-9"/>
          <w:w w:val="105"/>
        </w:rPr>
        <w:t> </w:t>
      </w:r>
      <w:r>
        <w:rPr>
          <w:w w:val="105"/>
        </w:rPr>
        <w:t>yaptırımları,</w:t>
      </w:r>
      <w:r>
        <w:rPr>
          <w:spacing w:val="-10"/>
          <w:w w:val="105"/>
        </w:rPr>
        <w:t> </w:t>
      </w:r>
      <w:r>
        <w:rPr>
          <w:w w:val="105"/>
        </w:rPr>
        <w:t>okul</w:t>
      </w:r>
      <w:r>
        <w:rPr>
          <w:spacing w:val="-11"/>
          <w:w w:val="105"/>
        </w:rPr>
        <w:t> </w:t>
      </w:r>
      <w:r>
        <w:rPr>
          <w:w w:val="105"/>
        </w:rPr>
        <w:t>müdürünün</w:t>
      </w:r>
      <w:r>
        <w:rPr>
          <w:spacing w:val="-8"/>
          <w:w w:val="105"/>
        </w:rPr>
        <w:t> </w:t>
      </w:r>
      <w:r>
        <w:rPr>
          <w:w w:val="105"/>
        </w:rPr>
        <w:t>onayı</w:t>
      </w:r>
      <w:r>
        <w:rPr>
          <w:spacing w:val="-9"/>
          <w:w w:val="105"/>
        </w:rPr>
        <w:t> </w:t>
      </w:r>
      <w:r>
        <w:rPr>
          <w:w w:val="105"/>
        </w:rPr>
        <w:t>ile</w:t>
      </w:r>
      <w:r>
        <w:rPr>
          <w:spacing w:val="-6"/>
          <w:w w:val="105"/>
        </w:rPr>
        <w:t> </w:t>
      </w:r>
      <w:r>
        <w:rPr>
          <w:w w:val="105"/>
        </w:rPr>
        <w:t>sonuçlandırılır.</w:t>
      </w:r>
      <w:r>
        <w:rPr>
          <w:spacing w:val="-7"/>
          <w:w w:val="105"/>
        </w:rPr>
        <w:t> </w:t>
      </w:r>
      <w:r>
        <w:rPr>
          <w:w w:val="105"/>
        </w:rPr>
        <w:t>(Ek</w:t>
      </w:r>
      <w:r>
        <w:rPr>
          <w:spacing w:val="-9"/>
          <w:w w:val="105"/>
        </w:rPr>
        <w:t> </w:t>
      </w:r>
      <w:r>
        <w:rPr>
          <w:w w:val="105"/>
        </w:rPr>
        <w:t>cümle:RG-10/7/2019-30827)</w:t>
      </w:r>
      <w:r>
        <w:rPr>
          <w:spacing w:val="-11"/>
          <w:w w:val="105"/>
        </w:rPr>
        <w:t> </w:t>
      </w:r>
      <w:r>
        <w:rPr>
          <w:w w:val="105"/>
        </w:rPr>
        <w:t>Karar</w:t>
      </w:r>
      <w:r>
        <w:rPr>
          <w:spacing w:val="-10"/>
          <w:w w:val="105"/>
        </w:rPr>
        <w:t> </w:t>
      </w:r>
      <w:r>
        <w:rPr>
          <w:w w:val="105"/>
        </w:rPr>
        <w:t>öğrenci</w:t>
      </w:r>
      <w:r>
        <w:rPr>
          <w:spacing w:val="-6"/>
          <w:w w:val="105"/>
        </w:rPr>
        <w:t> </w:t>
      </w:r>
      <w:r>
        <w:rPr>
          <w:w w:val="105"/>
        </w:rPr>
        <w:t>velisine</w:t>
      </w:r>
      <w:r>
        <w:rPr>
          <w:spacing w:val="-6"/>
          <w:w w:val="105"/>
        </w:rPr>
        <w:t> </w:t>
      </w:r>
      <w:r>
        <w:rPr>
          <w:w w:val="105"/>
        </w:rPr>
        <w:t>tebliğ </w:t>
      </w:r>
      <w:r>
        <w:rPr>
          <w:spacing w:val="-2"/>
          <w:w w:val="105"/>
        </w:rPr>
        <w:t>edilir.</w:t>
      </w:r>
    </w:p>
    <w:p>
      <w:pPr>
        <w:pStyle w:val="ListParagraph"/>
        <w:numPr>
          <w:ilvl w:val="0"/>
          <w:numId w:val="51"/>
        </w:numPr>
        <w:tabs>
          <w:tab w:pos="1254" w:val="left" w:leader="none"/>
        </w:tabs>
        <w:spacing w:line="321" w:lineRule="auto" w:before="155" w:after="0"/>
        <w:ind w:left="996" w:right="1241" w:firstLine="0"/>
        <w:jc w:val="left"/>
        <w:rPr>
          <w:sz w:val="18"/>
        </w:rPr>
      </w:pPr>
      <w:r>
        <w:rPr>
          <w:w w:val="105"/>
          <w:sz w:val="18"/>
        </w:rPr>
        <w:t>Okul</w:t>
      </w:r>
      <w:r>
        <w:rPr>
          <w:spacing w:val="-2"/>
          <w:w w:val="105"/>
          <w:sz w:val="18"/>
        </w:rPr>
        <w:t> </w:t>
      </w:r>
      <w:r>
        <w:rPr>
          <w:w w:val="105"/>
          <w:sz w:val="18"/>
        </w:rPr>
        <w:t>değiştirme</w:t>
      </w:r>
      <w:r>
        <w:rPr>
          <w:spacing w:val="-3"/>
          <w:w w:val="105"/>
          <w:sz w:val="18"/>
        </w:rPr>
        <w:t> </w:t>
      </w:r>
      <w:r>
        <w:rPr>
          <w:w w:val="105"/>
          <w:sz w:val="18"/>
        </w:rPr>
        <w:t>yaptırımı, ilçe</w:t>
      </w:r>
      <w:r>
        <w:rPr>
          <w:spacing w:val="-3"/>
          <w:w w:val="105"/>
          <w:sz w:val="18"/>
        </w:rPr>
        <w:t> </w:t>
      </w:r>
      <w:r>
        <w:rPr>
          <w:w w:val="105"/>
          <w:sz w:val="18"/>
        </w:rPr>
        <w:t>öğrenci</w:t>
      </w:r>
      <w:r>
        <w:rPr>
          <w:spacing w:val="-2"/>
          <w:w w:val="105"/>
          <w:sz w:val="18"/>
        </w:rPr>
        <w:t> </w:t>
      </w:r>
      <w:r>
        <w:rPr>
          <w:w w:val="105"/>
          <w:sz w:val="18"/>
        </w:rPr>
        <w:t>davranışlarını</w:t>
      </w:r>
      <w:r>
        <w:rPr>
          <w:spacing w:val="-2"/>
          <w:w w:val="105"/>
          <w:sz w:val="18"/>
        </w:rPr>
        <w:t> </w:t>
      </w:r>
      <w:r>
        <w:rPr>
          <w:w w:val="105"/>
          <w:sz w:val="18"/>
        </w:rPr>
        <w:t>değerlendirme</w:t>
      </w:r>
      <w:r>
        <w:rPr>
          <w:spacing w:val="-3"/>
          <w:w w:val="105"/>
          <w:sz w:val="18"/>
        </w:rPr>
        <w:t> </w:t>
      </w:r>
      <w:r>
        <w:rPr>
          <w:w w:val="105"/>
          <w:sz w:val="18"/>
        </w:rPr>
        <w:t>kurulunun</w:t>
      </w:r>
      <w:r>
        <w:rPr>
          <w:spacing w:val="-2"/>
          <w:w w:val="105"/>
          <w:sz w:val="18"/>
        </w:rPr>
        <w:t> </w:t>
      </w:r>
      <w:r>
        <w:rPr>
          <w:w w:val="105"/>
          <w:sz w:val="18"/>
        </w:rPr>
        <w:t>onayından</w:t>
      </w:r>
      <w:r>
        <w:rPr>
          <w:spacing w:val="-3"/>
          <w:w w:val="105"/>
          <w:sz w:val="18"/>
        </w:rPr>
        <w:t> </w:t>
      </w:r>
      <w:r>
        <w:rPr>
          <w:w w:val="105"/>
          <w:sz w:val="18"/>
        </w:rPr>
        <w:t>sonra</w:t>
      </w:r>
      <w:r>
        <w:rPr>
          <w:spacing w:val="-2"/>
          <w:w w:val="105"/>
          <w:sz w:val="18"/>
        </w:rPr>
        <w:t> </w:t>
      </w:r>
      <w:r>
        <w:rPr>
          <w:w w:val="105"/>
          <w:sz w:val="18"/>
        </w:rPr>
        <w:t>veli</w:t>
      </w:r>
      <w:r>
        <w:rPr>
          <w:spacing w:val="-3"/>
          <w:w w:val="105"/>
          <w:sz w:val="18"/>
        </w:rPr>
        <w:t> </w:t>
      </w:r>
      <w:r>
        <w:rPr>
          <w:w w:val="105"/>
          <w:sz w:val="18"/>
        </w:rPr>
        <w:t>okula</w:t>
      </w:r>
      <w:r>
        <w:rPr>
          <w:spacing w:val="-2"/>
          <w:w w:val="105"/>
          <w:sz w:val="18"/>
        </w:rPr>
        <w:t> </w:t>
      </w:r>
      <w:r>
        <w:rPr>
          <w:w w:val="105"/>
          <w:sz w:val="18"/>
        </w:rPr>
        <w:t>çağırılarak</w:t>
      </w:r>
      <w:r>
        <w:rPr>
          <w:spacing w:val="-3"/>
          <w:w w:val="105"/>
          <w:sz w:val="18"/>
        </w:rPr>
        <w:t> </w:t>
      </w:r>
      <w:r>
        <w:rPr>
          <w:w w:val="105"/>
          <w:sz w:val="18"/>
        </w:rPr>
        <w:t>tebliğ</w:t>
      </w:r>
      <w:r>
        <w:rPr>
          <w:spacing w:val="-3"/>
          <w:w w:val="105"/>
          <w:sz w:val="18"/>
        </w:rPr>
        <w:t> </w:t>
      </w:r>
      <w:r>
        <w:rPr>
          <w:w w:val="105"/>
          <w:sz w:val="18"/>
        </w:rPr>
        <w:t>edilir</w:t>
      </w:r>
      <w:r>
        <w:rPr>
          <w:spacing w:val="-2"/>
          <w:w w:val="105"/>
          <w:sz w:val="18"/>
        </w:rPr>
        <w:t> </w:t>
      </w:r>
      <w:r>
        <w:rPr>
          <w:w w:val="105"/>
          <w:sz w:val="18"/>
        </w:rPr>
        <w:t>ve</w:t>
      </w:r>
      <w:r>
        <w:rPr>
          <w:spacing w:val="-3"/>
          <w:w w:val="105"/>
          <w:sz w:val="18"/>
        </w:rPr>
        <w:t> </w:t>
      </w:r>
      <w:r>
        <w:rPr>
          <w:w w:val="105"/>
          <w:sz w:val="18"/>
        </w:rPr>
        <w:t>uygulanır. Velinin</w:t>
      </w:r>
      <w:r>
        <w:rPr>
          <w:spacing w:val="-3"/>
          <w:w w:val="105"/>
          <w:sz w:val="18"/>
        </w:rPr>
        <w:t> </w:t>
      </w:r>
      <w:r>
        <w:rPr>
          <w:w w:val="105"/>
          <w:sz w:val="18"/>
        </w:rPr>
        <w:t>çağrıya</w:t>
      </w:r>
      <w:r>
        <w:rPr>
          <w:spacing w:val="-2"/>
          <w:w w:val="105"/>
          <w:sz w:val="18"/>
        </w:rPr>
        <w:t> </w:t>
      </w:r>
      <w:r>
        <w:rPr>
          <w:w w:val="105"/>
          <w:sz w:val="18"/>
        </w:rPr>
        <w:t>uymaması durumunda, 11/2/1959</w:t>
      </w:r>
      <w:r>
        <w:rPr>
          <w:spacing w:val="-2"/>
          <w:w w:val="105"/>
          <w:sz w:val="18"/>
        </w:rPr>
        <w:t> </w:t>
      </w:r>
      <w:r>
        <w:rPr>
          <w:w w:val="105"/>
          <w:sz w:val="18"/>
        </w:rPr>
        <w:t>tarihli ve</w:t>
      </w:r>
      <w:r>
        <w:rPr>
          <w:spacing w:val="-3"/>
          <w:w w:val="105"/>
          <w:sz w:val="18"/>
        </w:rPr>
        <w:t> </w:t>
      </w:r>
      <w:r>
        <w:rPr>
          <w:w w:val="105"/>
          <w:sz w:val="18"/>
        </w:rPr>
        <w:t>7201</w:t>
      </w:r>
      <w:r>
        <w:rPr>
          <w:spacing w:val="-2"/>
          <w:w w:val="105"/>
          <w:sz w:val="18"/>
        </w:rPr>
        <w:t> </w:t>
      </w:r>
      <w:r>
        <w:rPr>
          <w:w w:val="105"/>
          <w:sz w:val="18"/>
        </w:rPr>
        <w:t>sayılı Tebligat</w:t>
      </w:r>
      <w:r>
        <w:rPr>
          <w:spacing w:val="-4"/>
          <w:w w:val="105"/>
          <w:sz w:val="18"/>
        </w:rPr>
        <w:t> </w:t>
      </w:r>
      <w:r>
        <w:rPr>
          <w:w w:val="105"/>
          <w:sz w:val="18"/>
        </w:rPr>
        <w:t>Kanununa</w:t>
      </w:r>
      <w:r>
        <w:rPr>
          <w:spacing w:val="-2"/>
          <w:w w:val="105"/>
          <w:sz w:val="18"/>
        </w:rPr>
        <w:t> </w:t>
      </w:r>
      <w:r>
        <w:rPr>
          <w:w w:val="105"/>
          <w:sz w:val="18"/>
        </w:rPr>
        <w:t>göre</w:t>
      </w:r>
      <w:r>
        <w:rPr>
          <w:spacing w:val="-3"/>
          <w:w w:val="105"/>
          <w:sz w:val="18"/>
        </w:rPr>
        <w:t> </w:t>
      </w:r>
      <w:r>
        <w:rPr>
          <w:w w:val="105"/>
          <w:sz w:val="18"/>
        </w:rPr>
        <w:t>bildirilir</w:t>
      </w:r>
      <w:r>
        <w:rPr>
          <w:spacing w:val="-2"/>
          <w:w w:val="105"/>
          <w:sz w:val="18"/>
        </w:rPr>
        <w:t> </w:t>
      </w:r>
      <w:r>
        <w:rPr>
          <w:w w:val="105"/>
          <w:sz w:val="18"/>
        </w:rPr>
        <w:t>ve tebellüğ</w:t>
      </w:r>
      <w:r>
        <w:rPr>
          <w:spacing w:val="-2"/>
          <w:w w:val="105"/>
          <w:sz w:val="18"/>
        </w:rPr>
        <w:t> </w:t>
      </w:r>
      <w:r>
        <w:rPr>
          <w:w w:val="105"/>
          <w:sz w:val="18"/>
        </w:rPr>
        <w:t>belgesi dosyasında</w:t>
      </w:r>
      <w:r>
        <w:rPr>
          <w:spacing w:val="-2"/>
          <w:w w:val="105"/>
          <w:sz w:val="18"/>
        </w:rPr>
        <w:t> </w:t>
      </w:r>
      <w:r>
        <w:rPr>
          <w:w w:val="105"/>
          <w:sz w:val="18"/>
        </w:rPr>
        <w:t>saklanır.</w:t>
      </w:r>
    </w:p>
    <w:p>
      <w:pPr>
        <w:pStyle w:val="ListParagraph"/>
        <w:numPr>
          <w:ilvl w:val="0"/>
          <w:numId w:val="51"/>
        </w:numPr>
        <w:tabs>
          <w:tab w:pos="1254" w:val="left" w:leader="none"/>
        </w:tabs>
        <w:spacing w:line="321" w:lineRule="auto" w:before="155" w:after="0"/>
        <w:ind w:left="996" w:right="1242" w:firstLine="0"/>
        <w:jc w:val="left"/>
        <w:rPr>
          <w:sz w:val="18"/>
        </w:rPr>
      </w:pPr>
      <w:r>
        <w:rPr>
          <w:w w:val="105"/>
          <w:sz w:val="18"/>
        </w:rPr>
        <w:t>Öğrenci</w:t>
      </w:r>
      <w:r>
        <w:rPr>
          <w:spacing w:val="-9"/>
          <w:w w:val="105"/>
          <w:sz w:val="18"/>
        </w:rPr>
        <w:t> </w:t>
      </w:r>
      <w:r>
        <w:rPr>
          <w:w w:val="105"/>
          <w:sz w:val="18"/>
        </w:rPr>
        <w:t>davranışlarını</w:t>
      </w:r>
      <w:r>
        <w:rPr>
          <w:spacing w:val="-8"/>
          <w:w w:val="105"/>
          <w:sz w:val="18"/>
        </w:rPr>
        <w:t> </w:t>
      </w:r>
      <w:r>
        <w:rPr>
          <w:w w:val="105"/>
          <w:sz w:val="18"/>
        </w:rPr>
        <w:t>değerlendirme</w:t>
      </w:r>
      <w:r>
        <w:rPr>
          <w:spacing w:val="-9"/>
          <w:w w:val="105"/>
          <w:sz w:val="18"/>
        </w:rPr>
        <w:t> </w:t>
      </w:r>
      <w:r>
        <w:rPr>
          <w:w w:val="105"/>
          <w:sz w:val="18"/>
        </w:rPr>
        <w:t>kurulu,</w:t>
      </w:r>
      <w:r>
        <w:rPr>
          <w:spacing w:val="-6"/>
          <w:w w:val="105"/>
          <w:sz w:val="18"/>
        </w:rPr>
        <w:t> </w:t>
      </w:r>
      <w:r>
        <w:rPr>
          <w:w w:val="105"/>
          <w:sz w:val="18"/>
        </w:rPr>
        <w:t>yaptırıma</w:t>
      </w:r>
      <w:r>
        <w:rPr>
          <w:spacing w:val="-8"/>
          <w:w w:val="105"/>
          <w:sz w:val="18"/>
        </w:rPr>
        <w:t> </w:t>
      </w:r>
      <w:r>
        <w:rPr>
          <w:w w:val="105"/>
          <w:sz w:val="18"/>
        </w:rPr>
        <w:t>neden</w:t>
      </w:r>
      <w:r>
        <w:rPr>
          <w:spacing w:val="-8"/>
          <w:w w:val="105"/>
          <w:sz w:val="18"/>
        </w:rPr>
        <w:t> </w:t>
      </w:r>
      <w:r>
        <w:rPr>
          <w:w w:val="105"/>
          <w:sz w:val="18"/>
        </w:rPr>
        <w:t>olan</w:t>
      </w:r>
      <w:r>
        <w:rPr>
          <w:spacing w:val="-9"/>
          <w:w w:val="105"/>
          <w:sz w:val="18"/>
        </w:rPr>
        <w:t> </w:t>
      </w:r>
      <w:r>
        <w:rPr>
          <w:w w:val="105"/>
          <w:sz w:val="18"/>
        </w:rPr>
        <w:t>davranışları</w:t>
      </w:r>
      <w:r>
        <w:rPr>
          <w:spacing w:val="-4"/>
          <w:w w:val="105"/>
          <w:sz w:val="18"/>
        </w:rPr>
        <w:t> </w:t>
      </w:r>
      <w:r>
        <w:rPr>
          <w:w w:val="105"/>
          <w:sz w:val="18"/>
        </w:rPr>
        <w:t>bir</w:t>
      </w:r>
      <w:r>
        <w:rPr>
          <w:spacing w:val="-5"/>
          <w:w w:val="105"/>
          <w:sz w:val="18"/>
        </w:rPr>
        <w:t> </w:t>
      </w:r>
      <w:r>
        <w:rPr>
          <w:w w:val="105"/>
          <w:sz w:val="18"/>
        </w:rPr>
        <w:t>daha</w:t>
      </w:r>
      <w:r>
        <w:rPr>
          <w:spacing w:val="-8"/>
          <w:w w:val="105"/>
          <w:sz w:val="18"/>
        </w:rPr>
        <w:t> </w:t>
      </w:r>
      <w:r>
        <w:rPr>
          <w:w w:val="105"/>
          <w:sz w:val="18"/>
        </w:rPr>
        <w:t>tekrarlamayan</w:t>
      </w:r>
      <w:r>
        <w:rPr>
          <w:spacing w:val="-9"/>
          <w:w w:val="105"/>
          <w:sz w:val="18"/>
        </w:rPr>
        <w:t> </w:t>
      </w:r>
      <w:r>
        <w:rPr>
          <w:w w:val="105"/>
          <w:sz w:val="18"/>
        </w:rPr>
        <w:t>ve</w:t>
      </w:r>
      <w:r>
        <w:rPr>
          <w:spacing w:val="-9"/>
          <w:w w:val="105"/>
          <w:sz w:val="18"/>
        </w:rPr>
        <w:t> </w:t>
      </w:r>
      <w:r>
        <w:rPr>
          <w:w w:val="105"/>
          <w:sz w:val="18"/>
        </w:rPr>
        <w:t>iyi</w:t>
      </w:r>
      <w:r>
        <w:rPr>
          <w:spacing w:val="-8"/>
          <w:w w:val="105"/>
          <w:sz w:val="18"/>
        </w:rPr>
        <w:t> </w:t>
      </w:r>
      <w:r>
        <w:rPr>
          <w:w w:val="105"/>
          <w:sz w:val="18"/>
        </w:rPr>
        <w:t>hâlleri</w:t>
      </w:r>
      <w:r>
        <w:rPr>
          <w:spacing w:val="-8"/>
          <w:w w:val="105"/>
          <w:sz w:val="18"/>
        </w:rPr>
        <w:t> </w:t>
      </w:r>
      <w:r>
        <w:rPr>
          <w:w w:val="105"/>
          <w:sz w:val="18"/>
        </w:rPr>
        <w:t>görülen</w:t>
      </w:r>
      <w:r>
        <w:rPr>
          <w:spacing w:val="-11"/>
          <w:w w:val="105"/>
          <w:sz w:val="18"/>
        </w:rPr>
        <w:t> </w:t>
      </w:r>
      <w:r>
        <w:rPr>
          <w:w w:val="105"/>
          <w:sz w:val="18"/>
        </w:rPr>
        <w:t>öğrencilerin</w:t>
      </w:r>
      <w:r>
        <w:rPr>
          <w:spacing w:val="-8"/>
          <w:w w:val="105"/>
          <w:sz w:val="18"/>
        </w:rPr>
        <w:t> </w:t>
      </w:r>
      <w:r>
        <w:rPr>
          <w:w w:val="105"/>
          <w:sz w:val="18"/>
        </w:rPr>
        <w:t>yaptırımlarını</w:t>
      </w:r>
      <w:r>
        <w:rPr>
          <w:spacing w:val="-8"/>
          <w:w w:val="105"/>
          <w:sz w:val="18"/>
        </w:rPr>
        <w:t> </w:t>
      </w:r>
      <w:r>
        <w:rPr>
          <w:w w:val="105"/>
          <w:sz w:val="18"/>
        </w:rPr>
        <w:t>dönem</w:t>
      </w:r>
      <w:r>
        <w:rPr>
          <w:spacing w:val="-2"/>
          <w:w w:val="105"/>
          <w:sz w:val="18"/>
        </w:rPr>
        <w:t> </w:t>
      </w:r>
      <w:r>
        <w:rPr>
          <w:w w:val="105"/>
          <w:sz w:val="18"/>
        </w:rPr>
        <w:t>sonlarında yapılacak</w:t>
      </w:r>
      <w:r>
        <w:rPr>
          <w:spacing w:val="-1"/>
          <w:w w:val="105"/>
          <w:sz w:val="18"/>
        </w:rPr>
        <w:t> </w:t>
      </w:r>
      <w:r>
        <w:rPr>
          <w:w w:val="105"/>
          <w:sz w:val="18"/>
        </w:rPr>
        <w:t>toplantıda alacağı kararla ortadan kaldırabilir. Yaptırım kararı kaldırılan öğrencinin</w:t>
      </w:r>
      <w:r>
        <w:rPr>
          <w:spacing w:val="-1"/>
          <w:w w:val="105"/>
          <w:sz w:val="18"/>
        </w:rPr>
        <w:t> </w:t>
      </w:r>
      <w:r>
        <w:rPr>
          <w:w w:val="105"/>
          <w:sz w:val="18"/>
        </w:rPr>
        <w:t>bilgileri, e-Okul sisteminin</w:t>
      </w:r>
      <w:r>
        <w:rPr>
          <w:spacing w:val="-1"/>
          <w:w w:val="105"/>
          <w:sz w:val="18"/>
        </w:rPr>
        <w:t> </w:t>
      </w:r>
      <w:r>
        <w:rPr>
          <w:w w:val="105"/>
          <w:sz w:val="18"/>
        </w:rPr>
        <w:t>öğrenci bilgileri bölümünden</w:t>
      </w:r>
      <w:r>
        <w:rPr>
          <w:spacing w:val="-1"/>
          <w:w w:val="105"/>
          <w:sz w:val="18"/>
        </w:rPr>
        <w:t> </w:t>
      </w:r>
      <w:r>
        <w:rPr>
          <w:w w:val="105"/>
          <w:sz w:val="18"/>
        </w:rPr>
        <w:t>silinir.</w:t>
      </w:r>
    </w:p>
    <w:p>
      <w:pPr>
        <w:pStyle w:val="BodyText"/>
        <w:spacing w:before="155"/>
        <w:ind w:left="996"/>
      </w:pPr>
      <w:r>
        <w:rPr>
          <w:spacing w:val="-2"/>
          <w:w w:val="105"/>
        </w:rPr>
        <w:t>İlçe</w:t>
      </w:r>
      <w:r>
        <w:rPr>
          <w:spacing w:val="5"/>
          <w:w w:val="105"/>
        </w:rPr>
        <w:t> </w:t>
      </w:r>
      <w:r>
        <w:rPr>
          <w:spacing w:val="-2"/>
          <w:w w:val="105"/>
        </w:rPr>
        <w:t>öğrenci</w:t>
      </w:r>
      <w:r>
        <w:rPr>
          <w:spacing w:val="5"/>
          <w:w w:val="105"/>
        </w:rPr>
        <w:t> </w:t>
      </w:r>
      <w:r>
        <w:rPr>
          <w:spacing w:val="-2"/>
          <w:w w:val="105"/>
        </w:rPr>
        <w:t>davranışlarını</w:t>
      </w:r>
      <w:r>
        <w:rPr>
          <w:spacing w:val="5"/>
          <w:w w:val="105"/>
        </w:rPr>
        <w:t> </w:t>
      </w:r>
      <w:r>
        <w:rPr>
          <w:spacing w:val="-2"/>
          <w:w w:val="105"/>
        </w:rPr>
        <w:t>değerlendirme</w:t>
      </w:r>
      <w:r>
        <w:rPr>
          <w:spacing w:val="10"/>
          <w:w w:val="105"/>
        </w:rPr>
        <w:t> </w:t>
      </w:r>
      <w:r>
        <w:rPr>
          <w:spacing w:val="-2"/>
          <w:w w:val="105"/>
        </w:rPr>
        <w:t>kurulunun</w:t>
      </w:r>
      <w:r>
        <w:rPr>
          <w:spacing w:val="10"/>
          <w:w w:val="105"/>
        </w:rPr>
        <w:t> </w:t>
      </w:r>
      <w:r>
        <w:rPr>
          <w:spacing w:val="-2"/>
          <w:w w:val="105"/>
        </w:rPr>
        <w:t>kuruluşu</w:t>
      </w:r>
    </w:p>
    <w:p>
      <w:pPr>
        <w:spacing w:after="0"/>
        <w:sectPr>
          <w:pgSz w:w="16840" w:h="11910" w:orient="landscape"/>
          <w:pgMar w:header="0" w:footer="950" w:top="920" w:bottom="1140" w:left="420" w:right="220"/>
        </w:sectPr>
      </w:pPr>
    </w:p>
    <w:p>
      <w:pPr>
        <w:pStyle w:val="BodyText"/>
        <w:spacing w:line="319" w:lineRule="auto" w:before="86"/>
        <w:ind w:left="996" w:right="1199"/>
      </w:pPr>
      <w:r>
        <w:rPr>
          <w:w w:val="105"/>
        </w:rPr>
        <w:t>MADDE 63 –</w:t>
      </w:r>
      <w:r>
        <w:rPr>
          <w:spacing w:val="-2"/>
          <w:w w:val="105"/>
        </w:rPr>
        <w:t> </w:t>
      </w:r>
      <w:r>
        <w:rPr>
          <w:w w:val="105"/>
        </w:rPr>
        <w:t>(1) İlçe öğrenci davranışlarını değerlendirme kurulu, ilçe millî eğitim müdürünün görevlendireceği bir şube müdürünün başkanlığında, ilçe</w:t>
      </w:r>
      <w:r>
        <w:rPr>
          <w:spacing w:val="-3"/>
          <w:w w:val="105"/>
        </w:rPr>
        <w:t> </w:t>
      </w:r>
      <w:r>
        <w:rPr>
          <w:w w:val="105"/>
        </w:rPr>
        <w:t>merkezindeki resmî ve</w:t>
      </w:r>
      <w:r>
        <w:rPr>
          <w:spacing w:val="-11"/>
          <w:w w:val="105"/>
        </w:rPr>
        <w:t> </w:t>
      </w:r>
      <w:r>
        <w:rPr>
          <w:w w:val="105"/>
        </w:rPr>
        <w:t>özel</w:t>
      </w:r>
      <w:r>
        <w:rPr>
          <w:spacing w:val="-10"/>
          <w:w w:val="105"/>
        </w:rPr>
        <w:t> </w:t>
      </w:r>
      <w:r>
        <w:rPr>
          <w:w w:val="105"/>
        </w:rPr>
        <w:t>ortaokullar</w:t>
      </w:r>
      <w:r>
        <w:rPr>
          <w:spacing w:val="-9"/>
          <w:w w:val="105"/>
        </w:rPr>
        <w:t> </w:t>
      </w:r>
      <w:r>
        <w:rPr>
          <w:w w:val="105"/>
        </w:rPr>
        <w:t>ile</w:t>
      </w:r>
      <w:r>
        <w:rPr>
          <w:spacing w:val="-9"/>
          <w:w w:val="105"/>
        </w:rPr>
        <w:t> </w:t>
      </w:r>
      <w:r>
        <w:rPr>
          <w:w w:val="105"/>
        </w:rPr>
        <w:t>imam-hatip</w:t>
      </w:r>
      <w:r>
        <w:rPr>
          <w:spacing w:val="-9"/>
          <w:w w:val="105"/>
        </w:rPr>
        <w:t> </w:t>
      </w:r>
      <w:r>
        <w:rPr>
          <w:w w:val="105"/>
        </w:rPr>
        <w:t>ortaokullarındaki</w:t>
      </w:r>
      <w:r>
        <w:rPr>
          <w:spacing w:val="-11"/>
          <w:w w:val="105"/>
        </w:rPr>
        <w:t> </w:t>
      </w:r>
      <w:r>
        <w:rPr>
          <w:w w:val="105"/>
        </w:rPr>
        <w:t>öğrenci</w:t>
      </w:r>
      <w:r>
        <w:rPr>
          <w:spacing w:val="-8"/>
          <w:w w:val="105"/>
        </w:rPr>
        <w:t> </w:t>
      </w:r>
      <w:r>
        <w:rPr>
          <w:w w:val="105"/>
        </w:rPr>
        <w:t>davranışlarını</w:t>
      </w:r>
      <w:r>
        <w:rPr>
          <w:spacing w:val="-9"/>
          <w:w w:val="105"/>
        </w:rPr>
        <w:t> </w:t>
      </w:r>
      <w:r>
        <w:rPr>
          <w:w w:val="105"/>
        </w:rPr>
        <w:t>değerlendirme</w:t>
      </w:r>
      <w:r>
        <w:rPr>
          <w:spacing w:val="-9"/>
          <w:w w:val="105"/>
        </w:rPr>
        <w:t> </w:t>
      </w:r>
      <w:r>
        <w:rPr>
          <w:w w:val="105"/>
        </w:rPr>
        <w:t>kurulu</w:t>
      </w:r>
      <w:r>
        <w:rPr>
          <w:spacing w:val="-9"/>
          <w:w w:val="105"/>
        </w:rPr>
        <w:t> </w:t>
      </w:r>
      <w:r>
        <w:rPr>
          <w:w w:val="105"/>
        </w:rPr>
        <w:t>başkanlarının</w:t>
      </w:r>
      <w:r>
        <w:rPr>
          <w:spacing w:val="-9"/>
          <w:w w:val="105"/>
        </w:rPr>
        <w:t> </w:t>
      </w:r>
      <w:r>
        <w:rPr>
          <w:w w:val="105"/>
        </w:rPr>
        <w:t>arasından</w:t>
      </w:r>
      <w:r>
        <w:rPr>
          <w:spacing w:val="-9"/>
          <w:w w:val="105"/>
        </w:rPr>
        <w:t> </w:t>
      </w:r>
      <w:r>
        <w:rPr>
          <w:w w:val="105"/>
        </w:rPr>
        <w:t>seçilecek</w:t>
      </w:r>
      <w:r>
        <w:rPr>
          <w:spacing w:val="-9"/>
          <w:w w:val="105"/>
        </w:rPr>
        <w:t> </w:t>
      </w:r>
      <w:r>
        <w:rPr>
          <w:w w:val="105"/>
        </w:rPr>
        <w:t>iki</w:t>
      </w:r>
      <w:r>
        <w:rPr>
          <w:spacing w:val="-9"/>
          <w:w w:val="105"/>
        </w:rPr>
        <w:t> </w:t>
      </w:r>
      <w:r>
        <w:rPr>
          <w:w w:val="105"/>
        </w:rPr>
        <w:t>üyenin</w:t>
      </w:r>
      <w:r>
        <w:rPr>
          <w:spacing w:val="-9"/>
          <w:w w:val="105"/>
        </w:rPr>
        <w:t> </w:t>
      </w:r>
      <w:r>
        <w:rPr>
          <w:w w:val="105"/>
        </w:rPr>
        <w:t>katılımı</w:t>
      </w:r>
      <w:r>
        <w:rPr>
          <w:spacing w:val="-9"/>
          <w:w w:val="105"/>
        </w:rPr>
        <w:t> </w:t>
      </w:r>
      <w:r>
        <w:rPr>
          <w:w w:val="105"/>
        </w:rPr>
        <w:t>ile</w:t>
      </w:r>
      <w:r>
        <w:rPr>
          <w:spacing w:val="-5"/>
          <w:w w:val="105"/>
        </w:rPr>
        <w:t> </w:t>
      </w:r>
      <w:r>
        <w:rPr>
          <w:w w:val="105"/>
        </w:rPr>
        <w:t>oluşur.</w:t>
      </w:r>
      <w:r>
        <w:rPr>
          <w:spacing w:val="-7"/>
          <w:w w:val="105"/>
        </w:rPr>
        <w:t> </w:t>
      </w:r>
      <w:r>
        <w:rPr>
          <w:w w:val="105"/>
        </w:rPr>
        <w:t>İllerin</w:t>
      </w:r>
      <w:r>
        <w:rPr>
          <w:spacing w:val="-11"/>
          <w:w w:val="105"/>
        </w:rPr>
        <w:t> </w:t>
      </w:r>
      <w:r>
        <w:rPr>
          <w:w w:val="105"/>
        </w:rPr>
        <w:t>merkez ilçelerinde ise ilçe</w:t>
      </w:r>
      <w:r>
        <w:rPr>
          <w:spacing w:val="-5"/>
          <w:w w:val="105"/>
        </w:rPr>
        <w:t> </w:t>
      </w:r>
      <w:r>
        <w:rPr>
          <w:w w:val="105"/>
        </w:rPr>
        <w:t>öğrenci davranışlarını değerlendirme kurulu, il millî eğitim müdürünün görevlendireceği bir şube müdürünün başkanlığında yukarıda belirtilen esaslar doğrultusunda oluşur.</w:t>
      </w:r>
    </w:p>
    <w:p>
      <w:pPr>
        <w:pStyle w:val="ListParagraph"/>
        <w:numPr>
          <w:ilvl w:val="0"/>
          <w:numId w:val="52"/>
        </w:numPr>
        <w:tabs>
          <w:tab w:pos="1254" w:val="left" w:leader="none"/>
        </w:tabs>
        <w:spacing w:line="321" w:lineRule="auto" w:before="155" w:after="0"/>
        <w:ind w:left="996" w:right="1536" w:firstLine="0"/>
        <w:jc w:val="left"/>
        <w:rPr>
          <w:sz w:val="18"/>
        </w:rPr>
      </w:pPr>
      <w:r>
        <w:rPr>
          <w:w w:val="105"/>
          <w:sz w:val="18"/>
        </w:rPr>
        <w:t>Bir</w:t>
      </w:r>
      <w:r>
        <w:rPr>
          <w:spacing w:val="-4"/>
          <w:w w:val="105"/>
          <w:sz w:val="18"/>
        </w:rPr>
        <w:t> </w:t>
      </w:r>
      <w:r>
        <w:rPr>
          <w:w w:val="105"/>
          <w:sz w:val="18"/>
        </w:rPr>
        <w:t>ortaokul</w:t>
      </w:r>
      <w:r>
        <w:rPr>
          <w:spacing w:val="-4"/>
          <w:w w:val="105"/>
          <w:sz w:val="18"/>
        </w:rPr>
        <w:t> </w:t>
      </w:r>
      <w:r>
        <w:rPr>
          <w:w w:val="105"/>
          <w:sz w:val="18"/>
        </w:rPr>
        <w:t>bulunan</w:t>
      </w:r>
      <w:r>
        <w:rPr>
          <w:spacing w:val="-5"/>
          <w:w w:val="105"/>
          <w:sz w:val="18"/>
        </w:rPr>
        <w:t> </w:t>
      </w:r>
      <w:r>
        <w:rPr>
          <w:w w:val="105"/>
          <w:sz w:val="18"/>
        </w:rPr>
        <w:t>ilçelerde</w:t>
      </w:r>
      <w:r>
        <w:rPr>
          <w:spacing w:val="-5"/>
          <w:w w:val="105"/>
          <w:sz w:val="18"/>
        </w:rPr>
        <w:t> </w:t>
      </w:r>
      <w:r>
        <w:rPr>
          <w:w w:val="105"/>
          <w:sz w:val="18"/>
        </w:rPr>
        <w:t>ise kurul,</w:t>
      </w:r>
      <w:r>
        <w:rPr>
          <w:spacing w:val="-2"/>
          <w:w w:val="105"/>
          <w:sz w:val="18"/>
        </w:rPr>
        <w:t> </w:t>
      </w:r>
      <w:r>
        <w:rPr>
          <w:w w:val="105"/>
          <w:sz w:val="18"/>
        </w:rPr>
        <w:t>ilçe</w:t>
      </w:r>
      <w:r>
        <w:rPr>
          <w:spacing w:val="-9"/>
          <w:w w:val="105"/>
          <w:sz w:val="18"/>
        </w:rPr>
        <w:t> </w:t>
      </w:r>
      <w:r>
        <w:rPr>
          <w:w w:val="105"/>
          <w:sz w:val="18"/>
        </w:rPr>
        <w:t>millî</w:t>
      </w:r>
      <w:r>
        <w:rPr>
          <w:spacing w:val="-4"/>
          <w:w w:val="105"/>
          <w:sz w:val="18"/>
        </w:rPr>
        <w:t> </w:t>
      </w:r>
      <w:r>
        <w:rPr>
          <w:w w:val="105"/>
          <w:sz w:val="18"/>
        </w:rPr>
        <w:t>eğitim</w:t>
      </w:r>
      <w:r>
        <w:rPr>
          <w:spacing w:val="-6"/>
          <w:w w:val="105"/>
          <w:sz w:val="18"/>
        </w:rPr>
        <w:t> </w:t>
      </w:r>
      <w:r>
        <w:rPr>
          <w:w w:val="105"/>
          <w:sz w:val="18"/>
        </w:rPr>
        <w:t>müdürünün</w:t>
      </w:r>
      <w:r>
        <w:rPr>
          <w:spacing w:val="-4"/>
          <w:w w:val="105"/>
          <w:sz w:val="18"/>
        </w:rPr>
        <w:t> </w:t>
      </w:r>
      <w:r>
        <w:rPr>
          <w:w w:val="105"/>
          <w:sz w:val="18"/>
        </w:rPr>
        <w:t>görevlendireceği</w:t>
      </w:r>
      <w:r>
        <w:rPr>
          <w:spacing w:val="-4"/>
          <w:w w:val="105"/>
          <w:sz w:val="18"/>
        </w:rPr>
        <w:t> </w:t>
      </w:r>
      <w:r>
        <w:rPr>
          <w:w w:val="105"/>
          <w:sz w:val="18"/>
        </w:rPr>
        <w:t>biri</w:t>
      </w:r>
      <w:r>
        <w:rPr>
          <w:spacing w:val="-5"/>
          <w:w w:val="105"/>
          <w:sz w:val="18"/>
        </w:rPr>
        <w:t> </w:t>
      </w:r>
      <w:r>
        <w:rPr>
          <w:w w:val="105"/>
          <w:sz w:val="18"/>
        </w:rPr>
        <w:t>başkan</w:t>
      </w:r>
      <w:r>
        <w:rPr>
          <w:spacing w:val="-5"/>
          <w:w w:val="105"/>
          <w:sz w:val="18"/>
        </w:rPr>
        <w:t> </w:t>
      </w:r>
      <w:r>
        <w:rPr>
          <w:w w:val="105"/>
          <w:sz w:val="18"/>
        </w:rPr>
        <w:t>olmak</w:t>
      </w:r>
      <w:r>
        <w:rPr>
          <w:spacing w:val="-5"/>
          <w:w w:val="105"/>
          <w:sz w:val="18"/>
        </w:rPr>
        <w:t> </w:t>
      </w:r>
      <w:r>
        <w:rPr>
          <w:w w:val="105"/>
          <w:sz w:val="18"/>
        </w:rPr>
        <w:t>üzere</w:t>
      </w:r>
      <w:r>
        <w:rPr>
          <w:spacing w:val="-5"/>
          <w:w w:val="105"/>
          <w:sz w:val="18"/>
        </w:rPr>
        <w:t> </w:t>
      </w:r>
      <w:r>
        <w:rPr>
          <w:w w:val="105"/>
          <w:sz w:val="18"/>
        </w:rPr>
        <w:t>iki</w:t>
      </w:r>
      <w:r>
        <w:rPr>
          <w:spacing w:val="-4"/>
          <w:w w:val="105"/>
          <w:sz w:val="18"/>
        </w:rPr>
        <w:t> </w:t>
      </w:r>
      <w:r>
        <w:rPr>
          <w:w w:val="105"/>
          <w:sz w:val="18"/>
        </w:rPr>
        <w:t>şube</w:t>
      </w:r>
      <w:r>
        <w:rPr>
          <w:spacing w:val="-5"/>
          <w:w w:val="105"/>
          <w:sz w:val="18"/>
        </w:rPr>
        <w:t> </w:t>
      </w:r>
      <w:r>
        <w:rPr>
          <w:w w:val="105"/>
          <w:sz w:val="18"/>
        </w:rPr>
        <w:t>müdürü</w:t>
      </w:r>
      <w:r>
        <w:rPr>
          <w:spacing w:val="-4"/>
          <w:w w:val="105"/>
          <w:sz w:val="18"/>
        </w:rPr>
        <w:t> </w:t>
      </w:r>
      <w:r>
        <w:rPr>
          <w:w w:val="105"/>
          <w:sz w:val="18"/>
        </w:rPr>
        <w:t>ile</w:t>
      </w:r>
      <w:r>
        <w:rPr>
          <w:spacing w:val="-5"/>
          <w:w w:val="105"/>
          <w:sz w:val="18"/>
        </w:rPr>
        <w:t> </w:t>
      </w:r>
      <w:r>
        <w:rPr>
          <w:w w:val="105"/>
          <w:sz w:val="18"/>
        </w:rPr>
        <w:t>ortaokul</w:t>
      </w:r>
      <w:r>
        <w:rPr>
          <w:spacing w:val="-4"/>
          <w:w w:val="105"/>
          <w:sz w:val="18"/>
        </w:rPr>
        <w:t> </w:t>
      </w:r>
      <w:r>
        <w:rPr>
          <w:w w:val="105"/>
          <w:sz w:val="18"/>
        </w:rPr>
        <w:t>veya</w:t>
      </w:r>
      <w:r>
        <w:rPr>
          <w:spacing w:val="-4"/>
          <w:w w:val="105"/>
          <w:sz w:val="18"/>
        </w:rPr>
        <w:t> </w:t>
      </w:r>
      <w:r>
        <w:rPr>
          <w:w w:val="105"/>
          <w:sz w:val="18"/>
        </w:rPr>
        <w:t>imam-hatip</w:t>
      </w:r>
      <w:r>
        <w:rPr>
          <w:spacing w:val="-4"/>
          <w:w w:val="105"/>
          <w:sz w:val="18"/>
        </w:rPr>
        <w:t> </w:t>
      </w:r>
      <w:r>
        <w:rPr>
          <w:w w:val="105"/>
          <w:sz w:val="18"/>
        </w:rPr>
        <w:t>ortaokulu öğrenci davranışlarını değerlendirme kurulu başkanından oluşur.</w:t>
      </w:r>
    </w:p>
    <w:p>
      <w:pPr>
        <w:pStyle w:val="ListParagraph"/>
        <w:numPr>
          <w:ilvl w:val="0"/>
          <w:numId w:val="52"/>
        </w:numPr>
        <w:tabs>
          <w:tab w:pos="1254" w:val="left" w:leader="none"/>
        </w:tabs>
        <w:spacing w:line="321" w:lineRule="auto" w:before="154" w:after="0"/>
        <w:ind w:left="996" w:right="1953" w:firstLine="0"/>
        <w:jc w:val="left"/>
        <w:rPr>
          <w:sz w:val="18"/>
        </w:rPr>
      </w:pPr>
      <w:r>
        <w:rPr>
          <w:w w:val="105"/>
          <w:sz w:val="18"/>
        </w:rPr>
        <w:t>Tek</w:t>
      </w:r>
      <w:r>
        <w:rPr>
          <w:spacing w:val="-3"/>
          <w:w w:val="105"/>
          <w:sz w:val="18"/>
        </w:rPr>
        <w:t> </w:t>
      </w:r>
      <w:r>
        <w:rPr>
          <w:w w:val="105"/>
          <w:sz w:val="18"/>
        </w:rPr>
        <w:t>şube</w:t>
      </w:r>
      <w:r>
        <w:rPr>
          <w:spacing w:val="-3"/>
          <w:w w:val="105"/>
          <w:sz w:val="18"/>
        </w:rPr>
        <w:t> </w:t>
      </w:r>
      <w:r>
        <w:rPr>
          <w:w w:val="105"/>
          <w:sz w:val="18"/>
        </w:rPr>
        <w:t>müdürü bulunan</w:t>
      </w:r>
      <w:r>
        <w:rPr>
          <w:spacing w:val="-3"/>
          <w:w w:val="105"/>
          <w:sz w:val="18"/>
        </w:rPr>
        <w:t> </w:t>
      </w:r>
      <w:r>
        <w:rPr>
          <w:w w:val="105"/>
          <w:sz w:val="18"/>
        </w:rPr>
        <w:t>ilçelerde kurul, ilçe</w:t>
      </w:r>
      <w:r>
        <w:rPr>
          <w:spacing w:val="-8"/>
          <w:w w:val="105"/>
          <w:sz w:val="18"/>
        </w:rPr>
        <w:t> </w:t>
      </w:r>
      <w:r>
        <w:rPr>
          <w:w w:val="105"/>
          <w:sz w:val="18"/>
        </w:rPr>
        <w:t>millî</w:t>
      </w:r>
      <w:r>
        <w:rPr>
          <w:spacing w:val="-2"/>
          <w:w w:val="105"/>
          <w:sz w:val="18"/>
        </w:rPr>
        <w:t> </w:t>
      </w:r>
      <w:r>
        <w:rPr>
          <w:w w:val="105"/>
          <w:sz w:val="18"/>
        </w:rPr>
        <w:t>eğitim müdürünün</w:t>
      </w:r>
      <w:r>
        <w:rPr>
          <w:spacing w:val="-2"/>
          <w:w w:val="105"/>
          <w:sz w:val="18"/>
        </w:rPr>
        <w:t> </w:t>
      </w:r>
      <w:r>
        <w:rPr>
          <w:w w:val="105"/>
          <w:sz w:val="18"/>
        </w:rPr>
        <w:t>başkanlığında şube</w:t>
      </w:r>
      <w:r>
        <w:rPr>
          <w:spacing w:val="-7"/>
          <w:w w:val="105"/>
          <w:sz w:val="18"/>
        </w:rPr>
        <w:t> </w:t>
      </w:r>
      <w:r>
        <w:rPr>
          <w:w w:val="105"/>
          <w:sz w:val="18"/>
        </w:rPr>
        <w:t>müdürü</w:t>
      </w:r>
      <w:r>
        <w:rPr>
          <w:spacing w:val="-1"/>
          <w:w w:val="105"/>
          <w:sz w:val="18"/>
        </w:rPr>
        <w:t> </w:t>
      </w:r>
      <w:r>
        <w:rPr>
          <w:w w:val="105"/>
          <w:sz w:val="18"/>
        </w:rPr>
        <w:t>ile</w:t>
      </w:r>
      <w:r>
        <w:rPr>
          <w:spacing w:val="-3"/>
          <w:w w:val="105"/>
          <w:sz w:val="18"/>
        </w:rPr>
        <w:t> </w:t>
      </w:r>
      <w:r>
        <w:rPr>
          <w:w w:val="105"/>
          <w:sz w:val="18"/>
        </w:rPr>
        <w:t>ortaokul</w:t>
      </w:r>
      <w:r>
        <w:rPr>
          <w:spacing w:val="-2"/>
          <w:w w:val="105"/>
          <w:sz w:val="18"/>
        </w:rPr>
        <w:t> </w:t>
      </w:r>
      <w:r>
        <w:rPr>
          <w:w w:val="105"/>
          <w:sz w:val="18"/>
        </w:rPr>
        <w:t>veya</w:t>
      </w:r>
      <w:r>
        <w:rPr>
          <w:spacing w:val="-7"/>
          <w:w w:val="105"/>
          <w:sz w:val="18"/>
        </w:rPr>
        <w:t> </w:t>
      </w:r>
      <w:r>
        <w:rPr>
          <w:w w:val="105"/>
          <w:sz w:val="18"/>
        </w:rPr>
        <w:t>imam-hatip</w:t>
      </w:r>
      <w:r>
        <w:rPr>
          <w:spacing w:val="-6"/>
          <w:w w:val="105"/>
          <w:sz w:val="18"/>
        </w:rPr>
        <w:t> </w:t>
      </w:r>
      <w:r>
        <w:rPr>
          <w:w w:val="105"/>
          <w:sz w:val="18"/>
        </w:rPr>
        <w:t>ortaokulu</w:t>
      </w:r>
      <w:r>
        <w:rPr>
          <w:spacing w:val="-2"/>
          <w:w w:val="105"/>
          <w:sz w:val="18"/>
        </w:rPr>
        <w:t> </w:t>
      </w:r>
      <w:r>
        <w:rPr>
          <w:w w:val="105"/>
          <w:sz w:val="18"/>
        </w:rPr>
        <w:t>öğrenci</w:t>
      </w:r>
      <w:r>
        <w:rPr>
          <w:spacing w:val="-2"/>
          <w:w w:val="105"/>
          <w:sz w:val="18"/>
        </w:rPr>
        <w:t> </w:t>
      </w:r>
      <w:r>
        <w:rPr>
          <w:w w:val="105"/>
          <w:sz w:val="18"/>
        </w:rPr>
        <w:t>davranışlarını değerlendirme kurulu başkanından oluşur.</w:t>
      </w:r>
    </w:p>
    <w:p>
      <w:pPr>
        <w:pStyle w:val="BodyText"/>
        <w:spacing w:before="160"/>
        <w:ind w:left="996"/>
      </w:pPr>
      <w:r>
        <w:rPr>
          <w:spacing w:val="-2"/>
          <w:w w:val="105"/>
        </w:rPr>
        <w:t>İlçe</w:t>
      </w:r>
      <w:r>
        <w:rPr>
          <w:spacing w:val="5"/>
          <w:w w:val="105"/>
        </w:rPr>
        <w:t> </w:t>
      </w:r>
      <w:r>
        <w:rPr>
          <w:spacing w:val="-2"/>
          <w:w w:val="105"/>
        </w:rPr>
        <w:t>öğrenci</w:t>
      </w:r>
      <w:r>
        <w:rPr>
          <w:spacing w:val="5"/>
          <w:w w:val="105"/>
        </w:rPr>
        <w:t> </w:t>
      </w:r>
      <w:r>
        <w:rPr>
          <w:spacing w:val="-2"/>
          <w:w w:val="105"/>
        </w:rPr>
        <w:t>davranışlarını</w:t>
      </w:r>
      <w:r>
        <w:rPr>
          <w:spacing w:val="5"/>
          <w:w w:val="105"/>
        </w:rPr>
        <w:t> </w:t>
      </w:r>
      <w:r>
        <w:rPr>
          <w:spacing w:val="-2"/>
          <w:w w:val="105"/>
        </w:rPr>
        <w:t>değerlendirme</w:t>
      </w:r>
      <w:r>
        <w:rPr>
          <w:spacing w:val="10"/>
          <w:w w:val="105"/>
        </w:rPr>
        <w:t> </w:t>
      </w:r>
      <w:r>
        <w:rPr>
          <w:spacing w:val="-2"/>
          <w:w w:val="105"/>
        </w:rPr>
        <w:t>kurulunun</w:t>
      </w:r>
      <w:r>
        <w:rPr>
          <w:spacing w:val="10"/>
          <w:w w:val="105"/>
        </w:rPr>
        <w:t> </w:t>
      </w:r>
      <w:r>
        <w:rPr>
          <w:spacing w:val="-2"/>
          <w:w w:val="105"/>
        </w:rPr>
        <w:t>görevleri</w:t>
      </w:r>
    </w:p>
    <w:p>
      <w:pPr>
        <w:pStyle w:val="BodyText"/>
        <w:spacing w:before="9"/>
      </w:pPr>
    </w:p>
    <w:p>
      <w:pPr>
        <w:pStyle w:val="BodyText"/>
        <w:spacing w:line="321" w:lineRule="auto" w:before="1"/>
        <w:ind w:left="996" w:right="1199"/>
      </w:pPr>
      <w:r>
        <w:rPr>
          <w:w w:val="105"/>
        </w:rPr>
        <w:t>MADDE</w:t>
      </w:r>
      <w:r>
        <w:rPr>
          <w:spacing w:val="-6"/>
          <w:w w:val="105"/>
        </w:rPr>
        <w:t> </w:t>
      </w:r>
      <w:r>
        <w:rPr>
          <w:w w:val="105"/>
        </w:rPr>
        <w:t>64</w:t>
      </w:r>
      <w:r>
        <w:rPr>
          <w:spacing w:val="-1"/>
          <w:w w:val="105"/>
        </w:rPr>
        <w:t> </w:t>
      </w:r>
      <w:r>
        <w:rPr>
          <w:w w:val="105"/>
        </w:rPr>
        <w:t>–</w:t>
      </w:r>
      <w:r>
        <w:rPr>
          <w:spacing w:val="-9"/>
          <w:w w:val="105"/>
        </w:rPr>
        <w:t> </w:t>
      </w:r>
      <w:r>
        <w:rPr>
          <w:w w:val="105"/>
        </w:rPr>
        <w:t>(1)</w:t>
      </w:r>
      <w:r>
        <w:rPr>
          <w:spacing w:val="-4"/>
          <w:w w:val="105"/>
        </w:rPr>
        <w:t> </w:t>
      </w:r>
      <w:r>
        <w:rPr>
          <w:w w:val="105"/>
        </w:rPr>
        <w:t>İlçe</w:t>
      </w:r>
      <w:r>
        <w:rPr>
          <w:spacing w:val="-6"/>
          <w:w w:val="105"/>
        </w:rPr>
        <w:t> </w:t>
      </w:r>
      <w:r>
        <w:rPr>
          <w:w w:val="105"/>
        </w:rPr>
        <w:t>öğrenci</w:t>
      </w:r>
      <w:r>
        <w:rPr>
          <w:spacing w:val="-6"/>
          <w:w w:val="105"/>
        </w:rPr>
        <w:t> </w:t>
      </w:r>
      <w:r>
        <w:rPr>
          <w:w w:val="105"/>
        </w:rPr>
        <w:t>davranışlarını</w:t>
      </w:r>
      <w:r>
        <w:rPr>
          <w:spacing w:val="-6"/>
          <w:w w:val="105"/>
        </w:rPr>
        <w:t> </w:t>
      </w:r>
      <w:r>
        <w:rPr>
          <w:w w:val="105"/>
        </w:rPr>
        <w:t>değerlendirme</w:t>
      </w:r>
      <w:r>
        <w:rPr>
          <w:spacing w:val="-2"/>
          <w:w w:val="105"/>
        </w:rPr>
        <w:t> </w:t>
      </w:r>
      <w:r>
        <w:rPr>
          <w:w w:val="105"/>
        </w:rPr>
        <w:t>kurulu,</w:t>
      </w:r>
      <w:r>
        <w:rPr>
          <w:spacing w:val="-4"/>
          <w:w w:val="105"/>
        </w:rPr>
        <w:t> </w:t>
      </w:r>
      <w:r>
        <w:rPr>
          <w:w w:val="105"/>
        </w:rPr>
        <w:t>başkanın</w:t>
      </w:r>
      <w:r>
        <w:rPr>
          <w:spacing w:val="-6"/>
          <w:w w:val="105"/>
        </w:rPr>
        <w:t> </w:t>
      </w:r>
      <w:r>
        <w:rPr>
          <w:w w:val="105"/>
        </w:rPr>
        <w:t>çağrısı</w:t>
      </w:r>
      <w:r>
        <w:rPr>
          <w:spacing w:val="-6"/>
          <w:w w:val="105"/>
        </w:rPr>
        <w:t> </w:t>
      </w:r>
      <w:r>
        <w:rPr>
          <w:w w:val="105"/>
        </w:rPr>
        <w:t>üzerine</w:t>
      </w:r>
      <w:r>
        <w:rPr>
          <w:spacing w:val="-6"/>
          <w:w w:val="105"/>
        </w:rPr>
        <w:t> </w:t>
      </w:r>
      <w:r>
        <w:rPr>
          <w:w w:val="105"/>
        </w:rPr>
        <w:t>toplanır. Toplantı</w:t>
      </w:r>
      <w:r>
        <w:rPr>
          <w:spacing w:val="-6"/>
          <w:w w:val="105"/>
        </w:rPr>
        <w:t> </w:t>
      </w:r>
      <w:r>
        <w:rPr>
          <w:w w:val="105"/>
        </w:rPr>
        <w:t>gündeminin</w:t>
      </w:r>
      <w:r>
        <w:rPr>
          <w:spacing w:val="-11"/>
          <w:w w:val="105"/>
        </w:rPr>
        <w:t> </w:t>
      </w:r>
      <w:r>
        <w:rPr>
          <w:w w:val="105"/>
        </w:rPr>
        <w:t>belirlenmesi, ilgililere</w:t>
      </w:r>
      <w:r>
        <w:rPr>
          <w:spacing w:val="-6"/>
          <w:w w:val="105"/>
        </w:rPr>
        <w:t> </w:t>
      </w:r>
      <w:r>
        <w:rPr>
          <w:w w:val="105"/>
        </w:rPr>
        <w:t>duyurulması</w:t>
      </w:r>
      <w:r>
        <w:rPr>
          <w:spacing w:val="-6"/>
          <w:w w:val="105"/>
        </w:rPr>
        <w:t> </w:t>
      </w:r>
      <w:r>
        <w:rPr>
          <w:w w:val="105"/>
        </w:rPr>
        <w:t>ve</w:t>
      </w:r>
      <w:r>
        <w:rPr>
          <w:spacing w:val="-2"/>
          <w:w w:val="105"/>
        </w:rPr>
        <w:t> </w:t>
      </w:r>
      <w:r>
        <w:rPr>
          <w:w w:val="105"/>
        </w:rPr>
        <w:t>kurul çalışmalarının düzenli bir şekilde yürütülmesi başkan tarafından sağlanır. Kurul, üye tam sayısının çoğunluğu ile toplanır. Kararlar çoğunlukla alınır, oylama açık oy yöntemiyle yapılır, oylamada çekimser oy kullanılmaz. Oyların eşitliği hâlinde başkanın olduğu taraf çoğunluk kabul edilir.</w:t>
      </w:r>
    </w:p>
    <w:p>
      <w:pPr>
        <w:pStyle w:val="ListParagraph"/>
        <w:numPr>
          <w:ilvl w:val="0"/>
          <w:numId w:val="53"/>
        </w:numPr>
        <w:tabs>
          <w:tab w:pos="1254" w:val="left" w:leader="none"/>
        </w:tabs>
        <w:spacing w:line="240" w:lineRule="auto" w:before="155" w:after="0"/>
        <w:ind w:left="1254" w:right="0" w:hanging="258"/>
        <w:jc w:val="left"/>
        <w:rPr>
          <w:sz w:val="18"/>
        </w:rPr>
      </w:pPr>
      <w:r>
        <w:rPr>
          <w:spacing w:val="-2"/>
          <w:w w:val="105"/>
          <w:sz w:val="18"/>
        </w:rPr>
        <w:t>İlçe</w:t>
      </w:r>
      <w:r>
        <w:rPr>
          <w:spacing w:val="-3"/>
          <w:w w:val="105"/>
          <w:sz w:val="18"/>
        </w:rPr>
        <w:t> </w:t>
      </w:r>
      <w:r>
        <w:rPr>
          <w:spacing w:val="-2"/>
          <w:w w:val="105"/>
          <w:sz w:val="18"/>
        </w:rPr>
        <w:t>öğrenci</w:t>
      </w:r>
      <w:r>
        <w:rPr>
          <w:spacing w:val="-1"/>
          <w:w w:val="105"/>
          <w:sz w:val="18"/>
        </w:rPr>
        <w:t> </w:t>
      </w:r>
      <w:r>
        <w:rPr>
          <w:spacing w:val="-2"/>
          <w:w w:val="105"/>
          <w:sz w:val="18"/>
        </w:rPr>
        <w:t>davranışlarını</w:t>
      </w:r>
      <w:r>
        <w:rPr>
          <w:spacing w:val="-1"/>
          <w:w w:val="105"/>
          <w:sz w:val="18"/>
        </w:rPr>
        <w:t> </w:t>
      </w:r>
      <w:r>
        <w:rPr>
          <w:spacing w:val="-2"/>
          <w:w w:val="105"/>
          <w:sz w:val="18"/>
        </w:rPr>
        <w:t>değerlendirme</w:t>
      </w:r>
      <w:r>
        <w:rPr>
          <w:spacing w:val="2"/>
          <w:w w:val="105"/>
          <w:sz w:val="18"/>
        </w:rPr>
        <w:t> </w:t>
      </w:r>
      <w:r>
        <w:rPr>
          <w:spacing w:val="-2"/>
          <w:w w:val="105"/>
          <w:sz w:val="18"/>
        </w:rPr>
        <w:t>kurulu;</w:t>
      </w:r>
    </w:p>
    <w:p>
      <w:pPr>
        <w:pStyle w:val="BodyText"/>
        <w:spacing w:before="15"/>
      </w:pPr>
    </w:p>
    <w:p>
      <w:pPr>
        <w:pStyle w:val="ListParagraph"/>
        <w:numPr>
          <w:ilvl w:val="1"/>
          <w:numId w:val="53"/>
        </w:numPr>
        <w:tabs>
          <w:tab w:pos="1192" w:val="left" w:leader="none"/>
        </w:tabs>
        <w:spacing w:line="321" w:lineRule="auto" w:before="0" w:after="0"/>
        <w:ind w:left="996" w:right="1761" w:firstLine="0"/>
        <w:jc w:val="left"/>
        <w:rPr>
          <w:sz w:val="18"/>
        </w:rPr>
      </w:pPr>
      <w:r>
        <w:rPr>
          <w:w w:val="105"/>
          <w:sz w:val="18"/>
        </w:rPr>
        <w:t>Okullardan</w:t>
      </w:r>
      <w:r>
        <w:rPr>
          <w:spacing w:val="-9"/>
          <w:w w:val="105"/>
          <w:sz w:val="18"/>
        </w:rPr>
        <w:t> </w:t>
      </w:r>
      <w:r>
        <w:rPr>
          <w:w w:val="105"/>
          <w:sz w:val="18"/>
        </w:rPr>
        <w:t>onaylanmak</w:t>
      </w:r>
      <w:r>
        <w:rPr>
          <w:spacing w:val="-10"/>
          <w:w w:val="105"/>
          <w:sz w:val="18"/>
        </w:rPr>
        <w:t> </w:t>
      </w:r>
      <w:r>
        <w:rPr>
          <w:w w:val="105"/>
          <w:sz w:val="18"/>
        </w:rPr>
        <w:t>üzere</w:t>
      </w:r>
      <w:r>
        <w:rPr>
          <w:spacing w:val="-6"/>
          <w:w w:val="105"/>
          <w:sz w:val="18"/>
        </w:rPr>
        <w:t> </w:t>
      </w:r>
      <w:r>
        <w:rPr>
          <w:w w:val="105"/>
          <w:sz w:val="18"/>
        </w:rPr>
        <w:t>gönderilen</w:t>
      </w:r>
      <w:r>
        <w:rPr>
          <w:spacing w:val="-10"/>
          <w:w w:val="105"/>
          <w:sz w:val="18"/>
        </w:rPr>
        <w:t> </w:t>
      </w:r>
      <w:r>
        <w:rPr>
          <w:w w:val="105"/>
          <w:sz w:val="18"/>
        </w:rPr>
        <w:t>öğrenci</w:t>
      </w:r>
      <w:r>
        <w:rPr>
          <w:spacing w:val="-9"/>
          <w:w w:val="105"/>
          <w:sz w:val="18"/>
        </w:rPr>
        <w:t> </w:t>
      </w:r>
      <w:r>
        <w:rPr>
          <w:w w:val="105"/>
          <w:sz w:val="18"/>
        </w:rPr>
        <w:t>davranışlarını</w:t>
      </w:r>
      <w:r>
        <w:rPr>
          <w:spacing w:val="-9"/>
          <w:w w:val="105"/>
          <w:sz w:val="18"/>
        </w:rPr>
        <w:t> </w:t>
      </w:r>
      <w:r>
        <w:rPr>
          <w:w w:val="105"/>
          <w:sz w:val="18"/>
        </w:rPr>
        <w:t>değerlendirme</w:t>
      </w:r>
      <w:r>
        <w:rPr>
          <w:spacing w:val="-10"/>
          <w:w w:val="105"/>
          <w:sz w:val="18"/>
        </w:rPr>
        <w:t> </w:t>
      </w:r>
      <w:r>
        <w:rPr>
          <w:w w:val="105"/>
          <w:sz w:val="18"/>
        </w:rPr>
        <w:t>kurulu</w:t>
      </w:r>
      <w:r>
        <w:rPr>
          <w:spacing w:val="-9"/>
          <w:w w:val="105"/>
          <w:sz w:val="18"/>
        </w:rPr>
        <w:t> </w:t>
      </w:r>
      <w:r>
        <w:rPr>
          <w:w w:val="105"/>
          <w:sz w:val="18"/>
        </w:rPr>
        <w:t>kararlarını</w:t>
      </w:r>
      <w:r>
        <w:rPr>
          <w:spacing w:val="-9"/>
          <w:w w:val="105"/>
          <w:sz w:val="18"/>
        </w:rPr>
        <w:t> </w:t>
      </w:r>
      <w:r>
        <w:rPr>
          <w:w w:val="105"/>
          <w:sz w:val="18"/>
        </w:rPr>
        <w:t>inceleyerek</w:t>
      </w:r>
      <w:r>
        <w:rPr>
          <w:spacing w:val="-10"/>
          <w:w w:val="105"/>
          <w:sz w:val="18"/>
        </w:rPr>
        <w:t> </w:t>
      </w:r>
      <w:r>
        <w:rPr>
          <w:w w:val="105"/>
          <w:sz w:val="18"/>
        </w:rPr>
        <w:t>karara</w:t>
      </w:r>
      <w:r>
        <w:rPr>
          <w:spacing w:val="-9"/>
          <w:w w:val="105"/>
          <w:sz w:val="18"/>
        </w:rPr>
        <w:t> </w:t>
      </w:r>
      <w:r>
        <w:rPr>
          <w:w w:val="105"/>
          <w:sz w:val="18"/>
        </w:rPr>
        <w:t>uyar</w:t>
      </w:r>
      <w:r>
        <w:rPr>
          <w:spacing w:val="-5"/>
          <w:w w:val="105"/>
          <w:sz w:val="18"/>
        </w:rPr>
        <w:t> </w:t>
      </w:r>
      <w:r>
        <w:rPr>
          <w:w w:val="105"/>
          <w:sz w:val="18"/>
        </w:rPr>
        <w:t>veya</w:t>
      </w:r>
      <w:r>
        <w:rPr>
          <w:spacing w:val="-9"/>
          <w:w w:val="105"/>
          <w:sz w:val="18"/>
        </w:rPr>
        <w:t> </w:t>
      </w:r>
      <w:r>
        <w:rPr>
          <w:w w:val="105"/>
          <w:sz w:val="18"/>
        </w:rPr>
        <w:t>değiştirerek</w:t>
      </w:r>
      <w:r>
        <w:rPr>
          <w:spacing w:val="-10"/>
          <w:w w:val="105"/>
          <w:sz w:val="18"/>
        </w:rPr>
        <w:t> </w:t>
      </w:r>
      <w:r>
        <w:rPr>
          <w:w w:val="105"/>
          <w:sz w:val="18"/>
        </w:rPr>
        <w:t>İlçe</w:t>
      </w:r>
      <w:r>
        <w:rPr>
          <w:spacing w:val="-10"/>
          <w:w w:val="105"/>
          <w:sz w:val="18"/>
        </w:rPr>
        <w:t> </w:t>
      </w:r>
      <w:r>
        <w:rPr>
          <w:w w:val="105"/>
          <w:sz w:val="18"/>
        </w:rPr>
        <w:t>Öğrenci</w:t>
      </w:r>
      <w:r>
        <w:rPr>
          <w:spacing w:val="-6"/>
          <w:w w:val="105"/>
          <w:sz w:val="18"/>
        </w:rPr>
        <w:t> </w:t>
      </w:r>
      <w:r>
        <w:rPr>
          <w:w w:val="105"/>
          <w:sz w:val="18"/>
        </w:rPr>
        <w:t>Davranışları Değerlendirme Kurulu Karar Örneği EK-11’i düzenler.</w:t>
      </w:r>
    </w:p>
    <w:p>
      <w:pPr>
        <w:pStyle w:val="ListParagraph"/>
        <w:numPr>
          <w:ilvl w:val="1"/>
          <w:numId w:val="53"/>
        </w:numPr>
        <w:tabs>
          <w:tab w:pos="1202" w:val="left" w:leader="none"/>
        </w:tabs>
        <w:spacing w:line="240" w:lineRule="auto" w:before="160" w:after="0"/>
        <w:ind w:left="1202" w:right="0" w:hanging="206"/>
        <w:jc w:val="left"/>
        <w:rPr>
          <w:sz w:val="18"/>
        </w:rPr>
      </w:pPr>
      <w:r>
        <w:rPr>
          <w:w w:val="105"/>
          <w:sz w:val="18"/>
        </w:rPr>
        <w:t>Okul</w:t>
      </w:r>
      <w:r>
        <w:rPr>
          <w:spacing w:val="-7"/>
          <w:w w:val="105"/>
          <w:sz w:val="18"/>
        </w:rPr>
        <w:t> </w:t>
      </w:r>
      <w:r>
        <w:rPr>
          <w:w w:val="105"/>
          <w:sz w:val="18"/>
        </w:rPr>
        <w:t>değiştirilmesine</w:t>
      </w:r>
      <w:r>
        <w:rPr>
          <w:spacing w:val="-10"/>
          <w:w w:val="105"/>
          <w:sz w:val="18"/>
        </w:rPr>
        <w:t> </w:t>
      </w:r>
      <w:r>
        <w:rPr>
          <w:w w:val="105"/>
          <w:sz w:val="18"/>
        </w:rPr>
        <w:t>karar</w:t>
      </w:r>
      <w:r>
        <w:rPr>
          <w:spacing w:val="-10"/>
          <w:w w:val="105"/>
          <w:sz w:val="18"/>
        </w:rPr>
        <w:t> </w:t>
      </w:r>
      <w:r>
        <w:rPr>
          <w:w w:val="105"/>
          <w:sz w:val="18"/>
        </w:rPr>
        <w:t>verilen</w:t>
      </w:r>
      <w:r>
        <w:rPr>
          <w:spacing w:val="-10"/>
          <w:w w:val="105"/>
          <w:sz w:val="18"/>
        </w:rPr>
        <w:t> </w:t>
      </w:r>
      <w:r>
        <w:rPr>
          <w:w w:val="105"/>
          <w:sz w:val="18"/>
        </w:rPr>
        <w:t>öğrencinin</w:t>
      </w:r>
      <w:r>
        <w:rPr>
          <w:spacing w:val="-6"/>
          <w:w w:val="105"/>
          <w:sz w:val="18"/>
        </w:rPr>
        <w:t> </w:t>
      </w:r>
      <w:r>
        <w:rPr>
          <w:w w:val="105"/>
          <w:sz w:val="18"/>
        </w:rPr>
        <w:t>naklen</w:t>
      </w:r>
      <w:r>
        <w:rPr>
          <w:spacing w:val="-11"/>
          <w:w w:val="105"/>
          <w:sz w:val="18"/>
        </w:rPr>
        <w:t> </w:t>
      </w:r>
      <w:r>
        <w:rPr>
          <w:w w:val="105"/>
          <w:sz w:val="18"/>
        </w:rPr>
        <w:t>gidebileceği</w:t>
      </w:r>
      <w:r>
        <w:rPr>
          <w:spacing w:val="-9"/>
          <w:w w:val="105"/>
          <w:sz w:val="18"/>
        </w:rPr>
        <w:t> </w:t>
      </w:r>
      <w:r>
        <w:rPr>
          <w:w w:val="105"/>
          <w:sz w:val="18"/>
        </w:rPr>
        <w:t>okulu</w:t>
      </w:r>
      <w:r>
        <w:rPr>
          <w:spacing w:val="-10"/>
          <w:w w:val="105"/>
          <w:sz w:val="18"/>
        </w:rPr>
        <w:t> </w:t>
      </w:r>
      <w:r>
        <w:rPr>
          <w:spacing w:val="-2"/>
          <w:w w:val="105"/>
          <w:sz w:val="18"/>
        </w:rPr>
        <w:t>belirler.</w:t>
      </w:r>
    </w:p>
    <w:p>
      <w:pPr>
        <w:pStyle w:val="BodyText"/>
        <w:spacing w:before="15"/>
      </w:pPr>
    </w:p>
    <w:p>
      <w:pPr>
        <w:pStyle w:val="ListParagraph"/>
        <w:numPr>
          <w:ilvl w:val="1"/>
          <w:numId w:val="53"/>
        </w:numPr>
        <w:tabs>
          <w:tab w:pos="1182" w:val="left" w:leader="none"/>
        </w:tabs>
        <w:spacing w:line="240" w:lineRule="auto" w:before="0" w:after="0"/>
        <w:ind w:left="1182" w:right="0" w:hanging="186"/>
        <w:jc w:val="left"/>
        <w:rPr>
          <w:sz w:val="18"/>
        </w:rPr>
      </w:pPr>
      <w:r>
        <w:rPr>
          <w:spacing w:val="-2"/>
          <w:w w:val="105"/>
          <w:sz w:val="18"/>
        </w:rPr>
        <w:t>İtirazları</w:t>
      </w:r>
      <w:r>
        <w:rPr>
          <w:spacing w:val="-4"/>
          <w:w w:val="105"/>
          <w:sz w:val="18"/>
        </w:rPr>
        <w:t> </w:t>
      </w:r>
      <w:r>
        <w:rPr>
          <w:spacing w:val="-2"/>
          <w:w w:val="105"/>
          <w:sz w:val="18"/>
        </w:rPr>
        <w:t>inceleyerek</w:t>
      </w:r>
      <w:r>
        <w:rPr>
          <w:spacing w:val="-4"/>
          <w:w w:val="105"/>
          <w:sz w:val="18"/>
        </w:rPr>
        <w:t> </w:t>
      </w:r>
      <w:r>
        <w:rPr>
          <w:spacing w:val="-2"/>
          <w:w w:val="105"/>
          <w:sz w:val="18"/>
        </w:rPr>
        <w:t>verilen</w:t>
      </w:r>
      <w:r>
        <w:rPr>
          <w:spacing w:val="-5"/>
          <w:w w:val="105"/>
          <w:sz w:val="18"/>
        </w:rPr>
        <w:t> </w:t>
      </w:r>
      <w:r>
        <w:rPr>
          <w:spacing w:val="-2"/>
          <w:w w:val="105"/>
          <w:sz w:val="18"/>
        </w:rPr>
        <w:t>kararı</w:t>
      </w:r>
      <w:r>
        <w:rPr>
          <w:spacing w:val="-3"/>
          <w:w w:val="105"/>
          <w:sz w:val="18"/>
        </w:rPr>
        <w:t> </w:t>
      </w:r>
      <w:r>
        <w:rPr>
          <w:spacing w:val="-2"/>
          <w:w w:val="105"/>
          <w:sz w:val="18"/>
        </w:rPr>
        <w:t>değiştirir</w:t>
      </w:r>
      <w:r>
        <w:rPr>
          <w:spacing w:val="1"/>
          <w:w w:val="105"/>
          <w:sz w:val="18"/>
        </w:rPr>
        <w:t> </w:t>
      </w:r>
      <w:r>
        <w:rPr>
          <w:spacing w:val="-2"/>
          <w:w w:val="105"/>
          <w:sz w:val="18"/>
        </w:rPr>
        <w:t>ya</w:t>
      </w:r>
      <w:r>
        <w:rPr>
          <w:spacing w:val="1"/>
          <w:w w:val="105"/>
          <w:sz w:val="18"/>
        </w:rPr>
        <w:t> </w:t>
      </w:r>
      <w:r>
        <w:rPr>
          <w:spacing w:val="-2"/>
          <w:w w:val="105"/>
          <w:sz w:val="18"/>
        </w:rPr>
        <w:t>da</w:t>
      </w:r>
      <w:r>
        <w:rPr>
          <w:spacing w:val="1"/>
          <w:w w:val="105"/>
          <w:sz w:val="18"/>
        </w:rPr>
        <w:t> </w:t>
      </w:r>
      <w:r>
        <w:rPr>
          <w:spacing w:val="-2"/>
          <w:w w:val="105"/>
          <w:sz w:val="18"/>
        </w:rPr>
        <w:t>itirazı</w:t>
      </w:r>
      <w:r>
        <w:rPr>
          <w:spacing w:val="-4"/>
          <w:w w:val="105"/>
          <w:sz w:val="18"/>
        </w:rPr>
        <w:t> </w:t>
      </w:r>
      <w:r>
        <w:rPr>
          <w:spacing w:val="-2"/>
          <w:w w:val="105"/>
          <w:sz w:val="18"/>
        </w:rPr>
        <w:t>reddeder.</w:t>
      </w:r>
    </w:p>
    <w:p>
      <w:pPr>
        <w:pStyle w:val="BodyText"/>
        <w:spacing w:before="14"/>
      </w:pPr>
    </w:p>
    <w:p>
      <w:pPr>
        <w:pStyle w:val="ListParagraph"/>
        <w:numPr>
          <w:ilvl w:val="0"/>
          <w:numId w:val="53"/>
        </w:numPr>
        <w:tabs>
          <w:tab w:pos="1254" w:val="left" w:leader="none"/>
        </w:tabs>
        <w:spacing w:line="321" w:lineRule="auto" w:before="0" w:after="0"/>
        <w:ind w:left="996" w:right="1431" w:firstLine="0"/>
        <w:jc w:val="left"/>
        <w:rPr>
          <w:sz w:val="18"/>
        </w:rPr>
      </w:pPr>
      <w:r>
        <w:rPr>
          <w:w w:val="105"/>
          <w:sz w:val="18"/>
        </w:rPr>
        <w:t>İlçe</w:t>
      </w:r>
      <w:r>
        <w:rPr>
          <w:spacing w:val="-7"/>
          <w:w w:val="105"/>
          <w:sz w:val="18"/>
        </w:rPr>
        <w:t> </w:t>
      </w:r>
      <w:r>
        <w:rPr>
          <w:w w:val="105"/>
          <w:sz w:val="18"/>
        </w:rPr>
        <w:t>öğrenci</w:t>
      </w:r>
      <w:r>
        <w:rPr>
          <w:spacing w:val="-6"/>
          <w:w w:val="105"/>
          <w:sz w:val="18"/>
        </w:rPr>
        <w:t> </w:t>
      </w:r>
      <w:r>
        <w:rPr>
          <w:w w:val="105"/>
          <w:sz w:val="18"/>
        </w:rPr>
        <w:t>davranışlarını</w:t>
      </w:r>
      <w:r>
        <w:rPr>
          <w:spacing w:val="-6"/>
          <w:w w:val="105"/>
          <w:sz w:val="18"/>
        </w:rPr>
        <w:t> </w:t>
      </w:r>
      <w:r>
        <w:rPr>
          <w:w w:val="105"/>
          <w:sz w:val="18"/>
        </w:rPr>
        <w:t>değerlendirme</w:t>
      </w:r>
      <w:r>
        <w:rPr>
          <w:spacing w:val="-2"/>
          <w:w w:val="105"/>
          <w:sz w:val="18"/>
        </w:rPr>
        <w:t> </w:t>
      </w:r>
      <w:r>
        <w:rPr>
          <w:w w:val="105"/>
          <w:sz w:val="18"/>
        </w:rPr>
        <w:t>kurulu,</w:t>
      </w:r>
      <w:r>
        <w:rPr>
          <w:spacing w:val="-3"/>
          <w:w w:val="105"/>
          <w:sz w:val="18"/>
        </w:rPr>
        <w:t> </w:t>
      </w:r>
      <w:r>
        <w:rPr>
          <w:w w:val="105"/>
          <w:sz w:val="18"/>
        </w:rPr>
        <w:t>yaptırım</w:t>
      </w:r>
      <w:r>
        <w:rPr>
          <w:spacing w:val="-4"/>
          <w:w w:val="105"/>
          <w:sz w:val="18"/>
        </w:rPr>
        <w:t> </w:t>
      </w:r>
      <w:r>
        <w:rPr>
          <w:w w:val="105"/>
          <w:sz w:val="18"/>
        </w:rPr>
        <w:t>dosyasının</w:t>
      </w:r>
      <w:r>
        <w:rPr>
          <w:spacing w:val="-2"/>
          <w:w w:val="105"/>
          <w:sz w:val="18"/>
        </w:rPr>
        <w:t> </w:t>
      </w:r>
      <w:r>
        <w:rPr>
          <w:w w:val="105"/>
          <w:sz w:val="18"/>
        </w:rPr>
        <w:t>kurula</w:t>
      </w:r>
      <w:r>
        <w:rPr>
          <w:spacing w:val="-6"/>
          <w:w w:val="105"/>
          <w:sz w:val="18"/>
        </w:rPr>
        <w:t> </w:t>
      </w:r>
      <w:r>
        <w:rPr>
          <w:w w:val="105"/>
          <w:sz w:val="18"/>
        </w:rPr>
        <w:t>bildirilmesinden</w:t>
      </w:r>
      <w:r>
        <w:rPr>
          <w:spacing w:val="-7"/>
          <w:w w:val="105"/>
          <w:sz w:val="18"/>
        </w:rPr>
        <w:t> </w:t>
      </w:r>
      <w:r>
        <w:rPr>
          <w:w w:val="105"/>
          <w:sz w:val="18"/>
        </w:rPr>
        <w:t>sonra</w:t>
      </w:r>
      <w:r>
        <w:rPr>
          <w:spacing w:val="-1"/>
          <w:w w:val="105"/>
          <w:sz w:val="18"/>
        </w:rPr>
        <w:t> </w:t>
      </w:r>
      <w:r>
        <w:rPr>
          <w:w w:val="105"/>
          <w:sz w:val="18"/>
        </w:rPr>
        <w:t>en</w:t>
      </w:r>
      <w:r>
        <w:rPr>
          <w:spacing w:val="-2"/>
          <w:w w:val="105"/>
          <w:sz w:val="18"/>
        </w:rPr>
        <w:t> </w:t>
      </w:r>
      <w:r>
        <w:rPr>
          <w:w w:val="105"/>
          <w:sz w:val="18"/>
        </w:rPr>
        <w:t>geç</w:t>
      </w:r>
      <w:r>
        <w:rPr>
          <w:spacing w:val="-6"/>
          <w:w w:val="105"/>
          <w:sz w:val="18"/>
        </w:rPr>
        <w:t> </w:t>
      </w:r>
      <w:r>
        <w:rPr>
          <w:w w:val="105"/>
          <w:sz w:val="18"/>
        </w:rPr>
        <w:t>beş</w:t>
      </w:r>
      <w:r>
        <w:rPr>
          <w:spacing w:val="-6"/>
          <w:w w:val="105"/>
          <w:sz w:val="18"/>
        </w:rPr>
        <w:t> </w:t>
      </w:r>
      <w:r>
        <w:rPr>
          <w:w w:val="105"/>
          <w:sz w:val="18"/>
        </w:rPr>
        <w:t>iş</w:t>
      </w:r>
      <w:r>
        <w:rPr>
          <w:spacing w:val="-2"/>
          <w:w w:val="105"/>
          <w:sz w:val="18"/>
        </w:rPr>
        <w:t> </w:t>
      </w:r>
      <w:r>
        <w:rPr>
          <w:w w:val="105"/>
          <w:sz w:val="18"/>
        </w:rPr>
        <w:t>günü</w:t>
      </w:r>
      <w:r>
        <w:rPr>
          <w:spacing w:val="-1"/>
          <w:w w:val="105"/>
          <w:sz w:val="18"/>
        </w:rPr>
        <w:t> </w:t>
      </w:r>
      <w:r>
        <w:rPr>
          <w:w w:val="105"/>
          <w:sz w:val="18"/>
        </w:rPr>
        <w:t>içinde</w:t>
      </w:r>
      <w:r>
        <w:rPr>
          <w:spacing w:val="-7"/>
          <w:w w:val="105"/>
          <w:sz w:val="18"/>
        </w:rPr>
        <w:t> </w:t>
      </w:r>
      <w:r>
        <w:rPr>
          <w:w w:val="105"/>
          <w:sz w:val="18"/>
        </w:rPr>
        <w:t>konuyu</w:t>
      </w:r>
      <w:r>
        <w:rPr>
          <w:spacing w:val="-6"/>
          <w:w w:val="105"/>
          <w:sz w:val="18"/>
        </w:rPr>
        <w:t> </w:t>
      </w:r>
      <w:r>
        <w:rPr>
          <w:w w:val="105"/>
          <w:sz w:val="18"/>
        </w:rPr>
        <w:t>görüşmek</w:t>
      </w:r>
      <w:r>
        <w:rPr>
          <w:spacing w:val="-7"/>
          <w:w w:val="105"/>
          <w:sz w:val="18"/>
        </w:rPr>
        <w:t> </w:t>
      </w:r>
      <w:r>
        <w:rPr>
          <w:w w:val="105"/>
          <w:sz w:val="18"/>
        </w:rPr>
        <w:t>üzere</w:t>
      </w:r>
      <w:r>
        <w:rPr>
          <w:spacing w:val="-7"/>
          <w:w w:val="105"/>
          <w:sz w:val="18"/>
        </w:rPr>
        <w:t> </w:t>
      </w:r>
      <w:r>
        <w:rPr>
          <w:w w:val="105"/>
          <w:sz w:val="18"/>
        </w:rPr>
        <w:t>toplanır. Dosyada eksik</w:t>
      </w:r>
      <w:r>
        <w:rPr>
          <w:spacing w:val="-1"/>
          <w:w w:val="105"/>
          <w:sz w:val="18"/>
        </w:rPr>
        <w:t> </w:t>
      </w:r>
      <w:r>
        <w:rPr>
          <w:w w:val="105"/>
          <w:sz w:val="18"/>
        </w:rPr>
        <w:t>gördüğü</w:t>
      </w:r>
      <w:r>
        <w:rPr>
          <w:spacing w:val="-5"/>
          <w:w w:val="105"/>
          <w:sz w:val="18"/>
        </w:rPr>
        <w:t> </w:t>
      </w:r>
      <w:r>
        <w:rPr>
          <w:w w:val="105"/>
          <w:sz w:val="18"/>
        </w:rPr>
        <w:t>hususları ilgililere</w:t>
      </w:r>
      <w:r>
        <w:rPr>
          <w:spacing w:val="-6"/>
          <w:w w:val="105"/>
          <w:sz w:val="18"/>
        </w:rPr>
        <w:t> </w:t>
      </w:r>
      <w:r>
        <w:rPr>
          <w:w w:val="105"/>
          <w:sz w:val="18"/>
        </w:rPr>
        <w:t>tamamlattırır.</w:t>
      </w:r>
      <w:r>
        <w:rPr>
          <w:spacing w:val="-3"/>
          <w:w w:val="105"/>
          <w:sz w:val="18"/>
        </w:rPr>
        <w:t> </w:t>
      </w:r>
      <w:r>
        <w:rPr>
          <w:w w:val="105"/>
          <w:sz w:val="18"/>
        </w:rPr>
        <w:t>Gerektiğinde</w:t>
      </w:r>
      <w:r>
        <w:rPr>
          <w:spacing w:val="-6"/>
          <w:w w:val="105"/>
          <w:sz w:val="18"/>
        </w:rPr>
        <w:t> </w:t>
      </w:r>
      <w:r>
        <w:rPr>
          <w:w w:val="105"/>
          <w:sz w:val="18"/>
        </w:rPr>
        <w:t>ilgili</w:t>
      </w:r>
      <w:r>
        <w:rPr>
          <w:spacing w:val="-5"/>
          <w:w w:val="105"/>
          <w:sz w:val="18"/>
        </w:rPr>
        <w:t> </w:t>
      </w:r>
      <w:r>
        <w:rPr>
          <w:w w:val="105"/>
          <w:sz w:val="18"/>
        </w:rPr>
        <w:t>yerlerden</w:t>
      </w:r>
      <w:r>
        <w:rPr>
          <w:spacing w:val="-5"/>
          <w:w w:val="105"/>
          <w:sz w:val="18"/>
        </w:rPr>
        <w:t> </w:t>
      </w:r>
      <w:r>
        <w:rPr>
          <w:w w:val="105"/>
          <w:sz w:val="18"/>
        </w:rPr>
        <w:t>bilgi</w:t>
      </w:r>
      <w:r>
        <w:rPr>
          <w:spacing w:val="-5"/>
          <w:w w:val="105"/>
          <w:sz w:val="18"/>
        </w:rPr>
        <w:t> </w:t>
      </w:r>
      <w:r>
        <w:rPr>
          <w:w w:val="105"/>
          <w:sz w:val="18"/>
        </w:rPr>
        <w:t>isteyebilir.</w:t>
      </w:r>
      <w:r>
        <w:rPr>
          <w:spacing w:val="-3"/>
          <w:w w:val="105"/>
          <w:sz w:val="18"/>
        </w:rPr>
        <w:t> </w:t>
      </w:r>
      <w:r>
        <w:rPr>
          <w:w w:val="105"/>
          <w:sz w:val="18"/>
        </w:rPr>
        <w:t>Görüşme</w:t>
      </w:r>
      <w:r>
        <w:rPr>
          <w:spacing w:val="-6"/>
          <w:w w:val="105"/>
          <w:sz w:val="18"/>
        </w:rPr>
        <w:t> </w:t>
      </w:r>
      <w:r>
        <w:rPr>
          <w:w w:val="105"/>
          <w:sz w:val="18"/>
        </w:rPr>
        <w:t>tamamlandığında</w:t>
      </w:r>
      <w:r>
        <w:rPr>
          <w:spacing w:val="-5"/>
          <w:w w:val="105"/>
          <w:sz w:val="18"/>
        </w:rPr>
        <w:t> </w:t>
      </w:r>
      <w:r>
        <w:rPr>
          <w:w w:val="105"/>
          <w:sz w:val="18"/>
        </w:rPr>
        <w:t>alınan</w:t>
      </w:r>
      <w:r>
        <w:rPr>
          <w:spacing w:val="-6"/>
          <w:w w:val="105"/>
          <w:sz w:val="18"/>
        </w:rPr>
        <w:t> </w:t>
      </w:r>
      <w:r>
        <w:rPr>
          <w:w w:val="105"/>
          <w:sz w:val="18"/>
        </w:rPr>
        <w:t>kararın</w:t>
      </w:r>
      <w:r>
        <w:rPr>
          <w:spacing w:val="-5"/>
          <w:w w:val="105"/>
          <w:sz w:val="18"/>
        </w:rPr>
        <w:t> </w:t>
      </w:r>
      <w:r>
        <w:rPr>
          <w:w w:val="105"/>
          <w:sz w:val="18"/>
        </w:rPr>
        <w:t>özeti</w:t>
      </w:r>
      <w:r>
        <w:rPr>
          <w:spacing w:val="-5"/>
          <w:w w:val="105"/>
          <w:sz w:val="18"/>
        </w:rPr>
        <w:t> </w:t>
      </w:r>
      <w:r>
        <w:rPr>
          <w:w w:val="105"/>
          <w:sz w:val="18"/>
        </w:rPr>
        <w:t>üyeler tarafından</w:t>
      </w:r>
      <w:r>
        <w:rPr>
          <w:spacing w:val="-6"/>
          <w:w w:val="105"/>
          <w:sz w:val="18"/>
        </w:rPr>
        <w:t> </w:t>
      </w:r>
      <w:r>
        <w:rPr>
          <w:w w:val="105"/>
          <w:sz w:val="18"/>
        </w:rPr>
        <w:t>bir tutanakla tespit edilir. Kurulun karar verme süresi on beş günü geçemez. Kararların oy birliği veya çoğunlukla alındığı belirtilir, başkan ve üyelerce imzalanır. Karşı görüşte olanlar gerekçelerini yazar ve imzalar.</w:t>
      </w:r>
    </w:p>
    <w:p>
      <w:pPr>
        <w:pStyle w:val="BodyText"/>
        <w:spacing w:before="152"/>
        <w:ind w:left="996"/>
      </w:pPr>
      <w:r>
        <w:rPr>
          <w:w w:val="105"/>
        </w:rPr>
        <w:t>Zararın</w:t>
      </w:r>
      <w:r>
        <w:rPr>
          <w:spacing w:val="4"/>
          <w:w w:val="105"/>
        </w:rPr>
        <w:t> </w:t>
      </w:r>
      <w:r>
        <w:rPr>
          <w:spacing w:val="-2"/>
          <w:w w:val="105"/>
        </w:rPr>
        <w:t>ödetilmesi</w:t>
      </w:r>
    </w:p>
    <w:p>
      <w:pPr>
        <w:pStyle w:val="BodyText"/>
        <w:spacing w:before="19"/>
      </w:pPr>
    </w:p>
    <w:p>
      <w:pPr>
        <w:pStyle w:val="BodyText"/>
        <w:ind w:left="996"/>
      </w:pPr>
      <w:r>
        <w:rPr>
          <w:w w:val="105"/>
        </w:rPr>
        <w:t>MADDE</w:t>
      </w:r>
      <w:r>
        <w:rPr>
          <w:spacing w:val="-6"/>
          <w:w w:val="105"/>
        </w:rPr>
        <w:t> </w:t>
      </w:r>
      <w:r>
        <w:rPr>
          <w:w w:val="105"/>
        </w:rPr>
        <w:t>65</w:t>
      </w:r>
      <w:r>
        <w:rPr>
          <w:spacing w:val="-1"/>
          <w:w w:val="105"/>
        </w:rPr>
        <w:t> </w:t>
      </w:r>
      <w:r>
        <w:rPr>
          <w:w w:val="105"/>
        </w:rPr>
        <w:t>–</w:t>
      </w:r>
      <w:r>
        <w:rPr>
          <w:spacing w:val="-8"/>
          <w:w w:val="105"/>
        </w:rPr>
        <w:t> </w:t>
      </w:r>
      <w:r>
        <w:rPr>
          <w:w w:val="105"/>
        </w:rPr>
        <w:t>(1)</w:t>
      </w:r>
      <w:r>
        <w:rPr>
          <w:spacing w:val="-7"/>
          <w:w w:val="105"/>
        </w:rPr>
        <w:t> </w:t>
      </w:r>
      <w:r>
        <w:rPr>
          <w:w w:val="105"/>
        </w:rPr>
        <w:t>Okulun</w:t>
      </w:r>
      <w:r>
        <w:rPr>
          <w:spacing w:val="-1"/>
          <w:w w:val="105"/>
        </w:rPr>
        <w:t> </w:t>
      </w:r>
      <w:r>
        <w:rPr>
          <w:w w:val="105"/>
        </w:rPr>
        <w:t>ve</w:t>
      </w:r>
      <w:r>
        <w:rPr>
          <w:spacing w:val="-6"/>
          <w:w w:val="105"/>
        </w:rPr>
        <w:t> </w:t>
      </w:r>
      <w:r>
        <w:rPr>
          <w:w w:val="105"/>
        </w:rPr>
        <w:t>öğrencilerin</w:t>
      </w:r>
      <w:r>
        <w:rPr>
          <w:spacing w:val="-6"/>
          <w:w w:val="105"/>
        </w:rPr>
        <w:t> </w:t>
      </w:r>
      <w:r>
        <w:rPr>
          <w:w w:val="105"/>
        </w:rPr>
        <w:t>mallarına</w:t>
      </w:r>
      <w:r>
        <w:rPr>
          <w:spacing w:val="-4"/>
          <w:w w:val="105"/>
        </w:rPr>
        <w:t> </w:t>
      </w:r>
      <w:r>
        <w:rPr>
          <w:w w:val="105"/>
        </w:rPr>
        <w:t>verilen</w:t>
      </w:r>
      <w:r>
        <w:rPr>
          <w:spacing w:val="-9"/>
          <w:w w:val="105"/>
        </w:rPr>
        <w:t> </w:t>
      </w:r>
      <w:r>
        <w:rPr>
          <w:w w:val="105"/>
        </w:rPr>
        <w:t>maddi</w:t>
      </w:r>
      <w:r>
        <w:rPr>
          <w:spacing w:val="-2"/>
          <w:w w:val="105"/>
        </w:rPr>
        <w:t> </w:t>
      </w:r>
      <w:r>
        <w:rPr>
          <w:w w:val="105"/>
        </w:rPr>
        <w:t>zararlar,</w:t>
      </w:r>
      <w:r>
        <w:rPr>
          <w:spacing w:val="-3"/>
          <w:w w:val="105"/>
        </w:rPr>
        <w:t> </w:t>
      </w:r>
      <w:r>
        <w:rPr>
          <w:w w:val="105"/>
        </w:rPr>
        <w:t>o</w:t>
      </w:r>
      <w:r>
        <w:rPr>
          <w:spacing w:val="-8"/>
          <w:w w:val="105"/>
        </w:rPr>
        <w:t> </w:t>
      </w:r>
      <w:r>
        <w:rPr>
          <w:w w:val="105"/>
        </w:rPr>
        <w:t>öğrencinin</w:t>
      </w:r>
      <w:r>
        <w:rPr>
          <w:spacing w:val="-5"/>
          <w:w w:val="105"/>
        </w:rPr>
        <w:t> </w:t>
      </w:r>
      <w:r>
        <w:rPr>
          <w:w w:val="105"/>
        </w:rPr>
        <w:t>velisine</w:t>
      </w:r>
      <w:r>
        <w:rPr>
          <w:spacing w:val="-6"/>
          <w:w w:val="105"/>
        </w:rPr>
        <w:t> </w:t>
      </w:r>
      <w:r>
        <w:rPr>
          <w:spacing w:val="-2"/>
          <w:w w:val="105"/>
        </w:rPr>
        <w:t>ödettirilir.</w:t>
      </w:r>
    </w:p>
    <w:p>
      <w:pPr>
        <w:pStyle w:val="BodyText"/>
        <w:spacing w:before="10"/>
      </w:pPr>
    </w:p>
    <w:p>
      <w:pPr>
        <w:pStyle w:val="BodyText"/>
        <w:spacing w:line="326" w:lineRule="auto"/>
        <w:ind w:left="996" w:right="1199"/>
      </w:pPr>
      <w:r>
        <w:rPr>
          <w:spacing w:val="-2"/>
          <w:w w:val="105"/>
        </w:rPr>
        <w:t>(2) Zararın ödenmesinde zorluk çıkaran veliler hakkında, 27/9/2006 tarihli ve 2006/ 11058 sayılı Bakanlar Kurulu Kararıyla yürürlüğe konulan</w:t>
      </w:r>
      <w:r>
        <w:rPr>
          <w:spacing w:val="-4"/>
          <w:w w:val="105"/>
        </w:rPr>
        <w:t> </w:t>
      </w:r>
      <w:r>
        <w:rPr>
          <w:spacing w:val="-2"/>
          <w:w w:val="105"/>
        </w:rPr>
        <w:t>Kamu Zararlarının Tahsiline</w:t>
      </w:r>
      <w:r>
        <w:rPr>
          <w:w w:val="105"/>
        </w:rPr>
        <w:t> İlişkin Usul ve Esaslar Hakkında Yönetmelik hükümlerine göre işlem yapılır.</w:t>
      </w:r>
    </w:p>
    <w:p>
      <w:pPr>
        <w:pStyle w:val="BodyText"/>
        <w:spacing w:before="151"/>
        <w:ind w:left="996"/>
      </w:pPr>
      <w:r>
        <w:rPr>
          <w:w w:val="120"/>
        </w:rPr>
        <w:t>DOKUZUNCU</w:t>
      </w:r>
      <w:r>
        <w:rPr>
          <w:spacing w:val="-8"/>
          <w:w w:val="120"/>
        </w:rPr>
        <w:t> </w:t>
      </w:r>
      <w:r>
        <w:rPr>
          <w:spacing w:val="-2"/>
          <w:w w:val="120"/>
        </w:rPr>
        <w:t>BÖLÜM</w:t>
      </w:r>
    </w:p>
    <w:p>
      <w:pPr>
        <w:spacing w:after="0"/>
        <w:sectPr>
          <w:pgSz w:w="16840" w:h="11910" w:orient="landscape"/>
          <w:pgMar w:header="0" w:footer="950" w:top="920" w:bottom="1140" w:left="420" w:right="220"/>
        </w:sectPr>
      </w:pPr>
    </w:p>
    <w:p>
      <w:pPr>
        <w:pStyle w:val="BodyText"/>
        <w:spacing w:line="496" w:lineRule="auto" w:before="71"/>
        <w:ind w:left="996" w:right="12164"/>
      </w:pPr>
      <w:r>
        <w:rPr>
          <w:w w:val="105"/>
        </w:rPr>
        <w:t>Komisyonlar ve Mali </w:t>
      </w:r>
      <w:r>
        <w:rPr>
          <w:w w:val="105"/>
        </w:rPr>
        <w:t>Hükümler </w:t>
      </w:r>
      <w:r>
        <w:rPr>
          <w:spacing w:val="-2"/>
          <w:w w:val="105"/>
        </w:rPr>
        <w:t>Komisyonlar</w:t>
      </w:r>
    </w:p>
    <w:p>
      <w:pPr>
        <w:pStyle w:val="BodyText"/>
        <w:spacing w:line="496" w:lineRule="auto" w:before="5"/>
        <w:ind w:left="996" w:right="5439"/>
      </w:pPr>
      <w:r>
        <w:rPr>
          <w:w w:val="105"/>
        </w:rPr>
        <w:t>MADDE</w:t>
      </w:r>
      <w:r>
        <w:rPr>
          <w:spacing w:val="-1"/>
          <w:w w:val="105"/>
        </w:rPr>
        <w:t> </w:t>
      </w:r>
      <w:r>
        <w:rPr>
          <w:w w:val="105"/>
        </w:rPr>
        <w:t>66 –</w:t>
      </w:r>
      <w:r>
        <w:rPr>
          <w:spacing w:val="-4"/>
          <w:w w:val="105"/>
        </w:rPr>
        <w:t> </w:t>
      </w:r>
      <w:r>
        <w:rPr>
          <w:w w:val="105"/>
        </w:rPr>
        <w:t>(1)</w:t>
      </w:r>
      <w:r>
        <w:rPr>
          <w:spacing w:val="-3"/>
          <w:w w:val="105"/>
        </w:rPr>
        <w:t> </w:t>
      </w:r>
      <w:r>
        <w:rPr>
          <w:w w:val="105"/>
        </w:rPr>
        <w:t>Okullarda, ihtiyaç hâlinde ilgili mevzuatı doğrultusunda komisyonlar kurulur ve görevlerini yürütür. Okul öncesi eğitim kurumlarında ücret tespit komisyonu ve ücretin tespiti</w:t>
      </w:r>
    </w:p>
    <w:p>
      <w:pPr>
        <w:pStyle w:val="BodyText"/>
        <w:spacing w:line="321" w:lineRule="auto"/>
        <w:ind w:left="996" w:right="1199"/>
      </w:pPr>
      <w:r>
        <w:rPr>
          <w:w w:val="105"/>
        </w:rPr>
        <w:t>MADDE</w:t>
      </w:r>
      <w:r>
        <w:rPr>
          <w:spacing w:val="-5"/>
          <w:w w:val="105"/>
        </w:rPr>
        <w:t> </w:t>
      </w:r>
      <w:r>
        <w:rPr>
          <w:w w:val="105"/>
        </w:rPr>
        <w:t>67 –</w:t>
      </w:r>
      <w:r>
        <w:rPr>
          <w:spacing w:val="-8"/>
          <w:w w:val="105"/>
        </w:rPr>
        <w:t> </w:t>
      </w:r>
      <w:r>
        <w:rPr>
          <w:w w:val="105"/>
        </w:rPr>
        <w:t>(1)</w:t>
      </w:r>
      <w:r>
        <w:rPr>
          <w:spacing w:val="35"/>
          <w:w w:val="105"/>
        </w:rPr>
        <w:t> </w:t>
      </w:r>
      <w:r>
        <w:rPr>
          <w:w w:val="105"/>
        </w:rPr>
        <w:t>Okul</w:t>
      </w:r>
      <w:r>
        <w:rPr>
          <w:spacing w:val="-4"/>
          <w:w w:val="105"/>
        </w:rPr>
        <w:t> </w:t>
      </w:r>
      <w:r>
        <w:rPr>
          <w:w w:val="105"/>
        </w:rPr>
        <w:t>öncesi</w:t>
      </w:r>
      <w:r>
        <w:rPr>
          <w:spacing w:val="-1"/>
          <w:w w:val="105"/>
        </w:rPr>
        <w:t> </w:t>
      </w:r>
      <w:r>
        <w:rPr>
          <w:w w:val="105"/>
        </w:rPr>
        <w:t>eğitim</w:t>
      </w:r>
      <w:r>
        <w:rPr>
          <w:spacing w:val="-3"/>
          <w:w w:val="105"/>
        </w:rPr>
        <w:t> </w:t>
      </w:r>
      <w:r>
        <w:rPr>
          <w:w w:val="105"/>
        </w:rPr>
        <w:t>hizmeti</w:t>
      </w:r>
      <w:r>
        <w:rPr>
          <w:spacing w:val="-4"/>
          <w:w w:val="105"/>
        </w:rPr>
        <w:t> </w:t>
      </w:r>
      <w:r>
        <w:rPr>
          <w:w w:val="105"/>
        </w:rPr>
        <w:t>resmî</w:t>
      </w:r>
      <w:r>
        <w:rPr>
          <w:spacing w:val="-8"/>
          <w:w w:val="105"/>
        </w:rPr>
        <w:t> </w:t>
      </w:r>
      <w:r>
        <w:rPr>
          <w:w w:val="105"/>
        </w:rPr>
        <w:t>okul</w:t>
      </w:r>
      <w:r>
        <w:rPr>
          <w:spacing w:val="-4"/>
          <w:w w:val="105"/>
        </w:rPr>
        <w:t> </w:t>
      </w:r>
      <w:r>
        <w:rPr>
          <w:w w:val="105"/>
        </w:rPr>
        <w:t>öncesi</w:t>
      </w:r>
      <w:r>
        <w:rPr>
          <w:spacing w:val="-1"/>
          <w:w w:val="105"/>
        </w:rPr>
        <w:t> </w:t>
      </w:r>
      <w:r>
        <w:rPr>
          <w:w w:val="105"/>
        </w:rPr>
        <w:t>eğitim</w:t>
      </w:r>
      <w:r>
        <w:rPr>
          <w:spacing w:val="-3"/>
          <w:w w:val="105"/>
        </w:rPr>
        <w:t> </w:t>
      </w:r>
      <w:r>
        <w:rPr>
          <w:w w:val="105"/>
        </w:rPr>
        <w:t>kurumlarında</w:t>
      </w:r>
      <w:r>
        <w:rPr>
          <w:spacing w:val="-4"/>
          <w:w w:val="105"/>
        </w:rPr>
        <w:t> </w:t>
      </w:r>
      <w:r>
        <w:rPr>
          <w:w w:val="105"/>
        </w:rPr>
        <w:t>ücretsizdir.</w:t>
      </w:r>
      <w:r>
        <w:rPr>
          <w:spacing w:val="-3"/>
          <w:w w:val="105"/>
        </w:rPr>
        <w:t> </w:t>
      </w:r>
      <w:r>
        <w:rPr>
          <w:w w:val="105"/>
        </w:rPr>
        <w:t>Ancak</w:t>
      </w:r>
      <w:r>
        <w:rPr>
          <w:spacing w:val="-5"/>
          <w:w w:val="105"/>
        </w:rPr>
        <w:t> </w:t>
      </w:r>
      <w:r>
        <w:rPr>
          <w:w w:val="105"/>
        </w:rPr>
        <w:t>çocukların</w:t>
      </w:r>
      <w:r>
        <w:rPr>
          <w:spacing w:val="-5"/>
          <w:w w:val="105"/>
        </w:rPr>
        <w:t> </w:t>
      </w:r>
      <w:r>
        <w:rPr>
          <w:w w:val="105"/>
        </w:rPr>
        <w:t>beslenme, temizlik</w:t>
      </w:r>
      <w:r>
        <w:rPr>
          <w:spacing w:val="-1"/>
          <w:w w:val="105"/>
        </w:rPr>
        <w:t> </w:t>
      </w:r>
      <w:r>
        <w:rPr>
          <w:w w:val="105"/>
        </w:rPr>
        <w:t>hizmetleri</w:t>
      </w:r>
      <w:r>
        <w:rPr>
          <w:spacing w:val="-1"/>
          <w:w w:val="105"/>
        </w:rPr>
        <w:t> </w:t>
      </w:r>
      <w:r>
        <w:rPr>
          <w:w w:val="105"/>
        </w:rPr>
        <w:t>ve</w:t>
      </w:r>
      <w:r>
        <w:rPr>
          <w:spacing w:val="-5"/>
          <w:w w:val="105"/>
        </w:rPr>
        <w:t> </w:t>
      </w:r>
      <w:r>
        <w:rPr>
          <w:w w:val="105"/>
        </w:rPr>
        <w:t>eğitim</w:t>
      </w:r>
      <w:r>
        <w:rPr>
          <w:spacing w:val="-3"/>
          <w:w w:val="105"/>
        </w:rPr>
        <w:t> </w:t>
      </w:r>
      <w:r>
        <w:rPr>
          <w:w w:val="105"/>
        </w:rPr>
        <w:t>programının uygulanmasına yönelik eğitim</w:t>
      </w:r>
      <w:r>
        <w:rPr>
          <w:spacing w:val="-1"/>
          <w:w w:val="105"/>
        </w:rPr>
        <w:t> </w:t>
      </w:r>
      <w:r>
        <w:rPr>
          <w:w w:val="105"/>
        </w:rPr>
        <w:t>materyalleri için ücret alınır. Alınacak bu ücret, ücret tespit komisyonunca nisan ayında tespit edilir.</w:t>
      </w:r>
    </w:p>
    <w:p>
      <w:pPr>
        <w:pStyle w:val="ListParagraph"/>
        <w:numPr>
          <w:ilvl w:val="0"/>
          <w:numId w:val="54"/>
        </w:numPr>
        <w:tabs>
          <w:tab w:pos="1249" w:val="left" w:leader="none"/>
        </w:tabs>
        <w:spacing w:line="316" w:lineRule="auto" w:before="155" w:after="0"/>
        <w:ind w:left="996" w:right="1217" w:firstLine="0"/>
        <w:jc w:val="left"/>
        <w:rPr>
          <w:sz w:val="18"/>
        </w:rPr>
      </w:pPr>
      <w:r>
        <w:rPr>
          <w:w w:val="105"/>
          <w:sz w:val="18"/>
        </w:rPr>
        <w:t>Komisyon, okulun bulunduğu</w:t>
      </w:r>
      <w:r>
        <w:rPr>
          <w:spacing w:val="40"/>
          <w:w w:val="105"/>
          <w:sz w:val="18"/>
        </w:rPr>
        <w:t> </w:t>
      </w:r>
      <w:r>
        <w:rPr>
          <w:w w:val="105"/>
          <w:sz w:val="18"/>
        </w:rPr>
        <w:t>il/ilçe</w:t>
      </w:r>
      <w:r>
        <w:rPr>
          <w:spacing w:val="-2"/>
          <w:w w:val="105"/>
          <w:sz w:val="18"/>
        </w:rPr>
        <w:t> </w:t>
      </w:r>
      <w:r>
        <w:rPr>
          <w:w w:val="105"/>
          <w:sz w:val="18"/>
        </w:rPr>
        <w:t>millî eğitim müdürünün başkanlığında; okul öncesi eğitimden sorumlu il millî eğitim müdür yardımcısı veya şube</w:t>
      </w:r>
      <w:r>
        <w:rPr>
          <w:spacing w:val="-3"/>
          <w:w w:val="105"/>
          <w:sz w:val="18"/>
        </w:rPr>
        <w:t> </w:t>
      </w:r>
      <w:r>
        <w:rPr>
          <w:w w:val="105"/>
          <w:sz w:val="18"/>
        </w:rPr>
        <w:t>müdürü, anaokulu ve bünyesinde</w:t>
      </w:r>
      <w:r>
        <w:rPr>
          <w:spacing w:val="-2"/>
          <w:w w:val="105"/>
          <w:sz w:val="18"/>
        </w:rPr>
        <w:t> </w:t>
      </w:r>
      <w:r>
        <w:rPr>
          <w:w w:val="105"/>
          <w:sz w:val="18"/>
        </w:rPr>
        <w:t>ana</w:t>
      </w:r>
      <w:r>
        <w:rPr>
          <w:spacing w:val="-1"/>
          <w:w w:val="105"/>
          <w:sz w:val="18"/>
        </w:rPr>
        <w:t> </w:t>
      </w:r>
      <w:r>
        <w:rPr>
          <w:w w:val="105"/>
          <w:sz w:val="18"/>
        </w:rPr>
        <w:t>sınıfı</w:t>
      </w:r>
      <w:r>
        <w:rPr>
          <w:spacing w:val="-1"/>
          <w:w w:val="105"/>
          <w:sz w:val="18"/>
        </w:rPr>
        <w:t> </w:t>
      </w:r>
      <w:r>
        <w:rPr>
          <w:w w:val="105"/>
          <w:sz w:val="18"/>
        </w:rPr>
        <w:t>bulunan</w:t>
      </w:r>
      <w:r>
        <w:rPr>
          <w:spacing w:val="-1"/>
          <w:w w:val="105"/>
          <w:sz w:val="18"/>
        </w:rPr>
        <w:t> </w:t>
      </w:r>
      <w:r>
        <w:rPr>
          <w:w w:val="105"/>
          <w:sz w:val="18"/>
        </w:rPr>
        <w:t>her</w:t>
      </w:r>
      <w:r>
        <w:rPr>
          <w:spacing w:val="-1"/>
          <w:w w:val="105"/>
          <w:sz w:val="18"/>
        </w:rPr>
        <w:t> </w:t>
      </w:r>
      <w:r>
        <w:rPr>
          <w:w w:val="105"/>
          <w:sz w:val="18"/>
        </w:rPr>
        <w:t>derece</w:t>
      </w:r>
      <w:r>
        <w:rPr>
          <w:spacing w:val="-2"/>
          <w:w w:val="105"/>
          <w:sz w:val="18"/>
        </w:rPr>
        <w:t> </w:t>
      </w:r>
      <w:r>
        <w:rPr>
          <w:w w:val="105"/>
          <w:sz w:val="18"/>
        </w:rPr>
        <w:t>ve türden</w:t>
      </w:r>
      <w:r>
        <w:rPr>
          <w:spacing w:val="-2"/>
          <w:w w:val="105"/>
          <w:sz w:val="18"/>
        </w:rPr>
        <w:t> </w:t>
      </w:r>
      <w:r>
        <w:rPr>
          <w:w w:val="105"/>
          <w:sz w:val="18"/>
        </w:rPr>
        <w:t>birer</w:t>
      </w:r>
      <w:r>
        <w:rPr>
          <w:spacing w:val="-6"/>
          <w:w w:val="105"/>
          <w:sz w:val="18"/>
        </w:rPr>
        <w:t> </w:t>
      </w:r>
      <w:r>
        <w:rPr>
          <w:w w:val="105"/>
          <w:sz w:val="18"/>
        </w:rPr>
        <w:t>okul</w:t>
      </w:r>
      <w:r>
        <w:rPr>
          <w:spacing w:val="-1"/>
          <w:w w:val="105"/>
          <w:sz w:val="18"/>
        </w:rPr>
        <w:t> </w:t>
      </w:r>
      <w:r>
        <w:rPr>
          <w:w w:val="105"/>
          <w:sz w:val="18"/>
        </w:rPr>
        <w:t>müdürü ve</w:t>
      </w:r>
      <w:r>
        <w:rPr>
          <w:spacing w:val="-2"/>
          <w:w w:val="105"/>
          <w:sz w:val="18"/>
        </w:rPr>
        <w:t> </w:t>
      </w:r>
      <w:r>
        <w:rPr>
          <w:w w:val="105"/>
          <w:sz w:val="18"/>
        </w:rPr>
        <w:t>alan/bölüm şefi</w:t>
      </w:r>
      <w:r>
        <w:rPr>
          <w:spacing w:val="-1"/>
          <w:w w:val="105"/>
          <w:sz w:val="18"/>
        </w:rPr>
        <w:t> </w:t>
      </w:r>
      <w:r>
        <w:rPr>
          <w:w w:val="105"/>
          <w:sz w:val="18"/>
        </w:rPr>
        <w:t>ile</w:t>
      </w:r>
      <w:r>
        <w:rPr>
          <w:spacing w:val="-2"/>
          <w:w w:val="105"/>
          <w:sz w:val="18"/>
        </w:rPr>
        <w:t> </w:t>
      </w:r>
      <w:r>
        <w:rPr>
          <w:w w:val="105"/>
          <w:sz w:val="18"/>
        </w:rPr>
        <w:t>anaokulu, ana</w:t>
      </w:r>
      <w:r>
        <w:rPr>
          <w:spacing w:val="-1"/>
          <w:w w:val="105"/>
          <w:sz w:val="18"/>
        </w:rPr>
        <w:t> </w:t>
      </w:r>
      <w:r>
        <w:rPr>
          <w:w w:val="105"/>
          <w:sz w:val="18"/>
        </w:rPr>
        <w:t>sınıfı</w:t>
      </w:r>
      <w:r>
        <w:rPr>
          <w:spacing w:val="-1"/>
          <w:w w:val="105"/>
          <w:sz w:val="18"/>
        </w:rPr>
        <w:t> </w:t>
      </w:r>
      <w:r>
        <w:rPr>
          <w:w w:val="105"/>
          <w:sz w:val="18"/>
        </w:rPr>
        <w:t>ve</w:t>
      </w:r>
      <w:r>
        <w:rPr>
          <w:spacing w:val="-2"/>
          <w:w w:val="105"/>
          <w:sz w:val="18"/>
        </w:rPr>
        <w:t> </w:t>
      </w:r>
      <w:r>
        <w:rPr>
          <w:w w:val="105"/>
          <w:sz w:val="18"/>
        </w:rPr>
        <w:t>uygulama</w:t>
      </w:r>
      <w:r>
        <w:rPr>
          <w:spacing w:val="-1"/>
          <w:w w:val="105"/>
          <w:sz w:val="18"/>
        </w:rPr>
        <w:t> </w:t>
      </w:r>
      <w:r>
        <w:rPr>
          <w:w w:val="105"/>
          <w:sz w:val="18"/>
        </w:rPr>
        <w:t>sınıfı</w:t>
      </w:r>
      <w:r>
        <w:rPr>
          <w:spacing w:val="-1"/>
          <w:w w:val="105"/>
          <w:sz w:val="18"/>
        </w:rPr>
        <w:t> </w:t>
      </w:r>
      <w:r>
        <w:rPr>
          <w:w w:val="105"/>
          <w:sz w:val="18"/>
        </w:rPr>
        <w:t>öğretmenleri</w:t>
      </w:r>
      <w:r>
        <w:rPr>
          <w:spacing w:val="-1"/>
          <w:w w:val="105"/>
          <w:sz w:val="18"/>
        </w:rPr>
        <w:t> </w:t>
      </w:r>
      <w:r>
        <w:rPr>
          <w:w w:val="105"/>
          <w:sz w:val="18"/>
        </w:rPr>
        <w:t>arasından</w:t>
      </w:r>
      <w:r>
        <w:rPr>
          <w:spacing w:val="-2"/>
          <w:w w:val="105"/>
          <w:sz w:val="18"/>
        </w:rPr>
        <w:t> </w:t>
      </w:r>
      <w:r>
        <w:rPr>
          <w:w w:val="105"/>
          <w:sz w:val="18"/>
        </w:rPr>
        <w:t>seçilecek</w:t>
      </w:r>
      <w:r>
        <w:rPr>
          <w:spacing w:val="-2"/>
          <w:w w:val="105"/>
          <w:sz w:val="18"/>
        </w:rPr>
        <w:t> </w:t>
      </w:r>
      <w:r>
        <w:rPr>
          <w:w w:val="105"/>
          <w:sz w:val="18"/>
        </w:rPr>
        <w:t>birer temsilci, iki okul-aile birliği başkanı ve varsa bu işte görevli memur veya döner sermaye saymanından oluşur. Kararlar</w:t>
      </w:r>
      <w:r>
        <w:rPr>
          <w:spacing w:val="-2"/>
          <w:w w:val="105"/>
          <w:sz w:val="18"/>
        </w:rPr>
        <w:t> </w:t>
      </w:r>
      <w:r>
        <w:rPr>
          <w:w w:val="105"/>
          <w:sz w:val="18"/>
        </w:rPr>
        <w:t>oy çokluğuyla alınır. Oyların eşit olması durumunda</w:t>
      </w:r>
    </w:p>
    <w:p>
      <w:pPr>
        <w:pStyle w:val="BodyText"/>
        <w:spacing w:before="10"/>
        <w:ind w:left="996"/>
      </w:pPr>
      <w:r>
        <w:rPr>
          <w:w w:val="105"/>
        </w:rPr>
        <w:t>başkanın</w:t>
      </w:r>
      <w:r>
        <w:rPr>
          <w:spacing w:val="-3"/>
          <w:w w:val="105"/>
        </w:rPr>
        <w:t> </w:t>
      </w:r>
      <w:r>
        <w:rPr>
          <w:w w:val="105"/>
        </w:rPr>
        <w:t>oyu iki oy</w:t>
      </w:r>
      <w:r>
        <w:rPr>
          <w:spacing w:val="4"/>
          <w:w w:val="105"/>
        </w:rPr>
        <w:t> </w:t>
      </w:r>
      <w:r>
        <w:rPr>
          <w:spacing w:val="-2"/>
          <w:w w:val="105"/>
        </w:rPr>
        <w:t>sayılır.</w:t>
      </w:r>
    </w:p>
    <w:p>
      <w:pPr>
        <w:pStyle w:val="BodyText"/>
        <w:spacing w:before="9"/>
      </w:pPr>
    </w:p>
    <w:p>
      <w:pPr>
        <w:pStyle w:val="ListParagraph"/>
        <w:numPr>
          <w:ilvl w:val="0"/>
          <w:numId w:val="54"/>
        </w:numPr>
        <w:tabs>
          <w:tab w:pos="1249" w:val="left" w:leader="none"/>
        </w:tabs>
        <w:spacing w:line="321" w:lineRule="auto" w:before="1" w:after="0"/>
        <w:ind w:left="996" w:right="1495" w:firstLine="0"/>
        <w:jc w:val="left"/>
        <w:rPr>
          <w:sz w:val="18"/>
        </w:rPr>
      </w:pPr>
      <w:r>
        <w:rPr>
          <w:w w:val="105"/>
          <w:sz w:val="18"/>
        </w:rPr>
        <w:t>Alınacak</w:t>
      </w:r>
      <w:r>
        <w:rPr>
          <w:spacing w:val="-5"/>
          <w:w w:val="105"/>
          <w:sz w:val="18"/>
        </w:rPr>
        <w:t> </w:t>
      </w:r>
      <w:r>
        <w:rPr>
          <w:w w:val="105"/>
          <w:sz w:val="18"/>
        </w:rPr>
        <w:t>aylık</w:t>
      </w:r>
      <w:r>
        <w:rPr>
          <w:spacing w:val="-1"/>
          <w:w w:val="105"/>
          <w:sz w:val="18"/>
        </w:rPr>
        <w:t> </w:t>
      </w:r>
      <w:r>
        <w:rPr>
          <w:w w:val="105"/>
          <w:sz w:val="18"/>
        </w:rPr>
        <w:t>tavan</w:t>
      </w:r>
      <w:r>
        <w:rPr>
          <w:spacing w:val="-4"/>
          <w:w w:val="105"/>
          <w:sz w:val="18"/>
        </w:rPr>
        <w:t> </w:t>
      </w:r>
      <w:r>
        <w:rPr>
          <w:w w:val="105"/>
          <w:sz w:val="18"/>
        </w:rPr>
        <w:t>ücret</w:t>
      </w:r>
      <w:r>
        <w:rPr>
          <w:spacing w:val="-6"/>
          <w:w w:val="105"/>
          <w:sz w:val="18"/>
        </w:rPr>
        <w:t> </w:t>
      </w:r>
      <w:r>
        <w:rPr>
          <w:w w:val="105"/>
          <w:sz w:val="18"/>
        </w:rPr>
        <w:t>tespit</w:t>
      </w:r>
      <w:r>
        <w:rPr>
          <w:spacing w:val="-6"/>
          <w:w w:val="105"/>
          <w:sz w:val="18"/>
        </w:rPr>
        <w:t> </w:t>
      </w:r>
      <w:r>
        <w:rPr>
          <w:w w:val="105"/>
          <w:sz w:val="18"/>
        </w:rPr>
        <w:t>edilirken,</w:t>
      </w:r>
      <w:r>
        <w:rPr>
          <w:spacing w:val="-2"/>
          <w:w w:val="105"/>
          <w:sz w:val="18"/>
        </w:rPr>
        <w:t> </w:t>
      </w:r>
      <w:r>
        <w:rPr>
          <w:w w:val="105"/>
          <w:sz w:val="18"/>
        </w:rPr>
        <w:t>çevrenin</w:t>
      </w:r>
      <w:r>
        <w:rPr>
          <w:spacing w:val="-1"/>
          <w:w w:val="105"/>
          <w:sz w:val="18"/>
        </w:rPr>
        <w:t> </w:t>
      </w:r>
      <w:r>
        <w:rPr>
          <w:w w:val="105"/>
          <w:sz w:val="18"/>
        </w:rPr>
        <w:t>ekonomik</w:t>
      </w:r>
      <w:r>
        <w:rPr>
          <w:spacing w:val="-5"/>
          <w:w w:val="105"/>
          <w:sz w:val="18"/>
        </w:rPr>
        <w:t> </w:t>
      </w:r>
      <w:r>
        <w:rPr>
          <w:w w:val="105"/>
          <w:sz w:val="18"/>
        </w:rPr>
        <w:t>durumu</w:t>
      </w:r>
      <w:r>
        <w:rPr>
          <w:spacing w:val="-4"/>
          <w:w w:val="105"/>
          <w:sz w:val="18"/>
        </w:rPr>
        <w:t> </w:t>
      </w:r>
      <w:r>
        <w:rPr>
          <w:w w:val="105"/>
          <w:sz w:val="18"/>
        </w:rPr>
        <w:t>göz</w:t>
      </w:r>
      <w:r>
        <w:rPr>
          <w:spacing w:val="-4"/>
          <w:w w:val="105"/>
          <w:sz w:val="18"/>
        </w:rPr>
        <w:t> </w:t>
      </w:r>
      <w:r>
        <w:rPr>
          <w:w w:val="105"/>
          <w:sz w:val="18"/>
        </w:rPr>
        <w:t>önünde</w:t>
      </w:r>
      <w:r>
        <w:rPr>
          <w:spacing w:val="-5"/>
          <w:w w:val="105"/>
          <w:sz w:val="18"/>
        </w:rPr>
        <w:t> </w:t>
      </w:r>
      <w:r>
        <w:rPr>
          <w:w w:val="105"/>
          <w:sz w:val="18"/>
        </w:rPr>
        <w:t>bulundurulur.</w:t>
      </w:r>
      <w:r>
        <w:rPr>
          <w:spacing w:val="-2"/>
          <w:w w:val="105"/>
          <w:sz w:val="18"/>
        </w:rPr>
        <w:t> </w:t>
      </w:r>
      <w:r>
        <w:rPr>
          <w:w w:val="105"/>
          <w:sz w:val="18"/>
        </w:rPr>
        <w:t>Tespit</w:t>
      </w:r>
      <w:r>
        <w:rPr>
          <w:spacing w:val="-6"/>
          <w:w w:val="105"/>
          <w:sz w:val="18"/>
        </w:rPr>
        <w:t> </w:t>
      </w:r>
      <w:r>
        <w:rPr>
          <w:w w:val="105"/>
          <w:sz w:val="18"/>
        </w:rPr>
        <w:t>edilecek</w:t>
      </w:r>
      <w:r>
        <w:rPr>
          <w:spacing w:val="-4"/>
          <w:w w:val="105"/>
          <w:sz w:val="18"/>
        </w:rPr>
        <w:t> </w:t>
      </w:r>
      <w:r>
        <w:rPr>
          <w:w w:val="105"/>
          <w:sz w:val="18"/>
        </w:rPr>
        <w:t>aylık</w:t>
      </w:r>
      <w:r>
        <w:rPr>
          <w:spacing w:val="-5"/>
          <w:w w:val="105"/>
          <w:sz w:val="18"/>
        </w:rPr>
        <w:t> </w:t>
      </w:r>
      <w:r>
        <w:rPr>
          <w:w w:val="105"/>
          <w:sz w:val="18"/>
        </w:rPr>
        <w:t>ücretin</w:t>
      </w:r>
      <w:r>
        <w:rPr>
          <w:spacing w:val="-1"/>
          <w:w w:val="105"/>
          <w:sz w:val="18"/>
        </w:rPr>
        <w:t> </w:t>
      </w:r>
      <w:r>
        <w:rPr>
          <w:w w:val="105"/>
          <w:sz w:val="18"/>
        </w:rPr>
        <w:t>tavanı</w:t>
      </w:r>
      <w:r>
        <w:rPr>
          <w:spacing w:val="-4"/>
          <w:w w:val="105"/>
          <w:sz w:val="18"/>
        </w:rPr>
        <w:t> </w:t>
      </w:r>
      <w:r>
        <w:rPr>
          <w:w w:val="105"/>
          <w:sz w:val="18"/>
        </w:rPr>
        <w:t>hiçbir şekilde</w:t>
      </w:r>
      <w:r>
        <w:rPr>
          <w:spacing w:val="-5"/>
          <w:w w:val="105"/>
          <w:sz w:val="18"/>
        </w:rPr>
        <w:t> </w:t>
      </w:r>
      <w:r>
        <w:rPr>
          <w:w w:val="105"/>
          <w:sz w:val="18"/>
        </w:rPr>
        <w:t>okul</w:t>
      </w:r>
      <w:r>
        <w:rPr>
          <w:spacing w:val="-4"/>
          <w:w w:val="105"/>
          <w:sz w:val="18"/>
        </w:rPr>
        <w:t> </w:t>
      </w:r>
      <w:r>
        <w:rPr>
          <w:w w:val="105"/>
          <w:sz w:val="18"/>
        </w:rPr>
        <w:t>öncesi</w:t>
      </w:r>
      <w:r>
        <w:rPr>
          <w:spacing w:val="-1"/>
          <w:w w:val="105"/>
          <w:sz w:val="18"/>
        </w:rPr>
        <w:t> </w:t>
      </w:r>
      <w:r>
        <w:rPr>
          <w:w w:val="105"/>
          <w:sz w:val="18"/>
        </w:rPr>
        <w:t>eğitimin yaygınlaştırılması ve geliştirilmesini engelleyecek, velilerin ekonomik durumlarını zorlayacak şekilde yüksek tutulamaz.</w:t>
      </w:r>
    </w:p>
    <w:p>
      <w:pPr>
        <w:pStyle w:val="ListParagraph"/>
        <w:numPr>
          <w:ilvl w:val="0"/>
          <w:numId w:val="54"/>
        </w:numPr>
        <w:tabs>
          <w:tab w:pos="1249" w:val="left" w:leader="none"/>
        </w:tabs>
        <w:spacing w:line="321" w:lineRule="auto" w:before="154" w:after="0"/>
        <w:ind w:left="996" w:right="1396" w:firstLine="0"/>
        <w:jc w:val="left"/>
        <w:rPr>
          <w:sz w:val="18"/>
        </w:rPr>
      </w:pPr>
      <w:r>
        <w:rPr>
          <w:w w:val="105"/>
          <w:sz w:val="18"/>
        </w:rPr>
        <w:t>Komisyon</w:t>
      </w:r>
      <w:r>
        <w:rPr>
          <w:spacing w:val="-3"/>
          <w:w w:val="105"/>
          <w:sz w:val="18"/>
        </w:rPr>
        <w:t> </w:t>
      </w:r>
      <w:r>
        <w:rPr>
          <w:w w:val="105"/>
          <w:sz w:val="18"/>
        </w:rPr>
        <w:t>kararı, valiliğin</w:t>
      </w:r>
      <w:r>
        <w:rPr>
          <w:spacing w:val="-3"/>
          <w:w w:val="105"/>
          <w:sz w:val="18"/>
        </w:rPr>
        <w:t> </w:t>
      </w:r>
      <w:r>
        <w:rPr>
          <w:w w:val="105"/>
          <w:sz w:val="18"/>
        </w:rPr>
        <w:t>onayından</w:t>
      </w:r>
      <w:r>
        <w:rPr>
          <w:spacing w:val="-3"/>
          <w:w w:val="105"/>
          <w:sz w:val="18"/>
        </w:rPr>
        <w:t> </w:t>
      </w:r>
      <w:r>
        <w:rPr>
          <w:w w:val="105"/>
          <w:sz w:val="18"/>
        </w:rPr>
        <w:t>sonra yürürlüğe</w:t>
      </w:r>
      <w:r>
        <w:rPr>
          <w:spacing w:val="-4"/>
          <w:w w:val="105"/>
          <w:sz w:val="18"/>
        </w:rPr>
        <w:t> </w:t>
      </w:r>
      <w:r>
        <w:rPr>
          <w:w w:val="105"/>
          <w:sz w:val="18"/>
        </w:rPr>
        <w:t>girer.</w:t>
      </w:r>
      <w:r>
        <w:rPr>
          <w:spacing w:val="-1"/>
          <w:w w:val="105"/>
          <w:sz w:val="18"/>
        </w:rPr>
        <w:t> </w:t>
      </w:r>
      <w:r>
        <w:rPr>
          <w:w w:val="105"/>
          <w:sz w:val="18"/>
        </w:rPr>
        <w:t>Belirlenen tavan</w:t>
      </w:r>
      <w:r>
        <w:rPr>
          <w:spacing w:val="-3"/>
          <w:w w:val="105"/>
          <w:sz w:val="18"/>
        </w:rPr>
        <w:t> </w:t>
      </w:r>
      <w:r>
        <w:rPr>
          <w:w w:val="105"/>
          <w:sz w:val="18"/>
        </w:rPr>
        <w:t>ücretleri</w:t>
      </w:r>
      <w:r>
        <w:rPr>
          <w:spacing w:val="-3"/>
          <w:w w:val="105"/>
          <w:sz w:val="18"/>
        </w:rPr>
        <w:t> </w:t>
      </w:r>
      <w:r>
        <w:rPr>
          <w:w w:val="105"/>
          <w:sz w:val="18"/>
        </w:rPr>
        <w:t>il</w:t>
      </w:r>
      <w:r>
        <w:rPr>
          <w:spacing w:val="-7"/>
          <w:w w:val="105"/>
          <w:sz w:val="18"/>
        </w:rPr>
        <w:t> </w:t>
      </w:r>
      <w:r>
        <w:rPr>
          <w:w w:val="105"/>
          <w:sz w:val="18"/>
        </w:rPr>
        <w:t>millî</w:t>
      </w:r>
      <w:r>
        <w:rPr>
          <w:spacing w:val="-3"/>
          <w:w w:val="105"/>
          <w:sz w:val="18"/>
        </w:rPr>
        <w:t> </w:t>
      </w:r>
      <w:r>
        <w:rPr>
          <w:w w:val="105"/>
          <w:sz w:val="18"/>
        </w:rPr>
        <w:t>eğitim</w:t>
      </w:r>
      <w:r>
        <w:rPr>
          <w:spacing w:val="-1"/>
          <w:w w:val="105"/>
          <w:sz w:val="18"/>
        </w:rPr>
        <w:t> </w:t>
      </w:r>
      <w:r>
        <w:rPr>
          <w:w w:val="105"/>
          <w:sz w:val="18"/>
        </w:rPr>
        <w:t>müdürlüklerince</w:t>
      </w:r>
      <w:r>
        <w:rPr>
          <w:spacing w:val="-8"/>
          <w:w w:val="105"/>
          <w:sz w:val="18"/>
        </w:rPr>
        <w:t> </w:t>
      </w:r>
      <w:r>
        <w:rPr>
          <w:w w:val="105"/>
          <w:sz w:val="18"/>
        </w:rPr>
        <w:t>Bakanlığa</w:t>
      </w:r>
      <w:r>
        <w:rPr>
          <w:spacing w:val="-3"/>
          <w:w w:val="105"/>
          <w:sz w:val="18"/>
        </w:rPr>
        <w:t> </w:t>
      </w:r>
      <w:r>
        <w:rPr>
          <w:w w:val="105"/>
          <w:sz w:val="18"/>
        </w:rPr>
        <w:t>bildirilir ve</w:t>
      </w:r>
      <w:r>
        <w:rPr>
          <w:spacing w:val="-3"/>
          <w:w w:val="105"/>
          <w:sz w:val="18"/>
        </w:rPr>
        <w:t> </w:t>
      </w:r>
      <w:r>
        <w:rPr>
          <w:w w:val="105"/>
          <w:sz w:val="18"/>
        </w:rPr>
        <w:t>il</w:t>
      </w:r>
      <w:r>
        <w:rPr>
          <w:spacing w:val="-3"/>
          <w:w w:val="105"/>
          <w:sz w:val="18"/>
        </w:rPr>
        <w:t> </w:t>
      </w:r>
      <w:r>
        <w:rPr>
          <w:w w:val="105"/>
          <w:sz w:val="18"/>
        </w:rPr>
        <w:t>millî</w:t>
      </w:r>
      <w:r>
        <w:rPr>
          <w:spacing w:val="-3"/>
          <w:w w:val="105"/>
          <w:sz w:val="18"/>
        </w:rPr>
        <w:t> </w:t>
      </w:r>
      <w:r>
        <w:rPr>
          <w:w w:val="105"/>
          <w:sz w:val="18"/>
        </w:rPr>
        <w:t>eğitim</w:t>
      </w:r>
      <w:r>
        <w:rPr>
          <w:spacing w:val="-1"/>
          <w:w w:val="105"/>
          <w:sz w:val="18"/>
        </w:rPr>
        <w:t> </w:t>
      </w:r>
      <w:r>
        <w:rPr>
          <w:w w:val="105"/>
          <w:sz w:val="18"/>
        </w:rPr>
        <w:t>müdürlüğünün internet sayfasından duyurulur.</w:t>
      </w:r>
    </w:p>
    <w:p>
      <w:pPr>
        <w:pStyle w:val="ListParagraph"/>
        <w:numPr>
          <w:ilvl w:val="0"/>
          <w:numId w:val="54"/>
        </w:numPr>
        <w:tabs>
          <w:tab w:pos="1254" w:val="left" w:leader="none"/>
        </w:tabs>
        <w:spacing w:line="321" w:lineRule="auto" w:before="155" w:after="0"/>
        <w:ind w:left="996" w:right="1234" w:firstLine="0"/>
        <w:jc w:val="left"/>
        <w:rPr>
          <w:sz w:val="18"/>
        </w:rPr>
      </w:pPr>
      <w:r>
        <w:rPr>
          <w:spacing w:val="-2"/>
          <w:w w:val="105"/>
          <w:sz w:val="18"/>
        </w:rPr>
        <w:t>Okul yönetimi</w:t>
      </w:r>
      <w:r>
        <w:rPr>
          <w:spacing w:val="-5"/>
          <w:w w:val="105"/>
          <w:sz w:val="18"/>
        </w:rPr>
        <w:t> </w:t>
      </w:r>
      <w:r>
        <w:rPr>
          <w:spacing w:val="-2"/>
          <w:w w:val="105"/>
          <w:sz w:val="18"/>
        </w:rPr>
        <w:t>(Değişik ibare:RG-23/10/2014-29154) il/ilçe ücret tespit komisyonunca belirlenen tavan ücreti aşmayacak şekilde veliden alınacak aylık aidatı belirler. Karar,</w:t>
      </w:r>
      <w:r>
        <w:rPr>
          <w:w w:val="105"/>
          <w:sz w:val="18"/>
        </w:rPr>
        <w:t> okul müdürlüklerince velilere duyurulur. Ancak çocuklara sunulmayan hizmet için velilerden ücret talep edilemez.</w:t>
      </w:r>
    </w:p>
    <w:p>
      <w:pPr>
        <w:pStyle w:val="ListParagraph"/>
        <w:numPr>
          <w:ilvl w:val="0"/>
          <w:numId w:val="54"/>
        </w:numPr>
        <w:tabs>
          <w:tab w:pos="1254" w:val="left" w:leader="none"/>
        </w:tabs>
        <w:spacing w:line="319" w:lineRule="auto" w:before="155" w:after="0"/>
        <w:ind w:left="996" w:right="1239" w:firstLine="0"/>
        <w:jc w:val="left"/>
        <w:rPr>
          <w:sz w:val="18"/>
        </w:rPr>
      </w:pPr>
      <w:r>
        <w:rPr>
          <w:spacing w:val="-2"/>
          <w:w w:val="105"/>
          <w:sz w:val="18"/>
        </w:rPr>
        <w:t>(Değişik:RG-10/7/2019-30827) Beslenme saatlerinde çocuklara refakat etmek zorunda olan</w:t>
      </w:r>
      <w:r>
        <w:rPr>
          <w:spacing w:val="-7"/>
          <w:w w:val="105"/>
          <w:sz w:val="18"/>
        </w:rPr>
        <w:t> </w:t>
      </w:r>
      <w:r>
        <w:rPr>
          <w:spacing w:val="-2"/>
          <w:w w:val="105"/>
          <w:sz w:val="18"/>
        </w:rPr>
        <w:t>öğretmen ve yardımcı personel okuldaki yemek hizmetinden ücretsiz yararlanır.</w:t>
      </w:r>
      <w:r>
        <w:rPr>
          <w:w w:val="105"/>
          <w:sz w:val="18"/>
        </w:rPr>
        <w:t> Okul yönetimince belirlenen günlük yemek ücretini ilgili banka hesabına haftalık veya aylık peşin</w:t>
      </w:r>
      <w:r>
        <w:rPr>
          <w:spacing w:val="-4"/>
          <w:w w:val="105"/>
          <w:sz w:val="18"/>
        </w:rPr>
        <w:t> </w:t>
      </w:r>
      <w:r>
        <w:rPr>
          <w:w w:val="105"/>
          <w:sz w:val="18"/>
        </w:rPr>
        <w:t>olarak yatırmaları kaydıyla okulun diğer çalışanları da yemek hizmetinden </w:t>
      </w:r>
      <w:r>
        <w:rPr>
          <w:spacing w:val="-2"/>
          <w:w w:val="105"/>
          <w:sz w:val="18"/>
        </w:rPr>
        <w:t>faydalanabilir.</w:t>
      </w:r>
    </w:p>
    <w:p>
      <w:pPr>
        <w:pStyle w:val="BodyText"/>
        <w:spacing w:before="161"/>
        <w:ind w:left="996"/>
      </w:pPr>
      <w:r>
        <w:rPr>
          <w:w w:val="105"/>
        </w:rPr>
        <w:t>Okul</w:t>
      </w:r>
      <w:r>
        <w:rPr>
          <w:spacing w:val="-8"/>
          <w:w w:val="105"/>
        </w:rPr>
        <w:t> </w:t>
      </w:r>
      <w:r>
        <w:rPr>
          <w:w w:val="105"/>
        </w:rPr>
        <w:t>öncesi</w:t>
      </w:r>
      <w:r>
        <w:rPr>
          <w:spacing w:val="-9"/>
          <w:w w:val="105"/>
        </w:rPr>
        <w:t> </w:t>
      </w:r>
      <w:r>
        <w:rPr>
          <w:w w:val="105"/>
        </w:rPr>
        <w:t>eğitim</w:t>
      </w:r>
      <w:r>
        <w:rPr>
          <w:spacing w:val="-6"/>
          <w:w w:val="105"/>
        </w:rPr>
        <w:t> </w:t>
      </w:r>
      <w:r>
        <w:rPr>
          <w:w w:val="105"/>
        </w:rPr>
        <w:t>kurumlarında</w:t>
      </w:r>
      <w:r>
        <w:rPr>
          <w:spacing w:val="-8"/>
          <w:w w:val="105"/>
        </w:rPr>
        <w:t> </w:t>
      </w:r>
      <w:r>
        <w:rPr>
          <w:w w:val="105"/>
        </w:rPr>
        <w:t>ücretin</w:t>
      </w:r>
      <w:r>
        <w:rPr>
          <w:spacing w:val="-9"/>
          <w:w w:val="105"/>
        </w:rPr>
        <w:t> </w:t>
      </w:r>
      <w:r>
        <w:rPr>
          <w:w w:val="105"/>
        </w:rPr>
        <w:t>alınması</w:t>
      </w:r>
      <w:r>
        <w:rPr>
          <w:spacing w:val="-8"/>
          <w:w w:val="105"/>
        </w:rPr>
        <w:t> </w:t>
      </w:r>
      <w:r>
        <w:rPr>
          <w:w w:val="105"/>
        </w:rPr>
        <w:t>ve</w:t>
      </w:r>
      <w:r>
        <w:rPr>
          <w:spacing w:val="-8"/>
          <w:w w:val="105"/>
        </w:rPr>
        <w:t> </w:t>
      </w:r>
      <w:r>
        <w:rPr>
          <w:w w:val="105"/>
        </w:rPr>
        <w:t>bütçenin</w:t>
      </w:r>
      <w:r>
        <w:rPr>
          <w:spacing w:val="-5"/>
          <w:w w:val="105"/>
        </w:rPr>
        <w:t> </w:t>
      </w:r>
      <w:r>
        <w:rPr>
          <w:spacing w:val="-2"/>
          <w:w w:val="105"/>
        </w:rPr>
        <w:t>hazırlanması</w:t>
      </w:r>
    </w:p>
    <w:p>
      <w:pPr>
        <w:pStyle w:val="BodyText"/>
        <w:spacing w:before="10"/>
      </w:pPr>
    </w:p>
    <w:p>
      <w:pPr>
        <w:pStyle w:val="BodyText"/>
        <w:spacing w:line="319" w:lineRule="auto"/>
        <w:ind w:left="996" w:right="1199"/>
      </w:pPr>
      <w:r>
        <w:rPr>
          <w:w w:val="105"/>
        </w:rPr>
        <w:t>MADDE</w:t>
      </w:r>
      <w:r>
        <w:rPr>
          <w:spacing w:val="-11"/>
          <w:w w:val="105"/>
        </w:rPr>
        <w:t> </w:t>
      </w:r>
      <w:r>
        <w:rPr>
          <w:w w:val="105"/>
        </w:rPr>
        <w:t>68</w:t>
      </w:r>
      <w:r>
        <w:rPr>
          <w:spacing w:val="-10"/>
          <w:w w:val="105"/>
        </w:rPr>
        <w:t> </w:t>
      </w:r>
      <w:r>
        <w:rPr>
          <w:w w:val="105"/>
        </w:rPr>
        <w:t>–</w:t>
      </w:r>
      <w:r>
        <w:rPr>
          <w:spacing w:val="-11"/>
          <w:w w:val="105"/>
        </w:rPr>
        <w:t> </w:t>
      </w:r>
      <w:r>
        <w:rPr>
          <w:w w:val="105"/>
        </w:rPr>
        <w:t>(1)</w:t>
      </w:r>
      <w:r>
        <w:rPr>
          <w:spacing w:val="-10"/>
          <w:w w:val="105"/>
        </w:rPr>
        <w:t> </w:t>
      </w:r>
      <w:r>
        <w:rPr>
          <w:w w:val="105"/>
        </w:rPr>
        <w:t>Okul</w:t>
      </w:r>
      <w:r>
        <w:rPr>
          <w:spacing w:val="-10"/>
          <w:w w:val="105"/>
        </w:rPr>
        <w:t> </w:t>
      </w:r>
      <w:r>
        <w:rPr>
          <w:w w:val="105"/>
        </w:rPr>
        <w:t>yönetimi,</w:t>
      </w:r>
      <w:r>
        <w:rPr>
          <w:spacing w:val="-8"/>
          <w:w w:val="105"/>
        </w:rPr>
        <w:t> </w:t>
      </w:r>
      <w:r>
        <w:rPr>
          <w:w w:val="105"/>
        </w:rPr>
        <w:t>velilerden</w:t>
      </w:r>
      <w:r>
        <w:rPr>
          <w:spacing w:val="-10"/>
          <w:w w:val="105"/>
        </w:rPr>
        <w:t> </w:t>
      </w:r>
      <w:r>
        <w:rPr>
          <w:w w:val="105"/>
        </w:rPr>
        <w:t>alınan</w:t>
      </w:r>
      <w:r>
        <w:rPr>
          <w:spacing w:val="-10"/>
          <w:w w:val="105"/>
        </w:rPr>
        <w:t> </w:t>
      </w:r>
      <w:r>
        <w:rPr>
          <w:w w:val="105"/>
        </w:rPr>
        <w:t>aylık</w:t>
      </w:r>
      <w:r>
        <w:rPr>
          <w:spacing w:val="-10"/>
          <w:w w:val="105"/>
        </w:rPr>
        <w:t> </w:t>
      </w:r>
      <w:r>
        <w:rPr>
          <w:w w:val="105"/>
        </w:rPr>
        <w:t>ücret</w:t>
      </w:r>
      <w:r>
        <w:rPr>
          <w:spacing w:val="-11"/>
          <w:w w:val="105"/>
        </w:rPr>
        <w:t> </w:t>
      </w:r>
      <w:r>
        <w:rPr>
          <w:w w:val="105"/>
        </w:rPr>
        <w:t>için</w:t>
      </w:r>
      <w:r>
        <w:rPr>
          <w:spacing w:val="-9"/>
          <w:w w:val="105"/>
        </w:rPr>
        <w:t> </w:t>
      </w:r>
      <w:r>
        <w:rPr>
          <w:w w:val="105"/>
        </w:rPr>
        <w:t>(Değişik</w:t>
      </w:r>
      <w:r>
        <w:rPr>
          <w:spacing w:val="-10"/>
          <w:w w:val="105"/>
        </w:rPr>
        <w:t> </w:t>
      </w:r>
      <w:r>
        <w:rPr>
          <w:w w:val="105"/>
        </w:rPr>
        <w:t>ibare:RG-25/6/2015-29397)</w:t>
      </w:r>
      <w:r>
        <w:rPr>
          <w:spacing w:val="28"/>
          <w:w w:val="105"/>
        </w:rPr>
        <w:t> </w:t>
      </w:r>
      <w:r>
        <w:rPr>
          <w:w w:val="105"/>
        </w:rPr>
        <w:t>kamu</w:t>
      </w:r>
      <w:r>
        <w:rPr>
          <w:spacing w:val="-10"/>
          <w:w w:val="105"/>
        </w:rPr>
        <w:t> </w:t>
      </w:r>
      <w:r>
        <w:rPr>
          <w:w w:val="105"/>
        </w:rPr>
        <w:t>bankalarındanbirinde</w:t>
      </w:r>
      <w:r>
        <w:rPr>
          <w:spacing w:val="-10"/>
          <w:w w:val="105"/>
        </w:rPr>
        <w:t> </w:t>
      </w:r>
      <w:r>
        <w:rPr>
          <w:w w:val="105"/>
        </w:rPr>
        <w:t>hesap</w:t>
      </w:r>
      <w:r>
        <w:rPr>
          <w:spacing w:val="-9"/>
          <w:w w:val="105"/>
        </w:rPr>
        <w:t> </w:t>
      </w:r>
      <w:r>
        <w:rPr>
          <w:w w:val="105"/>
        </w:rPr>
        <w:t>açar.</w:t>
      </w:r>
      <w:r>
        <w:rPr>
          <w:spacing w:val="-8"/>
          <w:w w:val="105"/>
        </w:rPr>
        <w:t> </w:t>
      </w:r>
      <w:r>
        <w:rPr>
          <w:w w:val="105"/>
        </w:rPr>
        <w:t>Veliler,</w:t>
      </w:r>
      <w:r>
        <w:rPr>
          <w:spacing w:val="-8"/>
          <w:w w:val="105"/>
        </w:rPr>
        <w:t> </w:t>
      </w:r>
      <w:r>
        <w:rPr>
          <w:w w:val="105"/>
        </w:rPr>
        <w:t>kendileri</w:t>
      </w:r>
      <w:r>
        <w:rPr>
          <w:spacing w:val="-10"/>
          <w:w w:val="105"/>
        </w:rPr>
        <w:t> </w:t>
      </w:r>
      <w:r>
        <w:rPr>
          <w:w w:val="105"/>
        </w:rPr>
        <w:t>ile</w:t>
      </w:r>
      <w:r>
        <w:rPr>
          <w:spacing w:val="-10"/>
          <w:w w:val="105"/>
        </w:rPr>
        <w:t> </w:t>
      </w:r>
      <w:r>
        <w:rPr>
          <w:w w:val="105"/>
        </w:rPr>
        <w:t>yapılan sözleşmeye</w:t>
      </w:r>
      <w:r>
        <w:rPr>
          <w:spacing w:val="-2"/>
          <w:w w:val="105"/>
        </w:rPr>
        <w:t> </w:t>
      </w:r>
      <w:r>
        <w:rPr>
          <w:w w:val="105"/>
        </w:rPr>
        <w:t>göre</w:t>
      </w:r>
      <w:r>
        <w:rPr>
          <w:spacing w:val="-2"/>
          <w:w w:val="105"/>
        </w:rPr>
        <w:t> </w:t>
      </w:r>
      <w:r>
        <w:rPr>
          <w:w w:val="105"/>
        </w:rPr>
        <w:t>EK-2, çocuklarının</w:t>
      </w:r>
      <w:r>
        <w:rPr>
          <w:spacing w:val="-1"/>
          <w:w w:val="105"/>
        </w:rPr>
        <w:t> </w:t>
      </w:r>
      <w:r>
        <w:rPr>
          <w:w w:val="105"/>
        </w:rPr>
        <w:t>aylık</w:t>
      </w:r>
      <w:r>
        <w:rPr>
          <w:spacing w:val="-2"/>
          <w:w w:val="105"/>
        </w:rPr>
        <w:t> </w:t>
      </w:r>
      <w:r>
        <w:rPr>
          <w:w w:val="105"/>
        </w:rPr>
        <w:t>ücretini her</w:t>
      </w:r>
      <w:r>
        <w:rPr>
          <w:spacing w:val="-1"/>
          <w:w w:val="105"/>
        </w:rPr>
        <w:t> </w:t>
      </w:r>
      <w:r>
        <w:rPr>
          <w:w w:val="105"/>
        </w:rPr>
        <w:t>ayın</w:t>
      </w:r>
      <w:r>
        <w:rPr>
          <w:spacing w:val="-1"/>
          <w:w w:val="105"/>
        </w:rPr>
        <w:t> </w:t>
      </w:r>
      <w:r>
        <w:rPr>
          <w:w w:val="105"/>
        </w:rPr>
        <w:t>15’ini takip eden ilk</w:t>
      </w:r>
      <w:r>
        <w:rPr>
          <w:spacing w:val="-1"/>
          <w:w w:val="105"/>
        </w:rPr>
        <w:t> </w:t>
      </w:r>
      <w:r>
        <w:rPr>
          <w:w w:val="105"/>
        </w:rPr>
        <w:t>üç iş</w:t>
      </w:r>
      <w:r>
        <w:rPr>
          <w:spacing w:val="-2"/>
          <w:w w:val="105"/>
        </w:rPr>
        <w:t> </w:t>
      </w:r>
      <w:r>
        <w:rPr>
          <w:w w:val="105"/>
        </w:rPr>
        <w:t>günü içinde</w:t>
      </w:r>
      <w:r>
        <w:rPr>
          <w:spacing w:val="-2"/>
          <w:w w:val="105"/>
        </w:rPr>
        <w:t> </w:t>
      </w:r>
      <w:r>
        <w:rPr>
          <w:w w:val="105"/>
        </w:rPr>
        <w:t>banka</w:t>
      </w:r>
      <w:r>
        <w:rPr>
          <w:spacing w:val="-1"/>
          <w:w w:val="105"/>
        </w:rPr>
        <w:t> </w:t>
      </w:r>
      <w:r>
        <w:rPr>
          <w:w w:val="105"/>
        </w:rPr>
        <w:t>hesabına</w:t>
      </w:r>
      <w:r>
        <w:rPr>
          <w:spacing w:val="-1"/>
          <w:w w:val="105"/>
        </w:rPr>
        <w:t> </w:t>
      </w:r>
      <w:r>
        <w:rPr>
          <w:w w:val="105"/>
        </w:rPr>
        <w:t>yatırarak</w:t>
      </w:r>
      <w:r>
        <w:rPr>
          <w:spacing w:val="-6"/>
          <w:w w:val="105"/>
        </w:rPr>
        <w:t> </w:t>
      </w:r>
      <w:r>
        <w:rPr>
          <w:w w:val="105"/>
        </w:rPr>
        <w:t>dekontunu</w:t>
      </w:r>
      <w:r>
        <w:rPr>
          <w:spacing w:val="-1"/>
          <w:w w:val="105"/>
        </w:rPr>
        <w:t> </w:t>
      </w:r>
      <w:r>
        <w:rPr>
          <w:w w:val="105"/>
        </w:rPr>
        <w:t>okul yönetimine</w:t>
      </w:r>
      <w:r>
        <w:rPr>
          <w:spacing w:val="-2"/>
          <w:w w:val="105"/>
        </w:rPr>
        <w:t> </w:t>
      </w:r>
      <w:r>
        <w:rPr>
          <w:w w:val="105"/>
        </w:rPr>
        <w:t>teslim eder. Banka olmayan yerleşim birimlerinde aylık aidat, okul yönetimince</w:t>
      </w:r>
      <w:r>
        <w:rPr>
          <w:spacing w:val="-3"/>
          <w:w w:val="105"/>
        </w:rPr>
        <w:t> </w:t>
      </w:r>
      <w:r>
        <w:rPr>
          <w:w w:val="105"/>
        </w:rPr>
        <w:t>velilerden belge karşılığında alınır. Okul yönetimince yirmi iş günü içinde bankadaki hesaba yatırılır. Yaz</w:t>
      </w:r>
    </w:p>
    <w:p>
      <w:pPr>
        <w:pStyle w:val="BodyText"/>
        <w:spacing w:before="3"/>
        <w:ind w:left="996"/>
      </w:pPr>
      <w:r>
        <w:rPr>
          <w:w w:val="105"/>
        </w:rPr>
        <w:t>aylarında</w:t>
      </w:r>
      <w:r>
        <w:rPr>
          <w:spacing w:val="-5"/>
          <w:w w:val="105"/>
        </w:rPr>
        <w:t> </w:t>
      </w:r>
      <w:r>
        <w:rPr>
          <w:w w:val="105"/>
        </w:rPr>
        <w:t>yapılan</w:t>
      </w:r>
      <w:r>
        <w:rPr>
          <w:spacing w:val="-9"/>
          <w:w w:val="105"/>
        </w:rPr>
        <w:t> </w:t>
      </w:r>
      <w:r>
        <w:rPr>
          <w:w w:val="105"/>
        </w:rPr>
        <w:t>eğitimde</w:t>
      </w:r>
      <w:r>
        <w:rPr>
          <w:spacing w:val="-5"/>
          <w:w w:val="105"/>
        </w:rPr>
        <w:t> </w:t>
      </w:r>
      <w:r>
        <w:rPr>
          <w:w w:val="105"/>
        </w:rPr>
        <w:t>velilerden</w:t>
      </w:r>
      <w:r>
        <w:rPr>
          <w:spacing w:val="-9"/>
          <w:w w:val="105"/>
        </w:rPr>
        <w:t> </w:t>
      </w:r>
      <w:r>
        <w:rPr>
          <w:w w:val="105"/>
        </w:rPr>
        <w:t>o</w:t>
      </w:r>
      <w:r>
        <w:rPr>
          <w:spacing w:val="-7"/>
          <w:w w:val="105"/>
        </w:rPr>
        <w:t> </w:t>
      </w:r>
      <w:r>
        <w:rPr>
          <w:w w:val="105"/>
        </w:rPr>
        <w:t>yıl</w:t>
      </w:r>
      <w:r>
        <w:rPr>
          <w:spacing w:val="-9"/>
          <w:w w:val="105"/>
        </w:rPr>
        <w:t> </w:t>
      </w:r>
      <w:r>
        <w:rPr>
          <w:w w:val="105"/>
        </w:rPr>
        <w:t>için</w:t>
      </w:r>
      <w:r>
        <w:rPr>
          <w:spacing w:val="-5"/>
          <w:w w:val="105"/>
        </w:rPr>
        <w:t> </w:t>
      </w:r>
      <w:r>
        <w:rPr>
          <w:w w:val="105"/>
        </w:rPr>
        <w:t>tespit</w:t>
      </w:r>
      <w:r>
        <w:rPr>
          <w:spacing w:val="-6"/>
          <w:w w:val="105"/>
        </w:rPr>
        <w:t> </w:t>
      </w:r>
      <w:r>
        <w:rPr>
          <w:w w:val="105"/>
        </w:rPr>
        <w:t>edilen</w:t>
      </w:r>
      <w:r>
        <w:rPr>
          <w:spacing w:val="-5"/>
          <w:w w:val="105"/>
        </w:rPr>
        <w:t> </w:t>
      </w:r>
      <w:r>
        <w:rPr>
          <w:w w:val="105"/>
        </w:rPr>
        <w:t>ve</w:t>
      </w:r>
      <w:r>
        <w:rPr>
          <w:spacing w:val="-6"/>
          <w:w w:val="105"/>
        </w:rPr>
        <w:t> </w:t>
      </w:r>
      <w:r>
        <w:rPr>
          <w:w w:val="105"/>
        </w:rPr>
        <w:t>alınan</w:t>
      </w:r>
      <w:r>
        <w:rPr>
          <w:spacing w:val="-8"/>
          <w:w w:val="105"/>
        </w:rPr>
        <w:t> </w:t>
      </w:r>
      <w:r>
        <w:rPr>
          <w:w w:val="105"/>
        </w:rPr>
        <w:t>aidat</w:t>
      </w:r>
      <w:r>
        <w:rPr>
          <w:spacing w:val="-10"/>
          <w:w w:val="105"/>
        </w:rPr>
        <w:t> </w:t>
      </w:r>
      <w:r>
        <w:rPr>
          <w:w w:val="105"/>
        </w:rPr>
        <w:t>miktarı</w:t>
      </w:r>
      <w:r>
        <w:rPr>
          <w:spacing w:val="-8"/>
          <w:w w:val="105"/>
        </w:rPr>
        <w:t> </w:t>
      </w:r>
      <w:r>
        <w:rPr>
          <w:w w:val="105"/>
        </w:rPr>
        <w:t>kadar</w:t>
      </w:r>
      <w:r>
        <w:rPr>
          <w:spacing w:val="-8"/>
          <w:w w:val="105"/>
        </w:rPr>
        <w:t> </w:t>
      </w:r>
      <w:r>
        <w:rPr>
          <w:w w:val="105"/>
        </w:rPr>
        <w:t>ücret</w:t>
      </w:r>
      <w:r>
        <w:rPr>
          <w:spacing w:val="-10"/>
          <w:w w:val="105"/>
        </w:rPr>
        <w:t> </w:t>
      </w:r>
      <w:r>
        <w:rPr>
          <w:spacing w:val="-2"/>
          <w:w w:val="105"/>
        </w:rPr>
        <w:t>alınır.</w:t>
      </w:r>
    </w:p>
    <w:p>
      <w:pPr>
        <w:pStyle w:val="BodyText"/>
        <w:spacing w:before="15"/>
      </w:pPr>
    </w:p>
    <w:p>
      <w:pPr>
        <w:pStyle w:val="ListParagraph"/>
        <w:numPr>
          <w:ilvl w:val="0"/>
          <w:numId w:val="55"/>
        </w:numPr>
        <w:tabs>
          <w:tab w:pos="1254" w:val="left" w:leader="none"/>
        </w:tabs>
        <w:spacing w:line="321" w:lineRule="auto" w:before="0" w:after="0"/>
        <w:ind w:left="996" w:right="1229" w:firstLine="0"/>
        <w:jc w:val="left"/>
        <w:rPr>
          <w:sz w:val="18"/>
        </w:rPr>
      </w:pPr>
      <w:r>
        <w:rPr>
          <w:w w:val="105"/>
          <w:sz w:val="18"/>
        </w:rPr>
        <w:t>Eylül</w:t>
      </w:r>
      <w:r>
        <w:rPr>
          <w:spacing w:val="-11"/>
          <w:w w:val="105"/>
          <w:sz w:val="18"/>
        </w:rPr>
        <w:t> </w:t>
      </w:r>
      <w:r>
        <w:rPr>
          <w:w w:val="105"/>
          <w:sz w:val="18"/>
        </w:rPr>
        <w:t>ayında</w:t>
      </w:r>
      <w:r>
        <w:rPr>
          <w:spacing w:val="-10"/>
          <w:w w:val="105"/>
          <w:sz w:val="18"/>
        </w:rPr>
        <w:t> </w:t>
      </w:r>
      <w:r>
        <w:rPr>
          <w:w w:val="105"/>
          <w:sz w:val="18"/>
        </w:rPr>
        <w:t>ücret</w:t>
      </w:r>
      <w:r>
        <w:rPr>
          <w:spacing w:val="-11"/>
          <w:w w:val="105"/>
          <w:sz w:val="18"/>
        </w:rPr>
        <w:t> </w:t>
      </w:r>
      <w:r>
        <w:rPr>
          <w:w w:val="105"/>
          <w:sz w:val="18"/>
        </w:rPr>
        <w:t>tam</w:t>
      </w:r>
      <w:r>
        <w:rPr>
          <w:spacing w:val="-10"/>
          <w:w w:val="105"/>
          <w:sz w:val="18"/>
        </w:rPr>
        <w:t> </w:t>
      </w:r>
      <w:r>
        <w:rPr>
          <w:w w:val="105"/>
          <w:sz w:val="18"/>
        </w:rPr>
        <w:t>olarak</w:t>
      </w:r>
      <w:r>
        <w:rPr>
          <w:spacing w:val="-11"/>
          <w:w w:val="105"/>
          <w:sz w:val="18"/>
        </w:rPr>
        <w:t> </w:t>
      </w:r>
      <w:r>
        <w:rPr>
          <w:w w:val="105"/>
          <w:sz w:val="18"/>
        </w:rPr>
        <w:t>alınır</w:t>
      </w:r>
      <w:r>
        <w:rPr>
          <w:spacing w:val="-10"/>
          <w:w w:val="105"/>
          <w:sz w:val="18"/>
        </w:rPr>
        <w:t> </w:t>
      </w:r>
      <w:r>
        <w:rPr>
          <w:w w:val="105"/>
          <w:sz w:val="18"/>
        </w:rPr>
        <w:t>ancak</w:t>
      </w:r>
      <w:r>
        <w:rPr>
          <w:spacing w:val="-10"/>
          <w:w w:val="105"/>
          <w:sz w:val="18"/>
        </w:rPr>
        <w:t> </w:t>
      </w:r>
      <w:r>
        <w:rPr>
          <w:w w:val="105"/>
          <w:sz w:val="18"/>
        </w:rPr>
        <w:t>haziran</w:t>
      </w:r>
      <w:r>
        <w:rPr>
          <w:spacing w:val="-11"/>
          <w:w w:val="105"/>
          <w:sz w:val="18"/>
        </w:rPr>
        <w:t> </w:t>
      </w:r>
      <w:r>
        <w:rPr>
          <w:w w:val="105"/>
          <w:sz w:val="18"/>
        </w:rPr>
        <w:t>ayında</w:t>
      </w:r>
      <w:r>
        <w:rPr>
          <w:spacing w:val="-10"/>
          <w:w w:val="105"/>
          <w:sz w:val="18"/>
        </w:rPr>
        <w:t> </w:t>
      </w:r>
      <w:r>
        <w:rPr>
          <w:w w:val="105"/>
          <w:sz w:val="18"/>
        </w:rPr>
        <w:t>ücret</w:t>
      </w:r>
      <w:r>
        <w:rPr>
          <w:spacing w:val="-11"/>
          <w:w w:val="105"/>
          <w:sz w:val="18"/>
        </w:rPr>
        <w:t> </w:t>
      </w:r>
      <w:r>
        <w:rPr>
          <w:w w:val="105"/>
          <w:sz w:val="18"/>
        </w:rPr>
        <w:t>alınmaz.</w:t>
      </w:r>
      <w:r>
        <w:rPr>
          <w:spacing w:val="-10"/>
          <w:w w:val="105"/>
          <w:sz w:val="18"/>
        </w:rPr>
        <w:t> </w:t>
      </w:r>
      <w:r>
        <w:rPr>
          <w:w w:val="105"/>
          <w:sz w:val="18"/>
        </w:rPr>
        <w:t>Yarıyıl</w:t>
      </w:r>
      <w:r>
        <w:rPr>
          <w:spacing w:val="-10"/>
          <w:w w:val="105"/>
          <w:sz w:val="18"/>
        </w:rPr>
        <w:t> </w:t>
      </w:r>
      <w:r>
        <w:rPr>
          <w:w w:val="105"/>
          <w:sz w:val="18"/>
        </w:rPr>
        <w:t>tatilinde</w:t>
      </w:r>
      <w:r>
        <w:rPr>
          <w:spacing w:val="-11"/>
          <w:w w:val="105"/>
          <w:sz w:val="18"/>
        </w:rPr>
        <w:t> </w:t>
      </w:r>
      <w:r>
        <w:rPr>
          <w:w w:val="105"/>
          <w:sz w:val="18"/>
        </w:rPr>
        <w:t>(Ek</w:t>
      </w:r>
      <w:r>
        <w:rPr>
          <w:spacing w:val="-10"/>
          <w:w w:val="105"/>
          <w:sz w:val="18"/>
        </w:rPr>
        <w:t> </w:t>
      </w:r>
      <w:r>
        <w:rPr>
          <w:w w:val="105"/>
          <w:sz w:val="18"/>
        </w:rPr>
        <w:t>ibare:RG-10/7/2019-30827)</w:t>
      </w:r>
      <w:r>
        <w:rPr>
          <w:spacing w:val="-10"/>
          <w:w w:val="105"/>
          <w:sz w:val="18"/>
        </w:rPr>
        <w:t> </w:t>
      </w:r>
      <w:r>
        <w:rPr>
          <w:w w:val="105"/>
          <w:sz w:val="18"/>
        </w:rPr>
        <w:t>ve</w:t>
      </w:r>
      <w:r>
        <w:rPr>
          <w:spacing w:val="-11"/>
          <w:w w:val="105"/>
          <w:sz w:val="18"/>
        </w:rPr>
        <w:t> </w:t>
      </w:r>
      <w:r>
        <w:rPr>
          <w:w w:val="105"/>
          <w:sz w:val="18"/>
        </w:rPr>
        <w:t>ara</w:t>
      </w:r>
      <w:r>
        <w:rPr>
          <w:spacing w:val="-10"/>
          <w:w w:val="105"/>
          <w:sz w:val="18"/>
        </w:rPr>
        <w:t> </w:t>
      </w:r>
      <w:r>
        <w:rPr>
          <w:w w:val="105"/>
          <w:sz w:val="18"/>
        </w:rPr>
        <w:t>tatilde</w:t>
      </w:r>
      <w:r>
        <w:rPr>
          <w:spacing w:val="-10"/>
          <w:w w:val="105"/>
          <w:sz w:val="18"/>
        </w:rPr>
        <w:t> </w:t>
      </w:r>
      <w:r>
        <w:rPr>
          <w:w w:val="105"/>
          <w:sz w:val="18"/>
        </w:rPr>
        <w:t>ise</w:t>
      </w:r>
      <w:r>
        <w:rPr>
          <w:spacing w:val="-11"/>
          <w:w w:val="105"/>
          <w:sz w:val="18"/>
        </w:rPr>
        <w:t> </w:t>
      </w:r>
      <w:r>
        <w:rPr>
          <w:w w:val="105"/>
          <w:sz w:val="18"/>
        </w:rPr>
        <w:t>aylık</w:t>
      </w:r>
      <w:r>
        <w:rPr>
          <w:spacing w:val="-10"/>
          <w:w w:val="105"/>
          <w:sz w:val="18"/>
        </w:rPr>
        <w:t> </w:t>
      </w:r>
      <w:r>
        <w:rPr>
          <w:w w:val="105"/>
          <w:sz w:val="18"/>
        </w:rPr>
        <w:t>ücret</w:t>
      </w:r>
      <w:r>
        <w:rPr>
          <w:spacing w:val="-11"/>
          <w:w w:val="105"/>
          <w:sz w:val="18"/>
        </w:rPr>
        <w:t> </w:t>
      </w:r>
      <w:r>
        <w:rPr>
          <w:w w:val="105"/>
          <w:sz w:val="18"/>
        </w:rPr>
        <w:t>tam</w:t>
      </w:r>
      <w:r>
        <w:rPr>
          <w:spacing w:val="-10"/>
          <w:w w:val="105"/>
          <w:sz w:val="18"/>
        </w:rPr>
        <w:t> </w:t>
      </w:r>
      <w:r>
        <w:rPr>
          <w:w w:val="105"/>
          <w:sz w:val="18"/>
        </w:rPr>
        <w:t>olarak</w:t>
      </w:r>
      <w:r>
        <w:rPr>
          <w:spacing w:val="-10"/>
          <w:w w:val="105"/>
          <w:sz w:val="18"/>
        </w:rPr>
        <w:t> </w:t>
      </w:r>
      <w:r>
        <w:rPr>
          <w:w w:val="105"/>
          <w:sz w:val="18"/>
        </w:rPr>
        <w:t>tahsil</w:t>
      </w:r>
      <w:r>
        <w:rPr>
          <w:spacing w:val="-11"/>
          <w:w w:val="105"/>
          <w:sz w:val="18"/>
        </w:rPr>
        <w:t> </w:t>
      </w:r>
      <w:r>
        <w:rPr>
          <w:w w:val="105"/>
          <w:sz w:val="18"/>
        </w:rPr>
        <w:t>edilir. Okula kayıt yaptıran, ancak hiçbir hizmet almadan kayıttan vazgeçen velilere ödedikleri aidat iade edilir.</w:t>
      </w:r>
    </w:p>
    <w:p>
      <w:pPr>
        <w:spacing w:after="0" w:line="321" w:lineRule="auto"/>
        <w:jc w:val="left"/>
        <w:rPr>
          <w:sz w:val="18"/>
        </w:rPr>
        <w:sectPr>
          <w:pgSz w:w="16840" w:h="11910" w:orient="landscape"/>
          <w:pgMar w:header="0" w:footer="950" w:top="940" w:bottom="1140" w:left="420" w:right="220"/>
        </w:sectPr>
      </w:pPr>
    </w:p>
    <w:p>
      <w:pPr>
        <w:pStyle w:val="ListParagraph"/>
        <w:numPr>
          <w:ilvl w:val="0"/>
          <w:numId w:val="55"/>
        </w:numPr>
        <w:tabs>
          <w:tab w:pos="1249" w:val="left" w:leader="none"/>
        </w:tabs>
        <w:spacing w:line="240" w:lineRule="auto" w:before="71" w:after="0"/>
        <w:ind w:left="1249" w:right="0" w:hanging="253"/>
        <w:jc w:val="left"/>
        <w:rPr>
          <w:sz w:val="18"/>
        </w:rPr>
      </w:pPr>
      <w:r>
        <w:rPr>
          <w:w w:val="105"/>
          <w:sz w:val="18"/>
        </w:rPr>
        <w:t>Aylık</w:t>
      </w:r>
      <w:r>
        <w:rPr>
          <w:spacing w:val="-11"/>
          <w:w w:val="105"/>
          <w:sz w:val="18"/>
        </w:rPr>
        <w:t> </w:t>
      </w:r>
      <w:r>
        <w:rPr>
          <w:w w:val="105"/>
          <w:sz w:val="18"/>
        </w:rPr>
        <w:t>ücret,</w:t>
      </w:r>
      <w:r>
        <w:rPr>
          <w:spacing w:val="-10"/>
          <w:w w:val="105"/>
          <w:sz w:val="18"/>
        </w:rPr>
        <w:t> </w:t>
      </w:r>
      <w:r>
        <w:rPr>
          <w:w w:val="105"/>
          <w:sz w:val="18"/>
        </w:rPr>
        <w:t>velilerin</w:t>
      </w:r>
      <w:r>
        <w:rPr>
          <w:spacing w:val="-11"/>
          <w:w w:val="105"/>
          <w:sz w:val="18"/>
        </w:rPr>
        <w:t> </w:t>
      </w:r>
      <w:r>
        <w:rPr>
          <w:w w:val="105"/>
          <w:sz w:val="18"/>
        </w:rPr>
        <w:t>istekleri</w:t>
      </w:r>
      <w:r>
        <w:rPr>
          <w:spacing w:val="-10"/>
          <w:w w:val="105"/>
          <w:sz w:val="18"/>
        </w:rPr>
        <w:t> </w:t>
      </w:r>
      <w:r>
        <w:rPr>
          <w:w w:val="105"/>
          <w:sz w:val="18"/>
        </w:rPr>
        <w:t>dışında</w:t>
      </w:r>
      <w:r>
        <w:rPr>
          <w:spacing w:val="-11"/>
          <w:w w:val="105"/>
          <w:sz w:val="18"/>
        </w:rPr>
        <w:t> </w:t>
      </w:r>
      <w:r>
        <w:rPr>
          <w:w w:val="105"/>
          <w:sz w:val="18"/>
        </w:rPr>
        <w:t>topluca</w:t>
      </w:r>
      <w:r>
        <w:rPr>
          <w:spacing w:val="-10"/>
          <w:w w:val="105"/>
          <w:sz w:val="18"/>
        </w:rPr>
        <w:t> </w:t>
      </w:r>
      <w:r>
        <w:rPr>
          <w:w w:val="105"/>
          <w:sz w:val="18"/>
        </w:rPr>
        <w:t>tahsil</w:t>
      </w:r>
      <w:r>
        <w:rPr>
          <w:spacing w:val="-10"/>
          <w:w w:val="105"/>
          <w:sz w:val="18"/>
        </w:rPr>
        <w:t> </w:t>
      </w:r>
      <w:r>
        <w:rPr>
          <w:w w:val="105"/>
          <w:sz w:val="18"/>
        </w:rPr>
        <w:t>edilemez.</w:t>
      </w:r>
      <w:r>
        <w:rPr>
          <w:spacing w:val="-11"/>
          <w:w w:val="105"/>
          <w:sz w:val="18"/>
        </w:rPr>
        <w:t> </w:t>
      </w:r>
      <w:r>
        <w:rPr>
          <w:w w:val="105"/>
          <w:sz w:val="18"/>
        </w:rPr>
        <w:t>Belirlenen</w:t>
      </w:r>
      <w:r>
        <w:rPr>
          <w:spacing w:val="-10"/>
          <w:w w:val="105"/>
          <w:sz w:val="18"/>
        </w:rPr>
        <w:t> </w:t>
      </w:r>
      <w:r>
        <w:rPr>
          <w:w w:val="105"/>
          <w:sz w:val="18"/>
        </w:rPr>
        <w:t>ücretin</w:t>
      </w:r>
      <w:r>
        <w:rPr>
          <w:spacing w:val="-11"/>
          <w:w w:val="105"/>
          <w:sz w:val="18"/>
        </w:rPr>
        <w:t> </w:t>
      </w:r>
      <w:r>
        <w:rPr>
          <w:w w:val="105"/>
          <w:sz w:val="18"/>
        </w:rPr>
        <w:t>dışında</w:t>
      </w:r>
      <w:r>
        <w:rPr>
          <w:spacing w:val="-10"/>
          <w:w w:val="105"/>
          <w:sz w:val="18"/>
        </w:rPr>
        <w:t> </w:t>
      </w:r>
      <w:r>
        <w:rPr>
          <w:w w:val="105"/>
          <w:sz w:val="18"/>
        </w:rPr>
        <w:t>kayıt</w:t>
      </w:r>
      <w:r>
        <w:rPr>
          <w:spacing w:val="-10"/>
          <w:w w:val="105"/>
          <w:sz w:val="18"/>
        </w:rPr>
        <w:t> </w:t>
      </w:r>
      <w:r>
        <w:rPr>
          <w:w w:val="105"/>
          <w:sz w:val="18"/>
        </w:rPr>
        <w:t>için</w:t>
      </w:r>
      <w:r>
        <w:rPr>
          <w:spacing w:val="-11"/>
          <w:w w:val="105"/>
          <w:sz w:val="18"/>
        </w:rPr>
        <w:t> </w:t>
      </w:r>
      <w:r>
        <w:rPr>
          <w:w w:val="105"/>
          <w:sz w:val="18"/>
        </w:rPr>
        <w:t>velilerden</w:t>
      </w:r>
      <w:r>
        <w:rPr>
          <w:spacing w:val="-10"/>
          <w:w w:val="105"/>
          <w:sz w:val="18"/>
        </w:rPr>
        <w:t> </w:t>
      </w:r>
      <w:r>
        <w:rPr>
          <w:w w:val="105"/>
          <w:sz w:val="18"/>
        </w:rPr>
        <w:t>ayrıca</w:t>
      </w:r>
      <w:r>
        <w:rPr>
          <w:spacing w:val="-10"/>
          <w:w w:val="105"/>
          <w:sz w:val="18"/>
        </w:rPr>
        <w:t> </w:t>
      </w:r>
      <w:r>
        <w:rPr>
          <w:w w:val="105"/>
          <w:sz w:val="18"/>
        </w:rPr>
        <w:t>ücret</w:t>
      </w:r>
      <w:r>
        <w:rPr>
          <w:spacing w:val="-10"/>
          <w:w w:val="105"/>
          <w:sz w:val="18"/>
        </w:rPr>
        <w:t> </w:t>
      </w:r>
      <w:r>
        <w:rPr>
          <w:spacing w:val="-2"/>
          <w:w w:val="105"/>
          <w:sz w:val="18"/>
        </w:rPr>
        <w:t>alınamaz.</w:t>
      </w:r>
    </w:p>
    <w:p>
      <w:pPr>
        <w:pStyle w:val="BodyText"/>
        <w:spacing w:before="9"/>
      </w:pPr>
    </w:p>
    <w:p>
      <w:pPr>
        <w:pStyle w:val="ListParagraph"/>
        <w:numPr>
          <w:ilvl w:val="0"/>
          <w:numId w:val="55"/>
        </w:numPr>
        <w:tabs>
          <w:tab w:pos="1254" w:val="left" w:leader="none"/>
        </w:tabs>
        <w:spacing w:line="321" w:lineRule="auto" w:before="1" w:after="0"/>
        <w:ind w:left="996" w:right="1642" w:firstLine="0"/>
        <w:jc w:val="left"/>
        <w:rPr>
          <w:sz w:val="18"/>
        </w:rPr>
      </w:pPr>
      <w:r>
        <w:rPr>
          <w:w w:val="105"/>
          <w:sz w:val="18"/>
        </w:rPr>
        <w:t>Durumlarını</w:t>
      </w:r>
      <w:r>
        <w:rPr>
          <w:spacing w:val="-5"/>
          <w:w w:val="105"/>
          <w:sz w:val="18"/>
        </w:rPr>
        <w:t> </w:t>
      </w:r>
      <w:r>
        <w:rPr>
          <w:w w:val="105"/>
          <w:sz w:val="18"/>
        </w:rPr>
        <w:t>belgelendirmeleri</w:t>
      </w:r>
      <w:r>
        <w:rPr>
          <w:spacing w:val="-5"/>
          <w:w w:val="105"/>
          <w:sz w:val="18"/>
        </w:rPr>
        <w:t> </w:t>
      </w:r>
      <w:r>
        <w:rPr>
          <w:w w:val="105"/>
          <w:sz w:val="18"/>
        </w:rPr>
        <w:t>kaydıyla</w:t>
      </w:r>
      <w:r>
        <w:rPr>
          <w:spacing w:val="-6"/>
          <w:w w:val="105"/>
          <w:sz w:val="18"/>
        </w:rPr>
        <w:t> </w:t>
      </w:r>
      <w:r>
        <w:rPr>
          <w:w w:val="105"/>
          <w:sz w:val="18"/>
        </w:rPr>
        <w:t>şehit, harp</w:t>
      </w:r>
      <w:r>
        <w:rPr>
          <w:spacing w:val="-9"/>
          <w:w w:val="105"/>
          <w:sz w:val="18"/>
        </w:rPr>
        <w:t> </w:t>
      </w:r>
      <w:r>
        <w:rPr>
          <w:w w:val="105"/>
          <w:sz w:val="18"/>
        </w:rPr>
        <w:t>malûlü</w:t>
      </w:r>
      <w:r>
        <w:rPr>
          <w:spacing w:val="-1"/>
          <w:w w:val="105"/>
          <w:sz w:val="18"/>
        </w:rPr>
        <w:t> </w:t>
      </w:r>
      <w:r>
        <w:rPr>
          <w:w w:val="105"/>
          <w:sz w:val="18"/>
        </w:rPr>
        <w:t>ve</w:t>
      </w:r>
      <w:r>
        <w:rPr>
          <w:spacing w:val="-6"/>
          <w:w w:val="105"/>
          <w:sz w:val="18"/>
        </w:rPr>
        <w:t> </w:t>
      </w:r>
      <w:r>
        <w:rPr>
          <w:w w:val="105"/>
          <w:sz w:val="18"/>
        </w:rPr>
        <w:t>muharip</w:t>
      </w:r>
      <w:r>
        <w:rPr>
          <w:spacing w:val="-5"/>
          <w:w w:val="105"/>
          <w:sz w:val="18"/>
        </w:rPr>
        <w:t> </w:t>
      </w:r>
      <w:r>
        <w:rPr>
          <w:w w:val="105"/>
          <w:sz w:val="18"/>
        </w:rPr>
        <w:t>gazi</w:t>
      </w:r>
      <w:r>
        <w:rPr>
          <w:spacing w:val="-5"/>
          <w:w w:val="105"/>
          <w:sz w:val="18"/>
        </w:rPr>
        <w:t> </w:t>
      </w:r>
      <w:r>
        <w:rPr>
          <w:w w:val="105"/>
          <w:sz w:val="18"/>
        </w:rPr>
        <w:t>çocukları</w:t>
      </w:r>
      <w:r>
        <w:rPr>
          <w:spacing w:val="-1"/>
          <w:w w:val="105"/>
          <w:sz w:val="18"/>
        </w:rPr>
        <w:t> </w:t>
      </w:r>
      <w:r>
        <w:rPr>
          <w:w w:val="105"/>
          <w:sz w:val="18"/>
        </w:rPr>
        <w:t>ile</w:t>
      </w:r>
      <w:r>
        <w:rPr>
          <w:spacing w:val="-11"/>
          <w:w w:val="105"/>
          <w:sz w:val="18"/>
        </w:rPr>
        <w:t> </w:t>
      </w:r>
      <w:r>
        <w:rPr>
          <w:w w:val="105"/>
          <w:sz w:val="18"/>
        </w:rPr>
        <w:t>okul</w:t>
      </w:r>
      <w:r>
        <w:rPr>
          <w:spacing w:val="-5"/>
          <w:w w:val="105"/>
          <w:sz w:val="18"/>
        </w:rPr>
        <w:t> </w:t>
      </w:r>
      <w:r>
        <w:rPr>
          <w:w w:val="105"/>
          <w:sz w:val="18"/>
        </w:rPr>
        <w:t>öğrenci</w:t>
      </w:r>
      <w:r>
        <w:rPr>
          <w:spacing w:val="-5"/>
          <w:w w:val="105"/>
          <w:sz w:val="18"/>
        </w:rPr>
        <w:t> </w:t>
      </w:r>
      <w:r>
        <w:rPr>
          <w:w w:val="105"/>
          <w:sz w:val="18"/>
        </w:rPr>
        <w:t>kontenjanının</w:t>
      </w:r>
      <w:r>
        <w:rPr>
          <w:spacing w:val="-5"/>
          <w:w w:val="105"/>
          <w:sz w:val="18"/>
        </w:rPr>
        <w:t> </w:t>
      </w:r>
      <w:r>
        <w:rPr>
          <w:w w:val="105"/>
          <w:sz w:val="18"/>
        </w:rPr>
        <w:t>1/10’u</w:t>
      </w:r>
      <w:r>
        <w:rPr>
          <w:spacing w:val="-9"/>
          <w:w w:val="105"/>
          <w:sz w:val="18"/>
        </w:rPr>
        <w:t> </w:t>
      </w:r>
      <w:r>
        <w:rPr>
          <w:w w:val="105"/>
          <w:sz w:val="18"/>
        </w:rPr>
        <w:t>oranındaki</w:t>
      </w:r>
      <w:r>
        <w:rPr>
          <w:spacing w:val="-5"/>
          <w:w w:val="105"/>
          <w:sz w:val="18"/>
        </w:rPr>
        <w:t> </w:t>
      </w:r>
      <w:r>
        <w:rPr>
          <w:w w:val="105"/>
          <w:sz w:val="18"/>
        </w:rPr>
        <w:t>yoksul</w:t>
      </w:r>
      <w:r>
        <w:rPr>
          <w:spacing w:val="-6"/>
          <w:w w:val="105"/>
          <w:sz w:val="18"/>
        </w:rPr>
        <w:t> </w:t>
      </w:r>
      <w:r>
        <w:rPr>
          <w:w w:val="105"/>
          <w:sz w:val="18"/>
        </w:rPr>
        <w:t>aile</w:t>
      </w:r>
      <w:r>
        <w:rPr>
          <w:spacing w:val="-6"/>
          <w:w w:val="105"/>
          <w:sz w:val="18"/>
        </w:rPr>
        <w:t> </w:t>
      </w:r>
      <w:r>
        <w:rPr>
          <w:w w:val="105"/>
          <w:sz w:val="18"/>
        </w:rPr>
        <w:t>çocuklarından</w:t>
      </w:r>
      <w:r>
        <w:rPr>
          <w:spacing w:val="-6"/>
          <w:w w:val="105"/>
          <w:sz w:val="18"/>
        </w:rPr>
        <w:t> </w:t>
      </w:r>
      <w:r>
        <w:rPr>
          <w:w w:val="105"/>
          <w:sz w:val="18"/>
        </w:rPr>
        <w:t>ücret alınmaz. Bu durumdaki çocuklardan engelli olanlara öncelik tanınır.</w:t>
      </w:r>
    </w:p>
    <w:p>
      <w:pPr>
        <w:pStyle w:val="ListParagraph"/>
        <w:numPr>
          <w:ilvl w:val="0"/>
          <w:numId w:val="55"/>
        </w:numPr>
        <w:tabs>
          <w:tab w:pos="1254" w:val="left" w:leader="none"/>
        </w:tabs>
        <w:spacing w:line="240" w:lineRule="auto" w:before="155" w:after="0"/>
        <w:ind w:left="1254" w:right="0" w:hanging="258"/>
        <w:jc w:val="left"/>
        <w:rPr>
          <w:sz w:val="18"/>
        </w:rPr>
      </w:pPr>
      <w:r>
        <w:rPr>
          <w:sz w:val="18"/>
        </w:rPr>
        <w:t>(Değişik</w:t>
      </w:r>
      <w:r>
        <w:rPr>
          <w:spacing w:val="13"/>
          <w:sz w:val="18"/>
        </w:rPr>
        <w:t> </w:t>
      </w:r>
      <w:r>
        <w:rPr>
          <w:sz w:val="18"/>
        </w:rPr>
        <w:t>ibare:RG-25/6/2015-29397)</w:t>
      </w:r>
      <w:r>
        <w:rPr>
          <w:spacing w:val="23"/>
          <w:sz w:val="18"/>
        </w:rPr>
        <w:t> </w:t>
      </w:r>
      <w:r>
        <w:rPr>
          <w:sz w:val="18"/>
        </w:rPr>
        <w:t>Resmî</w:t>
      </w:r>
      <w:r>
        <w:rPr>
          <w:spacing w:val="10"/>
          <w:sz w:val="18"/>
        </w:rPr>
        <w:t> </w:t>
      </w:r>
      <w:r>
        <w:rPr>
          <w:sz w:val="18"/>
        </w:rPr>
        <w:t>okul</w:t>
      </w:r>
      <w:r>
        <w:rPr>
          <w:spacing w:val="15"/>
          <w:sz w:val="18"/>
        </w:rPr>
        <w:t> </w:t>
      </w:r>
      <w:r>
        <w:rPr>
          <w:sz w:val="18"/>
        </w:rPr>
        <w:t>öncesi</w:t>
      </w:r>
      <w:r>
        <w:rPr>
          <w:spacing w:val="13"/>
          <w:sz w:val="18"/>
        </w:rPr>
        <w:t> </w:t>
      </w:r>
      <w:r>
        <w:rPr>
          <w:sz w:val="18"/>
        </w:rPr>
        <w:t>eğitim</w:t>
      </w:r>
      <w:r>
        <w:rPr>
          <w:spacing w:val="18"/>
          <w:sz w:val="18"/>
        </w:rPr>
        <w:t> </w:t>
      </w:r>
      <w:r>
        <w:rPr>
          <w:sz w:val="18"/>
        </w:rPr>
        <w:t>kurumlarında</w:t>
      </w:r>
      <w:r>
        <w:rPr>
          <w:spacing w:val="15"/>
          <w:sz w:val="18"/>
        </w:rPr>
        <w:t> </w:t>
      </w:r>
      <w:r>
        <w:rPr>
          <w:sz w:val="18"/>
        </w:rPr>
        <w:t>ücret</w:t>
      </w:r>
      <w:r>
        <w:rPr>
          <w:spacing w:val="12"/>
          <w:sz w:val="18"/>
        </w:rPr>
        <w:t> </w:t>
      </w:r>
      <w:r>
        <w:rPr>
          <w:sz w:val="18"/>
        </w:rPr>
        <w:t>tespit</w:t>
      </w:r>
      <w:r>
        <w:rPr>
          <w:spacing w:val="13"/>
          <w:sz w:val="18"/>
        </w:rPr>
        <w:t> </w:t>
      </w:r>
      <w:r>
        <w:rPr>
          <w:sz w:val="18"/>
        </w:rPr>
        <w:t>komisyonunca</w:t>
      </w:r>
      <w:r>
        <w:rPr>
          <w:spacing w:val="14"/>
          <w:sz w:val="18"/>
        </w:rPr>
        <w:t> </w:t>
      </w:r>
      <w:r>
        <w:rPr>
          <w:sz w:val="18"/>
        </w:rPr>
        <w:t>belirlenen</w:t>
      </w:r>
      <w:r>
        <w:rPr>
          <w:spacing w:val="14"/>
          <w:sz w:val="18"/>
        </w:rPr>
        <w:t> </w:t>
      </w:r>
      <w:r>
        <w:rPr>
          <w:sz w:val="18"/>
        </w:rPr>
        <w:t>ve</w:t>
      </w:r>
      <w:r>
        <w:rPr>
          <w:spacing w:val="20"/>
          <w:sz w:val="18"/>
        </w:rPr>
        <w:t> </w:t>
      </w:r>
      <w:r>
        <w:rPr>
          <w:sz w:val="18"/>
        </w:rPr>
        <w:t>velilerden</w:t>
      </w:r>
      <w:r>
        <w:rPr>
          <w:spacing w:val="15"/>
          <w:sz w:val="18"/>
        </w:rPr>
        <w:t> </w:t>
      </w:r>
      <w:r>
        <w:rPr>
          <w:sz w:val="18"/>
        </w:rPr>
        <w:t>alınan</w:t>
      </w:r>
      <w:r>
        <w:rPr>
          <w:spacing w:val="15"/>
          <w:sz w:val="18"/>
        </w:rPr>
        <w:t> </w:t>
      </w:r>
      <w:r>
        <w:rPr>
          <w:sz w:val="18"/>
        </w:rPr>
        <w:t>ücretlerden</w:t>
      </w:r>
      <w:r>
        <w:rPr>
          <w:spacing w:val="15"/>
          <w:sz w:val="18"/>
        </w:rPr>
        <w:t> </w:t>
      </w:r>
      <w:r>
        <w:rPr>
          <w:sz w:val="18"/>
        </w:rPr>
        <w:t>oluşan</w:t>
      </w:r>
      <w:r>
        <w:rPr>
          <w:spacing w:val="15"/>
          <w:sz w:val="18"/>
        </w:rPr>
        <w:t> </w:t>
      </w:r>
      <w:r>
        <w:rPr>
          <w:spacing w:val="-2"/>
          <w:sz w:val="18"/>
        </w:rPr>
        <w:t>gelirin</w:t>
      </w:r>
    </w:p>
    <w:p>
      <w:pPr>
        <w:pStyle w:val="BodyText"/>
        <w:spacing w:line="326" w:lineRule="auto" w:before="67"/>
        <w:ind w:left="996" w:right="1199"/>
      </w:pPr>
      <w:r>
        <w:rPr>
          <w:w w:val="105"/>
        </w:rPr>
        <w:t>harcamasını</w:t>
      </w:r>
      <w:r>
        <w:rPr>
          <w:spacing w:val="-4"/>
          <w:w w:val="105"/>
        </w:rPr>
        <w:t> </w:t>
      </w:r>
      <w:r>
        <w:rPr>
          <w:w w:val="105"/>
        </w:rPr>
        <w:t>gösteren tahminî</w:t>
      </w:r>
      <w:r>
        <w:rPr>
          <w:spacing w:val="-4"/>
          <w:w w:val="105"/>
        </w:rPr>
        <w:t> </w:t>
      </w:r>
      <w:r>
        <w:rPr>
          <w:w w:val="105"/>
        </w:rPr>
        <w:t>bütçe,</w:t>
      </w:r>
      <w:r>
        <w:rPr>
          <w:spacing w:val="-2"/>
          <w:w w:val="105"/>
        </w:rPr>
        <w:t> </w:t>
      </w:r>
      <w:r>
        <w:rPr>
          <w:w w:val="105"/>
        </w:rPr>
        <w:t>eylül</w:t>
      </w:r>
      <w:r>
        <w:rPr>
          <w:spacing w:val="-4"/>
          <w:w w:val="105"/>
        </w:rPr>
        <w:t> </w:t>
      </w:r>
      <w:r>
        <w:rPr>
          <w:w w:val="105"/>
        </w:rPr>
        <w:t>ayında</w:t>
      </w:r>
      <w:r>
        <w:rPr>
          <w:spacing w:val="-4"/>
          <w:w w:val="105"/>
        </w:rPr>
        <w:t> </w:t>
      </w:r>
      <w:r>
        <w:rPr>
          <w:w w:val="105"/>
        </w:rPr>
        <w:t>hazırlanarak okul</w:t>
      </w:r>
      <w:r>
        <w:rPr>
          <w:spacing w:val="-4"/>
          <w:w w:val="105"/>
        </w:rPr>
        <w:t> </w:t>
      </w:r>
      <w:r>
        <w:rPr>
          <w:w w:val="105"/>
        </w:rPr>
        <w:t>müdürünce</w:t>
      </w:r>
      <w:r>
        <w:rPr>
          <w:spacing w:val="-8"/>
          <w:w w:val="105"/>
        </w:rPr>
        <w:t> </w:t>
      </w:r>
      <w:r>
        <w:rPr>
          <w:w w:val="105"/>
        </w:rPr>
        <w:t>onaylanır.</w:t>
      </w:r>
      <w:r>
        <w:rPr>
          <w:spacing w:val="-2"/>
          <w:w w:val="105"/>
        </w:rPr>
        <w:t> </w:t>
      </w:r>
      <w:r>
        <w:rPr>
          <w:w w:val="105"/>
        </w:rPr>
        <w:t>Onaylanan</w:t>
      </w:r>
      <w:r>
        <w:rPr>
          <w:spacing w:val="-5"/>
          <w:w w:val="105"/>
        </w:rPr>
        <w:t> </w:t>
      </w:r>
      <w:r>
        <w:rPr>
          <w:w w:val="105"/>
        </w:rPr>
        <w:t>tahminî</w:t>
      </w:r>
      <w:r>
        <w:rPr>
          <w:spacing w:val="-4"/>
          <w:w w:val="105"/>
        </w:rPr>
        <w:t> </w:t>
      </w:r>
      <w:r>
        <w:rPr>
          <w:w w:val="105"/>
        </w:rPr>
        <w:t>bütçe</w:t>
      </w:r>
      <w:r>
        <w:rPr>
          <w:spacing w:val="-5"/>
          <w:w w:val="105"/>
        </w:rPr>
        <w:t> </w:t>
      </w:r>
      <w:r>
        <w:rPr>
          <w:w w:val="105"/>
        </w:rPr>
        <w:t>en</w:t>
      </w:r>
      <w:r>
        <w:rPr>
          <w:spacing w:val="-5"/>
          <w:w w:val="105"/>
        </w:rPr>
        <w:t> </w:t>
      </w:r>
      <w:r>
        <w:rPr>
          <w:w w:val="105"/>
        </w:rPr>
        <w:t>geç yirmi iş</w:t>
      </w:r>
      <w:r>
        <w:rPr>
          <w:spacing w:val="-5"/>
          <w:w w:val="105"/>
        </w:rPr>
        <w:t> </w:t>
      </w:r>
      <w:r>
        <w:rPr>
          <w:w w:val="105"/>
        </w:rPr>
        <w:t>günü</w:t>
      </w:r>
      <w:r>
        <w:rPr>
          <w:spacing w:val="-4"/>
          <w:w w:val="105"/>
        </w:rPr>
        <w:t> </w:t>
      </w:r>
      <w:r>
        <w:rPr>
          <w:w w:val="105"/>
        </w:rPr>
        <w:t>içinde</w:t>
      </w:r>
      <w:r>
        <w:rPr>
          <w:spacing w:val="-5"/>
          <w:w w:val="105"/>
        </w:rPr>
        <w:t> </w:t>
      </w:r>
      <w:r>
        <w:rPr>
          <w:w w:val="105"/>
        </w:rPr>
        <w:t>e-Okul sisteminde</w:t>
      </w:r>
      <w:r>
        <w:rPr>
          <w:spacing w:val="-5"/>
          <w:w w:val="105"/>
        </w:rPr>
        <w:t> </w:t>
      </w:r>
      <w:r>
        <w:rPr>
          <w:w w:val="105"/>
        </w:rPr>
        <w:t>EK-12’ye </w:t>
      </w:r>
      <w:r>
        <w:rPr>
          <w:spacing w:val="-2"/>
          <w:w w:val="105"/>
        </w:rPr>
        <w:t>işlenir.</w:t>
      </w:r>
    </w:p>
    <w:p>
      <w:pPr>
        <w:pStyle w:val="BodyText"/>
        <w:spacing w:before="151"/>
        <w:ind w:left="996"/>
      </w:pPr>
      <w:r>
        <w:rPr>
          <w:w w:val="105"/>
        </w:rPr>
        <w:t>Mal</w:t>
      </w:r>
      <w:r>
        <w:rPr>
          <w:spacing w:val="-2"/>
          <w:w w:val="105"/>
        </w:rPr>
        <w:t> </w:t>
      </w:r>
      <w:r>
        <w:rPr>
          <w:w w:val="105"/>
        </w:rPr>
        <w:t>ve</w:t>
      </w:r>
      <w:r>
        <w:rPr>
          <w:spacing w:val="3"/>
          <w:w w:val="105"/>
        </w:rPr>
        <w:t> </w:t>
      </w:r>
      <w:r>
        <w:rPr>
          <w:w w:val="105"/>
        </w:rPr>
        <w:t>hizmet</w:t>
      </w:r>
      <w:r>
        <w:rPr>
          <w:spacing w:val="-4"/>
          <w:w w:val="105"/>
        </w:rPr>
        <w:t> </w:t>
      </w:r>
      <w:r>
        <w:rPr>
          <w:w w:val="105"/>
        </w:rPr>
        <w:t>alımı</w:t>
      </w:r>
      <w:r>
        <w:rPr>
          <w:spacing w:val="4"/>
          <w:w w:val="105"/>
        </w:rPr>
        <w:t> </w:t>
      </w:r>
      <w:r>
        <w:rPr>
          <w:w w:val="105"/>
        </w:rPr>
        <w:t>ile</w:t>
      </w:r>
      <w:r>
        <w:rPr>
          <w:spacing w:val="-3"/>
          <w:w w:val="105"/>
        </w:rPr>
        <w:t> </w:t>
      </w:r>
      <w:r>
        <w:rPr>
          <w:w w:val="105"/>
        </w:rPr>
        <w:t>bakım</w:t>
      </w:r>
      <w:r>
        <w:rPr>
          <w:spacing w:val="6"/>
          <w:w w:val="105"/>
        </w:rPr>
        <w:t> </w:t>
      </w:r>
      <w:r>
        <w:rPr>
          <w:w w:val="105"/>
        </w:rPr>
        <w:t>ve</w:t>
      </w:r>
      <w:r>
        <w:rPr>
          <w:spacing w:val="-3"/>
          <w:w w:val="105"/>
        </w:rPr>
        <w:t> </w:t>
      </w:r>
      <w:r>
        <w:rPr>
          <w:w w:val="105"/>
        </w:rPr>
        <w:t>küçük</w:t>
      </w:r>
      <w:r>
        <w:rPr>
          <w:spacing w:val="-6"/>
          <w:w w:val="105"/>
        </w:rPr>
        <w:t> </w:t>
      </w:r>
      <w:r>
        <w:rPr>
          <w:w w:val="105"/>
        </w:rPr>
        <w:t>onarım</w:t>
      </w:r>
      <w:r>
        <w:rPr>
          <w:spacing w:val="1"/>
          <w:w w:val="105"/>
        </w:rPr>
        <w:t> </w:t>
      </w:r>
      <w:r>
        <w:rPr>
          <w:spacing w:val="-2"/>
          <w:w w:val="105"/>
        </w:rPr>
        <w:t>işleri</w:t>
      </w:r>
    </w:p>
    <w:p>
      <w:pPr>
        <w:pStyle w:val="BodyText"/>
        <w:spacing w:before="15"/>
      </w:pPr>
    </w:p>
    <w:p>
      <w:pPr>
        <w:pStyle w:val="BodyText"/>
        <w:spacing w:line="319" w:lineRule="auto"/>
        <w:ind w:left="996" w:right="1199"/>
      </w:pPr>
      <w:r>
        <w:rPr>
          <w:w w:val="105"/>
        </w:rPr>
        <w:t>MADDE</w:t>
      </w:r>
      <w:r>
        <w:rPr>
          <w:spacing w:val="-11"/>
          <w:w w:val="105"/>
        </w:rPr>
        <w:t> </w:t>
      </w:r>
      <w:r>
        <w:rPr>
          <w:w w:val="105"/>
        </w:rPr>
        <w:t>69</w:t>
      </w:r>
      <w:r>
        <w:rPr>
          <w:spacing w:val="-10"/>
          <w:w w:val="105"/>
        </w:rPr>
        <w:t> </w:t>
      </w:r>
      <w:r>
        <w:rPr>
          <w:w w:val="105"/>
        </w:rPr>
        <w:t>–</w:t>
      </w:r>
      <w:r>
        <w:rPr>
          <w:spacing w:val="-11"/>
          <w:w w:val="105"/>
        </w:rPr>
        <w:t> </w:t>
      </w:r>
      <w:r>
        <w:rPr>
          <w:w w:val="105"/>
        </w:rPr>
        <w:t>(1)</w:t>
      </w:r>
      <w:r>
        <w:rPr>
          <w:spacing w:val="-10"/>
          <w:w w:val="105"/>
        </w:rPr>
        <w:t> </w:t>
      </w:r>
      <w:r>
        <w:rPr>
          <w:w w:val="105"/>
        </w:rPr>
        <w:t>(Değişik:RG-25/6/2015-29397)</w:t>
      </w:r>
      <w:r>
        <w:rPr>
          <w:spacing w:val="-11"/>
          <w:w w:val="105"/>
        </w:rPr>
        <w:t> </w:t>
      </w:r>
      <w:r>
        <w:rPr>
          <w:w w:val="105"/>
        </w:rPr>
        <w:t>Okul</w:t>
      </w:r>
      <w:r>
        <w:rPr>
          <w:spacing w:val="-10"/>
          <w:w w:val="105"/>
        </w:rPr>
        <w:t> </w:t>
      </w:r>
      <w:r>
        <w:rPr>
          <w:w w:val="105"/>
        </w:rPr>
        <w:t>öncesi</w:t>
      </w:r>
      <w:r>
        <w:rPr>
          <w:spacing w:val="-10"/>
          <w:w w:val="105"/>
        </w:rPr>
        <w:t> </w:t>
      </w:r>
      <w:r>
        <w:rPr>
          <w:w w:val="105"/>
        </w:rPr>
        <w:t>eğitim</w:t>
      </w:r>
      <w:r>
        <w:rPr>
          <w:spacing w:val="-11"/>
          <w:w w:val="105"/>
        </w:rPr>
        <w:t> </w:t>
      </w:r>
      <w:r>
        <w:rPr>
          <w:w w:val="105"/>
        </w:rPr>
        <w:t>ve</w:t>
      </w:r>
      <w:r>
        <w:rPr>
          <w:spacing w:val="-10"/>
          <w:w w:val="105"/>
        </w:rPr>
        <w:t> </w:t>
      </w:r>
      <w:r>
        <w:rPr>
          <w:w w:val="105"/>
        </w:rPr>
        <w:t>ilköğretim</w:t>
      </w:r>
      <w:r>
        <w:rPr>
          <w:spacing w:val="-8"/>
          <w:w w:val="105"/>
        </w:rPr>
        <w:t> </w:t>
      </w:r>
      <w:r>
        <w:rPr>
          <w:w w:val="105"/>
        </w:rPr>
        <w:t>kurumlarında</w:t>
      </w:r>
      <w:r>
        <w:rPr>
          <w:spacing w:val="-11"/>
          <w:w w:val="105"/>
        </w:rPr>
        <w:t> </w:t>
      </w:r>
      <w:r>
        <w:rPr>
          <w:w w:val="105"/>
        </w:rPr>
        <w:t>mal</w:t>
      </w:r>
      <w:r>
        <w:rPr>
          <w:spacing w:val="-10"/>
          <w:w w:val="105"/>
        </w:rPr>
        <w:t> </w:t>
      </w:r>
      <w:r>
        <w:rPr>
          <w:w w:val="105"/>
        </w:rPr>
        <w:t>ve</w:t>
      </w:r>
      <w:r>
        <w:rPr>
          <w:spacing w:val="-7"/>
          <w:w w:val="105"/>
        </w:rPr>
        <w:t> </w:t>
      </w:r>
      <w:r>
        <w:rPr>
          <w:w w:val="105"/>
        </w:rPr>
        <w:t>hizmet</w:t>
      </w:r>
      <w:r>
        <w:rPr>
          <w:spacing w:val="-8"/>
          <w:w w:val="105"/>
        </w:rPr>
        <w:t> </w:t>
      </w:r>
      <w:r>
        <w:rPr>
          <w:w w:val="105"/>
        </w:rPr>
        <w:t>alımları</w:t>
      </w:r>
      <w:r>
        <w:rPr>
          <w:spacing w:val="-10"/>
          <w:w w:val="105"/>
        </w:rPr>
        <w:t> </w:t>
      </w:r>
      <w:r>
        <w:rPr>
          <w:w w:val="105"/>
        </w:rPr>
        <w:t>ile</w:t>
      </w:r>
      <w:r>
        <w:rPr>
          <w:spacing w:val="-11"/>
          <w:w w:val="105"/>
        </w:rPr>
        <w:t> </w:t>
      </w:r>
      <w:r>
        <w:rPr>
          <w:w w:val="105"/>
        </w:rPr>
        <w:t>bakım</w:t>
      </w:r>
      <w:r>
        <w:rPr>
          <w:spacing w:val="-5"/>
          <w:w w:val="105"/>
        </w:rPr>
        <w:t> </w:t>
      </w:r>
      <w:r>
        <w:rPr>
          <w:w w:val="105"/>
        </w:rPr>
        <w:t>ve</w:t>
      </w:r>
      <w:r>
        <w:rPr>
          <w:spacing w:val="-11"/>
          <w:w w:val="105"/>
        </w:rPr>
        <w:t> </w:t>
      </w:r>
      <w:r>
        <w:rPr>
          <w:w w:val="105"/>
        </w:rPr>
        <w:t>küçük</w:t>
      </w:r>
      <w:r>
        <w:rPr>
          <w:spacing w:val="-10"/>
          <w:w w:val="105"/>
        </w:rPr>
        <w:t> </w:t>
      </w:r>
      <w:r>
        <w:rPr>
          <w:w w:val="105"/>
        </w:rPr>
        <w:t>onarım</w:t>
      </w:r>
      <w:r>
        <w:rPr>
          <w:spacing w:val="-9"/>
          <w:w w:val="105"/>
        </w:rPr>
        <w:t> </w:t>
      </w:r>
      <w:r>
        <w:rPr>
          <w:w w:val="105"/>
        </w:rPr>
        <w:t>işlerinde,</w:t>
      </w:r>
      <w:r>
        <w:rPr>
          <w:spacing w:val="-9"/>
          <w:w w:val="105"/>
        </w:rPr>
        <w:t> </w:t>
      </w:r>
      <w:r>
        <w:rPr>
          <w:w w:val="105"/>
        </w:rPr>
        <w:t>4/1/2002</w:t>
      </w:r>
      <w:r>
        <w:rPr>
          <w:spacing w:val="-10"/>
          <w:w w:val="105"/>
        </w:rPr>
        <w:t> </w:t>
      </w:r>
      <w:r>
        <w:rPr>
          <w:w w:val="105"/>
        </w:rPr>
        <w:t>tarihli</w:t>
      </w:r>
      <w:r>
        <w:rPr>
          <w:spacing w:val="-11"/>
          <w:w w:val="105"/>
        </w:rPr>
        <w:t> </w:t>
      </w:r>
      <w:r>
        <w:rPr>
          <w:w w:val="105"/>
        </w:rPr>
        <w:t>ve 4734</w:t>
      </w:r>
      <w:r>
        <w:rPr>
          <w:spacing w:val="-6"/>
          <w:w w:val="105"/>
        </w:rPr>
        <w:t> </w:t>
      </w:r>
      <w:r>
        <w:rPr>
          <w:w w:val="105"/>
        </w:rPr>
        <w:t>sayılı</w:t>
      </w:r>
      <w:r>
        <w:rPr>
          <w:spacing w:val="-6"/>
          <w:w w:val="105"/>
        </w:rPr>
        <w:t> </w:t>
      </w:r>
      <w:r>
        <w:rPr>
          <w:w w:val="105"/>
        </w:rPr>
        <w:t>Kamu</w:t>
      </w:r>
      <w:r>
        <w:rPr>
          <w:spacing w:val="-6"/>
          <w:w w:val="105"/>
        </w:rPr>
        <w:t> </w:t>
      </w:r>
      <w:r>
        <w:rPr>
          <w:w w:val="105"/>
        </w:rPr>
        <w:t>İhale</w:t>
      </w:r>
      <w:r>
        <w:rPr>
          <w:spacing w:val="-11"/>
          <w:w w:val="105"/>
        </w:rPr>
        <w:t> </w:t>
      </w:r>
      <w:r>
        <w:rPr>
          <w:w w:val="105"/>
        </w:rPr>
        <w:t>Kanunu,</w:t>
      </w:r>
      <w:r>
        <w:rPr>
          <w:spacing w:val="-3"/>
          <w:w w:val="105"/>
        </w:rPr>
        <w:t> </w:t>
      </w:r>
      <w:r>
        <w:rPr>
          <w:w w:val="105"/>
        </w:rPr>
        <w:t>5/1/2002</w:t>
      </w:r>
      <w:r>
        <w:rPr>
          <w:spacing w:val="-6"/>
          <w:w w:val="105"/>
        </w:rPr>
        <w:t> </w:t>
      </w:r>
      <w:r>
        <w:rPr>
          <w:w w:val="105"/>
        </w:rPr>
        <w:t>tarihli</w:t>
      </w:r>
      <w:r>
        <w:rPr>
          <w:spacing w:val="-2"/>
          <w:w w:val="105"/>
        </w:rPr>
        <w:t> </w:t>
      </w:r>
      <w:r>
        <w:rPr>
          <w:w w:val="105"/>
        </w:rPr>
        <w:t>ve</w:t>
      </w:r>
      <w:r>
        <w:rPr>
          <w:spacing w:val="-6"/>
          <w:w w:val="105"/>
        </w:rPr>
        <w:t> </w:t>
      </w:r>
      <w:r>
        <w:rPr>
          <w:w w:val="105"/>
        </w:rPr>
        <w:t>4735</w:t>
      </w:r>
      <w:r>
        <w:rPr>
          <w:spacing w:val="-1"/>
          <w:w w:val="105"/>
        </w:rPr>
        <w:t> </w:t>
      </w:r>
      <w:r>
        <w:rPr>
          <w:w w:val="105"/>
        </w:rPr>
        <w:t>sayılı</w:t>
      </w:r>
      <w:r>
        <w:rPr>
          <w:spacing w:val="-6"/>
          <w:w w:val="105"/>
        </w:rPr>
        <w:t> </w:t>
      </w:r>
      <w:r>
        <w:rPr>
          <w:w w:val="105"/>
        </w:rPr>
        <w:t>Kamu</w:t>
      </w:r>
      <w:r>
        <w:rPr>
          <w:spacing w:val="-6"/>
          <w:w w:val="105"/>
        </w:rPr>
        <w:t> </w:t>
      </w:r>
      <w:r>
        <w:rPr>
          <w:w w:val="105"/>
        </w:rPr>
        <w:t>İhale</w:t>
      </w:r>
      <w:r>
        <w:rPr>
          <w:spacing w:val="-6"/>
          <w:w w:val="105"/>
        </w:rPr>
        <w:t> </w:t>
      </w:r>
      <w:r>
        <w:rPr>
          <w:w w:val="105"/>
        </w:rPr>
        <w:t>Sözleşmeleri</w:t>
      </w:r>
      <w:r>
        <w:rPr>
          <w:spacing w:val="-10"/>
          <w:w w:val="105"/>
        </w:rPr>
        <w:t> </w:t>
      </w:r>
      <w:r>
        <w:rPr>
          <w:w w:val="105"/>
        </w:rPr>
        <w:t>Kanunu</w:t>
      </w:r>
      <w:r>
        <w:rPr>
          <w:spacing w:val="-6"/>
          <w:w w:val="105"/>
        </w:rPr>
        <w:t> </w:t>
      </w:r>
      <w:r>
        <w:rPr>
          <w:w w:val="105"/>
        </w:rPr>
        <w:t>ile</w:t>
      </w:r>
      <w:r>
        <w:rPr>
          <w:spacing w:val="-6"/>
          <w:w w:val="105"/>
        </w:rPr>
        <w:t> </w:t>
      </w:r>
      <w:r>
        <w:rPr>
          <w:w w:val="105"/>
        </w:rPr>
        <w:t>10/12/2003</w:t>
      </w:r>
      <w:r>
        <w:rPr>
          <w:spacing w:val="-6"/>
          <w:w w:val="105"/>
        </w:rPr>
        <w:t> </w:t>
      </w:r>
      <w:r>
        <w:rPr>
          <w:w w:val="105"/>
        </w:rPr>
        <w:t>tarihli</w:t>
      </w:r>
      <w:r>
        <w:rPr>
          <w:spacing w:val="-6"/>
          <w:w w:val="105"/>
        </w:rPr>
        <w:t> </w:t>
      </w:r>
      <w:r>
        <w:rPr>
          <w:w w:val="105"/>
        </w:rPr>
        <w:t>ve</w:t>
      </w:r>
      <w:r>
        <w:rPr>
          <w:spacing w:val="-6"/>
          <w:w w:val="105"/>
        </w:rPr>
        <w:t> </w:t>
      </w:r>
      <w:r>
        <w:rPr>
          <w:w w:val="105"/>
        </w:rPr>
        <w:t>5018</w:t>
      </w:r>
      <w:r>
        <w:rPr>
          <w:spacing w:val="-6"/>
          <w:w w:val="105"/>
        </w:rPr>
        <w:t> </w:t>
      </w:r>
      <w:r>
        <w:rPr>
          <w:w w:val="105"/>
        </w:rPr>
        <w:t>sayılı</w:t>
      </w:r>
      <w:r>
        <w:rPr>
          <w:spacing w:val="-6"/>
          <w:w w:val="105"/>
        </w:rPr>
        <w:t> </w:t>
      </w:r>
      <w:r>
        <w:rPr>
          <w:w w:val="105"/>
        </w:rPr>
        <w:t>Kamu</w:t>
      </w:r>
      <w:r>
        <w:rPr>
          <w:spacing w:val="-6"/>
          <w:w w:val="105"/>
        </w:rPr>
        <w:t> </w:t>
      </w:r>
      <w:r>
        <w:rPr>
          <w:w w:val="105"/>
        </w:rPr>
        <w:t>Malî</w:t>
      </w:r>
      <w:r>
        <w:rPr>
          <w:spacing w:val="-6"/>
          <w:w w:val="105"/>
        </w:rPr>
        <w:t> </w:t>
      </w:r>
      <w:r>
        <w:rPr>
          <w:w w:val="105"/>
        </w:rPr>
        <w:t>Yönetimi</w:t>
      </w:r>
      <w:r>
        <w:rPr>
          <w:spacing w:val="-2"/>
          <w:w w:val="105"/>
        </w:rPr>
        <w:t> </w:t>
      </w:r>
      <w:r>
        <w:rPr>
          <w:w w:val="105"/>
        </w:rPr>
        <w:t>ve</w:t>
      </w:r>
      <w:r>
        <w:rPr>
          <w:spacing w:val="-6"/>
          <w:w w:val="105"/>
        </w:rPr>
        <w:t> </w:t>
      </w:r>
      <w:r>
        <w:rPr>
          <w:w w:val="105"/>
        </w:rPr>
        <w:t>Kontrol</w:t>
      </w:r>
      <w:r>
        <w:rPr>
          <w:spacing w:val="-6"/>
          <w:w w:val="105"/>
        </w:rPr>
        <w:t> </w:t>
      </w:r>
      <w:r>
        <w:rPr>
          <w:w w:val="105"/>
        </w:rPr>
        <w:t>Kanunu, 31/12/2005</w:t>
      </w:r>
      <w:r>
        <w:rPr>
          <w:spacing w:val="-10"/>
          <w:w w:val="105"/>
        </w:rPr>
        <w:t> </w:t>
      </w:r>
      <w:r>
        <w:rPr>
          <w:w w:val="105"/>
        </w:rPr>
        <w:t>tarihli</w:t>
      </w:r>
      <w:r>
        <w:rPr>
          <w:spacing w:val="-6"/>
          <w:w w:val="105"/>
        </w:rPr>
        <w:t> </w:t>
      </w:r>
      <w:r>
        <w:rPr>
          <w:w w:val="105"/>
        </w:rPr>
        <w:t>ve</w:t>
      </w:r>
      <w:r>
        <w:rPr>
          <w:spacing w:val="-11"/>
          <w:w w:val="105"/>
        </w:rPr>
        <w:t> </w:t>
      </w:r>
      <w:r>
        <w:rPr>
          <w:w w:val="105"/>
        </w:rPr>
        <w:t>26040</w:t>
      </w:r>
      <w:r>
        <w:rPr>
          <w:spacing w:val="-10"/>
          <w:w w:val="105"/>
        </w:rPr>
        <w:t> </w:t>
      </w:r>
      <w:r>
        <w:rPr>
          <w:w w:val="105"/>
        </w:rPr>
        <w:t>3.</w:t>
      </w:r>
      <w:r>
        <w:rPr>
          <w:spacing w:val="-8"/>
          <w:w w:val="105"/>
        </w:rPr>
        <w:t> </w:t>
      </w:r>
      <w:r>
        <w:rPr>
          <w:w w:val="105"/>
        </w:rPr>
        <w:t>Mükerrer</w:t>
      </w:r>
      <w:r>
        <w:rPr>
          <w:spacing w:val="-10"/>
          <w:w w:val="105"/>
        </w:rPr>
        <w:t> </w:t>
      </w:r>
      <w:r>
        <w:rPr>
          <w:w w:val="105"/>
        </w:rPr>
        <w:t>sayılı</w:t>
      </w:r>
      <w:r>
        <w:rPr>
          <w:spacing w:val="-6"/>
          <w:w w:val="105"/>
        </w:rPr>
        <w:t> </w:t>
      </w:r>
      <w:r>
        <w:rPr>
          <w:w w:val="105"/>
        </w:rPr>
        <w:t>Resmî</w:t>
      </w:r>
      <w:r>
        <w:rPr>
          <w:spacing w:val="-10"/>
          <w:w w:val="105"/>
        </w:rPr>
        <w:t> </w:t>
      </w:r>
      <w:r>
        <w:rPr>
          <w:w w:val="105"/>
        </w:rPr>
        <w:t>Gazete’de</w:t>
      </w:r>
      <w:r>
        <w:rPr>
          <w:spacing w:val="-7"/>
          <w:w w:val="105"/>
        </w:rPr>
        <w:t> </w:t>
      </w:r>
      <w:r>
        <w:rPr>
          <w:w w:val="105"/>
        </w:rPr>
        <w:t>yayımlanan</w:t>
      </w:r>
      <w:r>
        <w:rPr>
          <w:spacing w:val="-11"/>
          <w:w w:val="105"/>
        </w:rPr>
        <w:t> </w:t>
      </w:r>
      <w:r>
        <w:rPr>
          <w:w w:val="105"/>
        </w:rPr>
        <w:t>Merkezî</w:t>
      </w:r>
      <w:r>
        <w:rPr>
          <w:spacing w:val="-10"/>
          <w:w w:val="105"/>
        </w:rPr>
        <w:t> </w:t>
      </w:r>
      <w:r>
        <w:rPr>
          <w:w w:val="105"/>
        </w:rPr>
        <w:t>Yönetim</w:t>
      </w:r>
      <w:r>
        <w:rPr>
          <w:spacing w:val="-8"/>
          <w:w w:val="105"/>
        </w:rPr>
        <w:t> </w:t>
      </w:r>
      <w:r>
        <w:rPr>
          <w:w w:val="105"/>
        </w:rPr>
        <w:t>Harcama</w:t>
      </w:r>
      <w:r>
        <w:rPr>
          <w:spacing w:val="-10"/>
          <w:w w:val="105"/>
        </w:rPr>
        <w:t> </w:t>
      </w:r>
      <w:r>
        <w:rPr>
          <w:w w:val="105"/>
        </w:rPr>
        <w:t>Belgeleri</w:t>
      </w:r>
      <w:r>
        <w:rPr>
          <w:spacing w:val="-7"/>
          <w:w w:val="105"/>
        </w:rPr>
        <w:t> </w:t>
      </w:r>
      <w:r>
        <w:rPr>
          <w:w w:val="105"/>
        </w:rPr>
        <w:t>Yönetmeliği</w:t>
      </w:r>
      <w:r>
        <w:rPr>
          <w:spacing w:val="-7"/>
          <w:w w:val="105"/>
        </w:rPr>
        <w:t> </w:t>
      </w:r>
      <w:r>
        <w:rPr>
          <w:w w:val="105"/>
        </w:rPr>
        <w:t>ve</w:t>
      </w:r>
      <w:r>
        <w:rPr>
          <w:spacing w:val="-11"/>
          <w:w w:val="105"/>
        </w:rPr>
        <w:t> </w:t>
      </w:r>
      <w:r>
        <w:rPr>
          <w:w w:val="105"/>
        </w:rPr>
        <w:t>19/12/2002</w:t>
      </w:r>
      <w:r>
        <w:rPr>
          <w:spacing w:val="-10"/>
          <w:w w:val="105"/>
        </w:rPr>
        <w:t> </w:t>
      </w:r>
      <w:r>
        <w:rPr>
          <w:w w:val="105"/>
        </w:rPr>
        <w:t>tarihli</w:t>
      </w:r>
      <w:r>
        <w:rPr>
          <w:spacing w:val="-11"/>
          <w:w w:val="105"/>
        </w:rPr>
        <w:t> </w:t>
      </w:r>
      <w:r>
        <w:rPr>
          <w:w w:val="105"/>
        </w:rPr>
        <w:t>ve</w:t>
      </w:r>
      <w:r>
        <w:rPr>
          <w:spacing w:val="-10"/>
          <w:w w:val="105"/>
        </w:rPr>
        <w:t> </w:t>
      </w:r>
      <w:r>
        <w:rPr>
          <w:w w:val="105"/>
        </w:rPr>
        <w:t>24968</w:t>
      </w:r>
      <w:r>
        <w:rPr>
          <w:spacing w:val="-10"/>
          <w:w w:val="105"/>
        </w:rPr>
        <w:t> </w:t>
      </w:r>
      <w:r>
        <w:rPr>
          <w:w w:val="105"/>
        </w:rPr>
        <w:t>sayılı</w:t>
      </w:r>
      <w:r>
        <w:rPr>
          <w:spacing w:val="-10"/>
          <w:w w:val="105"/>
        </w:rPr>
        <w:t> </w:t>
      </w:r>
      <w:r>
        <w:rPr>
          <w:w w:val="105"/>
        </w:rPr>
        <w:t>Resmî Gazete’de</w:t>
      </w:r>
      <w:r>
        <w:rPr>
          <w:spacing w:val="-2"/>
          <w:w w:val="105"/>
        </w:rPr>
        <w:t> </w:t>
      </w:r>
      <w:r>
        <w:rPr>
          <w:w w:val="105"/>
        </w:rPr>
        <w:t>yayımlanan</w:t>
      </w:r>
      <w:r>
        <w:rPr>
          <w:spacing w:val="-1"/>
          <w:w w:val="105"/>
        </w:rPr>
        <w:t> </w:t>
      </w:r>
      <w:r>
        <w:rPr>
          <w:w w:val="105"/>
        </w:rPr>
        <w:t>Mal</w:t>
      </w:r>
      <w:r>
        <w:rPr>
          <w:spacing w:val="-6"/>
          <w:w w:val="105"/>
        </w:rPr>
        <w:t> </w:t>
      </w:r>
      <w:r>
        <w:rPr>
          <w:w w:val="105"/>
        </w:rPr>
        <w:t>Alımları Denetim, Muayene</w:t>
      </w:r>
      <w:r>
        <w:rPr>
          <w:spacing w:val="-2"/>
          <w:w w:val="105"/>
        </w:rPr>
        <w:t> </w:t>
      </w:r>
      <w:r>
        <w:rPr>
          <w:w w:val="105"/>
        </w:rPr>
        <w:t>ve</w:t>
      </w:r>
      <w:r>
        <w:rPr>
          <w:spacing w:val="-2"/>
          <w:w w:val="105"/>
        </w:rPr>
        <w:t> </w:t>
      </w:r>
      <w:r>
        <w:rPr>
          <w:w w:val="105"/>
        </w:rPr>
        <w:t>Kabul</w:t>
      </w:r>
      <w:r>
        <w:rPr>
          <w:spacing w:val="-1"/>
          <w:w w:val="105"/>
        </w:rPr>
        <w:t> </w:t>
      </w:r>
      <w:r>
        <w:rPr>
          <w:w w:val="105"/>
        </w:rPr>
        <w:t>İşlemlerine Dair</w:t>
      </w:r>
      <w:r>
        <w:rPr>
          <w:spacing w:val="-1"/>
          <w:w w:val="105"/>
        </w:rPr>
        <w:t> </w:t>
      </w:r>
      <w:r>
        <w:rPr>
          <w:w w:val="105"/>
        </w:rPr>
        <w:t>Yönetmelik, 19/12/2002</w:t>
      </w:r>
      <w:r>
        <w:rPr>
          <w:spacing w:val="-1"/>
          <w:w w:val="105"/>
        </w:rPr>
        <w:t> </w:t>
      </w:r>
      <w:r>
        <w:rPr>
          <w:w w:val="105"/>
        </w:rPr>
        <w:t>tarihli</w:t>
      </w:r>
      <w:r>
        <w:rPr>
          <w:spacing w:val="-2"/>
          <w:w w:val="105"/>
        </w:rPr>
        <w:t> </w:t>
      </w:r>
      <w:r>
        <w:rPr>
          <w:w w:val="105"/>
        </w:rPr>
        <w:t>ve</w:t>
      </w:r>
      <w:r>
        <w:rPr>
          <w:spacing w:val="-2"/>
          <w:w w:val="105"/>
        </w:rPr>
        <w:t> </w:t>
      </w:r>
      <w:r>
        <w:rPr>
          <w:w w:val="105"/>
        </w:rPr>
        <w:t>24968 sayılı</w:t>
      </w:r>
      <w:r>
        <w:rPr>
          <w:spacing w:val="-1"/>
          <w:w w:val="105"/>
        </w:rPr>
        <w:t> </w:t>
      </w:r>
      <w:r>
        <w:rPr>
          <w:w w:val="105"/>
        </w:rPr>
        <w:t>Resmî</w:t>
      </w:r>
      <w:r>
        <w:rPr>
          <w:spacing w:val="-1"/>
          <w:w w:val="105"/>
        </w:rPr>
        <w:t> </w:t>
      </w:r>
      <w:r>
        <w:rPr>
          <w:w w:val="105"/>
        </w:rPr>
        <w:t>Gazete’de</w:t>
      </w:r>
      <w:r>
        <w:rPr>
          <w:spacing w:val="-2"/>
          <w:w w:val="105"/>
        </w:rPr>
        <w:t> </w:t>
      </w:r>
      <w:r>
        <w:rPr>
          <w:w w:val="105"/>
        </w:rPr>
        <w:t>yayımlanan</w:t>
      </w:r>
      <w:r>
        <w:rPr>
          <w:spacing w:val="-6"/>
          <w:w w:val="105"/>
        </w:rPr>
        <w:t> </w:t>
      </w:r>
      <w:r>
        <w:rPr>
          <w:w w:val="105"/>
        </w:rPr>
        <w:t>Hizmet</w:t>
      </w:r>
      <w:r>
        <w:rPr>
          <w:spacing w:val="-3"/>
          <w:w w:val="105"/>
        </w:rPr>
        <w:t> </w:t>
      </w:r>
      <w:r>
        <w:rPr>
          <w:w w:val="105"/>
        </w:rPr>
        <w:t>Alımları Muayene ve Kabul Yönetmeliği hükümleri uygulanır.</w:t>
      </w:r>
    </w:p>
    <w:p>
      <w:pPr>
        <w:pStyle w:val="BodyText"/>
        <w:spacing w:line="326" w:lineRule="auto" w:before="152"/>
        <w:ind w:left="996" w:right="1199"/>
      </w:pPr>
      <w:r>
        <w:rPr>
          <w:w w:val="105"/>
        </w:rPr>
        <w:t>(2)</w:t>
      </w:r>
      <w:r>
        <w:rPr>
          <w:spacing w:val="-4"/>
          <w:w w:val="105"/>
        </w:rPr>
        <w:t> </w:t>
      </w:r>
      <w:r>
        <w:rPr>
          <w:w w:val="105"/>
        </w:rPr>
        <w:t>Komisyon</w:t>
      </w:r>
      <w:r>
        <w:rPr>
          <w:spacing w:val="-2"/>
          <w:w w:val="105"/>
        </w:rPr>
        <w:t> </w:t>
      </w:r>
      <w:r>
        <w:rPr>
          <w:w w:val="105"/>
        </w:rPr>
        <w:t>oluşturulması</w:t>
      </w:r>
      <w:r>
        <w:rPr>
          <w:spacing w:val="-1"/>
          <w:w w:val="105"/>
        </w:rPr>
        <w:t> </w:t>
      </w:r>
      <w:r>
        <w:rPr>
          <w:w w:val="105"/>
        </w:rPr>
        <w:t>gerektiği durumlarda</w:t>
      </w:r>
      <w:r>
        <w:rPr>
          <w:spacing w:val="-1"/>
          <w:w w:val="105"/>
        </w:rPr>
        <w:t> </w:t>
      </w:r>
      <w:r>
        <w:rPr>
          <w:w w:val="105"/>
        </w:rPr>
        <w:t>yeterli</w:t>
      </w:r>
      <w:r>
        <w:rPr>
          <w:spacing w:val="-2"/>
          <w:w w:val="105"/>
        </w:rPr>
        <w:t> </w:t>
      </w:r>
      <w:r>
        <w:rPr>
          <w:w w:val="105"/>
        </w:rPr>
        <w:t>sayıda</w:t>
      </w:r>
      <w:r>
        <w:rPr>
          <w:spacing w:val="-1"/>
          <w:w w:val="105"/>
        </w:rPr>
        <w:t> </w:t>
      </w:r>
      <w:r>
        <w:rPr>
          <w:w w:val="105"/>
        </w:rPr>
        <w:t>personelin</w:t>
      </w:r>
      <w:r>
        <w:rPr>
          <w:spacing w:val="-2"/>
          <w:w w:val="105"/>
        </w:rPr>
        <w:t> </w:t>
      </w:r>
      <w:r>
        <w:rPr>
          <w:w w:val="105"/>
        </w:rPr>
        <w:t>bulunmaması durumunda, okulun</w:t>
      </w:r>
      <w:r>
        <w:rPr>
          <w:spacing w:val="-2"/>
          <w:w w:val="105"/>
        </w:rPr>
        <w:t> </w:t>
      </w:r>
      <w:r>
        <w:rPr>
          <w:w w:val="105"/>
        </w:rPr>
        <w:t>bulunduğu</w:t>
      </w:r>
      <w:r>
        <w:rPr>
          <w:spacing w:val="-1"/>
          <w:w w:val="105"/>
        </w:rPr>
        <w:t> </w:t>
      </w:r>
      <w:r>
        <w:rPr>
          <w:w w:val="105"/>
        </w:rPr>
        <w:t>il/ilçe</w:t>
      </w:r>
      <w:r>
        <w:rPr>
          <w:spacing w:val="-2"/>
          <w:w w:val="105"/>
        </w:rPr>
        <w:t> </w:t>
      </w:r>
      <w:r>
        <w:rPr>
          <w:w w:val="105"/>
        </w:rPr>
        <w:t>millî eğitim</w:t>
      </w:r>
      <w:r>
        <w:rPr>
          <w:spacing w:val="-4"/>
          <w:w w:val="105"/>
        </w:rPr>
        <w:t> </w:t>
      </w:r>
      <w:r>
        <w:rPr>
          <w:w w:val="105"/>
        </w:rPr>
        <w:t>müdürlüğünce görevlendirilen kişilerden komisyonlar oluşturulabilir.</w:t>
      </w:r>
    </w:p>
    <w:p>
      <w:pPr>
        <w:pStyle w:val="BodyText"/>
        <w:spacing w:before="152"/>
        <w:ind w:left="996"/>
      </w:pPr>
      <w:r>
        <w:rPr>
          <w:w w:val="105"/>
        </w:rPr>
        <w:t>(3)</w:t>
      </w:r>
      <w:r>
        <w:rPr>
          <w:spacing w:val="-7"/>
          <w:w w:val="105"/>
        </w:rPr>
        <w:t> </w:t>
      </w:r>
      <w:r>
        <w:rPr>
          <w:w w:val="105"/>
        </w:rPr>
        <w:t>Gerek</w:t>
      </w:r>
      <w:r>
        <w:rPr>
          <w:spacing w:val="-5"/>
          <w:w w:val="105"/>
        </w:rPr>
        <w:t> </w:t>
      </w:r>
      <w:r>
        <w:rPr>
          <w:w w:val="105"/>
        </w:rPr>
        <w:t>duyulması</w:t>
      </w:r>
      <w:r>
        <w:rPr>
          <w:spacing w:val="-9"/>
          <w:w w:val="105"/>
        </w:rPr>
        <w:t> </w:t>
      </w:r>
      <w:r>
        <w:rPr>
          <w:w w:val="105"/>
        </w:rPr>
        <w:t>hâlinde</w:t>
      </w:r>
      <w:r>
        <w:rPr>
          <w:spacing w:val="-9"/>
          <w:w w:val="105"/>
        </w:rPr>
        <w:t> </w:t>
      </w:r>
      <w:r>
        <w:rPr>
          <w:w w:val="105"/>
        </w:rPr>
        <w:t>beslenme,</w:t>
      </w:r>
      <w:r>
        <w:rPr>
          <w:spacing w:val="-6"/>
          <w:w w:val="105"/>
        </w:rPr>
        <w:t> </w:t>
      </w:r>
      <w:r>
        <w:rPr>
          <w:w w:val="105"/>
        </w:rPr>
        <w:t>temizlik,</w:t>
      </w:r>
      <w:r>
        <w:rPr>
          <w:spacing w:val="-10"/>
          <w:w w:val="105"/>
        </w:rPr>
        <w:t> </w:t>
      </w:r>
      <w:r>
        <w:rPr>
          <w:w w:val="105"/>
        </w:rPr>
        <w:t>muhasebe</w:t>
      </w:r>
      <w:r>
        <w:rPr>
          <w:spacing w:val="-5"/>
          <w:w w:val="105"/>
        </w:rPr>
        <w:t> </w:t>
      </w:r>
      <w:r>
        <w:rPr>
          <w:w w:val="105"/>
        </w:rPr>
        <w:t>ve</w:t>
      </w:r>
      <w:r>
        <w:rPr>
          <w:spacing w:val="-5"/>
          <w:w w:val="105"/>
        </w:rPr>
        <w:t> </w:t>
      </w:r>
      <w:r>
        <w:rPr>
          <w:w w:val="105"/>
        </w:rPr>
        <w:t>güvenlik</w:t>
      </w:r>
      <w:r>
        <w:rPr>
          <w:spacing w:val="-5"/>
          <w:w w:val="105"/>
        </w:rPr>
        <w:t> </w:t>
      </w:r>
      <w:r>
        <w:rPr>
          <w:w w:val="105"/>
        </w:rPr>
        <w:t>hizmetleri</w:t>
      </w:r>
      <w:r>
        <w:rPr>
          <w:spacing w:val="-9"/>
          <w:w w:val="105"/>
        </w:rPr>
        <w:t> </w:t>
      </w:r>
      <w:r>
        <w:rPr>
          <w:w w:val="105"/>
        </w:rPr>
        <w:t>dışarıdan</w:t>
      </w:r>
      <w:r>
        <w:rPr>
          <w:spacing w:val="-9"/>
          <w:w w:val="105"/>
        </w:rPr>
        <w:t> </w:t>
      </w:r>
      <w:r>
        <w:rPr>
          <w:w w:val="105"/>
        </w:rPr>
        <w:t>da</w:t>
      </w:r>
      <w:r>
        <w:rPr>
          <w:spacing w:val="-8"/>
          <w:w w:val="105"/>
        </w:rPr>
        <w:t> </w:t>
      </w:r>
      <w:r>
        <w:rPr>
          <w:w w:val="105"/>
        </w:rPr>
        <w:t>satın</w:t>
      </w:r>
      <w:r>
        <w:rPr>
          <w:spacing w:val="-8"/>
          <w:w w:val="105"/>
        </w:rPr>
        <w:t> </w:t>
      </w:r>
      <w:r>
        <w:rPr>
          <w:spacing w:val="-2"/>
          <w:w w:val="105"/>
        </w:rPr>
        <w:t>alınabilir.</w:t>
      </w:r>
    </w:p>
    <w:p>
      <w:pPr>
        <w:pStyle w:val="BodyText"/>
        <w:spacing w:before="19"/>
      </w:pPr>
    </w:p>
    <w:p>
      <w:pPr>
        <w:pStyle w:val="BodyText"/>
        <w:ind w:left="996"/>
      </w:pPr>
      <w:r>
        <w:rPr>
          <w:w w:val="105"/>
        </w:rPr>
        <w:t>Hesap</w:t>
      </w:r>
      <w:r>
        <w:rPr>
          <w:spacing w:val="-4"/>
          <w:w w:val="105"/>
        </w:rPr>
        <w:t> </w:t>
      </w:r>
      <w:r>
        <w:rPr>
          <w:w w:val="105"/>
        </w:rPr>
        <w:t>açılacak</w:t>
      </w:r>
      <w:r>
        <w:rPr>
          <w:spacing w:val="-4"/>
          <w:w w:val="105"/>
        </w:rPr>
        <w:t> </w:t>
      </w:r>
      <w:r>
        <w:rPr>
          <w:w w:val="105"/>
        </w:rPr>
        <w:t>banka</w:t>
      </w:r>
      <w:r>
        <w:rPr>
          <w:spacing w:val="-4"/>
          <w:w w:val="105"/>
        </w:rPr>
        <w:t> </w:t>
      </w:r>
      <w:r>
        <w:rPr>
          <w:w w:val="105"/>
        </w:rPr>
        <w:t>ve</w:t>
      </w:r>
      <w:r>
        <w:rPr>
          <w:spacing w:val="-1"/>
          <w:w w:val="105"/>
        </w:rPr>
        <w:t> </w:t>
      </w:r>
      <w:r>
        <w:rPr>
          <w:w w:val="105"/>
        </w:rPr>
        <w:t>yetki</w:t>
      </w:r>
      <w:r>
        <w:rPr>
          <w:spacing w:val="-4"/>
          <w:w w:val="105"/>
        </w:rPr>
        <w:t> </w:t>
      </w:r>
      <w:r>
        <w:rPr>
          <w:spacing w:val="-2"/>
          <w:w w:val="105"/>
        </w:rPr>
        <w:t>kullanımı</w:t>
      </w:r>
    </w:p>
    <w:p>
      <w:pPr>
        <w:pStyle w:val="BodyText"/>
        <w:spacing w:before="10"/>
      </w:pPr>
    </w:p>
    <w:p>
      <w:pPr>
        <w:pStyle w:val="BodyText"/>
        <w:spacing w:line="321" w:lineRule="auto" w:before="1"/>
        <w:ind w:left="996" w:right="1199"/>
      </w:pPr>
      <w:r>
        <w:rPr>
          <w:w w:val="105"/>
        </w:rPr>
        <w:t>MADDE</w:t>
      </w:r>
      <w:r>
        <w:rPr>
          <w:spacing w:val="-3"/>
          <w:w w:val="105"/>
        </w:rPr>
        <w:t> </w:t>
      </w:r>
      <w:r>
        <w:rPr>
          <w:w w:val="105"/>
        </w:rPr>
        <w:t>70 –</w:t>
      </w:r>
      <w:r>
        <w:rPr>
          <w:spacing w:val="-6"/>
          <w:w w:val="105"/>
        </w:rPr>
        <w:t> </w:t>
      </w:r>
      <w:r>
        <w:rPr>
          <w:w w:val="105"/>
        </w:rPr>
        <w:t>(1)</w:t>
      </w:r>
      <w:r>
        <w:rPr>
          <w:spacing w:val="-5"/>
          <w:w w:val="105"/>
        </w:rPr>
        <w:t> </w:t>
      </w:r>
      <w:r>
        <w:rPr>
          <w:w w:val="105"/>
        </w:rPr>
        <w:t>Okul</w:t>
      </w:r>
      <w:r>
        <w:rPr>
          <w:spacing w:val="-2"/>
          <w:w w:val="105"/>
        </w:rPr>
        <w:t> </w:t>
      </w:r>
      <w:r>
        <w:rPr>
          <w:w w:val="105"/>
        </w:rPr>
        <w:t>öncesi</w:t>
      </w:r>
      <w:r>
        <w:rPr>
          <w:spacing w:val="-3"/>
          <w:w w:val="105"/>
        </w:rPr>
        <w:t> </w:t>
      </w:r>
      <w:r>
        <w:rPr>
          <w:w w:val="105"/>
        </w:rPr>
        <w:t>eğitim kurumlarında velilerden</w:t>
      </w:r>
      <w:r>
        <w:rPr>
          <w:spacing w:val="-7"/>
          <w:w w:val="105"/>
        </w:rPr>
        <w:t> </w:t>
      </w:r>
      <w:r>
        <w:rPr>
          <w:w w:val="105"/>
        </w:rPr>
        <w:t>alınan</w:t>
      </w:r>
      <w:r>
        <w:rPr>
          <w:spacing w:val="-3"/>
          <w:w w:val="105"/>
        </w:rPr>
        <w:t> </w:t>
      </w:r>
      <w:r>
        <w:rPr>
          <w:w w:val="105"/>
        </w:rPr>
        <w:t>aylık</w:t>
      </w:r>
      <w:r>
        <w:rPr>
          <w:spacing w:val="-2"/>
          <w:w w:val="105"/>
        </w:rPr>
        <w:t> </w:t>
      </w:r>
      <w:r>
        <w:rPr>
          <w:w w:val="105"/>
        </w:rPr>
        <w:t>ücret, kurum adına</w:t>
      </w:r>
      <w:r>
        <w:rPr>
          <w:spacing w:val="-2"/>
          <w:w w:val="105"/>
        </w:rPr>
        <w:t> </w:t>
      </w:r>
      <w:r>
        <w:rPr>
          <w:w w:val="105"/>
        </w:rPr>
        <w:t>bir</w:t>
      </w:r>
      <w:r>
        <w:rPr>
          <w:spacing w:val="-2"/>
          <w:w w:val="105"/>
        </w:rPr>
        <w:t> </w:t>
      </w:r>
      <w:r>
        <w:rPr>
          <w:w w:val="105"/>
        </w:rPr>
        <w:t>kamu</w:t>
      </w:r>
      <w:r>
        <w:rPr>
          <w:spacing w:val="-2"/>
          <w:w w:val="105"/>
        </w:rPr>
        <w:t> </w:t>
      </w:r>
      <w:r>
        <w:rPr>
          <w:w w:val="105"/>
        </w:rPr>
        <w:t>bankasında</w:t>
      </w:r>
      <w:r>
        <w:rPr>
          <w:spacing w:val="-2"/>
          <w:w w:val="105"/>
        </w:rPr>
        <w:t> </w:t>
      </w:r>
      <w:r>
        <w:rPr>
          <w:w w:val="105"/>
        </w:rPr>
        <w:t>açılacak tek</w:t>
      </w:r>
      <w:r>
        <w:rPr>
          <w:spacing w:val="-2"/>
          <w:w w:val="105"/>
        </w:rPr>
        <w:t> </w:t>
      </w:r>
      <w:r>
        <w:rPr>
          <w:w w:val="105"/>
        </w:rPr>
        <w:t>hesapta</w:t>
      </w:r>
      <w:r>
        <w:rPr>
          <w:spacing w:val="-2"/>
          <w:w w:val="105"/>
        </w:rPr>
        <w:t> </w:t>
      </w:r>
      <w:r>
        <w:rPr>
          <w:w w:val="105"/>
        </w:rPr>
        <w:t>bulunur. Kurum adına</w:t>
      </w:r>
      <w:r>
        <w:rPr>
          <w:spacing w:val="-2"/>
          <w:w w:val="105"/>
        </w:rPr>
        <w:t> </w:t>
      </w:r>
      <w:r>
        <w:rPr>
          <w:w w:val="105"/>
        </w:rPr>
        <w:t>hesap</w:t>
      </w:r>
      <w:r>
        <w:rPr>
          <w:spacing w:val="-1"/>
          <w:w w:val="105"/>
        </w:rPr>
        <w:t> </w:t>
      </w:r>
      <w:r>
        <w:rPr>
          <w:w w:val="105"/>
        </w:rPr>
        <w:t>açmaya veya kapatmaya, bu hesaptan para çekmeye, ödeme yapmaya veya havale göndermeye; müdür “harcama yetkilisi”- muhasebe memuru veya müdür yardımcısı</w:t>
      </w:r>
    </w:p>
    <w:p>
      <w:pPr>
        <w:pStyle w:val="BodyText"/>
        <w:spacing w:line="321" w:lineRule="auto"/>
        <w:ind w:left="996" w:right="1199"/>
      </w:pPr>
      <w:r>
        <w:rPr>
          <w:w w:val="105"/>
        </w:rPr>
        <w:t>“gerçekleştirme</w:t>
      </w:r>
      <w:r>
        <w:rPr>
          <w:spacing w:val="-7"/>
          <w:w w:val="105"/>
        </w:rPr>
        <w:t> </w:t>
      </w:r>
      <w:r>
        <w:rPr>
          <w:w w:val="105"/>
        </w:rPr>
        <w:t>görevlisi”-</w:t>
      </w:r>
      <w:r>
        <w:rPr>
          <w:spacing w:val="-5"/>
          <w:w w:val="105"/>
        </w:rPr>
        <w:t> </w:t>
      </w:r>
      <w:r>
        <w:rPr>
          <w:w w:val="105"/>
        </w:rPr>
        <w:t>muhasebe</w:t>
      </w:r>
      <w:r>
        <w:rPr>
          <w:spacing w:val="-7"/>
          <w:w w:val="105"/>
        </w:rPr>
        <w:t> </w:t>
      </w:r>
      <w:r>
        <w:rPr>
          <w:w w:val="105"/>
        </w:rPr>
        <w:t>memuru,</w:t>
      </w:r>
      <w:r>
        <w:rPr>
          <w:spacing w:val="-1"/>
          <w:w w:val="105"/>
        </w:rPr>
        <w:t> </w:t>
      </w:r>
      <w:r>
        <w:rPr>
          <w:w w:val="105"/>
        </w:rPr>
        <w:t>ikili</w:t>
      </w:r>
      <w:r>
        <w:rPr>
          <w:spacing w:val="-7"/>
          <w:w w:val="105"/>
        </w:rPr>
        <w:t> </w:t>
      </w:r>
      <w:r>
        <w:rPr>
          <w:w w:val="105"/>
        </w:rPr>
        <w:t>müşterek</w:t>
      </w:r>
      <w:r>
        <w:rPr>
          <w:spacing w:val="-3"/>
          <w:w w:val="105"/>
        </w:rPr>
        <w:t> </w:t>
      </w:r>
      <w:r>
        <w:rPr>
          <w:w w:val="105"/>
        </w:rPr>
        <w:t>imzaları</w:t>
      </w:r>
      <w:r>
        <w:rPr>
          <w:spacing w:val="-7"/>
          <w:w w:val="105"/>
        </w:rPr>
        <w:t> </w:t>
      </w:r>
      <w:r>
        <w:rPr>
          <w:w w:val="105"/>
        </w:rPr>
        <w:t>ile</w:t>
      </w:r>
      <w:r>
        <w:rPr>
          <w:spacing w:val="-7"/>
          <w:w w:val="105"/>
        </w:rPr>
        <w:t> </w:t>
      </w:r>
      <w:r>
        <w:rPr>
          <w:w w:val="105"/>
        </w:rPr>
        <w:t>yetkilidir.</w:t>
      </w:r>
      <w:r>
        <w:rPr>
          <w:spacing w:val="-5"/>
          <w:w w:val="105"/>
        </w:rPr>
        <w:t> </w:t>
      </w:r>
      <w:r>
        <w:rPr>
          <w:w w:val="105"/>
        </w:rPr>
        <w:t>Bu</w:t>
      </w:r>
      <w:r>
        <w:rPr>
          <w:spacing w:val="-7"/>
          <w:w w:val="105"/>
        </w:rPr>
        <w:t> </w:t>
      </w:r>
      <w:r>
        <w:rPr>
          <w:w w:val="105"/>
        </w:rPr>
        <w:t>yetkililerin</w:t>
      </w:r>
      <w:r>
        <w:rPr>
          <w:spacing w:val="-3"/>
          <w:w w:val="105"/>
        </w:rPr>
        <w:t> </w:t>
      </w:r>
      <w:r>
        <w:rPr>
          <w:w w:val="105"/>
        </w:rPr>
        <w:t>imza</w:t>
      </w:r>
      <w:r>
        <w:rPr>
          <w:spacing w:val="-2"/>
          <w:w w:val="105"/>
        </w:rPr>
        <w:t> </w:t>
      </w:r>
      <w:r>
        <w:rPr>
          <w:w w:val="105"/>
        </w:rPr>
        <w:t>sirküleri</w:t>
      </w:r>
      <w:r>
        <w:rPr>
          <w:spacing w:val="-7"/>
          <w:w w:val="105"/>
        </w:rPr>
        <w:t> </w:t>
      </w:r>
      <w:r>
        <w:rPr>
          <w:w w:val="105"/>
        </w:rPr>
        <w:t>“harcama</w:t>
      </w:r>
      <w:r>
        <w:rPr>
          <w:spacing w:val="-7"/>
          <w:w w:val="105"/>
        </w:rPr>
        <w:t> </w:t>
      </w:r>
      <w:r>
        <w:rPr>
          <w:w w:val="105"/>
        </w:rPr>
        <w:t>yetkilisince”</w:t>
      </w:r>
      <w:r>
        <w:rPr>
          <w:spacing w:val="-7"/>
          <w:w w:val="105"/>
        </w:rPr>
        <w:t> </w:t>
      </w:r>
      <w:r>
        <w:rPr>
          <w:w w:val="105"/>
        </w:rPr>
        <w:t>onaylanarak</w:t>
      </w:r>
      <w:r>
        <w:rPr>
          <w:spacing w:val="-7"/>
          <w:w w:val="105"/>
        </w:rPr>
        <w:t> </w:t>
      </w:r>
      <w:r>
        <w:rPr>
          <w:w w:val="105"/>
        </w:rPr>
        <w:t>ilgili</w:t>
      </w:r>
      <w:r>
        <w:rPr>
          <w:spacing w:val="-7"/>
          <w:w w:val="105"/>
        </w:rPr>
        <w:t> </w:t>
      </w:r>
      <w:r>
        <w:rPr>
          <w:w w:val="105"/>
        </w:rPr>
        <w:t>banka</w:t>
      </w:r>
      <w:r>
        <w:rPr>
          <w:spacing w:val="-7"/>
          <w:w w:val="105"/>
        </w:rPr>
        <w:t> </w:t>
      </w:r>
      <w:r>
        <w:rPr>
          <w:w w:val="105"/>
        </w:rPr>
        <w:t>şubesine önceden verilir. Gerektiğinde e-Bankacılık hizmetlerinden yararlanılarak ödeme yapılabilir.</w:t>
      </w:r>
    </w:p>
    <w:p>
      <w:pPr>
        <w:pStyle w:val="BodyText"/>
        <w:spacing w:line="319" w:lineRule="auto" w:before="151"/>
        <w:ind w:left="996" w:right="1305"/>
      </w:pPr>
      <w:r>
        <w:rPr>
          <w:w w:val="105"/>
        </w:rPr>
        <w:t>(2)</w:t>
      </w:r>
      <w:r>
        <w:rPr>
          <w:spacing w:val="-1"/>
          <w:w w:val="105"/>
        </w:rPr>
        <w:t> </w:t>
      </w:r>
      <w:r>
        <w:rPr>
          <w:w w:val="105"/>
        </w:rPr>
        <w:t>Ödemeler,</w:t>
      </w:r>
      <w:r>
        <w:rPr>
          <w:spacing w:val="-1"/>
          <w:w w:val="105"/>
        </w:rPr>
        <w:t> </w:t>
      </w:r>
      <w:r>
        <w:rPr>
          <w:w w:val="105"/>
        </w:rPr>
        <w:t>bankadan</w:t>
      </w:r>
      <w:r>
        <w:rPr>
          <w:spacing w:val="-3"/>
          <w:w w:val="105"/>
        </w:rPr>
        <w:t> </w:t>
      </w:r>
      <w:r>
        <w:rPr>
          <w:w w:val="105"/>
        </w:rPr>
        <w:t>alacaklı</w:t>
      </w:r>
      <w:r>
        <w:rPr>
          <w:spacing w:val="-3"/>
          <w:w w:val="105"/>
        </w:rPr>
        <w:t> </w:t>
      </w:r>
      <w:r>
        <w:rPr>
          <w:w w:val="105"/>
        </w:rPr>
        <w:t>kişi</w:t>
      </w:r>
      <w:r>
        <w:rPr>
          <w:spacing w:val="-3"/>
          <w:w w:val="105"/>
        </w:rPr>
        <w:t> </w:t>
      </w:r>
      <w:r>
        <w:rPr>
          <w:w w:val="105"/>
        </w:rPr>
        <w:t>ya</w:t>
      </w:r>
      <w:r>
        <w:rPr>
          <w:spacing w:val="-3"/>
          <w:w w:val="105"/>
        </w:rPr>
        <w:t> </w:t>
      </w:r>
      <w:r>
        <w:rPr>
          <w:w w:val="105"/>
        </w:rPr>
        <w:t>da</w:t>
      </w:r>
      <w:r>
        <w:rPr>
          <w:spacing w:val="-3"/>
          <w:w w:val="105"/>
        </w:rPr>
        <w:t> </w:t>
      </w:r>
      <w:r>
        <w:rPr>
          <w:w w:val="105"/>
        </w:rPr>
        <w:t>kurum</w:t>
      </w:r>
      <w:r>
        <w:rPr>
          <w:spacing w:val="-1"/>
          <w:w w:val="105"/>
        </w:rPr>
        <w:t> </w:t>
      </w:r>
      <w:r>
        <w:rPr>
          <w:w w:val="105"/>
        </w:rPr>
        <w:t>adına</w:t>
      </w:r>
      <w:r>
        <w:rPr>
          <w:spacing w:val="-3"/>
          <w:w w:val="105"/>
        </w:rPr>
        <w:t> </w:t>
      </w:r>
      <w:r>
        <w:rPr>
          <w:w w:val="105"/>
        </w:rPr>
        <w:t>düzenlenecek</w:t>
      </w:r>
      <w:r>
        <w:rPr>
          <w:spacing w:val="-4"/>
          <w:w w:val="105"/>
        </w:rPr>
        <w:t> </w:t>
      </w:r>
      <w:r>
        <w:rPr>
          <w:w w:val="105"/>
        </w:rPr>
        <w:t>çek,</w:t>
      </w:r>
      <w:r>
        <w:rPr>
          <w:spacing w:val="-1"/>
          <w:w w:val="105"/>
        </w:rPr>
        <w:t> </w:t>
      </w:r>
      <w:r>
        <w:rPr>
          <w:w w:val="105"/>
        </w:rPr>
        <w:t>ödeme</w:t>
      </w:r>
      <w:r>
        <w:rPr>
          <w:spacing w:val="-4"/>
          <w:w w:val="105"/>
        </w:rPr>
        <w:t> </w:t>
      </w:r>
      <w:r>
        <w:rPr>
          <w:w w:val="105"/>
        </w:rPr>
        <w:t>veya</w:t>
      </w:r>
      <w:r>
        <w:rPr>
          <w:spacing w:val="-3"/>
          <w:w w:val="105"/>
        </w:rPr>
        <w:t> </w:t>
      </w:r>
      <w:r>
        <w:rPr>
          <w:w w:val="105"/>
        </w:rPr>
        <w:t>gönderme emriyle</w:t>
      </w:r>
      <w:r>
        <w:rPr>
          <w:spacing w:val="-4"/>
          <w:w w:val="105"/>
        </w:rPr>
        <w:t> </w:t>
      </w:r>
      <w:r>
        <w:rPr>
          <w:w w:val="105"/>
        </w:rPr>
        <w:t>yapılır.</w:t>
      </w:r>
      <w:r>
        <w:rPr>
          <w:spacing w:val="-1"/>
          <w:w w:val="105"/>
        </w:rPr>
        <w:t> </w:t>
      </w:r>
      <w:r>
        <w:rPr>
          <w:w w:val="105"/>
        </w:rPr>
        <w:t>Hiçbir</w:t>
      </w:r>
      <w:r>
        <w:rPr>
          <w:spacing w:val="-3"/>
          <w:w w:val="105"/>
        </w:rPr>
        <w:t> </w:t>
      </w:r>
      <w:r>
        <w:rPr>
          <w:w w:val="105"/>
        </w:rPr>
        <w:t>şekilde hamiline</w:t>
      </w:r>
      <w:r>
        <w:rPr>
          <w:spacing w:val="-4"/>
          <w:w w:val="105"/>
        </w:rPr>
        <w:t> </w:t>
      </w:r>
      <w:r>
        <w:rPr>
          <w:w w:val="105"/>
        </w:rPr>
        <w:t>yazılı</w:t>
      </w:r>
      <w:r>
        <w:rPr>
          <w:spacing w:val="-3"/>
          <w:w w:val="105"/>
        </w:rPr>
        <w:t> </w:t>
      </w:r>
      <w:r>
        <w:rPr>
          <w:w w:val="105"/>
        </w:rPr>
        <w:t>çek</w:t>
      </w:r>
      <w:r>
        <w:rPr>
          <w:spacing w:val="-4"/>
          <w:w w:val="105"/>
        </w:rPr>
        <w:t> </w:t>
      </w:r>
      <w:r>
        <w:rPr>
          <w:w w:val="105"/>
        </w:rPr>
        <w:t>düzenlenemez.</w:t>
      </w:r>
      <w:r>
        <w:rPr>
          <w:spacing w:val="-1"/>
          <w:w w:val="105"/>
        </w:rPr>
        <w:t> </w:t>
      </w:r>
      <w:r>
        <w:rPr>
          <w:w w:val="105"/>
        </w:rPr>
        <w:t>Ancak, 4734</w:t>
      </w:r>
      <w:r>
        <w:rPr>
          <w:spacing w:val="-3"/>
          <w:w w:val="105"/>
        </w:rPr>
        <w:t> </w:t>
      </w:r>
      <w:r>
        <w:rPr>
          <w:w w:val="105"/>
        </w:rPr>
        <w:t>sayılı</w:t>
      </w:r>
      <w:r>
        <w:rPr>
          <w:spacing w:val="-3"/>
          <w:w w:val="105"/>
        </w:rPr>
        <w:t> </w:t>
      </w:r>
      <w:r>
        <w:rPr>
          <w:w w:val="105"/>
        </w:rPr>
        <w:t>Kamu</w:t>
      </w:r>
      <w:r>
        <w:rPr>
          <w:spacing w:val="-3"/>
          <w:w w:val="105"/>
        </w:rPr>
        <w:t> </w:t>
      </w:r>
      <w:r>
        <w:rPr>
          <w:w w:val="105"/>
        </w:rPr>
        <w:t>İhale</w:t>
      </w:r>
      <w:r>
        <w:rPr>
          <w:spacing w:val="-9"/>
          <w:w w:val="105"/>
        </w:rPr>
        <w:t> </w:t>
      </w:r>
      <w:r>
        <w:rPr>
          <w:w w:val="105"/>
        </w:rPr>
        <w:t>Kanununun</w:t>
      </w:r>
      <w:r>
        <w:rPr>
          <w:spacing w:val="-3"/>
          <w:w w:val="105"/>
        </w:rPr>
        <w:t> </w:t>
      </w:r>
      <w:r>
        <w:rPr>
          <w:w w:val="105"/>
        </w:rPr>
        <w:t>22</w:t>
      </w:r>
      <w:r>
        <w:rPr>
          <w:spacing w:val="-3"/>
          <w:w w:val="105"/>
        </w:rPr>
        <w:t> </w:t>
      </w:r>
      <w:r>
        <w:rPr>
          <w:w w:val="105"/>
        </w:rPr>
        <w:t>nci</w:t>
      </w:r>
      <w:r>
        <w:rPr>
          <w:spacing w:val="-8"/>
          <w:w w:val="105"/>
        </w:rPr>
        <w:t> </w:t>
      </w:r>
      <w:r>
        <w:rPr>
          <w:w w:val="105"/>
        </w:rPr>
        <w:t>maddesinin</w:t>
      </w:r>
      <w:r>
        <w:rPr>
          <w:spacing w:val="-4"/>
          <w:w w:val="105"/>
        </w:rPr>
        <w:t> </w:t>
      </w:r>
      <w:r>
        <w:rPr>
          <w:w w:val="105"/>
        </w:rPr>
        <w:t>birinci</w:t>
      </w:r>
      <w:r>
        <w:rPr>
          <w:spacing w:val="-3"/>
          <w:w w:val="105"/>
        </w:rPr>
        <w:t> </w:t>
      </w:r>
      <w:r>
        <w:rPr>
          <w:w w:val="105"/>
        </w:rPr>
        <w:t>fıkrasının</w:t>
      </w:r>
      <w:r>
        <w:rPr>
          <w:spacing w:val="-3"/>
          <w:w w:val="105"/>
        </w:rPr>
        <w:t> </w:t>
      </w:r>
      <w:r>
        <w:rPr>
          <w:w w:val="105"/>
        </w:rPr>
        <w:t>(d)</w:t>
      </w:r>
      <w:r>
        <w:rPr>
          <w:spacing w:val="-1"/>
          <w:w w:val="105"/>
        </w:rPr>
        <w:t> </w:t>
      </w:r>
      <w:r>
        <w:rPr>
          <w:w w:val="105"/>
        </w:rPr>
        <w:t>bendi</w:t>
      </w:r>
      <w:r>
        <w:rPr>
          <w:spacing w:val="-3"/>
          <w:w w:val="105"/>
        </w:rPr>
        <w:t> </w:t>
      </w:r>
      <w:r>
        <w:rPr>
          <w:w w:val="105"/>
        </w:rPr>
        <w:t>ile</w:t>
      </w:r>
      <w:r>
        <w:rPr>
          <w:spacing w:val="-4"/>
          <w:w w:val="105"/>
        </w:rPr>
        <w:t> </w:t>
      </w:r>
      <w:r>
        <w:rPr>
          <w:w w:val="105"/>
        </w:rPr>
        <w:t>belirlenen</w:t>
      </w:r>
      <w:r>
        <w:rPr>
          <w:spacing w:val="-4"/>
          <w:w w:val="105"/>
        </w:rPr>
        <w:t> </w:t>
      </w:r>
      <w:r>
        <w:rPr>
          <w:w w:val="105"/>
        </w:rPr>
        <w:t>limitin</w:t>
      </w:r>
      <w:r>
        <w:rPr>
          <w:spacing w:val="-4"/>
          <w:w w:val="105"/>
        </w:rPr>
        <w:t> </w:t>
      </w:r>
      <w:r>
        <w:rPr>
          <w:w w:val="105"/>
        </w:rPr>
        <w:t>1/10’una</w:t>
      </w:r>
      <w:r>
        <w:rPr>
          <w:spacing w:val="-3"/>
          <w:w w:val="105"/>
        </w:rPr>
        <w:t> </w:t>
      </w:r>
      <w:r>
        <w:rPr>
          <w:w w:val="105"/>
        </w:rPr>
        <w:t>kadar</w:t>
      </w:r>
      <w:r>
        <w:rPr>
          <w:spacing w:val="-8"/>
          <w:w w:val="105"/>
        </w:rPr>
        <w:t> </w:t>
      </w:r>
      <w:r>
        <w:rPr>
          <w:w w:val="105"/>
        </w:rPr>
        <w:t>olan</w:t>
      </w:r>
      <w:r>
        <w:rPr>
          <w:spacing w:val="-9"/>
          <w:w w:val="105"/>
        </w:rPr>
        <w:t> </w:t>
      </w:r>
      <w:r>
        <w:rPr>
          <w:w w:val="105"/>
        </w:rPr>
        <w:t>ödemeler,</w:t>
      </w:r>
      <w:r>
        <w:rPr>
          <w:spacing w:val="-1"/>
          <w:w w:val="105"/>
        </w:rPr>
        <w:t> </w:t>
      </w:r>
      <w:r>
        <w:rPr>
          <w:w w:val="105"/>
        </w:rPr>
        <w:t>personele</w:t>
      </w:r>
      <w:r>
        <w:rPr>
          <w:spacing w:val="-1"/>
          <w:w w:val="105"/>
        </w:rPr>
        <w:t> </w:t>
      </w:r>
      <w:r>
        <w:rPr>
          <w:w w:val="105"/>
        </w:rPr>
        <w:t>verilecek</w:t>
      </w:r>
      <w:r>
        <w:rPr>
          <w:spacing w:val="-4"/>
          <w:w w:val="105"/>
        </w:rPr>
        <w:t> </w:t>
      </w:r>
      <w:r>
        <w:rPr>
          <w:w w:val="105"/>
        </w:rPr>
        <w:t>iş</w:t>
      </w:r>
      <w:r>
        <w:rPr>
          <w:spacing w:val="-4"/>
          <w:w w:val="105"/>
        </w:rPr>
        <w:t> </w:t>
      </w:r>
      <w:r>
        <w:rPr>
          <w:w w:val="105"/>
        </w:rPr>
        <w:t>avansları</w:t>
      </w:r>
      <w:r>
        <w:rPr>
          <w:spacing w:val="-3"/>
          <w:w w:val="105"/>
        </w:rPr>
        <w:t> </w:t>
      </w:r>
      <w:r>
        <w:rPr>
          <w:w w:val="105"/>
        </w:rPr>
        <w:t>ile </w:t>
      </w:r>
      <w:r>
        <w:rPr>
          <w:spacing w:val="-2"/>
          <w:w w:val="105"/>
        </w:rPr>
        <w:t>yapılabilir.</w:t>
      </w:r>
    </w:p>
    <w:p>
      <w:pPr>
        <w:pStyle w:val="BodyText"/>
        <w:spacing w:before="161"/>
        <w:ind w:left="996"/>
      </w:pPr>
      <w:r>
        <w:rPr>
          <w:w w:val="105"/>
        </w:rPr>
        <w:t>Uygulanacak</w:t>
      </w:r>
      <w:r>
        <w:rPr>
          <w:spacing w:val="-1"/>
          <w:w w:val="105"/>
        </w:rPr>
        <w:t> </w:t>
      </w:r>
      <w:r>
        <w:rPr>
          <w:w w:val="105"/>
        </w:rPr>
        <w:t>muhasebe</w:t>
      </w:r>
      <w:r>
        <w:rPr>
          <w:spacing w:val="4"/>
          <w:w w:val="105"/>
        </w:rPr>
        <w:t> </w:t>
      </w:r>
      <w:r>
        <w:rPr>
          <w:spacing w:val="-2"/>
          <w:w w:val="105"/>
        </w:rPr>
        <w:t>sistemi</w:t>
      </w:r>
    </w:p>
    <w:p>
      <w:pPr>
        <w:pStyle w:val="BodyText"/>
        <w:spacing w:before="10"/>
      </w:pPr>
    </w:p>
    <w:p>
      <w:pPr>
        <w:pStyle w:val="BodyText"/>
        <w:spacing w:line="326" w:lineRule="auto"/>
        <w:ind w:left="996" w:right="1199"/>
      </w:pPr>
      <w:r>
        <w:rPr>
          <w:w w:val="105"/>
        </w:rPr>
        <w:t>MADDE</w:t>
      </w:r>
      <w:r>
        <w:rPr>
          <w:spacing w:val="-8"/>
          <w:w w:val="105"/>
        </w:rPr>
        <w:t> </w:t>
      </w:r>
      <w:r>
        <w:rPr>
          <w:w w:val="105"/>
        </w:rPr>
        <w:t>71</w:t>
      </w:r>
      <w:r>
        <w:rPr>
          <w:spacing w:val="-2"/>
          <w:w w:val="105"/>
        </w:rPr>
        <w:t> </w:t>
      </w:r>
      <w:r>
        <w:rPr>
          <w:w w:val="105"/>
        </w:rPr>
        <w:t>–</w:t>
      </w:r>
      <w:r>
        <w:rPr>
          <w:spacing w:val="-10"/>
          <w:w w:val="105"/>
        </w:rPr>
        <w:t> </w:t>
      </w:r>
      <w:r>
        <w:rPr>
          <w:w w:val="105"/>
        </w:rPr>
        <w:t>(1)</w:t>
      </w:r>
      <w:r>
        <w:rPr>
          <w:spacing w:val="-9"/>
          <w:w w:val="105"/>
        </w:rPr>
        <w:t> </w:t>
      </w:r>
      <w:r>
        <w:rPr>
          <w:w w:val="105"/>
        </w:rPr>
        <w:t>Anaokullarının</w:t>
      </w:r>
      <w:r>
        <w:rPr>
          <w:spacing w:val="-6"/>
          <w:w w:val="105"/>
        </w:rPr>
        <w:t> </w:t>
      </w:r>
      <w:r>
        <w:rPr>
          <w:w w:val="105"/>
        </w:rPr>
        <w:t>muhasebe</w:t>
      </w:r>
      <w:r>
        <w:rPr>
          <w:spacing w:val="-7"/>
          <w:w w:val="105"/>
        </w:rPr>
        <w:t> </w:t>
      </w:r>
      <w:r>
        <w:rPr>
          <w:w w:val="105"/>
        </w:rPr>
        <w:t>uygulamalarında</w:t>
      </w:r>
      <w:r>
        <w:rPr>
          <w:spacing w:val="-11"/>
          <w:w w:val="105"/>
        </w:rPr>
        <w:t> </w:t>
      </w:r>
      <w:r>
        <w:rPr>
          <w:w w:val="105"/>
        </w:rPr>
        <w:t>30/12/2005</w:t>
      </w:r>
      <w:r>
        <w:rPr>
          <w:spacing w:val="-2"/>
          <w:w w:val="105"/>
        </w:rPr>
        <w:t> </w:t>
      </w:r>
      <w:r>
        <w:rPr>
          <w:w w:val="105"/>
        </w:rPr>
        <w:t>tarihli</w:t>
      </w:r>
      <w:r>
        <w:rPr>
          <w:spacing w:val="-3"/>
          <w:w w:val="105"/>
        </w:rPr>
        <w:t> </w:t>
      </w:r>
      <w:r>
        <w:rPr>
          <w:w w:val="105"/>
        </w:rPr>
        <w:t>ve</w:t>
      </w:r>
      <w:r>
        <w:rPr>
          <w:spacing w:val="-7"/>
          <w:w w:val="105"/>
        </w:rPr>
        <w:t> </w:t>
      </w:r>
      <w:r>
        <w:rPr>
          <w:w w:val="105"/>
        </w:rPr>
        <w:t>26039</w:t>
      </w:r>
      <w:r>
        <w:rPr>
          <w:spacing w:val="-6"/>
          <w:w w:val="105"/>
        </w:rPr>
        <w:t> </w:t>
      </w:r>
      <w:r>
        <w:rPr>
          <w:w w:val="105"/>
        </w:rPr>
        <w:t>sayılı</w:t>
      </w:r>
      <w:r>
        <w:rPr>
          <w:spacing w:val="-6"/>
          <w:w w:val="105"/>
        </w:rPr>
        <w:t> </w:t>
      </w:r>
      <w:r>
        <w:rPr>
          <w:w w:val="105"/>
        </w:rPr>
        <w:t>Resmî</w:t>
      </w:r>
      <w:r>
        <w:rPr>
          <w:spacing w:val="-6"/>
          <w:w w:val="105"/>
        </w:rPr>
        <w:t> </w:t>
      </w:r>
      <w:r>
        <w:rPr>
          <w:w w:val="105"/>
        </w:rPr>
        <w:t>Gazete’de</w:t>
      </w:r>
      <w:r>
        <w:rPr>
          <w:spacing w:val="-7"/>
          <w:w w:val="105"/>
        </w:rPr>
        <w:t> </w:t>
      </w:r>
      <w:r>
        <w:rPr>
          <w:w w:val="105"/>
        </w:rPr>
        <w:t>yayımlanan</w:t>
      </w:r>
      <w:r>
        <w:rPr>
          <w:spacing w:val="-6"/>
          <w:w w:val="105"/>
        </w:rPr>
        <w:t> </w:t>
      </w:r>
      <w:r>
        <w:rPr>
          <w:w w:val="105"/>
        </w:rPr>
        <w:t>Kamu</w:t>
      </w:r>
      <w:r>
        <w:rPr>
          <w:spacing w:val="-10"/>
          <w:w w:val="105"/>
        </w:rPr>
        <w:t> </w:t>
      </w:r>
      <w:r>
        <w:rPr>
          <w:w w:val="105"/>
        </w:rPr>
        <w:t>Kurum ve</w:t>
      </w:r>
      <w:r>
        <w:rPr>
          <w:spacing w:val="-11"/>
          <w:w w:val="105"/>
        </w:rPr>
        <w:t> </w:t>
      </w:r>
      <w:r>
        <w:rPr>
          <w:w w:val="105"/>
        </w:rPr>
        <w:t>Kuruluşlarınca</w:t>
      </w:r>
      <w:r>
        <w:rPr>
          <w:spacing w:val="-6"/>
          <w:w w:val="105"/>
        </w:rPr>
        <w:t> </w:t>
      </w:r>
      <w:r>
        <w:rPr>
          <w:w w:val="105"/>
        </w:rPr>
        <w:t>İşletilen</w:t>
      </w:r>
      <w:r>
        <w:rPr>
          <w:spacing w:val="-7"/>
          <w:w w:val="105"/>
        </w:rPr>
        <w:t> </w:t>
      </w:r>
      <w:r>
        <w:rPr>
          <w:w w:val="105"/>
        </w:rPr>
        <w:t>Sosyal Tesislerin Muhasebe Uygulamalarına Dair Esas ve Usullerin hükümleri uygulanır.</w:t>
      </w:r>
    </w:p>
    <w:p>
      <w:pPr>
        <w:pStyle w:val="BodyText"/>
        <w:spacing w:before="151"/>
        <w:ind w:left="996"/>
      </w:pPr>
      <w:r>
        <w:rPr/>
        <w:t>(2)</w:t>
      </w:r>
      <w:r>
        <w:rPr>
          <w:spacing w:val="13"/>
        </w:rPr>
        <w:t> </w:t>
      </w:r>
      <w:r>
        <w:rPr/>
        <w:t>Her</w:t>
      </w:r>
      <w:r>
        <w:rPr>
          <w:spacing w:val="17"/>
        </w:rPr>
        <w:t> </w:t>
      </w:r>
      <w:r>
        <w:rPr/>
        <w:t>muhasebe</w:t>
      </w:r>
      <w:r>
        <w:rPr>
          <w:spacing w:val="17"/>
        </w:rPr>
        <w:t> </w:t>
      </w:r>
      <w:r>
        <w:rPr/>
        <w:t>kaydının</w:t>
      </w:r>
      <w:r>
        <w:rPr>
          <w:spacing w:val="23"/>
        </w:rPr>
        <w:t> </w:t>
      </w:r>
      <w:r>
        <w:rPr/>
        <w:t>tevsik</w:t>
      </w:r>
      <w:r>
        <w:rPr>
          <w:spacing w:val="16"/>
        </w:rPr>
        <w:t> </w:t>
      </w:r>
      <w:r>
        <w:rPr/>
        <w:t>edici</w:t>
      </w:r>
      <w:r>
        <w:rPr>
          <w:spacing w:val="17"/>
        </w:rPr>
        <w:t> </w:t>
      </w:r>
      <w:r>
        <w:rPr/>
        <w:t>(ispatlayıcı)</w:t>
      </w:r>
      <w:r>
        <w:rPr>
          <w:spacing w:val="20"/>
        </w:rPr>
        <w:t> </w:t>
      </w:r>
      <w:r>
        <w:rPr/>
        <w:t>bir</w:t>
      </w:r>
      <w:r>
        <w:rPr>
          <w:spacing w:val="23"/>
        </w:rPr>
        <w:t> </w:t>
      </w:r>
      <w:r>
        <w:rPr/>
        <w:t>belgeye</w:t>
      </w:r>
      <w:r>
        <w:rPr>
          <w:spacing w:val="23"/>
        </w:rPr>
        <w:t> </w:t>
      </w:r>
      <w:r>
        <w:rPr/>
        <w:t>dayanması</w:t>
      </w:r>
      <w:r>
        <w:rPr>
          <w:spacing w:val="17"/>
        </w:rPr>
        <w:t> </w:t>
      </w:r>
      <w:r>
        <w:rPr/>
        <w:t>ve</w:t>
      </w:r>
      <w:r>
        <w:rPr>
          <w:spacing w:val="15"/>
        </w:rPr>
        <w:t> </w:t>
      </w:r>
      <w:r>
        <w:rPr/>
        <w:t>mali</w:t>
      </w:r>
      <w:r>
        <w:rPr>
          <w:spacing w:val="23"/>
        </w:rPr>
        <w:t> </w:t>
      </w:r>
      <w:r>
        <w:rPr/>
        <w:t>sonuç</w:t>
      </w:r>
      <w:r>
        <w:rPr>
          <w:spacing w:val="18"/>
        </w:rPr>
        <w:t> </w:t>
      </w:r>
      <w:r>
        <w:rPr/>
        <w:t>doğuran</w:t>
      </w:r>
      <w:r>
        <w:rPr>
          <w:spacing w:val="17"/>
        </w:rPr>
        <w:t> </w:t>
      </w:r>
      <w:r>
        <w:rPr/>
        <w:t>her</w:t>
      </w:r>
      <w:r>
        <w:rPr>
          <w:spacing w:val="17"/>
        </w:rPr>
        <w:t> </w:t>
      </w:r>
      <w:r>
        <w:rPr/>
        <w:t>işlemin</w:t>
      </w:r>
      <w:r>
        <w:rPr>
          <w:spacing w:val="9"/>
        </w:rPr>
        <w:t> </w:t>
      </w:r>
      <w:r>
        <w:rPr/>
        <w:t>muhasebe</w:t>
      </w:r>
      <w:r>
        <w:rPr>
          <w:spacing w:val="16"/>
        </w:rPr>
        <w:t> </w:t>
      </w:r>
      <w:r>
        <w:rPr/>
        <w:t>kayıtlarında</w:t>
      </w:r>
      <w:r>
        <w:rPr>
          <w:spacing w:val="23"/>
        </w:rPr>
        <w:t> </w:t>
      </w:r>
      <w:r>
        <w:rPr/>
        <w:t>gösterilmesi</w:t>
      </w:r>
      <w:r>
        <w:rPr>
          <w:spacing w:val="17"/>
        </w:rPr>
        <w:t> </w:t>
      </w:r>
      <w:r>
        <w:rPr>
          <w:spacing w:val="-2"/>
        </w:rPr>
        <w:t>zorunludur.</w:t>
      </w:r>
    </w:p>
    <w:p>
      <w:pPr>
        <w:spacing w:after="0"/>
        <w:sectPr>
          <w:pgSz w:w="16840" w:h="11910" w:orient="landscape"/>
          <w:pgMar w:header="0" w:footer="950" w:top="940" w:bottom="1140" w:left="420" w:right="220"/>
        </w:sectPr>
      </w:pPr>
    </w:p>
    <w:p>
      <w:pPr>
        <w:pStyle w:val="BodyText"/>
        <w:spacing w:before="71"/>
        <w:ind w:left="996"/>
      </w:pPr>
      <w:r>
        <w:rPr>
          <w:w w:val="105"/>
        </w:rPr>
        <w:t>Döner</w:t>
      </w:r>
      <w:r>
        <w:rPr>
          <w:spacing w:val="-11"/>
          <w:w w:val="105"/>
        </w:rPr>
        <w:t> </w:t>
      </w:r>
      <w:r>
        <w:rPr>
          <w:w w:val="105"/>
        </w:rPr>
        <w:t>sermayeli</w:t>
      </w:r>
      <w:r>
        <w:rPr>
          <w:spacing w:val="-10"/>
          <w:w w:val="105"/>
        </w:rPr>
        <w:t> </w:t>
      </w:r>
      <w:r>
        <w:rPr>
          <w:spacing w:val="-2"/>
          <w:w w:val="105"/>
        </w:rPr>
        <w:t>kurumlar</w:t>
      </w:r>
    </w:p>
    <w:p>
      <w:pPr>
        <w:pStyle w:val="BodyText"/>
        <w:spacing w:before="9"/>
      </w:pPr>
    </w:p>
    <w:p>
      <w:pPr>
        <w:pStyle w:val="BodyText"/>
        <w:spacing w:line="321" w:lineRule="auto" w:before="1"/>
        <w:ind w:left="996" w:right="1199"/>
      </w:pPr>
      <w:r>
        <w:rPr>
          <w:w w:val="105"/>
        </w:rPr>
        <w:t>MADDE</w:t>
      </w:r>
      <w:r>
        <w:rPr>
          <w:spacing w:val="-4"/>
          <w:w w:val="105"/>
        </w:rPr>
        <w:t> </w:t>
      </w:r>
      <w:r>
        <w:rPr>
          <w:w w:val="105"/>
        </w:rPr>
        <w:t>72 –</w:t>
      </w:r>
      <w:r>
        <w:rPr>
          <w:spacing w:val="-7"/>
          <w:w w:val="105"/>
        </w:rPr>
        <w:t> </w:t>
      </w:r>
      <w:r>
        <w:rPr>
          <w:w w:val="105"/>
        </w:rPr>
        <w:t>(1)</w:t>
      </w:r>
      <w:r>
        <w:rPr>
          <w:spacing w:val="-2"/>
          <w:w w:val="105"/>
        </w:rPr>
        <w:t> </w:t>
      </w:r>
      <w:r>
        <w:rPr>
          <w:w w:val="105"/>
        </w:rPr>
        <w:t>3/6/1938</w:t>
      </w:r>
      <w:r>
        <w:rPr>
          <w:spacing w:val="-4"/>
          <w:w w:val="105"/>
        </w:rPr>
        <w:t> </w:t>
      </w:r>
      <w:r>
        <w:rPr>
          <w:w w:val="105"/>
        </w:rPr>
        <w:t>tarihli</w:t>
      </w:r>
      <w:r>
        <w:rPr>
          <w:spacing w:val="-4"/>
          <w:w w:val="105"/>
        </w:rPr>
        <w:t> </w:t>
      </w:r>
      <w:r>
        <w:rPr>
          <w:w w:val="105"/>
        </w:rPr>
        <w:t>ve</w:t>
      </w:r>
      <w:r>
        <w:rPr>
          <w:spacing w:val="-4"/>
          <w:w w:val="105"/>
        </w:rPr>
        <w:t> </w:t>
      </w:r>
      <w:r>
        <w:rPr>
          <w:w w:val="105"/>
        </w:rPr>
        <w:t>3423</w:t>
      </w:r>
      <w:r>
        <w:rPr>
          <w:spacing w:val="-4"/>
          <w:w w:val="105"/>
        </w:rPr>
        <w:t> </w:t>
      </w:r>
      <w:r>
        <w:rPr>
          <w:w w:val="105"/>
        </w:rPr>
        <w:t>sayılı</w:t>
      </w:r>
      <w:r>
        <w:rPr>
          <w:spacing w:val="-4"/>
          <w:w w:val="105"/>
        </w:rPr>
        <w:t> </w:t>
      </w:r>
      <w:r>
        <w:rPr>
          <w:w w:val="105"/>
        </w:rPr>
        <w:t>Millî</w:t>
      </w:r>
      <w:r>
        <w:rPr>
          <w:spacing w:val="-4"/>
          <w:w w:val="105"/>
        </w:rPr>
        <w:t> </w:t>
      </w:r>
      <w:r>
        <w:rPr>
          <w:w w:val="105"/>
        </w:rPr>
        <w:t>Eğitim Bakanlığına</w:t>
      </w:r>
      <w:r>
        <w:rPr>
          <w:spacing w:val="-4"/>
          <w:w w:val="105"/>
        </w:rPr>
        <w:t> </w:t>
      </w:r>
      <w:r>
        <w:rPr>
          <w:w w:val="105"/>
        </w:rPr>
        <w:t>Bağlı</w:t>
      </w:r>
      <w:r>
        <w:rPr>
          <w:spacing w:val="-7"/>
          <w:w w:val="105"/>
        </w:rPr>
        <w:t> </w:t>
      </w:r>
      <w:r>
        <w:rPr>
          <w:w w:val="105"/>
        </w:rPr>
        <w:t>Mesleki</w:t>
      </w:r>
      <w:r>
        <w:rPr>
          <w:spacing w:val="-4"/>
          <w:w w:val="105"/>
        </w:rPr>
        <w:t> </w:t>
      </w:r>
      <w:r>
        <w:rPr>
          <w:w w:val="105"/>
        </w:rPr>
        <w:t>ve Teknik</w:t>
      </w:r>
      <w:r>
        <w:rPr>
          <w:spacing w:val="-4"/>
          <w:w w:val="105"/>
        </w:rPr>
        <w:t> </w:t>
      </w:r>
      <w:r>
        <w:rPr>
          <w:w w:val="105"/>
        </w:rPr>
        <w:t>Öğretim</w:t>
      </w:r>
      <w:r>
        <w:rPr>
          <w:spacing w:val="-2"/>
          <w:w w:val="105"/>
        </w:rPr>
        <w:t> </w:t>
      </w:r>
      <w:r>
        <w:rPr>
          <w:w w:val="105"/>
        </w:rPr>
        <w:t>Okulları Döner</w:t>
      </w:r>
      <w:r>
        <w:rPr>
          <w:spacing w:val="-4"/>
          <w:w w:val="105"/>
        </w:rPr>
        <w:t> </w:t>
      </w:r>
      <w:r>
        <w:rPr>
          <w:w w:val="105"/>
        </w:rPr>
        <w:t>Sermayesi</w:t>
      </w:r>
      <w:r>
        <w:rPr>
          <w:spacing w:val="-4"/>
          <w:w w:val="105"/>
        </w:rPr>
        <w:t> </w:t>
      </w:r>
      <w:r>
        <w:rPr>
          <w:w w:val="105"/>
        </w:rPr>
        <w:t>Hakkında</w:t>
      </w:r>
      <w:r>
        <w:rPr>
          <w:spacing w:val="-4"/>
          <w:w w:val="105"/>
        </w:rPr>
        <w:t> </w:t>
      </w:r>
      <w:r>
        <w:rPr>
          <w:w w:val="105"/>
        </w:rPr>
        <w:t>Kanun</w:t>
      </w:r>
      <w:r>
        <w:rPr>
          <w:spacing w:val="-4"/>
          <w:w w:val="105"/>
        </w:rPr>
        <w:t> </w:t>
      </w:r>
      <w:r>
        <w:rPr>
          <w:w w:val="105"/>
        </w:rPr>
        <w:t>kapsamına</w:t>
      </w:r>
      <w:r>
        <w:rPr>
          <w:spacing w:val="-4"/>
          <w:w w:val="105"/>
        </w:rPr>
        <w:t> </w:t>
      </w:r>
      <w:r>
        <w:rPr>
          <w:w w:val="105"/>
        </w:rPr>
        <w:t>giren uygulama sınıflarının mali ve muhasebe işlemleri döner sermaye mevzuatı hükümlerine göre yürütülür.</w:t>
      </w:r>
    </w:p>
    <w:p>
      <w:pPr>
        <w:pStyle w:val="BodyText"/>
        <w:spacing w:line="501" w:lineRule="auto" w:before="159"/>
        <w:ind w:left="996" w:right="3030"/>
      </w:pPr>
      <w:r>
        <w:rPr>
          <w:spacing w:val="-2"/>
          <w:w w:val="105"/>
        </w:rPr>
        <w:t>(2)(Değişik:RG-25/6/2015-29397) Harcama işlemlerinde ise bu Yönetmeliğin 69 uncu</w:t>
      </w:r>
      <w:r>
        <w:rPr>
          <w:spacing w:val="-3"/>
          <w:w w:val="105"/>
        </w:rPr>
        <w:t> </w:t>
      </w:r>
      <w:r>
        <w:rPr>
          <w:spacing w:val="-2"/>
          <w:w w:val="105"/>
        </w:rPr>
        <w:t>maddesinin birinci fıkrasındaki mevzuat hükümleri uygulanır.</w:t>
      </w:r>
      <w:r>
        <w:rPr>
          <w:w w:val="105"/>
        </w:rPr>
        <w:t> ONUNCU BÖLÜM</w:t>
      </w:r>
    </w:p>
    <w:p>
      <w:pPr>
        <w:pStyle w:val="BodyText"/>
        <w:spacing w:line="501" w:lineRule="auto"/>
        <w:ind w:left="996" w:right="11452"/>
      </w:pPr>
      <w:r>
        <w:rPr>
          <w:w w:val="105"/>
        </w:rPr>
        <w:t>Belgeler,</w:t>
      </w:r>
      <w:r>
        <w:rPr>
          <w:spacing w:val="-11"/>
          <w:w w:val="105"/>
        </w:rPr>
        <w:t> </w:t>
      </w:r>
      <w:r>
        <w:rPr>
          <w:w w:val="105"/>
        </w:rPr>
        <w:t>Defter</w:t>
      </w:r>
      <w:r>
        <w:rPr>
          <w:spacing w:val="-10"/>
          <w:w w:val="105"/>
        </w:rPr>
        <w:t> </w:t>
      </w:r>
      <w:r>
        <w:rPr>
          <w:w w:val="105"/>
        </w:rPr>
        <w:t>ve</w:t>
      </w:r>
      <w:r>
        <w:rPr>
          <w:spacing w:val="-11"/>
          <w:w w:val="105"/>
        </w:rPr>
        <w:t> </w:t>
      </w:r>
      <w:r>
        <w:rPr>
          <w:w w:val="105"/>
        </w:rPr>
        <w:t>Dosyaların</w:t>
      </w:r>
      <w:r>
        <w:rPr>
          <w:spacing w:val="-10"/>
          <w:w w:val="105"/>
        </w:rPr>
        <w:t> </w:t>
      </w:r>
      <w:r>
        <w:rPr>
          <w:w w:val="105"/>
        </w:rPr>
        <w:t>Düzenlenmesi Belgelerin düzenlenmesi</w:t>
      </w:r>
    </w:p>
    <w:p>
      <w:pPr>
        <w:pStyle w:val="BodyText"/>
        <w:spacing w:line="207" w:lineRule="exact"/>
        <w:ind w:left="996"/>
      </w:pPr>
      <w:r>
        <w:rPr>
          <w:w w:val="105"/>
        </w:rPr>
        <w:t>MADDE</w:t>
      </w:r>
      <w:r>
        <w:rPr>
          <w:spacing w:val="-5"/>
          <w:w w:val="105"/>
        </w:rPr>
        <w:t> </w:t>
      </w:r>
      <w:r>
        <w:rPr>
          <w:w w:val="105"/>
        </w:rPr>
        <w:t>73 –</w:t>
      </w:r>
      <w:r>
        <w:rPr>
          <w:spacing w:val="-7"/>
          <w:w w:val="105"/>
        </w:rPr>
        <w:t> </w:t>
      </w:r>
      <w:r>
        <w:rPr>
          <w:w w:val="105"/>
        </w:rPr>
        <w:t>(1)</w:t>
      </w:r>
      <w:r>
        <w:rPr>
          <w:spacing w:val="-6"/>
          <w:w w:val="105"/>
        </w:rPr>
        <w:t> </w:t>
      </w:r>
      <w:r>
        <w:rPr>
          <w:w w:val="105"/>
        </w:rPr>
        <w:t>Okul</w:t>
      </w:r>
      <w:r>
        <w:rPr>
          <w:spacing w:val="-4"/>
          <w:w w:val="105"/>
        </w:rPr>
        <w:t> </w:t>
      </w:r>
      <w:r>
        <w:rPr>
          <w:w w:val="105"/>
        </w:rPr>
        <w:t>öncesi</w:t>
      </w:r>
      <w:r>
        <w:rPr>
          <w:spacing w:val="-5"/>
          <w:w w:val="105"/>
        </w:rPr>
        <w:t> </w:t>
      </w:r>
      <w:r>
        <w:rPr>
          <w:w w:val="105"/>
        </w:rPr>
        <w:t>eğitimi</w:t>
      </w:r>
      <w:r>
        <w:rPr>
          <w:spacing w:val="-4"/>
          <w:w w:val="105"/>
        </w:rPr>
        <w:t> </w:t>
      </w:r>
      <w:r>
        <w:rPr>
          <w:w w:val="105"/>
        </w:rPr>
        <w:t>alan</w:t>
      </w:r>
      <w:r>
        <w:rPr>
          <w:spacing w:val="-4"/>
          <w:w w:val="105"/>
        </w:rPr>
        <w:t> </w:t>
      </w:r>
      <w:r>
        <w:rPr>
          <w:w w:val="105"/>
        </w:rPr>
        <w:t>çocuklara</w:t>
      </w:r>
      <w:r>
        <w:rPr>
          <w:spacing w:val="-4"/>
          <w:w w:val="105"/>
        </w:rPr>
        <w:t> </w:t>
      </w:r>
      <w:r>
        <w:rPr>
          <w:w w:val="105"/>
        </w:rPr>
        <w:t>eğitim</w:t>
      </w:r>
      <w:r>
        <w:rPr>
          <w:spacing w:val="-2"/>
          <w:w w:val="105"/>
        </w:rPr>
        <w:t> </w:t>
      </w:r>
      <w:r>
        <w:rPr>
          <w:w w:val="105"/>
        </w:rPr>
        <w:t>yılı sonunda</w:t>
      </w:r>
      <w:r>
        <w:rPr>
          <w:spacing w:val="-3"/>
          <w:w w:val="105"/>
        </w:rPr>
        <w:t> </w:t>
      </w:r>
      <w:r>
        <w:rPr>
          <w:w w:val="105"/>
        </w:rPr>
        <w:t>Katılım</w:t>
      </w:r>
      <w:r>
        <w:rPr>
          <w:spacing w:val="-1"/>
          <w:w w:val="105"/>
        </w:rPr>
        <w:t> </w:t>
      </w:r>
      <w:r>
        <w:rPr>
          <w:w w:val="105"/>
        </w:rPr>
        <w:t>Belgesi</w:t>
      </w:r>
      <w:r>
        <w:rPr>
          <w:spacing w:val="-1"/>
          <w:w w:val="105"/>
        </w:rPr>
        <w:t> </w:t>
      </w:r>
      <w:r>
        <w:rPr>
          <w:w w:val="105"/>
        </w:rPr>
        <w:t>EK-13</w:t>
      </w:r>
      <w:r>
        <w:rPr>
          <w:spacing w:val="-4"/>
          <w:w w:val="105"/>
        </w:rPr>
        <w:t> </w:t>
      </w:r>
      <w:r>
        <w:rPr>
          <w:spacing w:val="-2"/>
          <w:w w:val="105"/>
        </w:rPr>
        <w:t>verilir.</w:t>
      </w:r>
    </w:p>
    <w:p>
      <w:pPr>
        <w:pStyle w:val="BodyText"/>
        <w:spacing w:before="12"/>
      </w:pPr>
    </w:p>
    <w:p>
      <w:pPr>
        <w:pStyle w:val="ListParagraph"/>
        <w:numPr>
          <w:ilvl w:val="0"/>
          <w:numId w:val="56"/>
        </w:numPr>
        <w:tabs>
          <w:tab w:pos="1254" w:val="left" w:leader="none"/>
        </w:tabs>
        <w:spacing w:line="319" w:lineRule="auto" w:before="1" w:after="0"/>
        <w:ind w:left="996" w:right="1372" w:firstLine="0"/>
        <w:jc w:val="left"/>
        <w:rPr>
          <w:sz w:val="18"/>
        </w:rPr>
      </w:pPr>
      <w:r>
        <w:rPr>
          <w:w w:val="105"/>
          <w:sz w:val="18"/>
        </w:rPr>
        <w:t>Mecburi ilköğretim</w:t>
      </w:r>
      <w:r>
        <w:rPr>
          <w:spacing w:val="-2"/>
          <w:w w:val="105"/>
          <w:sz w:val="18"/>
        </w:rPr>
        <w:t> </w:t>
      </w:r>
      <w:r>
        <w:rPr>
          <w:w w:val="105"/>
          <w:sz w:val="18"/>
        </w:rPr>
        <w:t>çağı</w:t>
      </w:r>
      <w:r>
        <w:rPr>
          <w:spacing w:val="-3"/>
          <w:w w:val="105"/>
          <w:sz w:val="18"/>
        </w:rPr>
        <w:t> </w:t>
      </w:r>
      <w:r>
        <w:rPr>
          <w:w w:val="105"/>
          <w:sz w:val="18"/>
        </w:rPr>
        <w:t>dışına</w:t>
      </w:r>
      <w:r>
        <w:rPr>
          <w:spacing w:val="-3"/>
          <w:w w:val="105"/>
          <w:sz w:val="18"/>
        </w:rPr>
        <w:t> </w:t>
      </w:r>
      <w:r>
        <w:rPr>
          <w:w w:val="105"/>
          <w:sz w:val="18"/>
        </w:rPr>
        <w:t>çıkmadıkça,</w:t>
      </w:r>
      <w:r>
        <w:rPr>
          <w:spacing w:val="-2"/>
          <w:w w:val="105"/>
          <w:sz w:val="18"/>
        </w:rPr>
        <w:t> </w:t>
      </w:r>
      <w:r>
        <w:rPr>
          <w:w w:val="105"/>
          <w:sz w:val="18"/>
        </w:rPr>
        <w:t>öğrencinin</w:t>
      </w:r>
      <w:r>
        <w:rPr>
          <w:spacing w:val="-3"/>
          <w:w w:val="105"/>
          <w:sz w:val="18"/>
        </w:rPr>
        <w:t> </w:t>
      </w:r>
      <w:r>
        <w:rPr>
          <w:w w:val="105"/>
          <w:sz w:val="18"/>
        </w:rPr>
        <w:t>okulla</w:t>
      </w:r>
      <w:r>
        <w:rPr>
          <w:spacing w:val="-3"/>
          <w:w w:val="105"/>
          <w:sz w:val="18"/>
        </w:rPr>
        <w:t> </w:t>
      </w:r>
      <w:r>
        <w:rPr>
          <w:w w:val="105"/>
          <w:sz w:val="18"/>
        </w:rPr>
        <w:t>ilişiği</w:t>
      </w:r>
      <w:r>
        <w:rPr>
          <w:spacing w:val="-3"/>
          <w:w w:val="105"/>
          <w:sz w:val="18"/>
        </w:rPr>
        <w:t> </w:t>
      </w:r>
      <w:r>
        <w:rPr>
          <w:w w:val="105"/>
          <w:sz w:val="18"/>
        </w:rPr>
        <w:t>kesilmez.</w:t>
      </w:r>
      <w:r>
        <w:rPr>
          <w:spacing w:val="-2"/>
          <w:w w:val="105"/>
          <w:sz w:val="18"/>
        </w:rPr>
        <w:t> </w:t>
      </w:r>
      <w:r>
        <w:rPr>
          <w:w w:val="105"/>
          <w:sz w:val="18"/>
        </w:rPr>
        <w:t>Öğrenci</w:t>
      </w:r>
      <w:r>
        <w:rPr>
          <w:spacing w:val="-3"/>
          <w:w w:val="105"/>
          <w:sz w:val="18"/>
        </w:rPr>
        <w:t> </w:t>
      </w:r>
      <w:r>
        <w:rPr>
          <w:w w:val="105"/>
          <w:sz w:val="18"/>
        </w:rPr>
        <w:t>veya</w:t>
      </w:r>
      <w:r>
        <w:rPr>
          <w:spacing w:val="-3"/>
          <w:w w:val="105"/>
          <w:sz w:val="18"/>
        </w:rPr>
        <w:t> </w:t>
      </w:r>
      <w:r>
        <w:rPr>
          <w:w w:val="105"/>
          <w:sz w:val="18"/>
        </w:rPr>
        <w:t>velisinin</w:t>
      </w:r>
      <w:r>
        <w:rPr>
          <w:spacing w:val="-4"/>
          <w:w w:val="105"/>
          <w:sz w:val="18"/>
        </w:rPr>
        <w:t> </w:t>
      </w:r>
      <w:r>
        <w:rPr>
          <w:w w:val="105"/>
          <w:sz w:val="18"/>
        </w:rPr>
        <w:t>istemesi</w:t>
      </w:r>
      <w:r>
        <w:rPr>
          <w:spacing w:val="-4"/>
          <w:w w:val="105"/>
          <w:sz w:val="18"/>
        </w:rPr>
        <w:t> </w:t>
      </w:r>
      <w:r>
        <w:rPr>
          <w:w w:val="105"/>
          <w:sz w:val="18"/>
        </w:rPr>
        <w:t>hâlinde</w:t>
      </w:r>
      <w:r>
        <w:rPr>
          <w:spacing w:val="-4"/>
          <w:w w:val="105"/>
          <w:sz w:val="18"/>
        </w:rPr>
        <w:t> </w:t>
      </w:r>
      <w:r>
        <w:rPr>
          <w:w w:val="105"/>
          <w:sz w:val="18"/>
        </w:rPr>
        <w:t>okula</w:t>
      </w:r>
      <w:r>
        <w:rPr>
          <w:spacing w:val="-3"/>
          <w:w w:val="105"/>
          <w:sz w:val="18"/>
        </w:rPr>
        <w:t> </w:t>
      </w:r>
      <w:r>
        <w:rPr>
          <w:w w:val="105"/>
          <w:sz w:val="18"/>
        </w:rPr>
        <w:t>devam eden,</w:t>
      </w:r>
      <w:r>
        <w:rPr>
          <w:spacing w:val="-5"/>
          <w:w w:val="105"/>
          <w:sz w:val="18"/>
        </w:rPr>
        <w:t> </w:t>
      </w:r>
      <w:r>
        <w:rPr>
          <w:w w:val="105"/>
          <w:sz w:val="18"/>
        </w:rPr>
        <w:t>mecburi</w:t>
      </w:r>
      <w:r>
        <w:rPr>
          <w:spacing w:val="-3"/>
          <w:w w:val="105"/>
          <w:sz w:val="18"/>
        </w:rPr>
        <w:t> </w:t>
      </w:r>
      <w:r>
        <w:rPr>
          <w:w w:val="105"/>
          <w:sz w:val="18"/>
        </w:rPr>
        <w:t>ilköğretimi tamamlayan veya</w:t>
      </w:r>
      <w:r>
        <w:rPr>
          <w:spacing w:val="-2"/>
          <w:w w:val="105"/>
          <w:sz w:val="18"/>
        </w:rPr>
        <w:t> </w:t>
      </w:r>
      <w:r>
        <w:rPr>
          <w:w w:val="105"/>
          <w:sz w:val="18"/>
        </w:rPr>
        <w:t>ilköğretim</w:t>
      </w:r>
      <w:r>
        <w:rPr>
          <w:spacing w:val="-4"/>
          <w:w w:val="105"/>
          <w:sz w:val="18"/>
        </w:rPr>
        <w:t> </w:t>
      </w:r>
      <w:r>
        <w:rPr>
          <w:w w:val="105"/>
          <w:sz w:val="18"/>
        </w:rPr>
        <w:t>çağı</w:t>
      </w:r>
      <w:r>
        <w:rPr>
          <w:spacing w:val="-6"/>
          <w:w w:val="105"/>
          <w:sz w:val="18"/>
        </w:rPr>
        <w:t> </w:t>
      </w:r>
      <w:r>
        <w:rPr>
          <w:w w:val="105"/>
          <w:sz w:val="18"/>
        </w:rPr>
        <w:t>dışına</w:t>
      </w:r>
      <w:r>
        <w:rPr>
          <w:spacing w:val="-6"/>
          <w:w w:val="105"/>
          <w:sz w:val="18"/>
        </w:rPr>
        <w:t> </w:t>
      </w:r>
      <w:r>
        <w:rPr>
          <w:w w:val="105"/>
          <w:sz w:val="18"/>
        </w:rPr>
        <w:t>çıktığı</w:t>
      </w:r>
      <w:r>
        <w:rPr>
          <w:spacing w:val="-6"/>
          <w:w w:val="105"/>
          <w:sz w:val="18"/>
        </w:rPr>
        <w:t> </w:t>
      </w:r>
      <w:r>
        <w:rPr>
          <w:w w:val="105"/>
          <w:sz w:val="18"/>
        </w:rPr>
        <w:t>için</w:t>
      </w:r>
      <w:r>
        <w:rPr>
          <w:spacing w:val="-7"/>
          <w:w w:val="105"/>
          <w:sz w:val="18"/>
        </w:rPr>
        <w:t> </w:t>
      </w:r>
      <w:r>
        <w:rPr>
          <w:w w:val="105"/>
          <w:sz w:val="18"/>
        </w:rPr>
        <w:t>öğrenimini</w:t>
      </w:r>
      <w:r>
        <w:rPr>
          <w:spacing w:val="-6"/>
          <w:w w:val="105"/>
          <w:sz w:val="18"/>
        </w:rPr>
        <w:t> </w:t>
      </w:r>
      <w:r>
        <w:rPr>
          <w:w w:val="105"/>
          <w:sz w:val="18"/>
        </w:rPr>
        <w:t>tamamlayamayan</w:t>
      </w:r>
      <w:r>
        <w:rPr>
          <w:spacing w:val="-6"/>
          <w:w w:val="105"/>
          <w:sz w:val="18"/>
        </w:rPr>
        <w:t> </w:t>
      </w:r>
      <w:r>
        <w:rPr>
          <w:w w:val="105"/>
          <w:sz w:val="18"/>
        </w:rPr>
        <w:t>öğrenciye</w:t>
      </w:r>
      <w:r>
        <w:rPr>
          <w:spacing w:val="-7"/>
          <w:w w:val="105"/>
          <w:sz w:val="18"/>
        </w:rPr>
        <w:t> </w:t>
      </w:r>
      <w:r>
        <w:rPr>
          <w:w w:val="105"/>
          <w:sz w:val="18"/>
        </w:rPr>
        <w:t>durumunu</w:t>
      </w:r>
      <w:r>
        <w:rPr>
          <w:spacing w:val="-2"/>
          <w:w w:val="105"/>
          <w:sz w:val="18"/>
        </w:rPr>
        <w:t> </w:t>
      </w:r>
      <w:r>
        <w:rPr>
          <w:w w:val="105"/>
          <w:sz w:val="18"/>
        </w:rPr>
        <w:t>gösterir</w:t>
      </w:r>
      <w:r>
        <w:rPr>
          <w:spacing w:val="-6"/>
          <w:w w:val="105"/>
          <w:sz w:val="18"/>
        </w:rPr>
        <w:t> </w:t>
      </w:r>
      <w:r>
        <w:rPr>
          <w:w w:val="105"/>
          <w:sz w:val="18"/>
        </w:rPr>
        <w:t>Öğrenim</w:t>
      </w:r>
      <w:r>
        <w:rPr>
          <w:spacing w:val="-4"/>
          <w:w w:val="105"/>
          <w:sz w:val="18"/>
        </w:rPr>
        <w:t> </w:t>
      </w:r>
      <w:r>
        <w:rPr>
          <w:w w:val="105"/>
          <w:sz w:val="18"/>
        </w:rPr>
        <w:t>Belgesi</w:t>
      </w:r>
      <w:r>
        <w:rPr>
          <w:spacing w:val="-7"/>
          <w:w w:val="105"/>
          <w:sz w:val="18"/>
        </w:rPr>
        <w:t> </w:t>
      </w:r>
      <w:r>
        <w:rPr>
          <w:w w:val="105"/>
          <w:sz w:val="18"/>
        </w:rPr>
        <w:t>EK-3</w:t>
      </w:r>
      <w:r>
        <w:rPr>
          <w:spacing w:val="-2"/>
          <w:w w:val="105"/>
          <w:sz w:val="18"/>
        </w:rPr>
        <w:t> </w:t>
      </w:r>
      <w:r>
        <w:rPr>
          <w:w w:val="105"/>
          <w:sz w:val="18"/>
        </w:rPr>
        <w:t>düzenlenir.</w:t>
      </w:r>
      <w:r>
        <w:rPr>
          <w:spacing w:val="-4"/>
          <w:w w:val="105"/>
          <w:sz w:val="18"/>
        </w:rPr>
        <w:t> </w:t>
      </w:r>
      <w:r>
        <w:rPr>
          <w:w w:val="105"/>
          <w:sz w:val="18"/>
        </w:rPr>
        <w:t>(Ek</w:t>
      </w:r>
      <w:r>
        <w:rPr>
          <w:spacing w:val="-7"/>
          <w:w w:val="105"/>
          <w:sz w:val="18"/>
        </w:rPr>
        <w:t> </w:t>
      </w:r>
      <w:r>
        <w:rPr>
          <w:w w:val="105"/>
          <w:sz w:val="18"/>
        </w:rPr>
        <w:t>cümleler:RG-10/7/2019-30827)</w:t>
      </w:r>
      <w:r>
        <w:rPr>
          <w:spacing w:val="-4"/>
          <w:w w:val="105"/>
          <w:sz w:val="18"/>
        </w:rPr>
        <w:t> </w:t>
      </w:r>
      <w:r>
        <w:rPr>
          <w:w w:val="105"/>
          <w:sz w:val="18"/>
        </w:rPr>
        <w:t>Bu belgeyi almak için, belgenin talep edildiği okulun bulunduğu ilde yaşayanlar</w:t>
      </w:r>
      <w:r>
        <w:rPr>
          <w:spacing w:val="-1"/>
          <w:w w:val="105"/>
          <w:sz w:val="18"/>
        </w:rPr>
        <w:t> </w:t>
      </w:r>
      <w:r>
        <w:rPr>
          <w:w w:val="105"/>
          <w:sz w:val="18"/>
        </w:rPr>
        <w:t>okul</w:t>
      </w:r>
      <w:r>
        <w:rPr>
          <w:spacing w:val="-1"/>
          <w:w w:val="105"/>
          <w:sz w:val="18"/>
        </w:rPr>
        <w:t> </w:t>
      </w:r>
      <w:r>
        <w:rPr>
          <w:w w:val="105"/>
          <w:sz w:val="18"/>
        </w:rPr>
        <w:t>müdürlüğüne, farklı bir ilde bulunanlar ise bulundukları il/ilçe millî eğitim müdürlüğüne bir dilekçe</w:t>
      </w:r>
      <w:r>
        <w:rPr>
          <w:spacing w:val="-1"/>
          <w:w w:val="105"/>
          <w:sz w:val="18"/>
        </w:rPr>
        <w:t> </w:t>
      </w:r>
      <w:r>
        <w:rPr>
          <w:w w:val="105"/>
          <w:sz w:val="18"/>
        </w:rPr>
        <w:t>ile</w:t>
      </w:r>
      <w:r>
        <w:rPr>
          <w:spacing w:val="-1"/>
          <w:w w:val="105"/>
          <w:sz w:val="18"/>
        </w:rPr>
        <w:t> </w:t>
      </w:r>
      <w:r>
        <w:rPr>
          <w:w w:val="105"/>
          <w:sz w:val="18"/>
        </w:rPr>
        <w:t>şahsen</w:t>
      </w:r>
      <w:r>
        <w:rPr>
          <w:spacing w:val="-1"/>
          <w:w w:val="105"/>
          <w:sz w:val="18"/>
        </w:rPr>
        <w:t> </w:t>
      </w:r>
      <w:r>
        <w:rPr>
          <w:w w:val="105"/>
          <w:sz w:val="18"/>
        </w:rPr>
        <w:t>başvurur. Başvuru yapılan il/ilçe</w:t>
      </w:r>
      <w:r>
        <w:rPr>
          <w:spacing w:val="-5"/>
          <w:w w:val="105"/>
          <w:sz w:val="18"/>
        </w:rPr>
        <w:t> </w:t>
      </w:r>
      <w:r>
        <w:rPr>
          <w:w w:val="105"/>
          <w:sz w:val="18"/>
        </w:rPr>
        <w:t>millî eğitim</w:t>
      </w:r>
      <w:r>
        <w:rPr>
          <w:spacing w:val="-3"/>
          <w:w w:val="105"/>
          <w:sz w:val="18"/>
        </w:rPr>
        <w:t> </w:t>
      </w:r>
      <w:r>
        <w:rPr>
          <w:w w:val="105"/>
          <w:sz w:val="18"/>
        </w:rPr>
        <w:t>müdürlüğü talebi gerçekleştirmek üzere</w:t>
      </w:r>
      <w:r>
        <w:rPr>
          <w:spacing w:val="-1"/>
          <w:w w:val="105"/>
          <w:sz w:val="18"/>
        </w:rPr>
        <w:t> </w:t>
      </w:r>
      <w:r>
        <w:rPr>
          <w:w w:val="105"/>
          <w:sz w:val="18"/>
        </w:rPr>
        <w:t>ilgili il/ilçe</w:t>
      </w:r>
      <w:r>
        <w:rPr>
          <w:spacing w:val="-6"/>
          <w:w w:val="105"/>
          <w:sz w:val="18"/>
        </w:rPr>
        <w:t> </w:t>
      </w:r>
      <w:r>
        <w:rPr>
          <w:w w:val="105"/>
          <w:sz w:val="18"/>
        </w:rPr>
        <w:t>millî eğitim</w:t>
      </w:r>
      <w:r>
        <w:rPr>
          <w:spacing w:val="-3"/>
          <w:w w:val="105"/>
          <w:sz w:val="18"/>
        </w:rPr>
        <w:t> </w:t>
      </w:r>
      <w:r>
        <w:rPr>
          <w:w w:val="105"/>
          <w:sz w:val="18"/>
        </w:rPr>
        <w:t>müdürlüğü ile gerekli</w:t>
      </w:r>
      <w:r>
        <w:rPr>
          <w:spacing w:val="-1"/>
          <w:w w:val="105"/>
          <w:sz w:val="18"/>
        </w:rPr>
        <w:t> </w:t>
      </w:r>
      <w:r>
        <w:rPr>
          <w:w w:val="105"/>
          <w:sz w:val="18"/>
        </w:rPr>
        <w:t>yazışmaları yapar.</w:t>
      </w:r>
    </w:p>
    <w:p>
      <w:pPr>
        <w:pStyle w:val="ListParagraph"/>
        <w:numPr>
          <w:ilvl w:val="0"/>
          <w:numId w:val="56"/>
        </w:numPr>
        <w:tabs>
          <w:tab w:pos="1254" w:val="left" w:leader="none"/>
        </w:tabs>
        <w:spacing w:line="326" w:lineRule="auto" w:before="154" w:after="0"/>
        <w:ind w:left="996" w:right="1538" w:firstLine="0"/>
        <w:jc w:val="left"/>
        <w:rPr>
          <w:sz w:val="18"/>
        </w:rPr>
      </w:pPr>
      <w:r>
        <w:rPr>
          <w:w w:val="105"/>
          <w:sz w:val="18"/>
        </w:rPr>
        <w:t>Öğrenim</w:t>
      </w:r>
      <w:r>
        <w:rPr>
          <w:spacing w:val="-4"/>
          <w:w w:val="105"/>
          <w:sz w:val="18"/>
        </w:rPr>
        <w:t> </w:t>
      </w:r>
      <w:r>
        <w:rPr>
          <w:w w:val="105"/>
          <w:sz w:val="18"/>
        </w:rPr>
        <w:t>belgeleri</w:t>
      </w:r>
      <w:r>
        <w:rPr>
          <w:spacing w:val="-2"/>
          <w:w w:val="105"/>
          <w:sz w:val="18"/>
        </w:rPr>
        <w:t> </w:t>
      </w:r>
      <w:r>
        <w:rPr>
          <w:w w:val="105"/>
          <w:sz w:val="18"/>
        </w:rPr>
        <w:t>e-Okul</w:t>
      </w:r>
      <w:r>
        <w:rPr>
          <w:spacing w:val="-6"/>
          <w:w w:val="105"/>
          <w:sz w:val="18"/>
        </w:rPr>
        <w:t> </w:t>
      </w:r>
      <w:r>
        <w:rPr>
          <w:w w:val="105"/>
          <w:sz w:val="18"/>
        </w:rPr>
        <w:t>sistemindeki</w:t>
      </w:r>
      <w:r>
        <w:rPr>
          <w:spacing w:val="-6"/>
          <w:w w:val="105"/>
          <w:sz w:val="18"/>
        </w:rPr>
        <w:t> </w:t>
      </w:r>
      <w:r>
        <w:rPr>
          <w:w w:val="105"/>
          <w:sz w:val="18"/>
        </w:rPr>
        <w:t>kayıtlar</w:t>
      </w:r>
      <w:r>
        <w:rPr>
          <w:spacing w:val="-6"/>
          <w:w w:val="105"/>
          <w:sz w:val="18"/>
        </w:rPr>
        <w:t> </w:t>
      </w:r>
      <w:r>
        <w:rPr>
          <w:w w:val="105"/>
          <w:sz w:val="18"/>
        </w:rPr>
        <w:t>esas</w:t>
      </w:r>
      <w:r>
        <w:rPr>
          <w:spacing w:val="-7"/>
          <w:w w:val="105"/>
          <w:sz w:val="18"/>
        </w:rPr>
        <w:t> </w:t>
      </w:r>
      <w:r>
        <w:rPr>
          <w:w w:val="105"/>
          <w:sz w:val="18"/>
        </w:rPr>
        <w:t>alınarak</w:t>
      </w:r>
      <w:r>
        <w:rPr>
          <w:spacing w:val="-2"/>
          <w:w w:val="105"/>
          <w:sz w:val="18"/>
        </w:rPr>
        <w:t> </w:t>
      </w:r>
      <w:r>
        <w:rPr>
          <w:w w:val="105"/>
          <w:sz w:val="18"/>
        </w:rPr>
        <w:t>düzenlenir.</w:t>
      </w:r>
      <w:r>
        <w:rPr>
          <w:spacing w:val="-8"/>
          <w:w w:val="105"/>
          <w:sz w:val="18"/>
        </w:rPr>
        <w:t> </w:t>
      </w:r>
      <w:r>
        <w:rPr>
          <w:w w:val="105"/>
          <w:sz w:val="18"/>
        </w:rPr>
        <w:t>Her</w:t>
      </w:r>
      <w:r>
        <w:rPr>
          <w:spacing w:val="-6"/>
          <w:w w:val="105"/>
          <w:sz w:val="18"/>
        </w:rPr>
        <w:t> </w:t>
      </w:r>
      <w:r>
        <w:rPr>
          <w:w w:val="105"/>
          <w:sz w:val="18"/>
        </w:rPr>
        <w:t>öğrenim belgesine, e-Okul</w:t>
      </w:r>
      <w:r>
        <w:rPr>
          <w:spacing w:val="-6"/>
          <w:w w:val="105"/>
          <w:sz w:val="18"/>
        </w:rPr>
        <w:t> </w:t>
      </w:r>
      <w:r>
        <w:rPr>
          <w:w w:val="105"/>
          <w:sz w:val="18"/>
        </w:rPr>
        <w:t>sistemi</w:t>
      </w:r>
      <w:r>
        <w:rPr>
          <w:spacing w:val="-2"/>
          <w:w w:val="105"/>
          <w:sz w:val="18"/>
        </w:rPr>
        <w:t> </w:t>
      </w:r>
      <w:r>
        <w:rPr>
          <w:w w:val="105"/>
          <w:sz w:val="18"/>
        </w:rPr>
        <w:t>tarafından</w:t>
      </w:r>
      <w:r>
        <w:rPr>
          <w:spacing w:val="-2"/>
          <w:w w:val="105"/>
          <w:sz w:val="18"/>
        </w:rPr>
        <w:t> </w:t>
      </w:r>
      <w:r>
        <w:rPr>
          <w:w w:val="105"/>
          <w:sz w:val="18"/>
        </w:rPr>
        <w:t>güvenlik</w:t>
      </w:r>
      <w:r>
        <w:rPr>
          <w:spacing w:val="-7"/>
          <w:w w:val="105"/>
          <w:sz w:val="18"/>
        </w:rPr>
        <w:t> </w:t>
      </w:r>
      <w:r>
        <w:rPr>
          <w:w w:val="105"/>
          <w:sz w:val="18"/>
        </w:rPr>
        <w:t>numarası</w:t>
      </w:r>
      <w:r>
        <w:rPr>
          <w:spacing w:val="-6"/>
          <w:w w:val="105"/>
          <w:sz w:val="18"/>
        </w:rPr>
        <w:t> </w:t>
      </w:r>
      <w:r>
        <w:rPr>
          <w:w w:val="105"/>
          <w:sz w:val="18"/>
        </w:rPr>
        <w:t>verilir.</w:t>
      </w:r>
      <w:r>
        <w:rPr>
          <w:spacing w:val="-4"/>
          <w:w w:val="105"/>
          <w:sz w:val="18"/>
        </w:rPr>
        <w:t> </w:t>
      </w:r>
      <w:r>
        <w:rPr>
          <w:w w:val="105"/>
          <w:sz w:val="18"/>
        </w:rPr>
        <w:t>Öğrenim</w:t>
      </w:r>
      <w:r>
        <w:rPr>
          <w:spacing w:val="-4"/>
          <w:w w:val="105"/>
          <w:sz w:val="18"/>
        </w:rPr>
        <w:t> </w:t>
      </w:r>
      <w:r>
        <w:rPr>
          <w:w w:val="105"/>
          <w:sz w:val="18"/>
        </w:rPr>
        <w:t>belgesini ilgili müdür yardımcısı ile okul müdürü imzalar. Müdür yardımcısı bulunmayan okullarda ise belge okul müdürünce görevlendirilen bir öğretmen tarafından imzalanır.</w:t>
      </w:r>
    </w:p>
    <w:p>
      <w:pPr>
        <w:pStyle w:val="ListParagraph"/>
        <w:numPr>
          <w:ilvl w:val="0"/>
          <w:numId w:val="56"/>
        </w:numPr>
        <w:tabs>
          <w:tab w:pos="1254" w:val="left" w:leader="none"/>
        </w:tabs>
        <w:spacing w:line="321" w:lineRule="auto" w:before="146" w:after="0"/>
        <w:ind w:left="996" w:right="1318" w:firstLine="0"/>
        <w:jc w:val="left"/>
        <w:rPr>
          <w:sz w:val="18"/>
        </w:rPr>
      </w:pPr>
      <w:r>
        <w:rPr>
          <w:spacing w:val="-2"/>
          <w:w w:val="105"/>
          <w:sz w:val="18"/>
        </w:rPr>
        <w:t>(Değişik:RG-16/6/2016-29744) Velisinin yazılı talebi üzerine okul öncesi eğitim ve ilköğretim kurumlarında öğrenim gören öğrencilere, e-Okul sistemi üzerinden EK-17’de</w:t>
      </w:r>
      <w:r>
        <w:rPr>
          <w:w w:val="105"/>
          <w:sz w:val="18"/>
        </w:rPr>
        <w:t> yer alan Öğrenci Belgesi düzenlenir.</w:t>
      </w:r>
    </w:p>
    <w:p>
      <w:pPr>
        <w:pStyle w:val="ListParagraph"/>
        <w:numPr>
          <w:ilvl w:val="0"/>
          <w:numId w:val="56"/>
        </w:numPr>
        <w:tabs>
          <w:tab w:pos="1254" w:val="left" w:leader="none"/>
        </w:tabs>
        <w:spacing w:line="240" w:lineRule="auto" w:before="160" w:after="0"/>
        <w:ind w:left="1254" w:right="0" w:hanging="258"/>
        <w:jc w:val="left"/>
        <w:rPr>
          <w:sz w:val="18"/>
        </w:rPr>
      </w:pPr>
      <w:r>
        <w:rPr>
          <w:w w:val="105"/>
          <w:sz w:val="18"/>
        </w:rPr>
        <w:t>Yabancı</w:t>
      </w:r>
      <w:r>
        <w:rPr>
          <w:spacing w:val="-12"/>
          <w:w w:val="105"/>
          <w:sz w:val="18"/>
        </w:rPr>
        <w:t> </w:t>
      </w:r>
      <w:r>
        <w:rPr>
          <w:w w:val="105"/>
          <w:sz w:val="18"/>
        </w:rPr>
        <w:t>uyruklu</w:t>
      </w:r>
      <w:r>
        <w:rPr>
          <w:spacing w:val="-7"/>
          <w:w w:val="105"/>
          <w:sz w:val="18"/>
        </w:rPr>
        <w:t> </w:t>
      </w:r>
      <w:r>
        <w:rPr>
          <w:w w:val="105"/>
          <w:sz w:val="18"/>
        </w:rPr>
        <w:t>öğrencilerin</w:t>
      </w:r>
      <w:r>
        <w:rPr>
          <w:spacing w:val="-8"/>
          <w:w w:val="105"/>
          <w:sz w:val="18"/>
        </w:rPr>
        <w:t> </w:t>
      </w:r>
      <w:r>
        <w:rPr>
          <w:w w:val="105"/>
          <w:sz w:val="18"/>
        </w:rPr>
        <w:t>öğrenim</w:t>
      </w:r>
      <w:r>
        <w:rPr>
          <w:spacing w:val="-6"/>
          <w:w w:val="105"/>
          <w:sz w:val="18"/>
        </w:rPr>
        <w:t> </w:t>
      </w:r>
      <w:r>
        <w:rPr>
          <w:w w:val="105"/>
          <w:sz w:val="18"/>
        </w:rPr>
        <w:t>belgesi,</w:t>
      </w:r>
      <w:r>
        <w:rPr>
          <w:spacing w:val="-7"/>
          <w:w w:val="105"/>
          <w:sz w:val="18"/>
        </w:rPr>
        <w:t> </w:t>
      </w:r>
      <w:r>
        <w:rPr>
          <w:w w:val="105"/>
          <w:sz w:val="18"/>
        </w:rPr>
        <w:t>nüfus</w:t>
      </w:r>
      <w:r>
        <w:rPr>
          <w:spacing w:val="-7"/>
          <w:w w:val="105"/>
          <w:sz w:val="18"/>
        </w:rPr>
        <w:t> </w:t>
      </w:r>
      <w:r>
        <w:rPr>
          <w:w w:val="105"/>
          <w:sz w:val="18"/>
        </w:rPr>
        <w:t>cüzdanı</w:t>
      </w:r>
      <w:r>
        <w:rPr>
          <w:spacing w:val="-4"/>
          <w:w w:val="105"/>
          <w:sz w:val="18"/>
        </w:rPr>
        <w:t> </w:t>
      </w:r>
      <w:r>
        <w:rPr>
          <w:w w:val="105"/>
          <w:sz w:val="18"/>
        </w:rPr>
        <w:t>yoksa</w:t>
      </w:r>
      <w:r>
        <w:rPr>
          <w:spacing w:val="-11"/>
          <w:w w:val="105"/>
          <w:sz w:val="18"/>
        </w:rPr>
        <w:t> </w:t>
      </w:r>
      <w:r>
        <w:rPr>
          <w:w w:val="105"/>
          <w:sz w:val="18"/>
        </w:rPr>
        <w:t>pasaport</w:t>
      </w:r>
      <w:r>
        <w:rPr>
          <w:spacing w:val="-9"/>
          <w:w w:val="105"/>
          <w:sz w:val="18"/>
        </w:rPr>
        <w:t> </w:t>
      </w:r>
      <w:r>
        <w:rPr>
          <w:w w:val="105"/>
          <w:sz w:val="18"/>
        </w:rPr>
        <w:t>veya</w:t>
      </w:r>
      <w:r>
        <w:rPr>
          <w:spacing w:val="-8"/>
          <w:w w:val="105"/>
          <w:sz w:val="18"/>
        </w:rPr>
        <w:t> </w:t>
      </w:r>
      <w:r>
        <w:rPr>
          <w:w w:val="105"/>
          <w:sz w:val="18"/>
        </w:rPr>
        <w:t>oturma</w:t>
      </w:r>
      <w:r>
        <w:rPr>
          <w:spacing w:val="-8"/>
          <w:w w:val="105"/>
          <w:sz w:val="18"/>
        </w:rPr>
        <w:t> </w:t>
      </w:r>
      <w:r>
        <w:rPr>
          <w:w w:val="105"/>
          <w:sz w:val="18"/>
        </w:rPr>
        <w:t>belgesindeki</w:t>
      </w:r>
      <w:r>
        <w:rPr>
          <w:spacing w:val="-7"/>
          <w:w w:val="105"/>
          <w:sz w:val="18"/>
        </w:rPr>
        <w:t> </w:t>
      </w:r>
      <w:r>
        <w:rPr>
          <w:w w:val="105"/>
          <w:sz w:val="18"/>
        </w:rPr>
        <w:t>bilgilere</w:t>
      </w:r>
      <w:r>
        <w:rPr>
          <w:spacing w:val="-9"/>
          <w:w w:val="105"/>
          <w:sz w:val="18"/>
        </w:rPr>
        <w:t> </w:t>
      </w:r>
      <w:r>
        <w:rPr>
          <w:w w:val="105"/>
          <w:sz w:val="18"/>
        </w:rPr>
        <w:t>göre</w:t>
      </w:r>
      <w:r>
        <w:rPr>
          <w:spacing w:val="-8"/>
          <w:w w:val="105"/>
          <w:sz w:val="18"/>
        </w:rPr>
        <w:t> </w:t>
      </w:r>
      <w:r>
        <w:rPr>
          <w:spacing w:val="-2"/>
          <w:w w:val="105"/>
          <w:sz w:val="18"/>
        </w:rPr>
        <w:t>düzenlenir.</w:t>
      </w:r>
    </w:p>
    <w:p>
      <w:pPr>
        <w:pStyle w:val="BodyText"/>
        <w:spacing w:before="14"/>
      </w:pPr>
    </w:p>
    <w:p>
      <w:pPr>
        <w:pStyle w:val="BodyText"/>
        <w:spacing w:line="316" w:lineRule="auto"/>
        <w:ind w:left="996" w:right="1199"/>
      </w:pPr>
      <w:r>
        <w:rPr>
          <w:w w:val="105"/>
        </w:rPr>
        <w:t>(6)(Ek:RG-25/6/2015-29397)</w:t>
      </w:r>
      <w:r>
        <w:rPr>
          <w:spacing w:val="-8"/>
          <w:w w:val="105"/>
        </w:rPr>
        <w:t> </w:t>
      </w:r>
      <w:r>
        <w:rPr>
          <w:w w:val="105"/>
        </w:rPr>
        <w:t>Öğrenim</w:t>
      </w:r>
      <w:r>
        <w:rPr>
          <w:spacing w:val="-8"/>
          <w:w w:val="105"/>
        </w:rPr>
        <w:t> </w:t>
      </w:r>
      <w:r>
        <w:rPr>
          <w:w w:val="105"/>
        </w:rPr>
        <w:t>belgesi,</w:t>
      </w:r>
      <w:r>
        <w:rPr>
          <w:spacing w:val="-8"/>
          <w:w w:val="105"/>
        </w:rPr>
        <w:t> </w:t>
      </w:r>
      <w:r>
        <w:rPr>
          <w:w w:val="105"/>
        </w:rPr>
        <w:t>diploma</w:t>
      </w:r>
      <w:r>
        <w:rPr>
          <w:spacing w:val="-10"/>
          <w:w w:val="105"/>
        </w:rPr>
        <w:t> </w:t>
      </w:r>
      <w:r>
        <w:rPr>
          <w:w w:val="105"/>
        </w:rPr>
        <w:t>ve</w:t>
      </w:r>
      <w:r>
        <w:rPr>
          <w:spacing w:val="-7"/>
          <w:w w:val="105"/>
        </w:rPr>
        <w:t> </w:t>
      </w:r>
      <w:r>
        <w:rPr>
          <w:w w:val="105"/>
        </w:rPr>
        <w:t>benzeri</w:t>
      </w:r>
      <w:r>
        <w:rPr>
          <w:spacing w:val="-10"/>
          <w:w w:val="105"/>
        </w:rPr>
        <w:t> </w:t>
      </w:r>
      <w:r>
        <w:rPr>
          <w:w w:val="105"/>
        </w:rPr>
        <w:t>belgelerin</w:t>
      </w:r>
      <w:r>
        <w:rPr>
          <w:spacing w:val="-7"/>
          <w:w w:val="105"/>
        </w:rPr>
        <w:t> </w:t>
      </w:r>
      <w:r>
        <w:rPr>
          <w:w w:val="105"/>
        </w:rPr>
        <w:t>düzenlenmesinde</w:t>
      </w:r>
      <w:r>
        <w:rPr>
          <w:spacing w:val="-11"/>
          <w:w w:val="105"/>
        </w:rPr>
        <w:t> </w:t>
      </w:r>
      <w:r>
        <w:rPr>
          <w:w w:val="105"/>
        </w:rPr>
        <w:t>sehven</w:t>
      </w:r>
      <w:r>
        <w:rPr>
          <w:spacing w:val="-9"/>
          <w:w w:val="105"/>
        </w:rPr>
        <w:t> </w:t>
      </w:r>
      <w:r>
        <w:rPr>
          <w:w w:val="105"/>
        </w:rPr>
        <w:t>yapılan</w:t>
      </w:r>
      <w:r>
        <w:rPr>
          <w:spacing w:val="-10"/>
          <w:w w:val="105"/>
        </w:rPr>
        <w:t> </w:t>
      </w:r>
      <w:r>
        <w:rPr>
          <w:w w:val="105"/>
        </w:rPr>
        <w:t>yanlışlıklar,</w:t>
      </w:r>
      <w:r>
        <w:rPr>
          <w:spacing w:val="-5"/>
          <w:w w:val="105"/>
        </w:rPr>
        <w:t> </w:t>
      </w:r>
      <w:r>
        <w:rPr>
          <w:w w:val="105"/>
        </w:rPr>
        <w:t>silinti</w:t>
      </w:r>
      <w:r>
        <w:rPr>
          <w:spacing w:val="-7"/>
          <w:w w:val="105"/>
        </w:rPr>
        <w:t> </w:t>
      </w:r>
      <w:r>
        <w:rPr>
          <w:w w:val="105"/>
        </w:rPr>
        <w:t>ve</w:t>
      </w:r>
      <w:r>
        <w:rPr>
          <w:spacing w:val="-11"/>
          <w:w w:val="105"/>
        </w:rPr>
        <w:t> </w:t>
      </w:r>
      <w:r>
        <w:rPr>
          <w:w w:val="105"/>
        </w:rPr>
        <w:t>kazıntı</w:t>
      </w:r>
      <w:r>
        <w:rPr>
          <w:spacing w:val="-9"/>
          <w:w w:val="105"/>
        </w:rPr>
        <w:t> </w:t>
      </w:r>
      <w:r>
        <w:rPr>
          <w:w w:val="105"/>
        </w:rPr>
        <w:t>yapılmaksızın,</w:t>
      </w:r>
      <w:r>
        <w:rPr>
          <w:spacing w:val="-5"/>
          <w:w w:val="105"/>
        </w:rPr>
        <w:t> </w:t>
      </w:r>
      <w:r>
        <w:rPr>
          <w:w w:val="105"/>
        </w:rPr>
        <w:t>yanlışlık</w:t>
      </w:r>
      <w:r>
        <w:rPr>
          <w:spacing w:val="-10"/>
          <w:w w:val="105"/>
        </w:rPr>
        <w:t> </w:t>
      </w:r>
      <w:r>
        <w:rPr>
          <w:w w:val="105"/>
        </w:rPr>
        <w:t>okunacak şekilde</w:t>
      </w:r>
      <w:r>
        <w:rPr>
          <w:spacing w:val="-4"/>
          <w:w w:val="105"/>
        </w:rPr>
        <w:t> </w:t>
      </w:r>
      <w:r>
        <w:rPr>
          <w:w w:val="105"/>
        </w:rPr>
        <w:t>üzeri</w:t>
      </w:r>
      <w:r>
        <w:rPr>
          <w:spacing w:val="-3"/>
          <w:w w:val="105"/>
        </w:rPr>
        <w:t> </w:t>
      </w:r>
      <w:r>
        <w:rPr>
          <w:w w:val="105"/>
        </w:rPr>
        <w:t>tek</w:t>
      </w:r>
      <w:r>
        <w:rPr>
          <w:spacing w:val="-3"/>
          <w:w w:val="105"/>
        </w:rPr>
        <w:t> </w:t>
      </w:r>
      <w:r>
        <w:rPr>
          <w:w w:val="105"/>
        </w:rPr>
        <w:t>çizgi</w:t>
      </w:r>
      <w:r>
        <w:rPr>
          <w:spacing w:val="-3"/>
          <w:w w:val="105"/>
        </w:rPr>
        <w:t> </w:t>
      </w:r>
      <w:r>
        <w:rPr>
          <w:w w:val="105"/>
        </w:rPr>
        <w:t>ile</w:t>
      </w:r>
      <w:r>
        <w:rPr>
          <w:spacing w:val="-4"/>
          <w:w w:val="105"/>
        </w:rPr>
        <w:t> </w:t>
      </w:r>
      <w:r>
        <w:rPr>
          <w:w w:val="105"/>
        </w:rPr>
        <w:t>çizilip</w:t>
      </w:r>
      <w:r>
        <w:rPr>
          <w:spacing w:val="-3"/>
          <w:w w:val="105"/>
        </w:rPr>
        <w:t> </w:t>
      </w:r>
      <w:r>
        <w:rPr>
          <w:w w:val="105"/>
        </w:rPr>
        <w:t>üst</w:t>
      </w:r>
      <w:r>
        <w:rPr>
          <w:spacing w:val="-5"/>
          <w:w w:val="105"/>
        </w:rPr>
        <w:t> </w:t>
      </w:r>
      <w:r>
        <w:rPr>
          <w:w w:val="105"/>
        </w:rPr>
        <w:t>kısmına</w:t>
      </w:r>
      <w:r>
        <w:rPr>
          <w:spacing w:val="-3"/>
          <w:w w:val="105"/>
        </w:rPr>
        <w:t> </w:t>
      </w:r>
      <w:r>
        <w:rPr>
          <w:w w:val="105"/>
        </w:rPr>
        <w:t>doğrusu</w:t>
      </w:r>
      <w:r>
        <w:rPr>
          <w:spacing w:val="-3"/>
          <w:w w:val="105"/>
        </w:rPr>
        <w:t> </w:t>
      </w:r>
      <w:r>
        <w:rPr>
          <w:w w:val="105"/>
        </w:rPr>
        <w:t>yazılır.</w:t>
      </w:r>
      <w:r>
        <w:rPr>
          <w:spacing w:val="-5"/>
          <w:w w:val="105"/>
        </w:rPr>
        <w:t> </w:t>
      </w:r>
      <w:r>
        <w:rPr>
          <w:w w:val="105"/>
        </w:rPr>
        <w:t>Mahkeme</w:t>
      </w:r>
      <w:r>
        <w:rPr>
          <w:spacing w:val="-4"/>
          <w:w w:val="105"/>
        </w:rPr>
        <w:t> </w:t>
      </w:r>
      <w:r>
        <w:rPr>
          <w:w w:val="105"/>
        </w:rPr>
        <w:t>kararı</w:t>
      </w:r>
      <w:r>
        <w:rPr>
          <w:spacing w:val="-3"/>
          <w:w w:val="105"/>
        </w:rPr>
        <w:t> </w:t>
      </w:r>
      <w:r>
        <w:rPr>
          <w:w w:val="105"/>
        </w:rPr>
        <w:t>ile</w:t>
      </w:r>
      <w:r>
        <w:rPr>
          <w:spacing w:val="-4"/>
          <w:w w:val="105"/>
        </w:rPr>
        <w:t> </w:t>
      </w:r>
      <w:r>
        <w:rPr>
          <w:w w:val="105"/>
        </w:rPr>
        <w:t>diploma,</w:t>
      </w:r>
      <w:r>
        <w:rPr>
          <w:spacing w:val="-1"/>
          <w:w w:val="105"/>
        </w:rPr>
        <w:t> </w:t>
      </w:r>
      <w:r>
        <w:rPr>
          <w:w w:val="105"/>
        </w:rPr>
        <w:t>öğrenim</w:t>
      </w:r>
      <w:r>
        <w:rPr>
          <w:spacing w:val="-1"/>
          <w:w w:val="105"/>
        </w:rPr>
        <w:t> </w:t>
      </w:r>
      <w:r>
        <w:rPr>
          <w:w w:val="105"/>
        </w:rPr>
        <w:t>belgesi ve</w:t>
      </w:r>
      <w:r>
        <w:rPr>
          <w:spacing w:val="-4"/>
          <w:w w:val="105"/>
        </w:rPr>
        <w:t> </w:t>
      </w:r>
      <w:r>
        <w:rPr>
          <w:w w:val="105"/>
        </w:rPr>
        <w:t>diğer</w:t>
      </w:r>
      <w:r>
        <w:rPr>
          <w:spacing w:val="-3"/>
          <w:w w:val="105"/>
        </w:rPr>
        <w:t> </w:t>
      </w:r>
      <w:r>
        <w:rPr>
          <w:w w:val="105"/>
        </w:rPr>
        <w:t>belgelerdeki bilgilerde</w:t>
      </w:r>
      <w:r>
        <w:rPr>
          <w:spacing w:val="-4"/>
          <w:w w:val="105"/>
        </w:rPr>
        <w:t> </w:t>
      </w:r>
      <w:r>
        <w:rPr>
          <w:w w:val="105"/>
        </w:rPr>
        <w:t>yapılan değişiklikler,</w:t>
      </w:r>
      <w:r>
        <w:rPr>
          <w:spacing w:val="-5"/>
          <w:w w:val="105"/>
        </w:rPr>
        <w:t> </w:t>
      </w:r>
      <w:r>
        <w:rPr>
          <w:w w:val="105"/>
        </w:rPr>
        <w:t>mevcut</w:t>
      </w:r>
      <w:r>
        <w:rPr>
          <w:spacing w:val="-5"/>
          <w:w w:val="105"/>
        </w:rPr>
        <w:t> </w:t>
      </w:r>
      <w:r>
        <w:rPr>
          <w:w w:val="105"/>
        </w:rPr>
        <w:t>bilgiler değiştirilmeden diploma, öğrenim belgesi ve diğer belgenin arkasına yeni şekliyle yazılır. Bu düzeltmede; düzeltmenin tarihi, düzeltmeyi yapanın adı, soyadı yazılır ve</w:t>
      </w:r>
    </w:p>
    <w:p>
      <w:pPr>
        <w:pStyle w:val="BodyText"/>
        <w:spacing w:before="5"/>
        <w:ind w:left="996"/>
      </w:pPr>
      <w:r>
        <w:rPr>
          <w:spacing w:val="-2"/>
          <w:w w:val="105"/>
        </w:rPr>
        <w:t>imzalanarak</w:t>
      </w:r>
      <w:r>
        <w:rPr>
          <w:spacing w:val="11"/>
          <w:w w:val="105"/>
        </w:rPr>
        <w:t> </w:t>
      </w:r>
      <w:r>
        <w:rPr>
          <w:spacing w:val="-2"/>
          <w:w w:val="105"/>
        </w:rPr>
        <w:t>onaylanır.</w:t>
      </w:r>
    </w:p>
    <w:p>
      <w:pPr>
        <w:pStyle w:val="BodyText"/>
        <w:spacing w:before="20"/>
      </w:pPr>
    </w:p>
    <w:p>
      <w:pPr>
        <w:pStyle w:val="BodyText"/>
        <w:ind w:left="996"/>
      </w:pPr>
      <w:r>
        <w:rPr>
          <w:w w:val="105"/>
        </w:rPr>
        <w:t>Belgesini</w:t>
      </w:r>
      <w:r>
        <w:rPr>
          <w:spacing w:val="-6"/>
          <w:w w:val="105"/>
        </w:rPr>
        <w:t> </w:t>
      </w:r>
      <w:r>
        <w:rPr>
          <w:w w:val="105"/>
        </w:rPr>
        <w:t>zamanında</w:t>
      </w:r>
      <w:r>
        <w:rPr>
          <w:spacing w:val="-6"/>
          <w:w w:val="105"/>
        </w:rPr>
        <w:t> </w:t>
      </w:r>
      <w:r>
        <w:rPr>
          <w:w w:val="105"/>
        </w:rPr>
        <w:t>alamayan</w:t>
      </w:r>
      <w:r>
        <w:rPr>
          <w:spacing w:val="-6"/>
          <w:w w:val="105"/>
        </w:rPr>
        <w:t> </w:t>
      </w:r>
      <w:r>
        <w:rPr>
          <w:w w:val="105"/>
        </w:rPr>
        <w:t>veya</w:t>
      </w:r>
      <w:r>
        <w:rPr>
          <w:spacing w:val="-6"/>
          <w:w w:val="105"/>
        </w:rPr>
        <w:t> </w:t>
      </w:r>
      <w:r>
        <w:rPr>
          <w:spacing w:val="-2"/>
          <w:w w:val="105"/>
        </w:rPr>
        <w:t>kaybedenler</w:t>
      </w:r>
    </w:p>
    <w:p>
      <w:pPr>
        <w:pStyle w:val="BodyText"/>
        <w:spacing w:before="10"/>
      </w:pPr>
    </w:p>
    <w:p>
      <w:pPr>
        <w:pStyle w:val="BodyText"/>
        <w:spacing w:line="319" w:lineRule="auto"/>
        <w:ind w:left="996" w:right="1199"/>
      </w:pPr>
      <w:r>
        <w:rPr>
          <w:w w:val="105"/>
        </w:rPr>
        <w:t>MADDE</w:t>
      </w:r>
      <w:r>
        <w:rPr>
          <w:spacing w:val="-5"/>
          <w:w w:val="105"/>
        </w:rPr>
        <w:t> </w:t>
      </w:r>
      <w:r>
        <w:rPr>
          <w:w w:val="105"/>
        </w:rPr>
        <w:t>74 –</w:t>
      </w:r>
      <w:r>
        <w:rPr>
          <w:spacing w:val="-7"/>
          <w:w w:val="105"/>
        </w:rPr>
        <w:t> </w:t>
      </w:r>
      <w:r>
        <w:rPr>
          <w:w w:val="105"/>
        </w:rPr>
        <w:t>(1)</w:t>
      </w:r>
      <w:r>
        <w:rPr>
          <w:spacing w:val="-2"/>
          <w:w w:val="105"/>
        </w:rPr>
        <w:t> </w:t>
      </w:r>
      <w:r>
        <w:rPr>
          <w:w w:val="105"/>
        </w:rPr>
        <w:t>(Değişik:RG-10/7/2019-30827)</w:t>
      </w:r>
      <w:r>
        <w:rPr>
          <w:spacing w:val="-2"/>
          <w:w w:val="105"/>
        </w:rPr>
        <w:t> </w:t>
      </w:r>
      <w:r>
        <w:rPr>
          <w:w w:val="105"/>
        </w:rPr>
        <w:t>İlkokul,</w:t>
      </w:r>
      <w:r>
        <w:rPr>
          <w:spacing w:val="-2"/>
          <w:w w:val="105"/>
        </w:rPr>
        <w:t> </w:t>
      </w:r>
      <w:r>
        <w:rPr>
          <w:w w:val="105"/>
        </w:rPr>
        <w:t>ortaokul, ilköğretim</w:t>
      </w:r>
      <w:r>
        <w:rPr>
          <w:spacing w:val="-6"/>
          <w:w w:val="105"/>
        </w:rPr>
        <w:t> </w:t>
      </w:r>
      <w:r>
        <w:rPr>
          <w:w w:val="105"/>
        </w:rPr>
        <w:t>okulunu</w:t>
      </w:r>
      <w:r>
        <w:rPr>
          <w:spacing w:val="-4"/>
          <w:w w:val="105"/>
        </w:rPr>
        <w:t> </w:t>
      </w:r>
      <w:r>
        <w:rPr>
          <w:w w:val="105"/>
        </w:rPr>
        <w:t>2012</w:t>
      </w:r>
      <w:r>
        <w:rPr>
          <w:spacing w:val="-4"/>
          <w:w w:val="105"/>
        </w:rPr>
        <w:t> </w:t>
      </w:r>
      <w:r>
        <w:rPr>
          <w:w w:val="105"/>
        </w:rPr>
        <w:t>yılından</w:t>
      </w:r>
      <w:r>
        <w:rPr>
          <w:spacing w:val="-4"/>
          <w:w w:val="105"/>
        </w:rPr>
        <w:t> </w:t>
      </w:r>
      <w:r>
        <w:rPr>
          <w:w w:val="105"/>
        </w:rPr>
        <w:t>önce bitiren ve</w:t>
      </w:r>
      <w:r>
        <w:rPr>
          <w:spacing w:val="-5"/>
          <w:w w:val="105"/>
        </w:rPr>
        <w:t> </w:t>
      </w:r>
      <w:r>
        <w:rPr>
          <w:w w:val="105"/>
        </w:rPr>
        <w:t>zamanında</w:t>
      </w:r>
      <w:r>
        <w:rPr>
          <w:spacing w:val="-4"/>
          <w:w w:val="105"/>
        </w:rPr>
        <w:t> </w:t>
      </w:r>
      <w:r>
        <w:rPr>
          <w:w w:val="105"/>
        </w:rPr>
        <w:t>okuldan</w:t>
      </w:r>
      <w:r>
        <w:rPr>
          <w:spacing w:val="-5"/>
          <w:w w:val="105"/>
        </w:rPr>
        <w:t> </w:t>
      </w:r>
      <w:r>
        <w:rPr>
          <w:w w:val="105"/>
        </w:rPr>
        <w:t>diplomasını</w:t>
      </w:r>
      <w:r>
        <w:rPr>
          <w:spacing w:val="-4"/>
          <w:w w:val="105"/>
        </w:rPr>
        <w:t> </w:t>
      </w:r>
      <w:r>
        <w:rPr>
          <w:w w:val="105"/>
        </w:rPr>
        <w:t>alamayan</w:t>
      </w:r>
      <w:r>
        <w:rPr>
          <w:spacing w:val="-5"/>
          <w:w w:val="105"/>
        </w:rPr>
        <w:t> </w:t>
      </w:r>
      <w:r>
        <w:rPr>
          <w:w w:val="105"/>
        </w:rPr>
        <w:t>veya kaybedenlerden; belgenin talep edildiği okulun bulunduğu ilde yaşayanlar okul</w:t>
      </w:r>
      <w:r>
        <w:rPr>
          <w:spacing w:val="-1"/>
          <w:w w:val="105"/>
        </w:rPr>
        <w:t> </w:t>
      </w:r>
      <w:r>
        <w:rPr>
          <w:w w:val="105"/>
        </w:rPr>
        <w:t>müdürlüğüne, farklı bir ilde bulunanlar ise bulundukları il/ilçe</w:t>
      </w:r>
      <w:r>
        <w:rPr>
          <w:spacing w:val="-2"/>
          <w:w w:val="105"/>
        </w:rPr>
        <w:t> </w:t>
      </w:r>
      <w:r>
        <w:rPr>
          <w:w w:val="105"/>
        </w:rPr>
        <w:t>millî eğitim müdürlüğüne bir dilekçe</w:t>
      </w:r>
      <w:r>
        <w:rPr>
          <w:spacing w:val="-2"/>
          <w:w w:val="105"/>
        </w:rPr>
        <w:t> </w:t>
      </w:r>
      <w:r>
        <w:rPr>
          <w:w w:val="105"/>
        </w:rPr>
        <w:t>ile şahsen</w:t>
      </w:r>
      <w:r>
        <w:rPr>
          <w:spacing w:val="-2"/>
          <w:w w:val="105"/>
        </w:rPr>
        <w:t> </w:t>
      </w:r>
      <w:r>
        <w:rPr>
          <w:w w:val="105"/>
        </w:rPr>
        <w:t>başvurur. Başvuru</w:t>
      </w:r>
      <w:r>
        <w:rPr>
          <w:spacing w:val="-1"/>
          <w:w w:val="105"/>
        </w:rPr>
        <w:t> </w:t>
      </w:r>
      <w:r>
        <w:rPr>
          <w:w w:val="105"/>
        </w:rPr>
        <w:t>yapılan</w:t>
      </w:r>
      <w:r>
        <w:rPr>
          <w:spacing w:val="-1"/>
          <w:w w:val="105"/>
        </w:rPr>
        <w:t> </w:t>
      </w:r>
      <w:r>
        <w:rPr>
          <w:w w:val="105"/>
        </w:rPr>
        <w:t>il/ilçe</w:t>
      </w:r>
      <w:r>
        <w:rPr>
          <w:spacing w:val="-2"/>
          <w:w w:val="105"/>
        </w:rPr>
        <w:t> </w:t>
      </w:r>
      <w:r>
        <w:rPr>
          <w:w w:val="105"/>
        </w:rPr>
        <w:t>millî</w:t>
      </w:r>
      <w:r>
        <w:rPr>
          <w:spacing w:val="-1"/>
          <w:w w:val="105"/>
        </w:rPr>
        <w:t> </w:t>
      </w:r>
      <w:r>
        <w:rPr>
          <w:w w:val="105"/>
        </w:rPr>
        <w:t>eğitim müdürlüğü talebi gerçekleştirmek</w:t>
      </w:r>
      <w:r>
        <w:rPr>
          <w:spacing w:val="-1"/>
          <w:w w:val="105"/>
        </w:rPr>
        <w:t> </w:t>
      </w:r>
      <w:r>
        <w:rPr>
          <w:w w:val="105"/>
        </w:rPr>
        <w:t>üzere</w:t>
      </w:r>
      <w:r>
        <w:rPr>
          <w:spacing w:val="-2"/>
          <w:w w:val="105"/>
        </w:rPr>
        <w:t> </w:t>
      </w:r>
      <w:r>
        <w:rPr>
          <w:w w:val="105"/>
        </w:rPr>
        <w:t>ilgili</w:t>
      </w:r>
      <w:r>
        <w:rPr>
          <w:spacing w:val="-1"/>
          <w:w w:val="105"/>
        </w:rPr>
        <w:t> </w:t>
      </w:r>
      <w:r>
        <w:rPr>
          <w:w w:val="105"/>
        </w:rPr>
        <w:t>il/ilçe</w:t>
      </w:r>
      <w:r>
        <w:rPr>
          <w:spacing w:val="-2"/>
          <w:w w:val="105"/>
        </w:rPr>
        <w:t> </w:t>
      </w:r>
      <w:r>
        <w:rPr>
          <w:w w:val="105"/>
        </w:rPr>
        <w:t>millî</w:t>
      </w:r>
      <w:r>
        <w:rPr>
          <w:spacing w:val="-1"/>
          <w:w w:val="105"/>
        </w:rPr>
        <w:t> </w:t>
      </w:r>
      <w:r>
        <w:rPr>
          <w:w w:val="105"/>
        </w:rPr>
        <w:t>eğitim</w:t>
      </w:r>
      <w:r>
        <w:rPr>
          <w:spacing w:val="-4"/>
          <w:w w:val="105"/>
        </w:rPr>
        <w:t> </w:t>
      </w:r>
      <w:r>
        <w:rPr>
          <w:w w:val="105"/>
        </w:rPr>
        <w:t>müdürlüğü ile</w:t>
      </w:r>
      <w:r>
        <w:rPr>
          <w:spacing w:val="-2"/>
          <w:w w:val="105"/>
        </w:rPr>
        <w:t> </w:t>
      </w:r>
      <w:r>
        <w:rPr>
          <w:w w:val="105"/>
        </w:rPr>
        <w:t>gerekli</w:t>
      </w:r>
      <w:r>
        <w:rPr>
          <w:spacing w:val="-1"/>
          <w:w w:val="105"/>
        </w:rPr>
        <w:t> </w:t>
      </w:r>
      <w:r>
        <w:rPr>
          <w:w w:val="105"/>
        </w:rPr>
        <w:t>yazışmaları</w:t>
      </w:r>
      <w:r>
        <w:rPr>
          <w:spacing w:val="-1"/>
          <w:w w:val="105"/>
        </w:rPr>
        <w:t> </w:t>
      </w:r>
      <w:r>
        <w:rPr>
          <w:w w:val="105"/>
        </w:rPr>
        <w:t>yapar. Okul</w:t>
      </w:r>
    </w:p>
    <w:p>
      <w:pPr>
        <w:spacing w:after="0" w:line="319" w:lineRule="auto"/>
        <w:sectPr>
          <w:pgSz w:w="16840" w:h="11910" w:orient="landscape"/>
          <w:pgMar w:header="0" w:footer="950" w:top="940" w:bottom="1140" w:left="420" w:right="220"/>
        </w:sectPr>
      </w:pPr>
    </w:p>
    <w:p>
      <w:pPr>
        <w:pStyle w:val="BodyText"/>
        <w:spacing w:line="321" w:lineRule="auto" w:before="86"/>
        <w:ind w:left="996" w:right="1199"/>
      </w:pPr>
      <w:r>
        <w:rPr>
          <w:w w:val="105"/>
        </w:rPr>
        <w:t>müdürlüğünce,</w:t>
      </w:r>
      <w:r>
        <w:rPr>
          <w:spacing w:val="-1"/>
          <w:w w:val="105"/>
        </w:rPr>
        <w:t> </w:t>
      </w:r>
      <w:r>
        <w:rPr>
          <w:w w:val="105"/>
        </w:rPr>
        <w:t>kayıtlara</w:t>
      </w:r>
      <w:r>
        <w:rPr>
          <w:spacing w:val="-3"/>
          <w:w w:val="105"/>
        </w:rPr>
        <w:t> </w:t>
      </w:r>
      <w:r>
        <w:rPr>
          <w:w w:val="105"/>
        </w:rPr>
        <w:t>göre dilekçe</w:t>
      </w:r>
      <w:r>
        <w:rPr>
          <w:spacing w:val="-4"/>
          <w:w w:val="105"/>
        </w:rPr>
        <w:t> </w:t>
      </w:r>
      <w:r>
        <w:rPr>
          <w:w w:val="105"/>
        </w:rPr>
        <w:t>sahibinin</w:t>
      </w:r>
      <w:r>
        <w:rPr>
          <w:spacing w:val="-4"/>
          <w:w w:val="105"/>
        </w:rPr>
        <w:t> </w:t>
      </w:r>
      <w:r>
        <w:rPr>
          <w:w w:val="105"/>
        </w:rPr>
        <w:t>aldığı</w:t>
      </w:r>
      <w:r>
        <w:rPr>
          <w:spacing w:val="-3"/>
          <w:w w:val="105"/>
        </w:rPr>
        <w:t> </w:t>
      </w:r>
      <w:r>
        <w:rPr>
          <w:w w:val="105"/>
        </w:rPr>
        <w:t>belge</w:t>
      </w:r>
      <w:r>
        <w:rPr>
          <w:spacing w:val="-4"/>
          <w:w w:val="105"/>
        </w:rPr>
        <w:t> </w:t>
      </w:r>
      <w:r>
        <w:rPr>
          <w:w w:val="105"/>
        </w:rPr>
        <w:t>ve diploma</w:t>
      </w:r>
      <w:r>
        <w:rPr>
          <w:spacing w:val="-3"/>
          <w:w w:val="105"/>
        </w:rPr>
        <w:t> </w:t>
      </w:r>
      <w:r>
        <w:rPr>
          <w:w w:val="105"/>
        </w:rPr>
        <w:t>ile</w:t>
      </w:r>
      <w:r>
        <w:rPr>
          <w:spacing w:val="-4"/>
          <w:w w:val="105"/>
        </w:rPr>
        <w:t> </w:t>
      </w:r>
      <w:r>
        <w:rPr>
          <w:w w:val="105"/>
        </w:rPr>
        <w:t>başka bir</w:t>
      </w:r>
      <w:r>
        <w:rPr>
          <w:spacing w:val="-3"/>
          <w:w w:val="105"/>
        </w:rPr>
        <w:t> </w:t>
      </w:r>
      <w:r>
        <w:rPr>
          <w:w w:val="105"/>
        </w:rPr>
        <w:t>okula</w:t>
      </w:r>
      <w:r>
        <w:rPr>
          <w:spacing w:val="-3"/>
          <w:w w:val="105"/>
        </w:rPr>
        <w:t> </w:t>
      </w:r>
      <w:r>
        <w:rPr>
          <w:w w:val="105"/>
        </w:rPr>
        <w:t>yazılmadığı</w:t>
      </w:r>
      <w:r>
        <w:rPr>
          <w:spacing w:val="-3"/>
          <w:w w:val="105"/>
        </w:rPr>
        <w:t> </w:t>
      </w:r>
      <w:r>
        <w:rPr>
          <w:w w:val="105"/>
        </w:rPr>
        <w:t>belirlendikten</w:t>
      </w:r>
      <w:r>
        <w:rPr>
          <w:spacing w:val="-4"/>
          <w:w w:val="105"/>
        </w:rPr>
        <w:t> </w:t>
      </w:r>
      <w:r>
        <w:rPr>
          <w:w w:val="105"/>
        </w:rPr>
        <w:t>sonra,</w:t>
      </w:r>
      <w:r>
        <w:rPr>
          <w:spacing w:val="-1"/>
          <w:w w:val="105"/>
        </w:rPr>
        <w:t> </w:t>
      </w:r>
      <w:r>
        <w:rPr>
          <w:w w:val="105"/>
        </w:rPr>
        <w:t>dilekçenin</w:t>
      </w:r>
      <w:r>
        <w:rPr>
          <w:spacing w:val="-4"/>
          <w:w w:val="105"/>
        </w:rPr>
        <w:t> </w:t>
      </w:r>
      <w:r>
        <w:rPr>
          <w:w w:val="105"/>
        </w:rPr>
        <w:t>altına</w:t>
      </w:r>
      <w:r>
        <w:rPr>
          <w:spacing w:val="-3"/>
          <w:w w:val="105"/>
        </w:rPr>
        <w:t> </w:t>
      </w:r>
      <w:r>
        <w:rPr>
          <w:w w:val="105"/>
        </w:rPr>
        <w:t>veya</w:t>
      </w:r>
      <w:r>
        <w:rPr>
          <w:spacing w:val="-3"/>
          <w:w w:val="105"/>
        </w:rPr>
        <w:t> </w:t>
      </w:r>
      <w:r>
        <w:rPr>
          <w:w w:val="105"/>
        </w:rPr>
        <w:t>arkasına,</w:t>
      </w:r>
      <w:r>
        <w:rPr>
          <w:spacing w:val="-1"/>
          <w:w w:val="105"/>
        </w:rPr>
        <w:t> </w:t>
      </w:r>
      <w:r>
        <w:rPr>
          <w:w w:val="105"/>
        </w:rPr>
        <w:t>onaylı</w:t>
      </w:r>
      <w:r>
        <w:rPr>
          <w:spacing w:val="-3"/>
          <w:w w:val="105"/>
        </w:rPr>
        <w:t> </w:t>
      </w:r>
      <w:r>
        <w:rPr>
          <w:w w:val="105"/>
        </w:rPr>
        <w:t>Diploma Kayıt Örneği EK-14 verilir. Durum, o döneme ait diploma defterine veya öğrenci kütük defterine işlenir. Aldığı belgeyi kaybedene, aynı yöntemle yeniden belge verilir.</w:t>
      </w:r>
    </w:p>
    <w:p>
      <w:pPr>
        <w:pStyle w:val="ListParagraph"/>
        <w:numPr>
          <w:ilvl w:val="0"/>
          <w:numId w:val="57"/>
        </w:numPr>
        <w:tabs>
          <w:tab w:pos="1254" w:val="left" w:leader="none"/>
        </w:tabs>
        <w:spacing w:line="326" w:lineRule="auto" w:before="150" w:after="0"/>
        <w:ind w:left="996" w:right="1338" w:firstLine="0"/>
        <w:jc w:val="left"/>
        <w:rPr>
          <w:sz w:val="18"/>
        </w:rPr>
      </w:pPr>
      <w:r>
        <w:rPr>
          <w:w w:val="105"/>
          <w:sz w:val="18"/>
        </w:rPr>
        <w:t>Savaş,</w:t>
      </w:r>
      <w:r>
        <w:rPr>
          <w:spacing w:val="-2"/>
          <w:w w:val="105"/>
          <w:sz w:val="18"/>
        </w:rPr>
        <w:t> </w:t>
      </w:r>
      <w:r>
        <w:rPr>
          <w:w w:val="105"/>
          <w:sz w:val="18"/>
        </w:rPr>
        <w:t>sel,</w:t>
      </w:r>
      <w:r>
        <w:rPr>
          <w:spacing w:val="-2"/>
          <w:w w:val="105"/>
          <w:sz w:val="18"/>
        </w:rPr>
        <w:t> </w:t>
      </w:r>
      <w:r>
        <w:rPr>
          <w:w w:val="105"/>
          <w:sz w:val="18"/>
        </w:rPr>
        <w:t>deprem,</w:t>
      </w:r>
      <w:r>
        <w:rPr>
          <w:spacing w:val="-2"/>
          <w:w w:val="105"/>
          <w:sz w:val="18"/>
        </w:rPr>
        <w:t> </w:t>
      </w:r>
      <w:r>
        <w:rPr>
          <w:w w:val="105"/>
          <w:sz w:val="18"/>
        </w:rPr>
        <w:t>yangın ve</w:t>
      </w:r>
      <w:r>
        <w:rPr>
          <w:spacing w:val="-5"/>
          <w:w w:val="105"/>
          <w:sz w:val="18"/>
        </w:rPr>
        <w:t> </w:t>
      </w:r>
      <w:r>
        <w:rPr>
          <w:w w:val="105"/>
          <w:sz w:val="18"/>
        </w:rPr>
        <w:t>benzeri nedenlerle</w:t>
      </w:r>
      <w:r>
        <w:rPr>
          <w:spacing w:val="-5"/>
          <w:w w:val="105"/>
          <w:sz w:val="18"/>
        </w:rPr>
        <w:t> </w:t>
      </w:r>
      <w:r>
        <w:rPr>
          <w:w w:val="105"/>
          <w:sz w:val="18"/>
        </w:rPr>
        <w:t>okul</w:t>
      </w:r>
      <w:r>
        <w:rPr>
          <w:spacing w:val="-4"/>
          <w:w w:val="105"/>
          <w:sz w:val="18"/>
        </w:rPr>
        <w:t> </w:t>
      </w:r>
      <w:r>
        <w:rPr>
          <w:w w:val="105"/>
          <w:sz w:val="18"/>
        </w:rPr>
        <w:t>kayıtlarının</w:t>
      </w:r>
      <w:r>
        <w:rPr>
          <w:spacing w:val="-5"/>
          <w:w w:val="105"/>
          <w:sz w:val="18"/>
        </w:rPr>
        <w:t> </w:t>
      </w:r>
      <w:r>
        <w:rPr>
          <w:w w:val="105"/>
          <w:sz w:val="18"/>
        </w:rPr>
        <w:t>yok</w:t>
      </w:r>
      <w:r>
        <w:rPr>
          <w:spacing w:val="-4"/>
          <w:w w:val="105"/>
          <w:sz w:val="18"/>
        </w:rPr>
        <w:t> </w:t>
      </w:r>
      <w:r>
        <w:rPr>
          <w:w w:val="105"/>
          <w:sz w:val="18"/>
        </w:rPr>
        <w:t>olması</w:t>
      </w:r>
      <w:r>
        <w:rPr>
          <w:spacing w:val="-4"/>
          <w:w w:val="105"/>
          <w:sz w:val="18"/>
        </w:rPr>
        <w:t> </w:t>
      </w:r>
      <w:r>
        <w:rPr>
          <w:w w:val="105"/>
          <w:sz w:val="18"/>
        </w:rPr>
        <w:t>hâlinde,</w:t>
      </w:r>
      <w:r>
        <w:rPr>
          <w:spacing w:val="-2"/>
          <w:w w:val="105"/>
          <w:sz w:val="18"/>
        </w:rPr>
        <w:t> </w:t>
      </w:r>
      <w:r>
        <w:rPr>
          <w:w w:val="105"/>
          <w:sz w:val="18"/>
        </w:rPr>
        <w:t>belgesini</w:t>
      </w:r>
      <w:r>
        <w:rPr>
          <w:spacing w:val="-4"/>
          <w:w w:val="105"/>
          <w:sz w:val="18"/>
        </w:rPr>
        <w:t> </w:t>
      </w:r>
      <w:r>
        <w:rPr>
          <w:w w:val="105"/>
          <w:sz w:val="18"/>
        </w:rPr>
        <w:t>kaybedene</w:t>
      </w:r>
      <w:r>
        <w:rPr>
          <w:spacing w:val="-5"/>
          <w:w w:val="105"/>
          <w:sz w:val="18"/>
        </w:rPr>
        <w:t> </w:t>
      </w:r>
      <w:r>
        <w:rPr>
          <w:w w:val="105"/>
          <w:sz w:val="18"/>
        </w:rPr>
        <w:t>öğrenim durumunu</w:t>
      </w:r>
      <w:r>
        <w:rPr>
          <w:spacing w:val="-4"/>
          <w:w w:val="105"/>
          <w:sz w:val="18"/>
        </w:rPr>
        <w:t> </w:t>
      </w:r>
      <w:r>
        <w:rPr>
          <w:w w:val="105"/>
          <w:sz w:val="18"/>
        </w:rPr>
        <w:t>kanıtlaması</w:t>
      </w:r>
      <w:r>
        <w:rPr>
          <w:spacing w:val="-4"/>
          <w:w w:val="105"/>
          <w:sz w:val="18"/>
        </w:rPr>
        <w:t> </w:t>
      </w:r>
      <w:r>
        <w:rPr>
          <w:w w:val="105"/>
          <w:sz w:val="18"/>
        </w:rPr>
        <w:t>şartıyla</w:t>
      </w:r>
      <w:r>
        <w:rPr>
          <w:spacing w:val="-4"/>
          <w:w w:val="105"/>
          <w:sz w:val="18"/>
        </w:rPr>
        <w:t> </w:t>
      </w:r>
      <w:r>
        <w:rPr>
          <w:w w:val="105"/>
          <w:sz w:val="18"/>
        </w:rPr>
        <w:t>Kayıtları Yok</w:t>
      </w:r>
      <w:r>
        <w:rPr>
          <w:spacing w:val="-4"/>
          <w:w w:val="105"/>
          <w:sz w:val="18"/>
        </w:rPr>
        <w:t> </w:t>
      </w:r>
      <w:r>
        <w:rPr>
          <w:w w:val="105"/>
          <w:sz w:val="18"/>
        </w:rPr>
        <w:t>Olanlara Verilecek Belge Örneği EK-15 düzenlenir.</w:t>
      </w:r>
    </w:p>
    <w:p>
      <w:pPr>
        <w:pStyle w:val="ListParagraph"/>
        <w:numPr>
          <w:ilvl w:val="0"/>
          <w:numId w:val="57"/>
        </w:numPr>
        <w:tabs>
          <w:tab w:pos="1254" w:val="left" w:leader="none"/>
        </w:tabs>
        <w:spacing w:line="240" w:lineRule="auto" w:before="151" w:after="0"/>
        <w:ind w:left="1254" w:right="0" w:hanging="258"/>
        <w:jc w:val="left"/>
        <w:rPr>
          <w:sz w:val="18"/>
        </w:rPr>
      </w:pPr>
      <w:r>
        <w:rPr>
          <w:w w:val="105"/>
          <w:sz w:val="18"/>
        </w:rPr>
        <w:t>e-Okul</w:t>
      </w:r>
      <w:r>
        <w:rPr>
          <w:spacing w:val="-5"/>
          <w:w w:val="105"/>
          <w:sz w:val="18"/>
        </w:rPr>
        <w:t> </w:t>
      </w:r>
      <w:r>
        <w:rPr>
          <w:w w:val="105"/>
          <w:sz w:val="18"/>
        </w:rPr>
        <w:t>sisteminde</w:t>
      </w:r>
      <w:r>
        <w:rPr>
          <w:spacing w:val="-5"/>
          <w:w w:val="105"/>
          <w:sz w:val="18"/>
        </w:rPr>
        <w:t> </w:t>
      </w:r>
      <w:r>
        <w:rPr>
          <w:w w:val="105"/>
          <w:sz w:val="18"/>
        </w:rPr>
        <w:t>kaydı</w:t>
      </w:r>
      <w:r>
        <w:rPr>
          <w:spacing w:val="-8"/>
          <w:w w:val="105"/>
          <w:sz w:val="18"/>
        </w:rPr>
        <w:t> </w:t>
      </w:r>
      <w:r>
        <w:rPr>
          <w:w w:val="105"/>
          <w:sz w:val="18"/>
        </w:rPr>
        <w:t>bulunanlardan</w:t>
      </w:r>
      <w:r>
        <w:rPr>
          <w:spacing w:val="-8"/>
          <w:w w:val="105"/>
          <w:sz w:val="18"/>
        </w:rPr>
        <w:t> </w:t>
      </w:r>
      <w:r>
        <w:rPr>
          <w:w w:val="105"/>
          <w:sz w:val="18"/>
        </w:rPr>
        <w:t>öğrenim</w:t>
      </w:r>
      <w:r>
        <w:rPr>
          <w:spacing w:val="-6"/>
          <w:w w:val="105"/>
          <w:sz w:val="18"/>
        </w:rPr>
        <w:t> </w:t>
      </w:r>
      <w:r>
        <w:rPr>
          <w:w w:val="105"/>
          <w:sz w:val="18"/>
        </w:rPr>
        <w:t>belgesi</w:t>
      </w:r>
      <w:r>
        <w:rPr>
          <w:spacing w:val="-5"/>
          <w:w w:val="105"/>
          <w:sz w:val="18"/>
        </w:rPr>
        <w:t> </w:t>
      </w:r>
      <w:r>
        <w:rPr>
          <w:w w:val="105"/>
          <w:sz w:val="18"/>
        </w:rPr>
        <w:t>veya</w:t>
      </w:r>
      <w:r>
        <w:rPr>
          <w:spacing w:val="-4"/>
          <w:w w:val="105"/>
          <w:sz w:val="18"/>
        </w:rPr>
        <w:t> </w:t>
      </w:r>
      <w:r>
        <w:rPr>
          <w:w w:val="105"/>
          <w:sz w:val="18"/>
        </w:rPr>
        <w:t>diplomasını</w:t>
      </w:r>
      <w:r>
        <w:rPr>
          <w:spacing w:val="-8"/>
          <w:w w:val="105"/>
          <w:sz w:val="18"/>
        </w:rPr>
        <w:t> </w:t>
      </w:r>
      <w:r>
        <w:rPr>
          <w:w w:val="105"/>
          <w:sz w:val="18"/>
        </w:rPr>
        <w:t>kaybedene</w:t>
      </w:r>
      <w:r>
        <w:rPr>
          <w:spacing w:val="-9"/>
          <w:w w:val="105"/>
          <w:sz w:val="18"/>
        </w:rPr>
        <w:t> </w:t>
      </w:r>
      <w:r>
        <w:rPr>
          <w:w w:val="105"/>
          <w:sz w:val="18"/>
        </w:rPr>
        <w:t>bu</w:t>
      </w:r>
      <w:r>
        <w:rPr>
          <w:spacing w:val="-10"/>
          <w:w w:val="105"/>
          <w:sz w:val="18"/>
        </w:rPr>
        <w:t> </w:t>
      </w:r>
      <w:r>
        <w:rPr>
          <w:w w:val="105"/>
          <w:sz w:val="18"/>
        </w:rPr>
        <w:t>madde</w:t>
      </w:r>
      <w:r>
        <w:rPr>
          <w:spacing w:val="-9"/>
          <w:w w:val="105"/>
          <w:sz w:val="18"/>
        </w:rPr>
        <w:t> </w:t>
      </w:r>
      <w:r>
        <w:rPr>
          <w:w w:val="105"/>
          <w:sz w:val="18"/>
        </w:rPr>
        <w:t>hükümleri</w:t>
      </w:r>
      <w:r>
        <w:rPr>
          <w:spacing w:val="-8"/>
          <w:w w:val="105"/>
          <w:sz w:val="18"/>
        </w:rPr>
        <w:t> </w:t>
      </w:r>
      <w:r>
        <w:rPr>
          <w:w w:val="105"/>
          <w:sz w:val="18"/>
        </w:rPr>
        <w:t>çerçevesinde</w:t>
      </w:r>
      <w:r>
        <w:rPr>
          <w:spacing w:val="-4"/>
          <w:w w:val="105"/>
          <w:sz w:val="18"/>
        </w:rPr>
        <w:t> </w:t>
      </w:r>
      <w:r>
        <w:rPr>
          <w:w w:val="105"/>
          <w:sz w:val="18"/>
        </w:rPr>
        <w:t>e-Okul</w:t>
      </w:r>
      <w:r>
        <w:rPr>
          <w:spacing w:val="-8"/>
          <w:w w:val="105"/>
          <w:sz w:val="18"/>
        </w:rPr>
        <w:t> </w:t>
      </w:r>
      <w:r>
        <w:rPr>
          <w:w w:val="105"/>
          <w:sz w:val="18"/>
        </w:rPr>
        <w:t>sistemi</w:t>
      </w:r>
      <w:r>
        <w:rPr>
          <w:spacing w:val="-8"/>
          <w:w w:val="105"/>
          <w:sz w:val="18"/>
        </w:rPr>
        <w:t> </w:t>
      </w:r>
      <w:r>
        <w:rPr>
          <w:w w:val="105"/>
          <w:sz w:val="18"/>
        </w:rPr>
        <w:t>üzerinden</w:t>
      </w:r>
      <w:r>
        <w:rPr>
          <w:spacing w:val="-9"/>
          <w:w w:val="105"/>
          <w:sz w:val="18"/>
        </w:rPr>
        <w:t> </w:t>
      </w:r>
      <w:r>
        <w:rPr>
          <w:w w:val="105"/>
          <w:sz w:val="18"/>
        </w:rPr>
        <w:t>onaylı</w:t>
      </w:r>
      <w:r>
        <w:rPr>
          <w:spacing w:val="-8"/>
          <w:w w:val="105"/>
          <w:sz w:val="18"/>
        </w:rPr>
        <w:t> </w:t>
      </w:r>
      <w:r>
        <w:rPr>
          <w:w w:val="105"/>
          <w:sz w:val="18"/>
        </w:rPr>
        <w:t>belge</w:t>
      </w:r>
      <w:r>
        <w:rPr>
          <w:spacing w:val="-9"/>
          <w:w w:val="105"/>
          <w:sz w:val="18"/>
        </w:rPr>
        <w:t> </w:t>
      </w:r>
      <w:r>
        <w:rPr>
          <w:spacing w:val="-2"/>
          <w:w w:val="105"/>
          <w:sz w:val="18"/>
        </w:rPr>
        <w:t>verilir.</w:t>
      </w:r>
    </w:p>
    <w:p>
      <w:pPr>
        <w:pStyle w:val="BodyText"/>
        <w:spacing w:before="19"/>
      </w:pPr>
    </w:p>
    <w:p>
      <w:pPr>
        <w:pStyle w:val="BodyText"/>
        <w:ind w:left="996"/>
      </w:pPr>
      <w:r>
        <w:rPr>
          <w:w w:val="105"/>
        </w:rPr>
        <w:t>Defter, dosya</w:t>
      </w:r>
      <w:r>
        <w:rPr>
          <w:spacing w:val="-1"/>
          <w:w w:val="105"/>
        </w:rPr>
        <w:t> </w:t>
      </w:r>
      <w:r>
        <w:rPr>
          <w:w w:val="105"/>
        </w:rPr>
        <w:t>ve</w:t>
      </w:r>
      <w:r>
        <w:rPr>
          <w:spacing w:val="-2"/>
          <w:w w:val="105"/>
        </w:rPr>
        <w:t> formlar</w:t>
      </w:r>
    </w:p>
    <w:p>
      <w:pPr>
        <w:pStyle w:val="BodyText"/>
        <w:spacing w:before="11"/>
      </w:pPr>
    </w:p>
    <w:p>
      <w:pPr>
        <w:pStyle w:val="BodyText"/>
        <w:spacing w:line="326" w:lineRule="auto"/>
        <w:ind w:left="996" w:right="1199"/>
      </w:pPr>
      <w:r>
        <w:rPr>
          <w:w w:val="105"/>
        </w:rPr>
        <w:t>MADDE</w:t>
      </w:r>
      <w:r>
        <w:rPr>
          <w:spacing w:val="-2"/>
          <w:w w:val="105"/>
        </w:rPr>
        <w:t> </w:t>
      </w:r>
      <w:r>
        <w:rPr>
          <w:w w:val="105"/>
        </w:rPr>
        <w:t>75 –</w:t>
      </w:r>
      <w:r>
        <w:rPr>
          <w:spacing w:val="-5"/>
          <w:w w:val="105"/>
        </w:rPr>
        <w:t> </w:t>
      </w:r>
      <w:r>
        <w:rPr>
          <w:w w:val="105"/>
        </w:rPr>
        <w:t>(1)</w:t>
      </w:r>
      <w:r>
        <w:rPr>
          <w:spacing w:val="-4"/>
          <w:w w:val="105"/>
        </w:rPr>
        <w:t> </w:t>
      </w:r>
      <w:r>
        <w:rPr>
          <w:w w:val="105"/>
        </w:rPr>
        <w:t>Okul</w:t>
      </w:r>
      <w:r>
        <w:rPr>
          <w:spacing w:val="-1"/>
          <w:w w:val="105"/>
        </w:rPr>
        <w:t> </w:t>
      </w:r>
      <w:r>
        <w:rPr>
          <w:w w:val="105"/>
        </w:rPr>
        <w:t>öncesi</w:t>
      </w:r>
      <w:r>
        <w:rPr>
          <w:spacing w:val="-2"/>
          <w:w w:val="105"/>
        </w:rPr>
        <w:t> </w:t>
      </w:r>
      <w:r>
        <w:rPr>
          <w:w w:val="105"/>
        </w:rPr>
        <w:t>eğitim ve</w:t>
      </w:r>
      <w:r>
        <w:rPr>
          <w:spacing w:val="-2"/>
          <w:w w:val="105"/>
        </w:rPr>
        <w:t> </w:t>
      </w:r>
      <w:r>
        <w:rPr>
          <w:w w:val="105"/>
        </w:rPr>
        <w:t>ilköğretim kurumlarında, kurumun</w:t>
      </w:r>
      <w:r>
        <w:rPr>
          <w:spacing w:val="-6"/>
          <w:w w:val="105"/>
        </w:rPr>
        <w:t> </w:t>
      </w:r>
      <w:r>
        <w:rPr>
          <w:w w:val="105"/>
        </w:rPr>
        <w:t>özelliği</w:t>
      </w:r>
      <w:r>
        <w:rPr>
          <w:spacing w:val="-1"/>
          <w:w w:val="105"/>
        </w:rPr>
        <w:t> </w:t>
      </w:r>
      <w:r>
        <w:rPr>
          <w:w w:val="105"/>
        </w:rPr>
        <w:t>ve</w:t>
      </w:r>
      <w:r>
        <w:rPr>
          <w:spacing w:val="-2"/>
          <w:w w:val="105"/>
        </w:rPr>
        <w:t> </w:t>
      </w:r>
      <w:r>
        <w:rPr>
          <w:w w:val="105"/>
        </w:rPr>
        <w:t>kullandığı</w:t>
      </w:r>
      <w:r>
        <w:rPr>
          <w:spacing w:val="-1"/>
          <w:w w:val="105"/>
        </w:rPr>
        <w:t> </w:t>
      </w:r>
      <w:r>
        <w:rPr>
          <w:w w:val="105"/>
        </w:rPr>
        <w:t>teknolojiye göre</w:t>
      </w:r>
      <w:r>
        <w:rPr>
          <w:spacing w:val="-2"/>
          <w:w w:val="105"/>
        </w:rPr>
        <w:t> </w:t>
      </w:r>
      <w:r>
        <w:rPr>
          <w:w w:val="105"/>
        </w:rPr>
        <w:t>EK-16’da yer</w:t>
      </w:r>
      <w:r>
        <w:rPr>
          <w:spacing w:val="-1"/>
          <w:w w:val="105"/>
        </w:rPr>
        <w:t> </w:t>
      </w:r>
      <w:r>
        <w:rPr>
          <w:w w:val="105"/>
        </w:rPr>
        <w:t>alan defter, çizelge, form ve</w:t>
      </w:r>
      <w:r>
        <w:rPr>
          <w:spacing w:val="-2"/>
          <w:w w:val="105"/>
        </w:rPr>
        <w:t> </w:t>
      </w:r>
      <w:r>
        <w:rPr>
          <w:w w:val="105"/>
        </w:rPr>
        <w:t>dosyalar </w:t>
      </w:r>
      <w:r>
        <w:rPr>
          <w:spacing w:val="-2"/>
          <w:w w:val="105"/>
        </w:rPr>
        <w:t>bulundurulur.</w:t>
      </w:r>
    </w:p>
    <w:p>
      <w:pPr>
        <w:pStyle w:val="ListParagraph"/>
        <w:numPr>
          <w:ilvl w:val="0"/>
          <w:numId w:val="58"/>
        </w:numPr>
        <w:tabs>
          <w:tab w:pos="1254" w:val="left" w:leader="none"/>
        </w:tabs>
        <w:spacing w:line="328" w:lineRule="auto" w:before="146" w:after="0"/>
        <w:ind w:left="996" w:right="1396" w:firstLine="0"/>
        <w:jc w:val="left"/>
        <w:rPr>
          <w:sz w:val="18"/>
        </w:rPr>
      </w:pPr>
      <w:r>
        <w:rPr>
          <w:w w:val="105"/>
          <w:sz w:val="18"/>
        </w:rPr>
        <w:t>İlköğretim</w:t>
      </w:r>
      <w:r>
        <w:rPr>
          <w:spacing w:val="-2"/>
          <w:w w:val="105"/>
          <w:sz w:val="18"/>
        </w:rPr>
        <w:t> </w:t>
      </w:r>
      <w:r>
        <w:rPr>
          <w:w w:val="105"/>
          <w:sz w:val="18"/>
        </w:rPr>
        <w:t>kurumlarında</w:t>
      </w:r>
      <w:r>
        <w:rPr>
          <w:spacing w:val="-4"/>
          <w:w w:val="105"/>
          <w:sz w:val="18"/>
        </w:rPr>
        <w:t> </w:t>
      </w:r>
      <w:r>
        <w:rPr>
          <w:w w:val="105"/>
          <w:sz w:val="18"/>
        </w:rPr>
        <w:t>sınıf</w:t>
      </w:r>
      <w:r>
        <w:rPr>
          <w:spacing w:val="-2"/>
          <w:w w:val="105"/>
          <w:sz w:val="18"/>
        </w:rPr>
        <w:t> </w:t>
      </w:r>
      <w:r>
        <w:rPr>
          <w:w w:val="105"/>
          <w:sz w:val="18"/>
        </w:rPr>
        <w:t>geçme</w:t>
      </w:r>
      <w:r>
        <w:rPr>
          <w:spacing w:val="-5"/>
          <w:w w:val="105"/>
          <w:sz w:val="18"/>
        </w:rPr>
        <w:t> </w:t>
      </w:r>
      <w:r>
        <w:rPr>
          <w:w w:val="105"/>
          <w:sz w:val="18"/>
        </w:rPr>
        <w:t>defterleri,</w:t>
      </w:r>
      <w:r>
        <w:rPr>
          <w:spacing w:val="-2"/>
          <w:w w:val="105"/>
          <w:sz w:val="18"/>
        </w:rPr>
        <w:t> </w:t>
      </w:r>
      <w:r>
        <w:rPr>
          <w:w w:val="105"/>
          <w:sz w:val="18"/>
        </w:rPr>
        <w:t>e-Okul</w:t>
      </w:r>
      <w:r>
        <w:rPr>
          <w:spacing w:val="-4"/>
          <w:w w:val="105"/>
          <w:sz w:val="18"/>
        </w:rPr>
        <w:t> </w:t>
      </w:r>
      <w:r>
        <w:rPr>
          <w:w w:val="105"/>
          <w:sz w:val="18"/>
        </w:rPr>
        <w:t>sisteminden</w:t>
      </w:r>
      <w:r>
        <w:rPr>
          <w:spacing w:val="-5"/>
          <w:w w:val="105"/>
          <w:sz w:val="18"/>
        </w:rPr>
        <w:t> </w:t>
      </w:r>
      <w:r>
        <w:rPr>
          <w:w w:val="105"/>
          <w:sz w:val="18"/>
        </w:rPr>
        <w:t>yıl</w:t>
      </w:r>
      <w:r>
        <w:rPr>
          <w:spacing w:val="-4"/>
          <w:w w:val="105"/>
          <w:sz w:val="18"/>
        </w:rPr>
        <w:t> </w:t>
      </w:r>
      <w:r>
        <w:rPr>
          <w:w w:val="105"/>
          <w:sz w:val="18"/>
        </w:rPr>
        <w:t>sonunda</w:t>
      </w:r>
      <w:r>
        <w:rPr>
          <w:spacing w:val="-4"/>
          <w:w w:val="105"/>
          <w:sz w:val="18"/>
        </w:rPr>
        <w:t> </w:t>
      </w:r>
      <w:r>
        <w:rPr>
          <w:w w:val="105"/>
          <w:sz w:val="18"/>
        </w:rPr>
        <w:t>çıktısı</w:t>
      </w:r>
      <w:r>
        <w:rPr>
          <w:spacing w:val="-4"/>
          <w:w w:val="105"/>
          <w:sz w:val="18"/>
        </w:rPr>
        <w:t> </w:t>
      </w:r>
      <w:r>
        <w:rPr>
          <w:w w:val="105"/>
          <w:sz w:val="18"/>
        </w:rPr>
        <w:t>alınarak</w:t>
      </w:r>
      <w:r>
        <w:rPr>
          <w:spacing w:val="-1"/>
          <w:w w:val="105"/>
          <w:sz w:val="18"/>
        </w:rPr>
        <w:t> </w:t>
      </w:r>
      <w:r>
        <w:rPr>
          <w:w w:val="105"/>
          <w:sz w:val="18"/>
        </w:rPr>
        <w:t>ilgili</w:t>
      </w:r>
      <w:r>
        <w:rPr>
          <w:spacing w:val="-4"/>
          <w:w w:val="105"/>
          <w:sz w:val="18"/>
        </w:rPr>
        <w:t> </w:t>
      </w:r>
      <w:r>
        <w:rPr>
          <w:w w:val="105"/>
          <w:sz w:val="18"/>
        </w:rPr>
        <w:t>müdür</w:t>
      </w:r>
      <w:r>
        <w:rPr>
          <w:spacing w:val="-4"/>
          <w:w w:val="105"/>
          <w:sz w:val="18"/>
        </w:rPr>
        <w:t> </w:t>
      </w:r>
      <w:r>
        <w:rPr>
          <w:w w:val="105"/>
          <w:sz w:val="18"/>
        </w:rPr>
        <w:t>yardımcısı</w:t>
      </w:r>
      <w:r>
        <w:rPr>
          <w:spacing w:val="-8"/>
          <w:w w:val="105"/>
          <w:sz w:val="18"/>
        </w:rPr>
        <w:t> </w:t>
      </w:r>
      <w:r>
        <w:rPr>
          <w:w w:val="105"/>
          <w:sz w:val="18"/>
        </w:rPr>
        <w:t>ile</w:t>
      </w:r>
      <w:r>
        <w:rPr>
          <w:spacing w:val="-5"/>
          <w:w w:val="105"/>
          <w:sz w:val="18"/>
        </w:rPr>
        <w:t> </w:t>
      </w:r>
      <w:r>
        <w:rPr>
          <w:w w:val="105"/>
          <w:sz w:val="18"/>
        </w:rPr>
        <w:t>müdür,</w:t>
      </w:r>
      <w:r>
        <w:rPr>
          <w:spacing w:val="-2"/>
          <w:w w:val="105"/>
          <w:sz w:val="18"/>
        </w:rPr>
        <w:t> </w:t>
      </w:r>
      <w:r>
        <w:rPr>
          <w:w w:val="105"/>
          <w:sz w:val="18"/>
        </w:rPr>
        <w:t>tek</w:t>
      </w:r>
      <w:r>
        <w:rPr>
          <w:spacing w:val="-5"/>
          <w:w w:val="105"/>
          <w:sz w:val="18"/>
        </w:rPr>
        <w:t> </w:t>
      </w:r>
      <w:r>
        <w:rPr>
          <w:w w:val="105"/>
          <w:sz w:val="18"/>
        </w:rPr>
        <w:t>öğretmenli</w:t>
      </w:r>
      <w:r>
        <w:rPr>
          <w:spacing w:val="-4"/>
          <w:w w:val="105"/>
          <w:sz w:val="18"/>
        </w:rPr>
        <w:t> </w:t>
      </w:r>
      <w:r>
        <w:rPr>
          <w:w w:val="105"/>
          <w:sz w:val="18"/>
        </w:rPr>
        <w:t>okullarda</w:t>
      </w:r>
      <w:r>
        <w:rPr>
          <w:spacing w:val="-4"/>
          <w:w w:val="105"/>
          <w:sz w:val="18"/>
        </w:rPr>
        <w:t> </w:t>
      </w:r>
      <w:r>
        <w:rPr>
          <w:w w:val="105"/>
          <w:sz w:val="18"/>
        </w:rPr>
        <w:t>sadece</w:t>
      </w:r>
      <w:r>
        <w:rPr>
          <w:spacing w:val="-5"/>
          <w:w w:val="105"/>
          <w:sz w:val="18"/>
        </w:rPr>
        <w:t> </w:t>
      </w:r>
      <w:r>
        <w:rPr>
          <w:w w:val="105"/>
          <w:sz w:val="18"/>
        </w:rPr>
        <w:t>müdür yetkili öğretmen, müdür yardımcısı bulunmayan okullarda ise müdür ile</w:t>
      </w:r>
      <w:r>
        <w:rPr>
          <w:spacing w:val="-4"/>
          <w:w w:val="105"/>
          <w:sz w:val="18"/>
        </w:rPr>
        <w:t> </w:t>
      </w:r>
      <w:r>
        <w:rPr>
          <w:w w:val="105"/>
          <w:sz w:val="18"/>
        </w:rPr>
        <w:t>müdürün görevlendireceği bir öğretmen tarafından imzalanıp onaylandıktan sonra saklanır.</w:t>
      </w:r>
    </w:p>
    <w:p>
      <w:pPr>
        <w:pStyle w:val="ListParagraph"/>
        <w:numPr>
          <w:ilvl w:val="0"/>
          <w:numId w:val="58"/>
        </w:numPr>
        <w:tabs>
          <w:tab w:pos="1254" w:val="left" w:leader="none"/>
        </w:tabs>
        <w:spacing w:line="321" w:lineRule="auto" w:before="142" w:after="0"/>
        <w:ind w:left="996" w:right="1244" w:firstLine="0"/>
        <w:jc w:val="left"/>
        <w:rPr>
          <w:sz w:val="18"/>
        </w:rPr>
      </w:pPr>
      <w:r>
        <w:rPr>
          <w:spacing w:val="-2"/>
          <w:w w:val="105"/>
          <w:sz w:val="18"/>
        </w:rPr>
        <w:t>28/12/2006 tarihli ve 2006/11545 sayılı Bakanlar</w:t>
      </w:r>
      <w:r>
        <w:rPr>
          <w:spacing w:val="-4"/>
          <w:w w:val="105"/>
          <w:sz w:val="18"/>
        </w:rPr>
        <w:t> </w:t>
      </w:r>
      <w:r>
        <w:rPr>
          <w:spacing w:val="-2"/>
          <w:w w:val="105"/>
          <w:sz w:val="18"/>
        </w:rPr>
        <w:t>Kurulu</w:t>
      </w:r>
      <w:r>
        <w:rPr>
          <w:spacing w:val="-3"/>
          <w:w w:val="105"/>
          <w:sz w:val="18"/>
        </w:rPr>
        <w:t> </w:t>
      </w:r>
      <w:r>
        <w:rPr>
          <w:spacing w:val="-2"/>
          <w:w w:val="105"/>
          <w:sz w:val="18"/>
        </w:rPr>
        <w:t>Kararıyla yürürlüğe konulan Taşınır Mal Yönetmeliğinde belirtilen</w:t>
      </w:r>
      <w:r>
        <w:rPr>
          <w:spacing w:val="11"/>
          <w:w w:val="105"/>
          <w:sz w:val="18"/>
        </w:rPr>
        <w:t> </w:t>
      </w:r>
      <w:r>
        <w:rPr>
          <w:spacing w:val="-2"/>
          <w:w w:val="105"/>
          <w:sz w:val="18"/>
        </w:rPr>
        <w:t>belgelerin çıktıları alınarak ilgililerce imzalanıp</w:t>
      </w:r>
      <w:r>
        <w:rPr>
          <w:w w:val="105"/>
          <w:sz w:val="18"/>
        </w:rPr>
        <w:t> onaylanarak saklanır.</w:t>
      </w:r>
    </w:p>
    <w:p>
      <w:pPr>
        <w:pStyle w:val="ListParagraph"/>
        <w:numPr>
          <w:ilvl w:val="0"/>
          <w:numId w:val="58"/>
        </w:numPr>
        <w:tabs>
          <w:tab w:pos="1254" w:val="left" w:leader="none"/>
        </w:tabs>
        <w:spacing w:line="321" w:lineRule="auto" w:before="155" w:after="0"/>
        <w:ind w:left="996" w:right="1930" w:firstLine="0"/>
        <w:jc w:val="left"/>
        <w:rPr>
          <w:sz w:val="18"/>
        </w:rPr>
      </w:pPr>
      <w:r>
        <w:rPr>
          <w:w w:val="105"/>
          <w:sz w:val="18"/>
        </w:rPr>
        <w:t>Defterlerde</w:t>
      </w:r>
      <w:r>
        <w:rPr>
          <w:spacing w:val="-8"/>
          <w:w w:val="105"/>
          <w:sz w:val="18"/>
        </w:rPr>
        <w:t> </w:t>
      </w:r>
      <w:r>
        <w:rPr>
          <w:w w:val="105"/>
          <w:sz w:val="18"/>
        </w:rPr>
        <w:t>sayfaların</w:t>
      </w:r>
      <w:r>
        <w:rPr>
          <w:spacing w:val="-7"/>
          <w:w w:val="105"/>
          <w:sz w:val="18"/>
        </w:rPr>
        <w:t> </w:t>
      </w:r>
      <w:r>
        <w:rPr>
          <w:w w:val="105"/>
          <w:sz w:val="18"/>
        </w:rPr>
        <w:t>birleştiği</w:t>
      </w:r>
      <w:r>
        <w:rPr>
          <w:spacing w:val="-7"/>
          <w:w w:val="105"/>
          <w:sz w:val="18"/>
        </w:rPr>
        <w:t> </w:t>
      </w:r>
      <w:r>
        <w:rPr>
          <w:w w:val="105"/>
          <w:sz w:val="18"/>
        </w:rPr>
        <w:t>yer,</w:t>
      </w:r>
      <w:r>
        <w:rPr>
          <w:spacing w:val="-5"/>
          <w:w w:val="105"/>
          <w:sz w:val="18"/>
        </w:rPr>
        <w:t> </w:t>
      </w:r>
      <w:r>
        <w:rPr>
          <w:w w:val="105"/>
          <w:sz w:val="18"/>
        </w:rPr>
        <w:t>okul</w:t>
      </w:r>
      <w:r>
        <w:rPr>
          <w:spacing w:val="-7"/>
          <w:w w:val="105"/>
          <w:sz w:val="18"/>
        </w:rPr>
        <w:t> </w:t>
      </w:r>
      <w:r>
        <w:rPr>
          <w:w w:val="105"/>
          <w:sz w:val="18"/>
        </w:rPr>
        <w:t>mührü</w:t>
      </w:r>
      <w:r>
        <w:rPr>
          <w:spacing w:val="-7"/>
          <w:w w:val="105"/>
          <w:sz w:val="18"/>
        </w:rPr>
        <w:t> </w:t>
      </w:r>
      <w:r>
        <w:rPr>
          <w:w w:val="105"/>
          <w:sz w:val="18"/>
        </w:rPr>
        <w:t>ile</w:t>
      </w:r>
      <w:r>
        <w:rPr>
          <w:spacing w:val="-11"/>
          <w:w w:val="105"/>
          <w:sz w:val="18"/>
        </w:rPr>
        <w:t> </w:t>
      </w:r>
      <w:r>
        <w:rPr>
          <w:w w:val="105"/>
          <w:sz w:val="18"/>
        </w:rPr>
        <w:t>mühürlenir.</w:t>
      </w:r>
      <w:r>
        <w:rPr>
          <w:spacing w:val="-4"/>
          <w:w w:val="105"/>
          <w:sz w:val="18"/>
        </w:rPr>
        <w:t> </w:t>
      </w:r>
      <w:r>
        <w:rPr>
          <w:w w:val="105"/>
          <w:sz w:val="18"/>
        </w:rPr>
        <w:t>Defterlere</w:t>
      </w:r>
      <w:r>
        <w:rPr>
          <w:spacing w:val="-7"/>
          <w:w w:val="105"/>
          <w:sz w:val="18"/>
        </w:rPr>
        <w:t> </w:t>
      </w:r>
      <w:r>
        <w:rPr>
          <w:w w:val="105"/>
          <w:sz w:val="18"/>
        </w:rPr>
        <w:t>ilk</w:t>
      </w:r>
      <w:r>
        <w:rPr>
          <w:spacing w:val="-7"/>
          <w:w w:val="105"/>
          <w:sz w:val="18"/>
        </w:rPr>
        <w:t> </w:t>
      </w:r>
      <w:r>
        <w:rPr>
          <w:w w:val="105"/>
          <w:sz w:val="18"/>
        </w:rPr>
        <w:t>sayfadan</w:t>
      </w:r>
      <w:r>
        <w:rPr>
          <w:spacing w:val="-7"/>
          <w:w w:val="105"/>
          <w:sz w:val="18"/>
        </w:rPr>
        <w:t> </w:t>
      </w:r>
      <w:r>
        <w:rPr>
          <w:w w:val="105"/>
          <w:sz w:val="18"/>
        </w:rPr>
        <w:t>başlayarak</w:t>
      </w:r>
      <w:r>
        <w:rPr>
          <w:spacing w:val="-7"/>
          <w:w w:val="105"/>
          <w:sz w:val="18"/>
        </w:rPr>
        <w:t> </w:t>
      </w:r>
      <w:r>
        <w:rPr>
          <w:w w:val="105"/>
          <w:sz w:val="18"/>
        </w:rPr>
        <w:t>sayfa</w:t>
      </w:r>
      <w:r>
        <w:rPr>
          <w:spacing w:val="-7"/>
          <w:w w:val="105"/>
          <w:sz w:val="18"/>
        </w:rPr>
        <w:t> </w:t>
      </w:r>
      <w:r>
        <w:rPr>
          <w:w w:val="105"/>
          <w:sz w:val="18"/>
        </w:rPr>
        <w:t>numaraları</w:t>
      </w:r>
      <w:r>
        <w:rPr>
          <w:spacing w:val="-7"/>
          <w:w w:val="105"/>
          <w:sz w:val="18"/>
        </w:rPr>
        <w:t> </w:t>
      </w:r>
      <w:r>
        <w:rPr>
          <w:w w:val="105"/>
          <w:sz w:val="18"/>
        </w:rPr>
        <w:t>yazılır</w:t>
      </w:r>
      <w:r>
        <w:rPr>
          <w:spacing w:val="-7"/>
          <w:w w:val="105"/>
          <w:sz w:val="18"/>
        </w:rPr>
        <w:t> </w:t>
      </w:r>
      <w:r>
        <w:rPr>
          <w:w w:val="105"/>
          <w:sz w:val="18"/>
        </w:rPr>
        <w:t>ve</w:t>
      </w:r>
      <w:r>
        <w:rPr>
          <w:spacing w:val="-3"/>
          <w:w w:val="105"/>
          <w:sz w:val="18"/>
        </w:rPr>
        <w:t> </w:t>
      </w:r>
      <w:r>
        <w:rPr>
          <w:w w:val="105"/>
          <w:sz w:val="18"/>
        </w:rPr>
        <w:t>defterin</w:t>
      </w:r>
      <w:r>
        <w:rPr>
          <w:spacing w:val="-7"/>
          <w:w w:val="105"/>
          <w:sz w:val="18"/>
        </w:rPr>
        <w:t> </w:t>
      </w:r>
      <w:r>
        <w:rPr>
          <w:w w:val="105"/>
          <w:sz w:val="18"/>
        </w:rPr>
        <w:t>kaç</w:t>
      </w:r>
      <w:r>
        <w:rPr>
          <w:spacing w:val="-7"/>
          <w:w w:val="105"/>
          <w:sz w:val="18"/>
        </w:rPr>
        <w:t> </w:t>
      </w:r>
      <w:r>
        <w:rPr>
          <w:w w:val="105"/>
          <w:sz w:val="18"/>
        </w:rPr>
        <w:t>sayfa</w:t>
      </w:r>
      <w:r>
        <w:rPr>
          <w:spacing w:val="-7"/>
          <w:w w:val="105"/>
          <w:sz w:val="18"/>
        </w:rPr>
        <w:t> </w:t>
      </w:r>
      <w:r>
        <w:rPr>
          <w:w w:val="105"/>
          <w:sz w:val="18"/>
        </w:rPr>
        <w:t>olduğu</w:t>
      </w:r>
      <w:r>
        <w:rPr>
          <w:spacing w:val="-2"/>
          <w:w w:val="105"/>
          <w:sz w:val="18"/>
        </w:rPr>
        <w:t> </w:t>
      </w:r>
      <w:r>
        <w:rPr>
          <w:w w:val="105"/>
          <w:sz w:val="18"/>
        </w:rPr>
        <w:t>belirtilerek </w:t>
      </w:r>
      <w:r>
        <w:rPr>
          <w:spacing w:val="-2"/>
          <w:w w:val="105"/>
          <w:sz w:val="18"/>
        </w:rPr>
        <w:t>onaylanır.</w:t>
      </w:r>
    </w:p>
    <w:p>
      <w:pPr>
        <w:pStyle w:val="ListParagraph"/>
        <w:numPr>
          <w:ilvl w:val="0"/>
          <w:numId w:val="58"/>
        </w:numPr>
        <w:tabs>
          <w:tab w:pos="1254" w:val="left" w:leader="none"/>
        </w:tabs>
        <w:spacing w:line="321" w:lineRule="auto" w:before="155" w:after="0"/>
        <w:ind w:left="996" w:right="1423" w:firstLine="0"/>
        <w:jc w:val="left"/>
        <w:rPr>
          <w:sz w:val="18"/>
        </w:rPr>
      </w:pPr>
      <w:r>
        <w:rPr>
          <w:w w:val="105"/>
          <w:sz w:val="18"/>
        </w:rPr>
        <w:t>Okulda</w:t>
      </w:r>
      <w:r>
        <w:rPr>
          <w:spacing w:val="-10"/>
          <w:w w:val="105"/>
          <w:sz w:val="18"/>
        </w:rPr>
        <w:t> </w:t>
      </w:r>
      <w:r>
        <w:rPr>
          <w:w w:val="105"/>
          <w:sz w:val="18"/>
        </w:rPr>
        <w:t>tutulması</w:t>
      </w:r>
      <w:r>
        <w:rPr>
          <w:spacing w:val="-9"/>
          <w:w w:val="105"/>
          <w:sz w:val="18"/>
        </w:rPr>
        <w:t> </w:t>
      </w:r>
      <w:r>
        <w:rPr>
          <w:w w:val="105"/>
          <w:sz w:val="18"/>
        </w:rPr>
        <w:t>gereken</w:t>
      </w:r>
      <w:r>
        <w:rPr>
          <w:spacing w:val="-10"/>
          <w:w w:val="105"/>
          <w:sz w:val="18"/>
        </w:rPr>
        <w:t> </w:t>
      </w:r>
      <w:r>
        <w:rPr>
          <w:w w:val="105"/>
          <w:sz w:val="18"/>
        </w:rPr>
        <w:t>defter,</w:t>
      </w:r>
      <w:r>
        <w:rPr>
          <w:spacing w:val="-7"/>
          <w:w w:val="105"/>
          <w:sz w:val="18"/>
        </w:rPr>
        <w:t> </w:t>
      </w:r>
      <w:r>
        <w:rPr>
          <w:w w:val="105"/>
          <w:sz w:val="18"/>
        </w:rPr>
        <w:t>çizelge,</w:t>
      </w:r>
      <w:r>
        <w:rPr>
          <w:spacing w:val="-7"/>
          <w:w w:val="105"/>
          <w:sz w:val="18"/>
        </w:rPr>
        <w:t> </w:t>
      </w:r>
      <w:r>
        <w:rPr>
          <w:w w:val="105"/>
          <w:sz w:val="18"/>
        </w:rPr>
        <w:t>form</w:t>
      </w:r>
      <w:r>
        <w:rPr>
          <w:spacing w:val="-7"/>
          <w:w w:val="105"/>
          <w:sz w:val="18"/>
        </w:rPr>
        <w:t> </w:t>
      </w:r>
      <w:r>
        <w:rPr>
          <w:w w:val="105"/>
          <w:sz w:val="18"/>
        </w:rPr>
        <w:t>ve</w:t>
      </w:r>
      <w:r>
        <w:rPr>
          <w:spacing w:val="-6"/>
          <w:w w:val="105"/>
          <w:sz w:val="18"/>
        </w:rPr>
        <w:t> </w:t>
      </w:r>
      <w:r>
        <w:rPr>
          <w:w w:val="105"/>
          <w:sz w:val="18"/>
        </w:rPr>
        <w:t>dosyaların</w:t>
      </w:r>
      <w:r>
        <w:rPr>
          <w:spacing w:val="-6"/>
          <w:w w:val="105"/>
          <w:sz w:val="18"/>
        </w:rPr>
        <w:t> </w:t>
      </w:r>
      <w:r>
        <w:rPr>
          <w:w w:val="105"/>
          <w:sz w:val="18"/>
        </w:rPr>
        <w:t>saklanması</w:t>
      </w:r>
      <w:r>
        <w:rPr>
          <w:spacing w:val="-5"/>
          <w:w w:val="105"/>
          <w:sz w:val="18"/>
        </w:rPr>
        <w:t> </w:t>
      </w:r>
      <w:r>
        <w:rPr>
          <w:w w:val="105"/>
          <w:sz w:val="18"/>
        </w:rPr>
        <w:t>ve</w:t>
      </w:r>
      <w:r>
        <w:rPr>
          <w:spacing w:val="-10"/>
          <w:w w:val="105"/>
          <w:sz w:val="18"/>
        </w:rPr>
        <w:t> </w:t>
      </w:r>
      <w:r>
        <w:rPr>
          <w:w w:val="105"/>
          <w:sz w:val="18"/>
        </w:rPr>
        <w:t>imhası</w:t>
      </w:r>
      <w:r>
        <w:rPr>
          <w:spacing w:val="-5"/>
          <w:w w:val="105"/>
          <w:sz w:val="18"/>
        </w:rPr>
        <w:t> </w:t>
      </w:r>
      <w:r>
        <w:rPr>
          <w:w w:val="105"/>
          <w:sz w:val="18"/>
        </w:rPr>
        <w:t>ile</w:t>
      </w:r>
      <w:r>
        <w:rPr>
          <w:spacing w:val="-10"/>
          <w:w w:val="105"/>
          <w:sz w:val="18"/>
        </w:rPr>
        <w:t> </w:t>
      </w:r>
      <w:r>
        <w:rPr>
          <w:w w:val="105"/>
          <w:sz w:val="18"/>
        </w:rPr>
        <w:t>ilgili</w:t>
      </w:r>
      <w:r>
        <w:rPr>
          <w:spacing w:val="-6"/>
          <w:w w:val="105"/>
          <w:sz w:val="18"/>
        </w:rPr>
        <w:t> </w:t>
      </w:r>
      <w:r>
        <w:rPr>
          <w:w w:val="105"/>
          <w:sz w:val="18"/>
        </w:rPr>
        <w:t>işlemler,</w:t>
      </w:r>
      <w:r>
        <w:rPr>
          <w:spacing w:val="-7"/>
          <w:w w:val="105"/>
          <w:sz w:val="18"/>
        </w:rPr>
        <w:t> </w:t>
      </w:r>
      <w:r>
        <w:rPr>
          <w:w w:val="105"/>
          <w:sz w:val="18"/>
        </w:rPr>
        <w:t>16/5/1988</w:t>
      </w:r>
      <w:r>
        <w:rPr>
          <w:spacing w:val="-9"/>
          <w:w w:val="105"/>
          <w:sz w:val="18"/>
        </w:rPr>
        <w:t> </w:t>
      </w:r>
      <w:r>
        <w:rPr>
          <w:w w:val="105"/>
          <w:sz w:val="18"/>
        </w:rPr>
        <w:t>tarihli</w:t>
      </w:r>
      <w:r>
        <w:rPr>
          <w:spacing w:val="-6"/>
          <w:w w:val="105"/>
          <w:sz w:val="18"/>
        </w:rPr>
        <w:t> </w:t>
      </w:r>
      <w:r>
        <w:rPr>
          <w:w w:val="105"/>
          <w:sz w:val="18"/>
        </w:rPr>
        <w:t>ve</w:t>
      </w:r>
      <w:r>
        <w:rPr>
          <w:spacing w:val="-6"/>
          <w:w w:val="105"/>
          <w:sz w:val="18"/>
        </w:rPr>
        <w:t> </w:t>
      </w:r>
      <w:r>
        <w:rPr>
          <w:w w:val="105"/>
          <w:sz w:val="18"/>
        </w:rPr>
        <w:t>19816</w:t>
      </w:r>
      <w:r>
        <w:rPr>
          <w:spacing w:val="-9"/>
          <w:w w:val="105"/>
          <w:sz w:val="18"/>
        </w:rPr>
        <w:t> </w:t>
      </w:r>
      <w:r>
        <w:rPr>
          <w:w w:val="105"/>
          <w:sz w:val="18"/>
        </w:rPr>
        <w:t>sayılı</w:t>
      </w:r>
      <w:r>
        <w:rPr>
          <w:spacing w:val="-5"/>
          <w:w w:val="105"/>
          <w:sz w:val="18"/>
        </w:rPr>
        <w:t> </w:t>
      </w:r>
      <w:r>
        <w:rPr>
          <w:w w:val="105"/>
          <w:sz w:val="18"/>
        </w:rPr>
        <w:t>Resmî</w:t>
      </w:r>
      <w:r>
        <w:rPr>
          <w:spacing w:val="-11"/>
          <w:w w:val="105"/>
          <w:sz w:val="18"/>
        </w:rPr>
        <w:t> </w:t>
      </w:r>
      <w:r>
        <w:rPr>
          <w:w w:val="105"/>
          <w:sz w:val="18"/>
        </w:rPr>
        <w:t>Gazete’de</w:t>
      </w:r>
      <w:r>
        <w:rPr>
          <w:spacing w:val="-5"/>
          <w:w w:val="105"/>
          <w:sz w:val="18"/>
        </w:rPr>
        <w:t> </w:t>
      </w:r>
      <w:r>
        <w:rPr>
          <w:w w:val="105"/>
          <w:sz w:val="18"/>
        </w:rPr>
        <w:t>yayımlanan</w:t>
      </w:r>
      <w:r>
        <w:rPr>
          <w:spacing w:val="-6"/>
          <w:w w:val="105"/>
          <w:sz w:val="18"/>
        </w:rPr>
        <w:t> </w:t>
      </w:r>
      <w:r>
        <w:rPr>
          <w:w w:val="105"/>
          <w:sz w:val="18"/>
        </w:rPr>
        <w:t>Devlet Arşiv Hizmetleri Hakkında Yönetmelik hükümlerine göre yapılır.</w:t>
      </w:r>
    </w:p>
    <w:p>
      <w:pPr>
        <w:pStyle w:val="BodyText"/>
        <w:spacing w:before="159"/>
        <w:ind w:left="996"/>
      </w:pPr>
      <w:r>
        <w:rPr>
          <w:w w:val="115"/>
        </w:rPr>
        <w:t>ON</w:t>
      </w:r>
      <w:r>
        <w:rPr>
          <w:spacing w:val="-8"/>
          <w:w w:val="115"/>
        </w:rPr>
        <w:t> </w:t>
      </w:r>
      <w:r>
        <w:rPr>
          <w:w w:val="115"/>
        </w:rPr>
        <w:t>BİRİNCİ</w:t>
      </w:r>
      <w:r>
        <w:rPr>
          <w:spacing w:val="-9"/>
          <w:w w:val="115"/>
        </w:rPr>
        <w:t> </w:t>
      </w:r>
      <w:r>
        <w:rPr>
          <w:spacing w:val="-4"/>
          <w:w w:val="115"/>
        </w:rPr>
        <w:t>BÖLÜM</w:t>
      </w:r>
    </w:p>
    <w:p>
      <w:pPr>
        <w:pStyle w:val="BodyText"/>
        <w:spacing w:before="15"/>
      </w:pPr>
    </w:p>
    <w:p>
      <w:pPr>
        <w:pStyle w:val="BodyText"/>
        <w:spacing w:line="501" w:lineRule="auto"/>
        <w:ind w:left="996" w:right="13774"/>
      </w:pPr>
      <w:r>
        <w:rPr>
          <w:w w:val="105"/>
        </w:rPr>
        <w:t>Çeşitli</w:t>
      </w:r>
      <w:r>
        <w:rPr>
          <w:spacing w:val="-3"/>
          <w:w w:val="105"/>
        </w:rPr>
        <w:t> </w:t>
      </w:r>
      <w:r>
        <w:rPr>
          <w:w w:val="105"/>
        </w:rPr>
        <w:t>Hükümler Sınıf başkanı</w:t>
      </w:r>
    </w:p>
    <w:p>
      <w:pPr>
        <w:pStyle w:val="BodyText"/>
        <w:spacing w:line="326" w:lineRule="auto"/>
        <w:ind w:left="996" w:right="1199"/>
      </w:pPr>
      <w:r>
        <w:rPr>
          <w:w w:val="105"/>
        </w:rPr>
        <w:t>MADDE</w:t>
      </w:r>
      <w:r>
        <w:rPr>
          <w:spacing w:val="-11"/>
          <w:w w:val="105"/>
        </w:rPr>
        <w:t> </w:t>
      </w:r>
      <w:r>
        <w:rPr>
          <w:w w:val="105"/>
        </w:rPr>
        <w:t>76</w:t>
      </w:r>
      <w:r>
        <w:rPr>
          <w:spacing w:val="-6"/>
          <w:w w:val="105"/>
        </w:rPr>
        <w:t> </w:t>
      </w:r>
      <w:r>
        <w:rPr>
          <w:w w:val="105"/>
        </w:rPr>
        <w:t>–</w:t>
      </w:r>
      <w:r>
        <w:rPr>
          <w:spacing w:val="-11"/>
          <w:w w:val="105"/>
        </w:rPr>
        <w:t> </w:t>
      </w:r>
      <w:r>
        <w:rPr>
          <w:w w:val="105"/>
        </w:rPr>
        <w:t>(1)</w:t>
      </w:r>
      <w:r>
        <w:rPr>
          <w:spacing w:val="-7"/>
          <w:w w:val="105"/>
        </w:rPr>
        <w:t> </w:t>
      </w:r>
      <w:r>
        <w:rPr>
          <w:w w:val="105"/>
        </w:rPr>
        <w:t>İlköğretim</w:t>
      </w:r>
      <w:r>
        <w:rPr>
          <w:spacing w:val="-8"/>
          <w:w w:val="105"/>
        </w:rPr>
        <w:t> </w:t>
      </w:r>
      <w:r>
        <w:rPr>
          <w:w w:val="105"/>
        </w:rPr>
        <w:t>kurumlarında</w:t>
      </w:r>
      <w:r>
        <w:rPr>
          <w:spacing w:val="-9"/>
          <w:w w:val="105"/>
        </w:rPr>
        <w:t> </w:t>
      </w:r>
      <w:r>
        <w:rPr>
          <w:w w:val="105"/>
        </w:rPr>
        <w:t>her</w:t>
      </w:r>
      <w:r>
        <w:rPr>
          <w:spacing w:val="-9"/>
          <w:w w:val="105"/>
        </w:rPr>
        <w:t> </w:t>
      </w:r>
      <w:r>
        <w:rPr>
          <w:w w:val="105"/>
        </w:rPr>
        <w:t>sınıfın</w:t>
      </w:r>
      <w:r>
        <w:rPr>
          <w:spacing w:val="-6"/>
          <w:w w:val="105"/>
        </w:rPr>
        <w:t> </w:t>
      </w:r>
      <w:r>
        <w:rPr>
          <w:w w:val="105"/>
        </w:rPr>
        <w:t>bir</w:t>
      </w:r>
      <w:r>
        <w:rPr>
          <w:spacing w:val="-9"/>
          <w:w w:val="105"/>
        </w:rPr>
        <w:t> </w:t>
      </w:r>
      <w:r>
        <w:rPr>
          <w:w w:val="105"/>
        </w:rPr>
        <w:t>başkanı</w:t>
      </w:r>
      <w:r>
        <w:rPr>
          <w:spacing w:val="-9"/>
          <w:w w:val="105"/>
        </w:rPr>
        <w:t> </w:t>
      </w:r>
      <w:r>
        <w:rPr>
          <w:w w:val="105"/>
        </w:rPr>
        <w:t>olması</w:t>
      </w:r>
      <w:r>
        <w:rPr>
          <w:spacing w:val="-9"/>
          <w:w w:val="105"/>
        </w:rPr>
        <w:t> </w:t>
      </w:r>
      <w:r>
        <w:rPr>
          <w:w w:val="105"/>
        </w:rPr>
        <w:t>esastır.</w:t>
      </w:r>
      <w:r>
        <w:rPr>
          <w:spacing w:val="-7"/>
          <w:w w:val="105"/>
        </w:rPr>
        <w:t> </w:t>
      </w:r>
      <w:r>
        <w:rPr>
          <w:w w:val="105"/>
        </w:rPr>
        <w:t>Sınıf</w:t>
      </w:r>
      <w:r>
        <w:rPr>
          <w:spacing w:val="-8"/>
          <w:w w:val="105"/>
        </w:rPr>
        <w:t> </w:t>
      </w:r>
      <w:r>
        <w:rPr>
          <w:w w:val="105"/>
        </w:rPr>
        <w:t>başkanı,</w:t>
      </w:r>
      <w:r>
        <w:rPr>
          <w:spacing w:val="-7"/>
          <w:w w:val="105"/>
        </w:rPr>
        <w:t> </w:t>
      </w:r>
      <w:r>
        <w:rPr>
          <w:w w:val="105"/>
        </w:rPr>
        <w:t>ders</w:t>
      </w:r>
      <w:r>
        <w:rPr>
          <w:spacing w:val="-10"/>
          <w:w w:val="105"/>
        </w:rPr>
        <w:t> </w:t>
      </w:r>
      <w:r>
        <w:rPr>
          <w:w w:val="105"/>
        </w:rPr>
        <w:t>yılı</w:t>
      </w:r>
      <w:r>
        <w:rPr>
          <w:spacing w:val="-6"/>
          <w:w w:val="105"/>
        </w:rPr>
        <w:t> </w:t>
      </w:r>
      <w:r>
        <w:rPr>
          <w:w w:val="105"/>
        </w:rPr>
        <w:t>başında,</w:t>
      </w:r>
      <w:r>
        <w:rPr>
          <w:spacing w:val="-8"/>
          <w:w w:val="105"/>
        </w:rPr>
        <w:t> </w:t>
      </w:r>
      <w:r>
        <w:rPr>
          <w:w w:val="105"/>
        </w:rPr>
        <w:t>sınıf</w:t>
      </w:r>
      <w:r>
        <w:rPr>
          <w:spacing w:val="-8"/>
          <w:w w:val="105"/>
        </w:rPr>
        <w:t> </w:t>
      </w:r>
      <w:r>
        <w:rPr>
          <w:w w:val="105"/>
        </w:rPr>
        <w:t>öğretmeninin</w:t>
      </w:r>
      <w:r>
        <w:rPr>
          <w:spacing w:val="-6"/>
          <w:w w:val="105"/>
        </w:rPr>
        <w:t> </w:t>
      </w:r>
      <w:r>
        <w:rPr>
          <w:w w:val="105"/>
        </w:rPr>
        <w:t>rehberliğinde</w:t>
      </w:r>
      <w:r>
        <w:rPr>
          <w:spacing w:val="-10"/>
          <w:w w:val="105"/>
        </w:rPr>
        <w:t> </w:t>
      </w:r>
      <w:r>
        <w:rPr>
          <w:w w:val="105"/>
        </w:rPr>
        <w:t>öğrenciler</w:t>
      </w:r>
      <w:r>
        <w:rPr>
          <w:spacing w:val="-9"/>
          <w:w w:val="105"/>
        </w:rPr>
        <w:t> </w:t>
      </w:r>
      <w:r>
        <w:rPr>
          <w:w w:val="105"/>
        </w:rPr>
        <w:t>arasından</w:t>
      </w:r>
      <w:r>
        <w:rPr>
          <w:spacing w:val="-6"/>
          <w:w w:val="105"/>
        </w:rPr>
        <w:t> </w:t>
      </w:r>
      <w:r>
        <w:rPr>
          <w:w w:val="105"/>
        </w:rPr>
        <w:t>seçimle belirlenir. Sınıf başkanı seçimi ihtiyaç hâlinde yenilenebilir.</w:t>
      </w:r>
    </w:p>
    <w:p>
      <w:pPr>
        <w:pStyle w:val="BodyText"/>
        <w:spacing w:before="143"/>
        <w:ind w:left="996"/>
      </w:pPr>
      <w:r>
        <w:rPr>
          <w:spacing w:val="-2"/>
          <w:w w:val="105"/>
        </w:rPr>
        <w:t>Öğrencilerin</w:t>
      </w:r>
      <w:r>
        <w:rPr>
          <w:spacing w:val="2"/>
          <w:w w:val="105"/>
        </w:rPr>
        <w:t> </w:t>
      </w:r>
      <w:r>
        <w:rPr>
          <w:spacing w:val="-2"/>
          <w:w w:val="105"/>
        </w:rPr>
        <w:t>nöbet</w:t>
      </w:r>
      <w:r>
        <w:rPr>
          <w:spacing w:val="7"/>
          <w:w w:val="105"/>
        </w:rPr>
        <w:t> </w:t>
      </w:r>
      <w:r>
        <w:rPr>
          <w:spacing w:val="-2"/>
          <w:w w:val="105"/>
        </w:rPr>
        <w:t>hizmetleri</w:t>
      </w:r>
    </w:p>
    <w:p>
      <w:pPr>
        <w:pStyle w:val="BodyText"/>
        <w:spacing w:before="15"/>
      </w:pPr>
    </w:p>
    <w:p>
      <w:pPr>
        <w:pStyle w:val="BodyText"/>
        <w:spacing w:line="321" w:lineRule="auto"/>
        <w:ind w:left="996" w:right="1199"/>
      </w:pPr>
      <w:r>
        <w:rPr>
          <w:w w:val="105"/>
        </w:rPr>
        <w:t>MADDE</w:t>
      </w:r>
      <w:r>
        <w:rPr>
          <w:spacing w:val="-4"/>
          <w:w w:val="105"/>
        </w:rPr>
        <w:t> </w:t>
      </w:r>
      <w:r>
        <w:rPr>
          <w:w w:val="105"/>
        </w:rPr>
        <w:t>77 –</w:t>
      </w:r>
      <w:r>
        <w:rPr>
          <w:spacing w:val="-6"/>
          <w:w w:val="105"/>
        </w:rPr>
        <w:t> </w:t>
      </w:r>
      <w:r>
        <w:rPr>
          <w:w w:val="105"/>
        </w:rPr>
        <w:t>(1)</w:t>
      </w:r>
      <w:r>
        <w:rPr>
          <w:spacing w:val="-6"/>
          <w:w w:val="105"/>
        </w:rPr>
        <w:t> </w:t>
      </w:r>
      <w:r>
        <w:rPr>
          <w:w w:val="105"/>
        </w:rPr>
        <w:t>Küçük</w:t>
      </w:r>
      <w:r>
        <w:rPr>
          <w:spacing w:val="-3"/>
          <w:w w:val="105"/>
        </w:rPr>
        <w:t> </w:t>
      </w:r>
      <w:r>
        <w:rPr>
          <w:w w:val="105"/>
        </w:rPr>
        <w:t>yaşlardan</w:t>
      </w:r>
      <w:r>
        <w:rPr>
          <w:spacing w:val="-4"/>
          <w:w w:val="105"/>
        </w:rPr>
        <w:t> </w:t>
      </w:r>
      <w:r>
        <w:rPr>
          <w:w w:val="105"/>
        </w:rPr>
        <w:t>itibaren</w:t>
      </w:r>
      <w:r>
        <w:rPr>
          <w:spacing w:val="-3"/>
          <w:w w:val="105"/>
        </w:rPr>
        <w:t> </w:t>
      </w:r>
      <w:r>
        <w:rPr>
          <w:w w:val="105"/>
        </w:rPr>
        <w:t>görev</w:t>
      </w:r>
      <w:r>
        <w:rPr>
          <w:spacing w:val="-5"/>
          <w:w w:val="105"/>
        </w:rPr>
        <w:t> </w:t>
      </w:r>
      <w:r>
        <w:rPr>
          <w:w w:val="105"/>
        </w:rPr>
        <w:t>ve sorumluluk duygularını geliştirmek,</w:t>
      </w:r>
      <w:r>
        <w:rPr>
          <w:spacing w:val="-5"/>
          <w:w w:val="105"/>
        </w:rPr>
        <w:t> </w:t>
      </w:r>
      <w:r>
        <w:rPr>
          <w:w w:val="105"/>
        </w:rPr>
        <w:t>okulun</w:t>
      </w:r>
      <w:r>
        <w:rPr>
          <w:spacing w:val="-3"/>
          <w:w w:val="105"/>
        </w:rPr>
        <w:t> </w:t>
      </w:r>
      <w:r>
        <w:rPr>
          <w:w w:val="105"/>
        </w:rPr>
        <w:t>yönetim</w:t>
      </w:r>
      <w:r>
        <w:rPr>
          <w:spacing w:val="-1"/>
          <w:w w:val="105"/>
        </w:rPr>
        <w:t> </w:t>
      </w:r>
      <w:r>
        <w:rPr>
          <w:w w:val="105"/>
        </w:rPr>
        <w:t>işlerinde görev</w:t>
      </w:r>
      <w:r>
        <w:rPr>
          <w:spacing w:val="-5"/>
          <w:w w:val="105"/>
        </w:rPr>
        <w:t> </w:t>
      </w:r>
      <w:r>
        <w:rPr>
          <w:w w:val="105"/>
        </w:rPr>
        <w:t>almalarını</w:t>
      </w:r>
      <w:r>
        <w:rPr>
          <w:spacing w:val="-3"/>
          <w:w w:val="105"/>
        </w:rPr>
        <w:t> </w:t>
      </w:r>
      <w:r>
        <w:rPr>
          <w:w w:val="105"/>
        </w:rPr>
        <w:t>sağlamak amacıyla</w:t>
      </w:r>
      <w:r>
        <w:rPr>
          <w:spacing w:val="-4"/>
          <w:w w:val="105"/>
        </w:rPr>
        <w:t> </w:t>
      </w:r>
      <w:r>
        <w:rPr>
          <w:w w:val="105"/>
        </w:rPr>
        <w:t>ortaokul ve</w:t>
      </w:r>
      <w:r>
        <w:rPr>
          <w:spacing w:val="-4"/>
          <w:w w:val="105"/>
        </w:rPr>
        <w:t> </w:t>
      </w:r>
      <w:r>
        <w:rPr>
          <w:w w:val="105"/>
        </w:rPr>
        <w:t>imam-hatip ortaokulu öğrencileri, okul yerleşim alanı içinde nöbet görevlerini yürütürler.</w:t>
      </w:r>
    </w:p>
    <w:p>
      <w:pPr>
        <w:spacing w:after="0" w:line="321" w:lineRule="auto"/>
        <w:sectPr>
          <w:pgSz w:w="16840" w:h="11910" w:orient="landscape"/>
          <w:pgMar w:header="0" w:footer="950" w:top="920" w:bottom="1140" w:left="420" w:right="220"/>
        </w:sectPr>
      </w:pPr>
    </w:p>
    <w:p>
      <w:pPr>
        <w:pStyle w:val="ListParagraph"/>
        <w:numPr>
          <w:ilvl w:val="0"/>
          <w:numId w:val="59"/>
        </w:numPr>
        <w:tabs>
          <w:tab w:pos="1254" w:val="left" w:leader="none"/>
        </w:tabs>
        <w:spacing w:line="321" w:lineRule="auto" w:before="86" w:after="0"/>
        <w:ind w:left="996" w:right="1349" w:firstLine="0"/>
        <w:jc w:val="left"/>
        <w:rPr>
          <w:sz w:val="18"/>
        </w:rPr>
      </w:pPr>
      <w:r>
        <w:rPr>
          <w:w w:val="105"/>
          <w:sz w:val="18"/>
        </w:rPr>
        <w:t>Yatılı</w:t>
      </w:r>
      <w:r>
        <w:rPr>
          <w:spacing w:val="-7"/>
          <w:w w:val="105"/>
          <w:sz w:val="18"/>
        </w:rPr>
        <w:t> </w:t>
      </w:r>
      <w:r>
        <w:rPr>
          <w:w w:val="105"/>
          <w:sz w:val="18"/>
        </w:rPr>
        <w:t>bölge</w:t>
      </w:r>
      <w:r>
        <w:rPr>
          <w:spacing w:val="-8"/>
          <w:w w:val="105"/>
          <w:sz w:val="18"/>
        </w:rPr>
        <w:t> </w:t>
      </w:r>
      <w:r>
        <w:rPr>
          <w:w w:val="105"/>
          <w:sz w:val="18"/>
        </w:rPr>
        <w:t>ortaokullarında,</w:t>
      </w:r>
      <w:r>
        <w:rPr>
          <w:spacing w:val="-1"/>
          <w:w w:val="105"/>
          <w:sz w:val="18"/>
        </w:rPr>
        <w:t> </w:t>
      </w:r>
      <w:r>
        <w:rPr>
          <w:w w:val="105"/>
          <w:sz w:val="18"/>
        </w:rPr>
        <w:t>yemekhane</w:t>
      </w:r>
      <w:r>
        <w:rPr>
          <w:spacing w:val="-8"/>
          <w:w w:val="105"/>
          <w:sz w:val="18"/>
        </w:rPr>
        <w:t> </w:t>
      </w:r>
      <w:r>
        <w:rPr>
          <w:w w:val="105"/>
          <w:sz w:val="18"/>
        </w:rPr>
        <w:t>ve</w:t>
      </w:r>
      <w:r>
        <w:rPr>
          <w:spacing w:val="-3"/>
          <w:w w:val="105"/>
          <w:sz w:val="18"/>
        </w:rPr>
        <w:t> </w:t>
      </w:r>
      <w:r>
        <w:rPr>
          <w:w w:val="105"/>
          <w:sz w:val="18"/>
        </w:rPr>
        <w:t>yatakhane</w:t>
      </w:r>
      <w:r>
        <w:rPr>
          <w:spacing w:val="-3"/>
          <w:w w:val="105"/>
          <w:sz w:val="18"/>
        </w:rPr>
        <w:t> </w:t>
      </w:r>
      <w:r>
        <w:rPr>
          <w:w w:val="105"/>
          <w:sz w:val="18"/>
        </w:rPr>
        <w:t>nöbeti</w:t>
      </w:r>
      <w:r>
        <w:rPr>
          <w:spacing w:val="-3"/>
          <w:w w:val="105"/>
          <w:sz w:val="18"/>
        </w:rPr>
        <w:t> </w:t>
      </w:r>
      <w:r>
        <w:rPr>
          <w:w w:val="105"/>
          <w:sz w:val="18"/>
        </w:rPr>
        <w:t>tutulur.</w:t>
      </w:r>
      <w:r>
        <w:rPr>
          <w:spacing w:val="-8"/>
          <w:w w:val="105"/>
          <w:sz w:val="18"/>
        </w:rPr>
        <w:t> </w:t>
      </w:r>
      <w:r>
        <w:rPr>
          <w:w w:val="105"/>
          <w:sz w:val="18"/>
        </w:rPr>
        <w:t>Nöbetle</w:t>
      </w:r>
      <w:r>
        <w:rPr>
          <w:spacing w:val="-8"/>
          <w:w w:val="105"/>
          <w:sz w:val="18"/>
        </w:rPr>
        <w:t> </w:t>
      </w:r>
      <w:r>
        <w:rPr>
          <w:w w:val="105"/>
          <w:sz w:val="18"/>
        </w:rPr>
        <w:t>ilgili</w:t>
      </w:r>
      <w:r>
        <w:rPr>
          <w:spacing w:val="-3"/>
          <w:w w:val="105"/>
          <w:sz w:val="18"/>
        </w:rPr>
        <w:t> </w:t>
      </w:r>
      <w:r>
        <w:rPr>
          <w:w w:val="105"/>
          <w:sz w:val="18"/>
        </w:rPr>
        <w:t>görev</w:t>
      </w:r>
      <w:r>
        <w:rPr>
          <w:spacing w:val="-8"/>
          <w:w w:val="105"/>
          <w:sz w:val="18"/>
        </w:rPr>
        <w:t> </w:t>
      </w:r>
      <w:r>
        <w:rPr>
          <w:w w:val="105"/>
          <w:sz w:val="18"/>
        </w:rPr>
        <w:t>ve</w:t>
      </w:r>
      <w:r>
        <w:rPr>
          <w:spacing w:val="-3"/>
          <w:w w:val="105"/>
          <w:sz w:val="18"/>
        </w:rPr>
        <w:t> </w:t>
      </w:r>
      <w:r>
        <w:rPr>
          <w:w w:val="105"/>
          <w:sz w:val="18"/>
        </w:rPr>
        <w:t>sorumluluklar,</w:t>
      </w:r>
      <w:r>
        <w:rPr>
          <w:spacing w:val="-8"/>
          <w:w w:val="105"/>
          <w:sz w:val="18"/>
        </w:rPr>
        <w:t> </w:t>
      </w:r>
      <w:r>
        <w:rPr>
          <w:w w:val="105"/>
          <w:sz w:val="18"/>
        </w:rPr>
        <w:t>okul</w:t>
      </w:r>
      <w:r>
        <w:rPr>
          <w:spacing w:val="-7"/>
          <w:w w:val="105"/>
          <w:sz w:val="18"/>
        </w:rPr>
        <w:t> </w:t>
      </w:r>
      <w:r>
        <w:rPr>
          <w:w w:val="105"/>
          <w:sz w:val="18"/>
        </w:rPr>
        <w:t>yönetimince</w:t>
      </w:r>
      <w:r>
        <w:rPr>
          <w:spacing w:val="-3"/>
          <w:w w:val="105"/>
          <w:sz w:val="18"/>
        </w:rPr>
        <w:t> </w:t>
      </w:r>
      <w:r>
        <w:rPr>
          <w:w w:val="105"/>
          <w:sz w:val="18"/>
        </w:rPr>
        <w:t>yazılı</w:t>
      </w:r>
      <w:r>
        <w:rPr>
          <w:spacing w:val="-10"/>
          <w:w w:val="105"/>
          <w:sz w:val="18"/>
        </w:rPr>
        <w:t> </w:t>
      </w:r>
      <w:r>
        <w:rPr>
          <w:w w:val="105"/>
          <w:sz w:val="18"/>
        </w:rPr>
        <w:t>olarak</w:t>
      </w:r>
      <w:r>
        <w:rPr>
          <w:spacing w:val="-8"/>
          <w:w w:val="105"/>
          <w:sz w:val="18"/>
        </w:rPr>
        <w:t> </w:t>
      </w:r>
      <w:r>
        <w:rPr>
          <w:w w:val="105"/>
          <w:sz w:val="18"/>
        </w:rPr>
        <w:t>belirlenir</w:t>
      </w:r>
      <w:r>
        <w:rPr>
          <w:spacing w:val="-7"/>
          <w:w w:val="105"/>
          <w:sz w:val="18"/>
        </w:rPr>
        <w:t> </w:t>
      </w:r>
      <w:r>
        <w:rPr>
          <w:w w:val="105"/>
          <w:sz w:val="18"/>
        </w:rPr>
        <w:t>ve</w:t>
      </w:r>
      <w:r>
        <w:rPr>
          <w:spacing w:val="-8"/>
          <w:w w:val="105"/>
          <w:sz w:val="18"/>
        </w:rPr>
        <w:t> </w:t>
      </w:r>
      <w:r>
        <w:rPr>
          <w:w w:val="105"/>
          <w:sz w:val="18"/>
        </w:rPr>
        <w:t>nöbetçi</w:t>
      </w:r>
      <w:r>
        <w:rPr>
          <w:spacing w:val="-7"/>
          <w:w w:val="105"/>
          <w:sz w:val="18"/>
        </w:rPr>
        <w:t> </w:t>
      </w:r>
      <w:r>
        <w:rPr>
          <w:w w:val="105"/>
          <w:sz w:val="18"/>
        </w:rPr>
        <w:t>öğrencilere </w:t>
      </w:r>
      <w:r>
        <w:rPr>
          <w:spacing w:val="-2"/>
          <w:w w:val="105"/>
          <w:sz w:val="18"/>
        </w:rPr>
        <w:t>duyurulur.</w:t>
      </w:r>
    </w:p>
    <w:p>
      <w:pPr>
        <w:pStyle w:val="ListParagraph"/>
        <w:numPr>
          <w:ilvl w:val="0"/>
          <w:numId w:val="59"/>
        </w:numPr>
        <w:tabs>
          <w:tab w:pos="1249" w:val="left" w:leader="none"/>
        </w:tabs>
        <w:spacing w:line="240" w:lineRule="auto" w:before="155" w:after="0"/>
        <w:ind w:left="1249" w:right="0" w:hanging="253"/>
        <w:jc w:val="left"/>
        <w:rPr>
          <w:sz w:val="18"/>
        </w:rPr>
      </w:pPr>
      <w:r>
        <w:rPr>
          <w:spacing w:val="-2"/>
          <w:w w:val="105"/>
          <w:sz w:val="18"/>
        </w:rPr>
        <w:t>Nöbetçi</w:t>
      </w:r>
      <w:r>
        <w:rPr>
          <w:spacing w:val="3"/>
          <w:w w:val="105"/>
          <w:sz w:val="18"/>
        </w:rPr>
        <w:t> </w:t>
      </w:r>
      <w:r>
        <w:rPr>
          <w:spacing w:val="-2"/>
          <w:w w:val="105"/>
          <w:sz w:val="18"/>
        </w:rPr>
        <w:t>öğrenci</w:t>
      </w:r>
      <w:r>
        <w:rPr>
          <w:spacing w:val="3"/>
          <w:w w:val="105"/>
          <w:sz w:val="18"/>
        </w:rPr>
        <w:t> </w:t>
      </w:r>
      <w:r>
        <w:rPr>
          <w:spacing w:val="-2"/>
          <w:w w:val="105"/>
          <w:sz w:val="18"/>
        </w:rPr>
        <w:t>kendi</w:t>
      </w:r>
      <w:r>
        <w:rPr>
          <w:spacing w:val="4"/>
          <w:w w:val="105"/>
          <w:sz w:val="18"/>
        </w:rPr>
        <w:t> </w:t>
      </w:r>
      <w:r>
        <w:rPr>
          <w:spacing w:val="-2"/>
          <w:w w:val="105"/>
          <w:sz w:val="18"/>
        </w:rPr>
        <w:t>devresinde,</w:t>
      </w:r>
      <w:r>
        <w:rPr>
          <w:spacing w:val="6"/>
          <w:w w:val="105"/>
          <w:sz w:val="18"/>
        </w:rPr>
        <w:t> </w:t>
      </w:r>
      <w:r>
        <w:rPr>
          <w:spacing w:val="-2"/>
          <w:w w:val="105"/>
          <w:sz w:val="18"/>
        </w:rPr>
        <w:t>ders</w:t>
      </w:r>
      <w:r>
        <w:rPr>
          <w:spacing w:val="2"/>
          <w:w w:val="105"/>
          <w:sz w:val="18"/>
        </w:rPr>
        <w:t> </w:t>
      </w:r>
      <w:r>
        <w:rPr>
          <w:spacing w:val="-2"/>
          <w:w w:val="105"/>
          <w:sz w:val="18"/>
        </w:rPr>
        <w:t>saatleri</w:t>
      </w:r>
      <w:r>
        <w:rPr>
          <w:spacing w:val="8"/>
          <w:w w:val="105"/>
          <w:sz w:val="18"/>
        </w:rPr>
        <w:t> </w:t>
      </w:r>
      <w:r>
        <w:rPr>
          <w:spacing w:val="-2"/>
          <w:w w:val="105"/>
          <w:sz w:val="18"/>
        </w:rPr>
        <w:t>dışındaki</w:t>
      </w:r>
      <w:r>
        <w:rPr>
          <w:spacing w:val="3"/>
          <w:w w:val="105"/>
          <w:sz w:val="18"/>
        </w:rPr>
        <w:t> </w:t>
      </w:r>
      <w:r>
        <w:rPr>
          <w:spacing w:val="-2"/>
          <w:w w:val="105"/>
          <w:sz w:val="18"/>
        </w:rPr>
        <w:t>zamanlarda</w:t>
      </w:r>
      <w:r>
        <w:rPr>
          <w:spacing w:val="4"/>
          <w:w w:val="105"/>
          <w:sz w:val="18"/>
        </w:rPr>
        <w:t> </w:t>
      </w:r>
      <w:r>
        <w:rPr>
          <w:spacing w:val="-2"/>
          <w:w w:val="105"/>
          <w:sz w:val="18"/>
        </w:rPr>
        <w:t>nöbet</w:t>
      </w:r>
      <w:r>
        <w:rPr>
          <w:spacing w:val="1"/>
          <w:w w:val="105"/>
          <w:sz w:val="18"/>
        </w:rPr>
        <w:t> </w:t>
      </w:r>
      <w:r>
        <w:rPr>
          <w:spacing w:val="-2"/>
          <w:w w:val="105"/>
          <w:sz w:val="18"/>
        </w:rPr>
        <w:t>tutar.</w:t>
      </w:r>
    </w:p>
    <w:p>
      <w:pPr>
        <w:pStyle w:val="BodyText"/>
        <w:spacing w:before="19"/>
      </w:pPr>
    </w:p>
    <w:p>
      <w:pPr>
        <w:pStyle w:val="ListParagraph"/>
        <w:numPr>
          <w:ilvl w:val="0"/>
          <w:numId w:val="59"/>
        </w:numPr>
        <w:tabs>
          <w:tab w:pos="1249" w:val="left" w:leader="none"/>
        </w:tabs>
        <w:spacing w:line="240" w:lineRule="auto" w:before="0" w:after="0"/>
        <w:ind w:left="1249" w:right="0" w:hanging="253"/>
        <w:jc w:val="left"/>
        <w:rPr>
          <w:sz w:val="18"/>
        </w:rPr>
      </w:pPr>
      <w:r>
        <w:rPr>
          <w:w w:val="105"/>
          <w:sz w:val="18"/>
        </w:rPr>
        <w:t>Nöbetçi</w:t>
      </w:r>
      <w:r>
        <w:rPr>
          <w:spacing w:val="-10"/>
          <w:w w:val="105"/>
          <w:sz w:val="18"/>
        </w:rPr>
        <w:t> </w:t>
      </w:r>
      <w:r>
        <w:rPr>
          <w:w w:val="105"/>
          <w:sz w:val="18"/>
        </w:rPr>
        <w:t>öğrenciye</w:t>
      </w:r>
      <w:r>
        <w:rPr>
          <w:spacing w:val="-10"/>
          <w:w w:val="105"/>
          <w:sz w:val="18"/>
        </w:rPr>
        <w:t> </w:t>
      </w:r>
      <w:r>
        <w:rPr>
          <w:w w:val="105"/>
          <w:sz w:val="18"/>
        </w:rPr>
        <w:t>nöbet</w:t>
      </w:r>
      <w:r>
        <w:rPr>
          <w:spacing w:val="-7"/>
          <w:w w:val="105"/>
          <w:sz w:val="18"/>
        </w:rPr>
        <w:t> </w:t>
      </w:r>
      <w:r>
        <w:rPr>
          <w:w w:val="105"/>
          <w:sz w:val="18"/>
        </w:rPr>
        <w:t>görevi</w:t>
      </w:r>
      <w:r>
        <w:rPr>
          <w:spacing w:val="-9"/>
          <w:w w:val="105"/>
          <w:sz w:val="18"/>
        </w:rPr>
        <w:t> </w:t>
      </w:r>
      <w:r>
        <w:rPr>
          <w:w w:val="105"/>
          <w:sz w:val="18"/>
        </w:rPr>
        <w:t>dışında</w:t>
      </w:r>
      <w:r>
        <w:rPr>
          <w:spacing w:val="-9"/>
          <w:w w:val="105"/>
          <w:sz w:val="18"/>
        </w:rPr>
        <w:t> </w:t>
      </w:r>
      <w:r>
        <w:rPr>
          <w:w w:val="105"/>
          <w:sz w:val="18"/>
        </w:rPr>
        <w:t>özel</w:t>
      </w:r>
      <w:r>
        <w:rPr>
          <w:spacing w:val="-9"/>
          <w:w w:val="105"/>
          <w:sz w:val="18"/>
        </w:rPr>
        <w:t> </w:t>
      </w:r>
      <w:r>
        <w:rPr>
          <w:w w:val="105"/>
          <w:sz w:val="18"/>
        </w:rPr>
        <w:t>hizmetler</w:t>
      </w:r>
      <w:r>
        <w:rPr>
          <w:spacing w:val="-6"/>
          <w:w w:val="105"/>
          <w:sz w:val="18"/>
        </w:rPr>
        <w:t> </w:t>
      </w:r>
      <w:r>
        <w:rPr>
          <w:spacing w:val="-2"/>
          <w:w w:val="105"/>
          <w:sz w:val="18"/>
        </w:rPr>
        <w:t>yaptırılamaz.</w:t>
      </w:r>
    </w:p>
    <w:p>
      <w:pPr>
        <w:pStyle w:val="BodyText"/>
        <w:spacing w:before="20"/>
      </w:pPr>
    </w:p>
    <w:p>
      <w:pPr>
        <w:pStyle w:val="BodyText"/>
        <w:ind w:left="996"/>
      </w:pPr>
      <w:r>
        <w:rPr>
          <w:w w:val="105"/>
        </w:rPr>
        <w:t>Öğrenci</w:t>
      </w:r>
      <w:r>
        <w:rPr>
          <w:spacing w:val="6"/>
          <w:w w:val="105"/>
        </w:rPr>
        <w:t> </w:t>
      </w:r>
      <w:r>
        <w:rPr>
          <w:w w:val="105"/>
        </w:rPr>
        <w:t>sağlığı</w:t>
      </w:r>
      <w:r>
        <w:rPr>
          <w:spacing w:val="2"/>
          <w:w w:val="105"/>
        </w:rPr>
        <w:t> </w:t>
      </w:r>
      <w:r>
        <w:rPr>
          <w:w w:val="105"/>
        </w:rPr>
        <w:t>ve</w:t>
      </w:r>
      <w:r>
        <w:rPr>
          <w:spacing w:val="1"/>
          <w:w w:val="105"/>
        </w:rPr>
        <w:t> </w:t>
      </w:r>
      <w:r>
        <w:rPr>
          <w:w w:val="105"/>
        </w:rPr>
        <w:t>okul</w:t>
      </w:r>
      <w:r>
        <w:rPr>
          <w:spacing w:val="7"/>
          <w:w w:val="105"/>
        </w:rPr>
        <w:t> </w:t>
      </w:r>
      <w:r>
        <w:rPr>
          <w:spacing w:val="-2"/>
          <w:w w:val="105"/>
        </w:rPr>
        <w:t>güvenliği</w:t>
      </w:r>
    </w:p>
    <w:p>
      <w:pPr>
        <w:pStyle w:val="BodyText"/>
        <w:spacing w:before="15"/>
      </w:pPr>
    </w:p>
    <w:p>
      <w:pPr>
        <w:pStyle w:val="BodyText"/>
        <w:ind w:left="996"/>
      </w:pPr>
      <w:r>
        <w:rPr>
          <w:w w:val="105"/>
        </w:rPr>
        <w:t>MADDE</w:t>
      </w:r>
      <w:r>
        <w:rPr>
          <w:spacing w:val="-7"/>
          <w:w w:val="105"/>
        </w:rPr>
        <w:t> </w:t>
      </w:r>
      <w:r>
        <w:rPr>
          <w:w w:val="105"/>
        </w:rPr>
        <w:t>78</w:t>
      </w:r>
      <w:r>
        <w:rPr>
          <w:spacing w:val="-2"/>
          <w:w w:val="105"/>
        </w:rPr>
        <w:t> </w:t>
      </w:r>
      <w:r>
        <w:rPr>
          <w:w w:val="105"/>
        </w:rPr>
        <w:t>–</w:t>
      </w:r>
      <w:r>
        <w:rPr>
          <w:spacing w:val="-9"/>
          <w:w w:val="105"/>
        </w:rPr>
        <w:t> </w:t>
      </w:r>
      <w:r>
        <w:rPr>
          <w:w w:val="105"/>
        </w:rPr>
        <w:t>(1)</w:t>
      </w:r>
      <w:r>
        <w:rPr>
          <w:spacing w:val="-8"/>
          <w:w w:val="105"/>
        </w:rPr>
        <w:t> </w:t>
      </w:r>
      <w:r>
        <w:rPr>
          <w:w w:val="105"/>
        </w:rPr>
        <w:t>Okul</w:t>
      </w:r>
      <w:r>
        <w:rPr>
          <w:spacing w:val="-6"/>
          <w:w w:val="105"/>
        </w:rPr>
        <w:t> </w:t>
      </w:r>
      <w:r>
        <w:rPr>
          <w:w w:val="105"/>
        </w:rPr>
        <w:t>öncesi</w:t>
      </w:r>
      <w:r>
        <w:rPr>
          <w:spacing w:val="-7"/>
          <w:w w:val="105"/>
        </w:rPr>
        <w:t> </w:t>
      </w:r>
      <w:r>
        <w:rPr>
          <w:w w:val="105"/>
        </w:rPr>
        <w:t>eğitim ve</w:t>
      </w:r>
      <w:r>
        <w:rPr>
          <w:spacing w:val="-6"/>
          <w:w w:val="105"/>
        </w:rPr>
        <w:t> </w:t>
      </w:r>
      <w:r>
        <w:rPr>
          <w:w w:val="105"/>
        </w:rPr>
        <w:t>ilköğretim</w:t>
      </w:r>
      <w:r>
        <w:rPr>
          <w:spacing w:val="-4"/>
          <w:w w:val="105"/>
        </w:rPr>
        <w:t> </w:t>
      </w:r>
      <w:r>
        <w:rPr>
          <w:w w:val="105"/>
        </w:rPr>
        <w:t>kurumlarında</w:t>
      </w:r>
      <w:r>
        <w:rPr>
          <w:spacing w:val="-6"/>
          <w:w w:val="105"/>
        </w:rPr>
        <w:t> </w:t>
      </w:r>
      <w:r>
        <w:rPr>
          <w:w w:val="105"/>
        </w:rPr>
        <w:t>öğrenci</w:t>
      </w:r>
      <w:r>
        <w:rPr>
          <w:spacing w:val="-3"/>
          <w:w w:val="105"/>
        </w:rPr>
        <w:t> </w:t>
      </w:r>
      <w:r>
        <w:rPr>
          <w:w w:val="105"/>
        </w:rPr>
        <w:t>sağlığı,</w:t>
      </w:r>
      <w:r>
        <w:rPr>
          <w:spacing w:val="-3"/>
          <w:w w:val="105"/>
        </w:rPr>
        <w:t> </w:t>
      </w:r>
      <w:r>
        <w:rPr>
          <w:w w:val="105"/>
        </w:rPr>
        <w:t>beslenme</w:t>
      </w:r>
      <w:r>
        <w:rPr>
          <w:spacing w:val="-7"/>
          <w:w w:val="105"/>
        </w:rPr>
        <w:t> </w:t>
      </w:r>
      <w:r>
        <w:rPr>
          <w:w w:val="105"/>
        </w:rPr>
        <w:t>ve</w:t>
      </w:r>
      <w:r>
        <w:rPr>
          <w:spacing w:val="-6"/>
          <w:w w:val="105"/>
        </w:rPr>
        <w:t> </w:t>
      </w:r>
      <w:r>
        <w:rPr>
          <w:w w:val="105"/>
        </w:rPr>
        <w:t>güvenlik</w:t>
      </w:r>
      <w:r>
        <w:rPr>
          <w:spacing w:val="-7"/>
          <w:w w:val="105"/>
        </w:rPr>
        <w:t> </w:t>
      </w:r>
      <w:r>
        <w:rPr>
          <w:w w:val="105"/>
        </w:rPr>
        <w:t>hizmetleri,</w:t>
      </w:r>
      <w:r>
        <w:rPr>
          <w:spacing w:val="-4"/>
          <w:w w:val="105"/>
        </w:rPr>
        <w:t> </w:t>
      </w:r>
      <w:r>
        <w:rPr>
          <w:w w:val="105"/>
        </w:rPr>
        <w:t>aşağıdaki</w:t>
      </w:r>
      <w:r>
        <w:rPr>
          <w:spacing w:val="-2"/>
          <w:w w:val="105"/>
        </w:rPr>
        <w:t> </w:t>
      </w:r>
      <w:r>
        <w:rPr>
          <w:w w:val="105"/>
        </w:rPr>
        <w:t>esaslara</w:t>
      </w:r>
      <w:r>
        <w:rPr>
          <w:spacing w:val="-6"/>
          <w:w w:val="105"/>
        </w:rPr>
        <w:t> </w:t>
      </w:r>
      <w:r>
        <w:rPr>
          <w:w w:val="105"/>
        </w:rPr>
        <w:t>göre</w:t>
      </w:r>
      <w:r>
        <w:rPr>
          <w:spacing w:val="-3"/>
          <w:w w:val="105"/>
        </w:rPr>
        <w:t> </w:t>
      </w:r>
      <w:r>
        <w:rPr>
          <w:spacing w:val="-2"/>
          <w:w w:val="105"/>
        </w:rPr>
        <w:t>yürütülür:</w:t>
      </w:r>
    </w:p>
    <w:p>
      <w:pPr>
        <w:pStyle w:val="BodyText"/>
        <w:spacing w:before="20"/>
      </w:pPr>
    </w:p>
    <w:p>
      <w:pPr>
        <w:pStyle w:val="ListParagraph"/>
        <w:numPr>
          <w:ilvl w:val="1"/>
          <w:numId w:val="59"/>
        </w:numPr>
        <w:tabs>
          <w:tab w:pos="1192" w:val="left" w:leader="none"/>
        </w:tabs>
        <w:spacing w:line="240" w:lineRule="auto" w:before="0" w:after="0"/>
        <w:ind w:left="1192" w:right="0" w:hanging="196"/>
        <w:jc w:val="left"/>
        <w:rPr>
          <w:sz w:val="18"/>
        </w:rPr>
      </w:pPr>
      <w:r>
        <w:rPr>
          <w:w w:val="105"/>
          <w:sz w:val="18"/>
        </w:rPr>
        <w:t>Öğrencilere</w:t>
      </w:r>
      <w:r>
        <w:rPr>
          <w:spacing w:val="-9"/>
          <w:w w:val="105"/>
          <w:sz w:val="18"/>
        </w:rPr>
        <w:t> </w:t>
      </w:r>
      <w:r>
        <w:rPr>
          <w:w w:val="105"/>
          <w:sz w:val="18"/>
        </w:rPr>
        <w:t>okul</w:t>
      </w:r>
      <w:r>
        <w:rPr>
          <w:spacing w:val="-8"/>
          <w:w w:val="105"/>
          <w:sz w:val="18"/>
        </w:rPr>
        <w:t> </w:t>
      </w:r>
      <w:r>
        <w:rPr>
          <w:w w:val="105"/>
          <w:sz w:val="18"/>
        </w:rPr>
        <w:t>ve</w:t>
      </w:r>
      <w:r>
        <w:rPr>
          <w:spacing w:val="-9"/>
          <w:w w:val="105"/>
          <w:sz w:val="18"/>
        </w:rPr>
        <w:t> </w:t>
      </w:r>
      <w:r>
        <w:rPr>
          <w:w w:val="105"/>
          <w:sz w:val="18"/>
        </w:rPr>
        <w:t>çevresinde</w:t>
      </w:r>
      <w:r>
        <w:rPr>
          <w:spacing w:val="-8"/>
          <w:w w:val="105"/>
          <w:sz w:val="18"/>
        </w:rPr>
        <w:t> </w:t>
      </w:r>
      <w:r>
        <w:rPr>
          <w:w w:val="105"/>
          <w:sz w:val="18"/>
        </w:rPr>
        <w:t>sağlıklı,</w:t>
      </w:r>
      <w:r>
        <w:rPr>
          <w:spacing w:val="-3"/>
          <w:w w:val="105"/>
          <w:sz w:val="18"/>
        </w:rPr>
        <w:t> </w:t>
      </w:r>
      <w:r>
        <w:rPr>
          <w:w w:val="105"/>
          <w:sz w:val="18"/>
        </w:rPr>
        <w:t>güvenli</w:t>
      </w:r>
      <w:r>
        <w:rPr>
          <w:spacing w:val="-9"/>
          <w:w w:val="105"/>
          <w:sz w:val="18"/>
        </w:rPr>
        <w:t> </w:t>
      </w:r>
      <w:r>
        <w:rPr>
          <w:w w:val="105"/>
          <w:sz w:val="18"/>
        </w:rPr>
        <w:t>bir</w:t>
      </w:r>
      <w:r>
        <w:rPr>
          <w:spacing w:val="-7"/>
          <w:w w:val="105"/>
          <w:sz w:val="18"/>
        </w:rPr>
        <w:t> </w:t>
      </w:r>
      <w:r>
        <w:rPr>
          <w:w w:val="105"/>
          <w:sz w:val="18"/>
        </w:rPr>
        <w:t>eğitim</w:t>
      </w:r>
      <w:r>
        <w:rPr>
          <w:spacing w:val="-11"/>
          <w:w w:val="105"/>
          <w:sz w:val="18"/>
        </w:rPr>
        <w:t> </w:t>
      </w:r>
      <w:r>
        <w:rPr>
          <w:w w:val="105"/>
          <w:sz w:val="18"/>
        </w:rPr>
        <w:t>ve</w:t>
      </w:r>
      <w:r>
        <w:rPr>
          <w:spacing w:val="-4"/>
          <w:w w:val="105"/>
          <w:sz w:val="18"/>
        </w:rPr>
        <w:t> </w:t>
      </w:r>
      <w:r>
        <w:rPr>
          <w:w w:val="105"/>
          <w:sz w:val="18"/>
        </w:rPr>
        <w:t>öğretim</w:t>
      </w:r>
      <w:r>
        <w:rPr>
          <w:spacing w:val="-7"/>
          <w:w w:val="105"/>
          <w:sz w:val="18"/>
        </w:rPr>
        <w:t> </w:t>
      </w:r>
      <w:r>
        <w:rPr>
          <w:w w:val="105"/>
          <w:sz w:val="18"/>
        </w:rPr>
        <w:t>ortamı</w:t>
      </w:r>
      <w:r>
        <w:rPr>
          <w:spacing w:val="-4"/>
          <w:w w:val="105"/>
          <w:sz w:val="18"/>
        </w:rPr>
        <w:t> </w:t>
      </w:r>
      <w:r>
        <w:rPr>
          <w:w w:val="105"/>
          <w:sz w:val="18"/>
        </w:rPr>
        <w:t>sağlanması</w:t>
      </w:r>
      <w:r>
        <w:rPr>
          <w:spacing w:val="-4"/>
          <w:w w:val="105"/>
          <w:sz w:val="18"/>
        </w:rPr>
        <w:t> </w:t>
      </w:r>
      <w:r>
        <w:rPr>
          <w:spacing w:val="-2"/>
          <w:w w:val="105"/>
          <w:sz w:val="18"/>
        </w:rPr>
        <w:t>esastır.</w:t>
      </w:r>
    </w:p>
    <w:p>
      <w:pPr>
        <w:pStyle w:val="BodyText"/>
        <w:spacing w:before="9"/>
      </w:pPr>
    </w:p>
    <w:p>
      <w:pPr>
        <w:pStyle w:val="ListParagraph"/>
        <w:numPr>
          <w:ilvl w:val="1"/>
          <w:numId w:val="59"/>
        </w:numPr>
        <w:tabs>
          <w:tab w:pos="1202" w:val="left" w:leader="none"/>
        </w:tabs>
        <w:spacing w:line="328" w:lineRule="auto" w:before="1" w:after="0"/>
        <w:ind w:left="996" w:right="1547" w:firstLine="0"/>
        <w:jc w:val="left"/>
        <w:rPr>
          <w:sz w:val="18"/>
        </w:rPr>
      </w:pPr>
      <w:r>
        <w:rPr>
          <w:w w:val="105"/>
          <w:sz w:val="18"/>
        </w:rPr>
        <w:t>Okulun</w:t>
      </w:r>
      <w:r>
        <w:rPr>
          <w:spacing w:val="-4"/>
          <w:w w:val="105"/>
          <w:sz w:val="18"/>
        </w:rPr>
        <w:t> </w:t>
      </w:r>
      <w:r>
        <w:rPr>
          <w:w w:val="105"/>
          <w:sz w:val="18"/>
        </w:rPr>
        <w:t>temizlik</w:t>
      </w:r>
      <w:r>
        <w:rPr>
          <w:spacing w:val="-4"/>
          <w:w w:val="105"/>
          <w:sz w:val="18"/>
        </w:rPr>
        <w:t> </w:t>
      </w:r>
      <w:r>
        <w:rPr>
          <w:w w:val="105"/>
          <w:sz w:val="18"/>
        </w:rPr>
        <w:t>ve düzeninin sağlanması,</w:t>
      </w:r>
      <w:r>
        <w:rPr>
          <w:spacing w:val="-1"/>
          <w:w w:val="105"/>
          <w:sz w:val="18"/>
        </w:rPr>
        <w:t> </w:t>
      </w:r>
      <w:r>
        <w:rPr>
          <w:w w:val="105"/>
          <w:sz w:val="18"/>
        </w:rPr>
        <w:t>derslik, laboratuvar,</w:t>
      </w:r>
      <w:r>
        <w:rPr>
          <w:spacing w:val="-1"/>
          <w:w w:val="105"/>
          <w:sz w:val="18"/>
        </w:rPr>
        <w:t> </w:t>
      </w:r>
      <w:r>
        <w:rPr>
          <w:w w:val="105"/>
          <w:sz w:val="18"/>
        </w:rPr>
        <w:t>işlik,</w:t>
      </w:r>
      <w:r>
        <w:rPr>
          <w:spacing w:val="-1"/>
          <w:w w:val="105"/>
          <w:sz w:val="18"/>
        </w:rPr>
        <w:t> </w:t>
      </w:r>
      <w:r>
        <w:rPr>
          <w:w w:val="105"/>
          <w:sz w:val="18"/>
        </w:rPr>
        <w:t>yemekhane,</w:t>
      </w:r>
      <w:r>
        <w:rPr>
          <w:spacing w:val="-1"/>
          <w:w w:val="105"/>
          <w:sz w:val="18"/>
        </w:rPr>
        <w:t> </w:t>
      </w:r>
      <w:r>
        <w:rPr>
          <w:w w:val="105"/>
          <w:sz w:val="18"/>
        </w:rPr>
        <w:t>yatakhane</w:t>
      </w:r>
      <w:r>
        <w:rPr>
          <w:spacing w:val="-4"/>
          <w:w w:val="105"/>
          <w:sz w:val="18"/>
        </w:rPr>
        <w:t> </w:t>
      </w:r>
      <w:r>
        <w:rPr>
          <w:w w:val="105"/>
          <w:sz w:val="18"/>
        </w:rPr>
        <w:t>gibi</w:t>
      </w:r>
      <w:r>
        <w:rPr>
          <w:spacing w:val="-4"/>
          <w:w w:val="105"/>
          <w:sz w:val="18"/>
        </w:rPr>
        <w:t> </w:t>
      </w:r>
      <w:r>
        <w:rPr>
          <w:w w:val="105"/>
          <w:sz w:val="18"/>
        </w:rPr>
        <w:t>yerlerde</w:t>
      </w:r>
      <w:r>
        <w:rPr>
          <w:spacing w:val="-4"/>
          <w:w w:val="105"/>
          <w:sz w:val="18"/>
        </w:rPr>
        <w:t> </w:t>
      </w:r>
      <w:r>
        <w:rPr>
          <w:w w:val="105"/>
          <w:sz w:val="18"/>
        </w:rPr>
        <w:t>ısı, ışık</w:t>
      </w:r>
      <w:r>
        <w:rPr>
          <w:spacing w:val="-4"/>
          <w:w w:val="105"/>
          <w:sz w:val="18"/>
        </w:rPr>
        <w:t> </w:t>
      </w:r>
      <w:r>
        <w:rPr>
          <w:w w:val="105"/>
          <w:sz w:val="18"/>
        </w:rPr>
        <w:t>ve havalandırmanın</w:t>
      </w:r>
      <w:r>
        <w:rPr>
          <w:spacing w:val="-3"/>
          <w:w w:val="105"/>
          <w:sz w:val="18"/>
        </w:rPr>
        <w:t> </w:t>
      </w:r>
      <w:r>
        <w:rPr>
          <w:w w:val="105"/>
          <w:sz w:val="18"/>
        </w:rPr>
        <w:t>sağlık</w:t>
      </w:r>
      <w:r>
        <w:rPr>
          <w:spacing w:val="-4"/>
          <w:w w:val="105"/>
          <w:sz w:val="18"/>
        </w:rPr>
        <w:t> </w:t>
      </w:r>
      <w:r>
        <w:rPr>
          <w:w w:val="105"/>
          <w:sz w:val="18"/>
        </w:rPr>
        <w:t>şartlarına</w:t>
      </w:r>
      <w:r>
        <w:rPr>
          <w:spacing w:val="-3"/>
          <w:w w:val="105"/>
          <w:sz w:val="18"/>
        </w:rPr>
        <w:t> </w:t>
      </w:r>
      <w:r>
        <w:rPr>
          <w:w w:val="105"/>
          <w:sz w:val="18"/>
        </w:rPr>
        <w:t>uygun</w:t>
      </w:r>
      <w:r>
        <w:rPr>
          <w:spacing w:val="-7"/>
          <w:w w:val="105"/>
          <w:sz w:val="18"/>
        </w:rPr>
        <w:t> </w:t>
      </w:r>
      <w:r>
        <w:rPr>
          <w:w w:val="105"/>
          <w:sz w:val="18"/>
        </w:rPr>
        <w:t>olması</w:t>
      </w:r>
      <w:r>
        <w:rPr>
          <w:spacing w:val="-3"/>
          <w:w w:val="105"/>
          <w:sz w:val="18"/>
        </w:rPr>
        <w:t> </w:t>
      </w:r>
      <w:r>
        <w:rPr>
          <w:w w:val="105"/>
          <w:sz w:val="18"/>
        </w:rPr>
        <w:t>için gerekli önlemler alınır.</w:t>
      </w:r>
    </w:p>
    <w:p>
      <w:pPr>
        <w:pStyle w:val="ListParagraph"/>
        <w:numPr>
          <w:ilvl w:val="1"/>
          <w:numId w:val="59"/>
        </w:numPr>
        <w:tabs>
          <w:tab w:pos="1182" w:val="left" w:leader="none"/>
        </w:tabs>
        <w:spacing w:line="240" w:lineRule="auto" w:before="147" w:after="0"/>
        <w:ind w:left="1182" w:right="0" w:hanging="186"/>
        <w:jc w:val="left"/>
        <w:rPr>
          <w:sz w:val="18"/>
        </w:rPr>
      </w:pPr>
      <w:r>
        <w:rPr>
          <w:w w:val="105"/>
          <w:sz w:val="18"/>
        </w:rPr>
        <w:t>Beslenme</w:t>
      </w:r>
      <w:r>
        <w:rPr>
          <w:spacing w:val="-8"/>
          <w:w w:val="105"/>
          <w:sz w:val="18"/>
        </w:rPr>
        <w:t> </w:t>
      </w:r>
      <w:r>
        <w:rPr>
          <w:w w:val="105"/>
          <w:sz w:val="18"/>
        </w:rPr>
        <w:t>programının</w:t>
      </w:r>
      <w:r>
        <w:rPr>
          <w:spacing w:val="-6"/>
          <w:w w:val="105"/>
          <w:sz w:val="18"/>
        </w:rPr>
        <w:t> </w:t>
      </w:r>
      <w:r>
        <w:rPr>
          <w:w w:val="105"/>
          <w:sz w:val="18"/>
        </w:rPr>
        <w:t>uygulanması</w:t>
      </w:r>
      <w:r>
        <w:rPr>
          <w:spacing w:val="-2"/>
          <w:w w:val="105"/>
          <w:sz w:val="18"/>
        </w:rPr>
        <w:t> </w:t>
      </w:r>
      <w:r>
        <w:rPr>
          <w:w w:val="105"/>
          <w:sz w:val="18"/>
        </w:rPr>
        <w:t>ve</w:t>
      </w:r>
      <w:r>
        <w:rPr>
          <w:spacing w:val="-7"/>
          <w:w w:val="105"/>
          <w:sz w:val="18"/>
        </w:rPr>
        <w:t> </w:t>
      </w:r>
      <w:r>
        <w:rPr>
          <w:w w:val="105"/>
          <w:sz w:val="18"/>
        </w:rPr>
        <w:t>öğle</w:t>
      </w:r>
      <w:r>
        <w:rPr>
          <w:spacing w:val="-7"/>
          <w:w w:val="105"/>
          <w:sz w:val="18"/>
        </w:rPr>
        <w:t> </w:t>
      </w:r>
      <w:r>
        <w:rPr>
          <w:w w:val="105"/>
          <w:sz w:val="18"/>
        </w:rPr>
        <w:t>yemeklerini</w:t>
      </w:r>
      <w:r>
        <w:rPr>
          <w:spacing w:val="-6"/>
          <w:w w:val="105"/>
          <w:sz w:val="18"/>
        </w:rPr>
        <w:t> </w:t>
      </w:r>
      <w:r>
        <w:rPr>
          <w:w w:val="105"/>
          <w:sz w:val="18"/>
        </w:rPr>
        <w:t>okulda</w:t>
      </w:r>
      <w:r>
        <w:rPr>
          <w:spacing w:val="-6"/>
          <w:w w:val="105"/>
          <w:sz w:val="18"/>
        </w:rPr>
        <w:t> </w:t>
      </w:r>
      <w:r>
        <w:rPr>
          <w:w w:val="105"/>
          <w:sz w:val="18"/>
        </w:rPr>
        <w:t>yemek</w:t>
      </w:r>
      <w:r>
        <w:rPr>
          <w:spacing w:val="-7"/>
          <w:w w:val="105"/>
          <w:sz w:val="18"/>
        </w:rPr>
        <w:t> </w:t>
      </w:r>
      <w:r>
        <w:rPr>
          <w:w w:val="105"/>
          <w:sz w:val="18"/>
        </w:rPr>
        <w:t>zorunda</w:t>
      </w:r>
      <w:r>
        <w:rPr>
          <w:spacing w:val="-7"/>
          <w:w w:val="105"/>
          <w:sz w:val="18"/>
        </w:rPr>
        <w:t> </w:t>
      </w:r>
      <w:r>
        <w:rPr>
          <w:w w:val="105"/>
          <w:sz w:val="18"/>
        </w:rPr>
        <w:t>kalan</w:t>
      </w:r>
      <w:r>
        <w:rPr>
          <w:spacing w:val="-7"/>
          <w:w w:val="105"/>
          <w:sz w:val="18"/>
        </w:rPr>
        <w:t> </w:t>
      </w:r>
      <w:r>
        <w:rPr>
          <w:w w:val="105"/>
          <w:sz w:val="18"/>
        </w:rPr>
        <w:t>öğrenciler</w:t>
      </w:r>
      <w:r>
        <w:rPr>
          <w:spacing w:val="-6"/>
          <w:w w:val="105"/>
          <w:sz w:val="18"/>
        </w:rPr>
        <w:t> </w:t>
      </w:r>
      <w:r>
        <w:rPr>
          <w:w w:val="105"/>
          <w:sz w:val="18"/>
        </w:rPr>
        <w:t>için,</w:t>
      </w:r>
      <w:r>
        <w:rPr>
          <w:spacing w:val="-4"/>
          <w:w w:val="105"/>
          <w:sz w:val="18"/>
        </w:rPr>
        <w:t> </w:t>
      </w:r>
      <w:r>
        <w:rPr>
          <w:w w:val="105"/>
          <w:sz w:val="18"/>
        </w:rPr>
        <w:t>imkânlar</w:t>
      </w:r>
      <w:r>
        <w:rPr>
          <w:spacing w:val="-7"/>
          <w:w w:val="105"/>
          <w:sz w:val="18"/>
        </w:rPr>
        <w:t> </w:t>
      </w:r>
      <w:r>
        <w:rPr>
          <w:w w:val="105"/>
          <w:sz w:val="18"/>
        </w:rPr>
        <w:t>ölçüsünde</w:t>
      </w:r>
      <w:r>
        <w:rPr>
          <w:spacing w:val="-2"/>
          <w:w w:val="105"/>
          <w:sz w:val="18"/>
        </w:rPr>
        <w:t> </w:t>
      </w:r>
      <w:r>
        <w:rPr>
          <w:w w:val="105"/>
          <w:sz w:val="18"/>
        </w:rPr>
        <w:t>bir</w:t>
      </w:r>
      <w:r>
        <w:rPr>
          <w:spacing w:val="-11"/>
          <w:w w:val="105"/>
          <w:sz w:val="18"/>
        </w:rPr>
        <w:t> </w:t>
      </w:r>
      <w:r>
        <w:rPr>
          <w:w w:val="105"/>
          <w:sz w:val="18"/>
        </w:rPr>
        <w:t>mutfak</w:t>
      </w:r>
      <w:r>
        <w:rPr>
          <w:spacing w:val="-7"/>
          <w:w w:val="105"/>
          <w:sz w:val="18"/>
        </w:rPr>
        <w:t> </w:t>
      </w:r>
      <w:r>
        <w:rPr>
          <w:w w:val="105"/>
          <w:sz w:val="18"/>
        </w:rPr>
        <w:t>ve</w:t>
      </w:r>
      <w:r>
        <w:rPr>
          <w:spacing w:val="-3"/>
          <w:w w:val="105"/>
          <w:sz w:val="18"/>
        </w:rPr>
        <w:t> </w:t>
      </w:r>
      <w:r>
        <w:rPr>
          <w:w w:val="105"/>
          <w:sz w:val="18"/>
        </w:rPr>
        <w:t>yemek</w:t>
      </w:r>
      <w:r>
        <w:rPr>
          <w:spacing w:val="-7"/>
          <w:w w:val="105"/>
          <w:sz w:val="18"/>
        </w:rPr>
        <w:t> </w:t>
      </w:r>
      <w:r>
        <w:rPr>
          <w:w w:val="105"/>
          <w:sz w:val="18"/>
        </w:rPr>
        <w:t>odası</w:t>
      </w:r>
      <w:r>
        <w:rPr>
          <w:spacing w:val="-6"/>
          <w:w w:val="105"/>
          <w:sz w:val="18"/>
        </w:rPr>
        <w:t> </w:t>
      </w:r>
      <w:r>
        <w:rPr>
          <w:spacing w:val="-2"/>
          <w:w w:val="105"/>
          <w:sz w:val="18"/>
        </w:rPr>
        <w:t>ayrılır.</w:t>
      </w:r>
    </w:p>
    <w:p>
      <w:pPr>
        <w:pStyle w:val="BodyText"/>
        <w:spacing w:before="14"/>
      </w:pPr>
    </w:p>
    <w:p>
      <w:pPr>
        <w:pStyle w:val="BodyText"/>
        <w:spacing w:line="321" w:lineRule="auto" w:before="1"/>
        <w:ind w:left="996" w:right="1305"/>
      </w:pPr>
      <w:r>
        <w:rPr>
          <w:w w:val="105"/>
        </w:rPr>
        <w:t>ç)</w:t>
      </w:r>
      <w:r>
        <w:rPr>
          <w:spacing w:val="-3"/>
          <w:w w:val="105"/>
        </w:rPr>
        <w:t> </w:t>
      </w:r>
      <w:r>
        <w:rPr>
          <w:w w:val="105"/>
        </w:rPr>
        <w:t>Öğrencilerin</w:t>
      </w:r>
      <w:r>
        <w:rPr>
          <w:spacing w:val="-1"/>
          <w:w w:val="105"/>
        </w:rPr>
        <w:t> </w:t>
      </w:r>
      <w:r>
        <w:rPr>
          <w:w w:val="105"/>
        </w:rPr>
        <w:t>sağlıklı</w:t>
      </w:r>
      <w:r>
        <w:rPr>
          <w:spacing w:val="-1"/>
          <w:w w:val="105"/>
        </w:rPr>
        <w:t> </w:t>
      </w:r>
      <w:r>
        <w:rPr>
          <w:w w:val="105"/>
        </w:rPr>
        <w:t>beslenebilmeleri</w:t>
      </w:r>
      <w:r>
        <w:rPr>
          <w:spacing w:val="-1"/>
          <w:w w:val="105"/>
        </w:rPr>
        <w:t> </w:t>
      </w:r>
      <w:r>
        <w:rPr>
          <w:w w:val="105"/>
        </w:rPr>
        <w:t>için</w:t>
      </w:r>
      <w:r>
        <w:rPr>
          <w:spacing w:val="-6"/>
          <w:w w:val="105"/>
        </w:rPr>
        <w:t> </w:t>
      </w:r>
      <w:r>
        <w:rPr>
          <w:w w:val="105"/>
        </w:rPr>
        <w:t>kullanılacak</w:t>
      </w:r>
      <w:r>
        <w:rPr>
          <w:spacing w:val="-9"/>
          <w:w w:val="105"/>
        </w:rPr>
        <w:t> </w:t>
      </w:r>
      <w:r>
        <w:rPr>
          <w:w w:val="105"/>
        </w:rPr>
        <w:t>masalar</w:t>
      </w:r>
      <w:r>
        <w:rPr>
          <w:spacing w:val="-1"/>
          <w:w w:val="105"/>
        </w:rPr>
        <w:t> </w:t>
      </w:r>
      <w:r>
        <w:rPr>
          <w:w w:val="105"/>
        </w:rPr>
        <w:t>ve</w:t>
      </w:r>
      <w:r>
        <w:rPr>
          <w:spacing w:val="-6"/>
          <w:w w:val="105"/>
        </w:rPr>
        <w:t> </w:t>
      </w:r>
      <w:r>
        <w:rPr>
          <w:w w:val="105"/>
        </w:rPr>
        <w:t>diğer</w:t>
      </w:r>
      <w:r>
        <w:rPr>
          <w:spacing w:val="-5"/>
          <w:w w:val="105"/>
        </w:rPr>
        <w:t> </w:t>
      </w:r>
      <w:r>
        <w:rPr>
          <w:w w:val="105"/>
        </w:rPr>
        <w:t>araçlar</w:t>
      </w:r>
      <w:r>
        <w:rPr>
          <w:spacing w:val="-1"/>
          <w:w w:val="105"/>
        </w:rPr>
        <w:t> </w:t>
      </w:r>
      <w:r>
        <w:rPr>
          <w:w w:val="105"/>
        </w:rPr>
        <w:t>sağlık</w:t>
      </w:r>
      <w:r>
        <w:rPr>
          <w:spacing w:val="-6"/>
          <w:w w:val="105"/>
        </w:rPr>
        <w:t> </w:t>
      </w:r>
      <w:r>
        <w:rPr>
          <w:w w:val="105"/>
        </w:rPr>
        <w:t>şartlarına</w:t>
      </w:r>
      <w:r>
        <w:rPr>
          <w:spacing w:val="-5"/>
          <w:w w:val="105"/>
        </w:rPr>
        <w:t> </w:t>
      </w:r>
      <w:r>
        <w:rPr>
          <w:w w:val="105"/>
        </w:rPr>
        <w:t>uygun</w:t>
      </w:r>
      <w:r>
        <w:rPr>
          <w:spacing w:val="-5"/>
          <w:w w:val="105"/>
        </w:rPr>
        <w:t> </w:t>
      </w:r>
      <w:r>
        <w:rPr>
          <w:w w:val="105"/>
        </w:rPr>
        <w:t>olarak</w:t>
      </w:r>
      <w:r>
        <w:rPr>
          <w:spacing w:val="-6"/>
          <w:w w:val="105"/>
        </w:rPr>
        <w:t> </w:t>
      </w:r>
      <w:r>
        <w:rPr>
          <w:w w:val="105"/>
        </w:rPr>
        <w:t>bulundurulur.</w:t>
      </w:r>
      <w:r>
        <w:rPr>
          <w:spacing w:val="-3"/>
          <w:w w:val="105"/>
        </w:rPr>
        <w:t> </w:t>
      </w:r>
      <w:r>
        <w:rPr>
          <w:w w:val="105"/>
        </w:rPr>
        <w:t>Mutfak</w:t>
      </w:r>
      <w:r>
        <w:rPr>
          <w:spacing w:val="-6"/>
          <w:w w:val="105"/>
        </w:rPr>
        <w:t> </w:t>
      </w:r>
      <w:r>
        <w:rPr>
          <w:w w:val="105"/>
        </w:rPr>
        <w:t>veya</w:t>
      </w:r>
      <w:r>
        <w:rPr>
          <w:spacing w:val="-5"/>
          <w:w w:val="105"/>
        </w:rPr>
        <w:t> </w:t>
      </w:r>
      <w:r>
        <w:rPr>
          <w:w w:val="105"/>
        </w:rPr>
        <w:t>yemek</w:t>
      </w:r>
      <w:r>
        <w:rPr>
          <w:spacing w:val="-5"/>
          <w:w w:val="105"/>
        </w:rPr>
        <w:t> </w:t>
      </w:r>
      <w:r>
        <w:rPr>
          <w:w w:val="105"/>
        </w:rPr>
        <w:t>odası</w:t>
      </w:r>
      <w:r>
        <w:rPr>
          <w:spacing w:val="-1"/>
          <w:w w:val="105"/>
        </w:rPr>
        <w:t> </w:t>
      </w:r>
      <w:r>
        <w:rPr>
          <w:w w:val="105"/>
        </w:rPr>
        <w:t>bulunmayan okullarda sınıflar, temizlik ve bakımı yapılmak şartıyla bu amaç için kullanılabilir.</w:t>
      </w:r>
    </w:p>
    <w:p>
      <w:pPr>
        <w:pStyle w:val="ListParagraph"/>
        <w:numPr>
          <w:ilvl w:val="1"/>
          <w:numId w:val="59"/>
        </w:numPr>
        <w:tabs>
          <w:tab w:pos="1210" w:val="left" w:leader="none"/>
        </w:tabs>
        <w:spacing w:line="321" w:lineRule="auto" w:before="154" w:after="0"/>
        <w:ind w:left="996" w:right="1261" w:firstLine="0"/>
        <w:jc w:val="left"/>
        <w:rPr>
          <w:sz w:val="18"/>
        </w:rPr>
      </w:pPr>
      <w:r>
        <w:rPr>
          <w:w w:val="105"/>
          <w:sz w:val="18"/>
        </w:rPr>
        <w:t>Okulda,</w:t>
      </w:r>
      <w:r>
        <w:rPr>
          <w:spacing w:val="-2"/>
          <w:w w:val="105"/>
          <w:sz w:val="18"/>
        </w:rPr>
        <w:t> </w:t>
      </w:r>
      <w:r>
        <w:rPr>
          <w:w w:val="105"/>
          <w:sz w:val="18"/>
        </w:rPr>
        <w:t>ilk</w:t>
      </w:r>
      <w:r>
        <w:rPr>
          <w:spacing w:val="-5"/>
          <w:w w:val="105"/>
          <w:sz w:val="18"/>
        </w:rPr>
        <w:t> </w:t>
      </w:r>
      <w:r>
        <w:rPr>
          <w:w w:val="105"/>
          <w:sz w:val="18"/>
        </w:rPr>
        <w:t>yardım dolabı</w:t>
      </w:r>
      <w:r>
        <w:rPr>
          <w:spacing w:val="-4"/>
          <w:w w:val="105"/>
          <w:sz w:val="18"/>
        </w:rPr>
        <w:t> </w:t>
      </w:r>
      <w:r>
        <w:rPr>
          <w:w w:val="105"/>
          <w:sz w:val="18"/>
        </w:rPr>
        <w:t>ile ilk yardım</w:t>
      </w:r>
      <w:r>
        <w:rPr>
          <w:spacing w:val="-2"/>
          <w:w w:val="105"/>
          <w:sz w:val="18"/>
        </w:rPr>
        <w:t> </w:t>
      </w:r>
      <w:r>
        <w:rPr>
          <w:w w:val="105"/>
          <w:sz w:val="18"/>
        </w:rPr>
        <w:t>çantası</w:t>
      </w:r>
      <w:r>
        <w:rPr>
          <w:spacing w:val="-4"/>
          <w:w w:val="105"/>
          <w:sz w:val="18"/>
        </w:rPr>
        <w:t> </w:t>
      </w:r>
      <w:r>
        <w:rPr>
          <w:w w:val="105"/>
          <w:sz w:val="18"/>
        </w:rPr>
        <w:t>ve bunlara</w:t>
      </w:r>
      <w:r>
        <w:rPr>
          <w:spacing w:val="-4"/>
          <w:w w:val="105"/>
          <w:sz w:val="18"/>
        </w:rPr>
        <w:t> </w:t>
      </w:r>
      <w:r>
        <w:rPr>
          <w:w w:val="105"/>
          <w:sz w:val="18"/>
        </w:rPr>
        <w:t>ait</w:t>
      </w:r>
      <w:r>
        <w:rPr>
          <w:spacing w:val="-6"/>
          <w:w w:val="105"/>
          <w:sz w:val="18"/>
        </w:rPr>
        <w:t> </w:t>
      </w:r>
      <w:r>
        <w:rPr>
          <w:w w:val="105"/>
          <w:sz w:val="18"/>
        </w:rPr>
        <w:t>araç</w:t>
      </w:r>
      <w:r>
        <w:rPr>
          <w:spacing w:val="-4"/>
          <w:w w:val="105"/>
          <w:sz w:val="18"/>
        </w:rPr>
        <w:t> </w:t>
      </w:r>
      <w:r>
        <w:rPr>
          <w:w w:val="105"/>
          <w:sz w:val="18"/>
        </w:rPr>
        <w:t>ve</w:t>
      </w:r>
      <w:r>
        <w:rPr>
          <w:spacing w:val="-5"/>
          <w:w w:val="105"/>
          <w:sz w:val="18"/>
        </w:rPr>
        <w:t> </w:t>
      </w:r>
      <w:r>
        <w:rPr>
          <w:w w:val="105"/>
          <w:sz w:val="18"/>
        </w:rPr>
        <w:t>malzeme</w:t>
      </w:r>
      <w:r>
        <w:rPr>
          <w:spacing w:val="-5"/>
          <w:w w:val="105"/>
          <w:sz w:val="18"/>
        </w:rPr>
        <w:t> </w:t>
      </w:r>
      <w:r>
        <w:rPr>
          <w:w w:val="105"/>
          <w:sz w:val="18"/>
        </w:rPr>
        <w:t>bulundurulur.</w:t>
      </w:r>
      <w:r>
        <w:rPr>
          <w:spacing w:val="-2"/>
          <w:w w:val="105"/>
          <w:sz w:val="18"/>
        </w:rPr>
        <w:t> </w:t>
      </w:r>
      <w:r>
        <w:rPr>
          <w:w w:val="105"/>
          <w:sz w:val="18"/>
        </w:rPr>
        <w:t>İlk yardım</w:t>
      </w:r>
      <w:r>
        <w:rPr>
          <w:spacing w:val="-2"/>
          <w:w w:val="105"/>
          <w:sz w:val="18"/>
        </w:rPr>
        <w:t> </w:t>
      </w:r>
      <w:r>
        <w:rPr>
          <w:w w:val="105"/>
          <w:sz w:val="18"/>
        </w:rPr>
        <w:t>dolabında doktor reçetesi ile</w:t>
      </w:r>
      <w:r>
        <w:rPr>
          <w:spacing w:val="-1"/>
          <w:w w:val="105"/>
          <w:sz w:val="18"/>
        </w:rPr>
        <w:t> </w:t>
      </w:r>
      <w:r>
        <w:rPr>
          <w:w w:val="105"/>
          <w:sz w:val="18"/>
        </w:rPr>
        <w:t>alınmayan ve</w:t>
      </w:r>
      <w:r>
        <w:rPr>
          <w:spacing w:val="-5"/>
          <w:w w:val="105"/>
          <w:sz w:val="18"/>
        </w:rPr>
        <w:t> </w:t>
      </w:r>
      <w:r>
        <w:rPr>
          <w:w w:val="105"/>
          <w:sz w:val="18"/>
        </w:rPr>
        <w:t>doktor</w:t>
      </w:r>
      <w:r>
        <w:rPr>
          <w:spacing w:val="-4"/>
          <w:w w:val="105"/>
          <w:sz w:val="18"/>
        </w:rPr>
        <w:t> </w:t>
      </w:r>
      <w:r>
        <w:rPr>
          <w:w w:val="105"/>
          <w:sz w:val="18"/>
        </w:rPr>
        <w:t>tavsiyesine</w:t>
      </w:r>
      <w:r>
        <w:rPr>
          <w:spacing w:val="-5"/>
          <w:w w:val="105"/>
          <w:sz w:val="18"/>
        </w:rPr>
        <w:t> </w:t>
      </w:r>
      <w:r>
        <w:rPr>
          <w:w w:val="105"/>
          <w:sz w:val="18"/>
        </w:rPr>
        <w:t>göre kullanılması gereken ilâçlar bulundurulamaz ve öğrencilere kullandırılamaz.</w:t>
      </w:r>
    </w:p>
    <w:p>
      <w:pPr>
        <w:pStyle w:val="ListParagraph"/>
        <w:numPr>
          <w:ilvl w:val="1"/>
          <w:numId w:val="59"/>
        </w:numPr>
        <w:tabs>
          <w:tab w:pos="1187" w:val="left" w:leader="none"/>
        </w:tabs>
        <w:spacing w:line="328" w:lineRule="auto" w:before="150" w:after="0"/>
        <w:ind w:left="996" w:right="2041" w:firstLine="0"/>
        <w:jc w:val="left"/>
        <w:rPr>
          <w:sz w:val="18"/>
        </w:rPr>
      </w:pPr>
      <w:r>
        <w:rPr>
          <w:w w:val="105"/>
          <w:sz w:val="18"/>
        </w:rPr>
        <w:t>Okullarda</w:t>
      </w:r>
      <w:r>
        <w:rPr>
          <w:spacing w:val="-1"/>
          <w:w w:val="105"/>
          <w:sz w:val="18"/>
        </w:rPr>
        <w:t> </w:t>
      </w:r>
      <w:r>
        <w:rPr>
          <w:w w:val="105"/>
          <w:sz w:val="18"/>
        </w:rPr>
        <w:t>içme</w:t>
      </w:r>
      <w:r>
        <w:rPr>
          <w:spacing w:val="-2"/>
          <w:w w:val="105"/>
          <w:sz w:val="18"/>
        </w:rPr>
        <w:t> </w:t>
      </w:r>
      <w:r>
        <w:rPr>
          <w:w w:val="105"/>
          <w:sz w:val="18"/>
        </w:rPr>
        <w:t>suyu</w:t>
      </w:r>
      <w:r>
        <w:rPr>
          <w:spacing w:val="-1"/>
          <w:w w:val="105"/>
          <w:sz w:val="18"/>
        </w:rPr>
        <w:t> </w:t>
      </w:r>
      <w:r>
        <w:rPr>
          <w:w w:val="105"/>
          <w:sz w:val="18"/>
        </w:rPr>
        <w:t>deposunun</w:t>
      </w:r>
      <w:r>
        <w:rPr>
          <w:spacing w:val="-1"/>
          <w:w w:val="105"/>
          <w:sz w:val="18"/>
        </w:rPr>
        <w:t> </w:t>
      </w:r>
      <w:r>
        <w:rPr>
          <w:w w:val="105"/>
          <w:sz w:val="18"/>
        </w:rPr>
        <w:t>en</w:t>
      </w:r>
      <w:r>
        <w:rPr>
          <w:spacing w:val="-1"/>
          <w:w w:val="105"/>
          <w:sz w:val="18"/>
        </w:rPr>
        <w:t> </w:t>
      </w:r>
      <w:r>
        <w:rPr>
          <w:w w:val="105"/>
          <w:sz w:val="18"/>
        </w:rPr>
        <w:t>az</w:t>
      </w:r>
      <w:r>
        <w:rPr>
          <w:spacing w:val="-1"/>
          <w:w w:val="105"/>
          <w:sz w:val="18"/>
        </w:rPr>
        <w:t> </w:t>
      </w:r>
      <w:r>
        <w:rPr>
          <w:w w:val="105"/>
          <w:sz w:val="18"/>
        </w:rPr>
        <w:t>yılda</w:t>
      </w:r>
      <w:r>
        <w:rPr>
          <w:spacing w:val="-1"/>
          <w:w w:val="105"/>
          <w:sz w:val="18"/>
        </w:rPr>
        <w:t> </w:t>
      </w:r>
      <w:r>
        <w:rPr>
          <w:w w:val="105"/>
          <w:sz w:val="18"/>
        </w:rPr>
        <w:t>bir</w:t>
      </w:r>
      <w:r>
        <w:rPr>
          <w:spacing w:val="-1"/>
          <w:w w:val="105"/>
          <w:sz w:val="18"/>
        </w:rPr>
        <w:t> </w:t>
      </w:r>
      <w:r>
        <w:rPr>
          <w:w w:val="105"/>
          <w:sz w:val="18"/>
        </w:rPr>
        <w:t>kez temizlik ve</w:t>
      </w:r>
      <w:r>
        <w:rPr>
          <w:spacing w:val="-2"/>
          <w:w w:val="105"/>
          <w:sz w:val="18"/>
        </w:rPr>
        <w:t> </w:t>
      </w:r>
      <w:r>
        <w:rPr>
          <w:w w:val="105"/>
          <w:sz w:val="18"/>
        </w:rPr>
        <w:t>bakımı</w:t>
      </w:r>
      <w:r>
        <w:rPr>
          <w:spacing w:val="-1"/>
          <w:w w:val="105"/>
          <w:sz w:val="18"/>
        </w:rPr>
        <w:t> </w:t>
      </w:r>
      <w:r>
        <w:rPr>
          <w:w w:val="105"/>
          <w:sz w:val="18"/>
        </w:rPr>
        <w:t>yapılır.</w:t>
      </w:r>
      <w:r>
        <w:rPr>
          <w:spacing w:val="40"/>
          <w:w w:val="105"/>
          <w:sz w:val="18"/>
        </w:rPr>
        <w:t> </w:t>
      </w:r>
      <w:r>
        <w:rPr>
          <w:w w:val="105"/>
          <w:sz w:val="18"/>
        </w:rPr>
        <w:t>İlgili</w:t>
      </w:r>
      <w:r>
        <w:rPr>
          <w:spacing w:val="-1"/>
          <w:w w:val="105"/>
          <w:sz w:val="18"/>
        </w:rPr>
        <w:t> </w:t>
      </w:r>
      <w:r>
        <w:rPr>
          <w:w w:val="105"/>
          <w:sz w:val="18"/>
        </w:rPr>
        <w:t>kurumlarla</w:t>
      </w:r>
      <w:r>
        <w:rPr>
          <w:spacing w:val="-1"/>
          <w:w w:val="105"/>
          <w:sz w:val="18"/>
        </w:rPr>
        <w:t> </w:t>
      </w:r>
      <w:r>
        <w:rPr>
          <w:w w:val="105"/>
          <w:sz w:val="18"/>
        </w:rPr>
        <w:t>iş</w:t>
      </w:r>
      <w:r>
        <w:rPr>
          <w:spacing w:val="-2"/>
          <w:w w:val="105"/>
          <w:sz w:val="18"/>
        </w:rPr>
        <w:t> </w:t>
      </w:r>
      <w:r>
        <w:rPr>
          <w:w w:val="105"/>
          <w:sz w:val="18"/>
        </w:rPr>
        <w:t>birliği</w:t>
      </w:r>
      <w:r>
        <w:rPr>
          <w:spacing w:val="-1"/>
          <w:w w:val="105"/>
          <w:sz w:val="18"/>
        </w:rPr>
        <w:t> </w:t>
      </w:r>
      <w:r>
        <w:rPr>
          <w:w w:val="105"/>
          <w:sz w:val="18"/>
        </w:rPr>
        <w:t>yapılarak</w:t>
      </w:r>
      <w:r>
        <w:rPr>
          <w:spacing w:val="-2"/>
          <w:w w:val="105"/>
          <w:sz w:val="18"/>
        </w:rPr>
        <w:t> </w:t>
      </w:r>
      <w:r>
        <w:rPr>
          <w:w w:val="105"/>
          <w:sz w:val="18"/>
        </w:rPr>
        <w:t>depoların</w:t>
      </w:r>
      <w:r>
        <w:rPr>
          <w:spacing w:val="-2"/>
          <w:w w:val="105"/>
          <w:sz w:val="18"/>
        </w:rPr>
        <w:t> </w:t>
      </w:r>
      <w:r>
        <w:rPr>
          <w:w w:val="105"/>
          <w:sz w:val="18"/>
        </w:rPr>
        <w:t>ilaçlama</w:t>
      </w:r>
      <w:r>
        <w:rPr>
          <w:spacing w:val="-1"/>
          <w:w w:val="105"/>
          <w:sz w:val="18"/>
        </w:rPr>
        <w:t> </w:t>
      </w:r>
      <w:r>
        <w:rPr>
          <w:w w:val="105"/>
          <w:sz w:val="18"/>
        </w:rPr>
        <w:t>işlemleri, çocukların</w:t>
      </w:r>
      <w:r>
        <w:rPr>
          <w:spacing w:val="-1"/>
          <w:w w:val="105"/>
          <w:sz w:val="18"/>
        </w:rPr>
        <w:t> </w:t>
      </w:r>
      <w:r>
        <w:rPr>
          <w:w w:val="105"/>
          <w:sz w:val="18"/>
        </w:rPr>
        <w:t>okulda bulunmadıkları zamanlar ile yarıyıl ve yaz tatili dönemlerinde yapılır.</w:t>
      </w:r>
    </w:p>
    <w:p>
      <w:pPr>
        <w:pStyle w:val="ListParagraph"/>
        <w:numPr>
          <w:ilvl w:val="0"/>
          <w:numId w:val="60"/>
        </w:numPr>
        <w:tabs>
          <w:tab w:pos="1254" w:val="left" w:leader="none"/>
        </w:tabs>
        <w:spacing w:line="326" w:lineRule="auto" w:before="142" w:after="0"/>
        <w:ind w:left="996" w:right="1545" w:firstLine="0"/>
        <w:jc w:val="left"/>
        <w:rPr>
          <w:sz w:val="18"/>
        </w:rPr>
      </w:pPr>
      <w:r>
        <w:rPr>
          <w:w w:val="105"/>
          <w:sz w:val="18"/>
        </w:rPr>
        <w:t>Güvenli</w:t>
      </w:r>
      <w:r>
        <w:rPr>
          <w:spacing w:val="-7"/>
          <w:w w:val="105"/>
          <w:sz w:val="18"/>
        </w:rPr>
        <w:t> </w:t>
      </w:r>
      <w:r>
        <w:rPr>
          <w:w w:val="105"/>
          <w:sz w:val="18"/>
        </w:rPr>
        <w:t>okul</w:t>
      </w:r>
      <w:r>
        <w:rPr>
          <w:spacing w:val="-6"/>
          <w:w w:val="105"/>
          <w:sz w:val="18"/>
        </w:rPr>
        <w:t> </w:t>
      </w:r>
      <w:r>
        <w:rPr>
          <w:w w:val="105"/>
          <w:sz w:val="18"/>
        </w:rPr>
        <w:t>ortamının</w:t>
      </w:r>
      <w:r>
        <w:rPr>
          <w:spacing w:val="-6"/>
          <w:w w:val="105"/>
          <w:sz w:val="18"/>
        </w:rPr>
        <w:t> </w:t>
      </w:r>
      <w:r>
        <w:rPr>
          <w:w w:val="105"/>
          <w:sz w:val="18"/>
        </w:rPr>
        <w:t>sağlanması</w:t>
      </w:r>
      <w:r>
        <w:rPr>
          <w:spacing w:val="-6"/>
          <w:w w:val="105"/>
          <w:sz w:val="18"/>
        </w:rPr>
        <w:t> </w:t>
      </w:r>
      <w:r>
        <w:rPr>
          <w:w w:val="105"/>
          <w:sz w:val="18"/>
        </w:rPr>
        <w:t>için</w:t>
      </w:r>
      <w:r>
        <w:rPr>
          <w:spacing w:val="-7"/>
          <w:w w:val="105"/>
          <w:sz w:val="18"/>
        </w:rPr>
        <w:t> </w:t>
      </w:r>
      <w:r>
        <w:rPr>
          <w:w w:val="105"/>
          <w:sz w:val="18"/>
        </w:rPr>
        <w:t>her</w:t>
      </w:r>
      <w:r>
        <w:rPr>
          <w:spacing w:val="-6"/>
          <w:w w:val="105"/>
          <w:sz w:val="18"/>
        </w:rPr>
        <w:t> </w:t>
      </w:r>
      <w:r>
        <w:rPr>
          <w:w w:val="105"/>
          <w:sz w:val="18"/>
        </w:rPr>
        <w:t>türlü</w:t>
      </w:r>
      <w:r>
        <w:rPr>
          <w:spacing w:val="-2"/>
          <w:w w:val="105"/>
          <w:sz w:val="18"/>
        </w:rPr>
        <w:t> </w:t>
      </w:r>
      <w:r>
        <w:rPr>
          <w:w w:val="105"/>
          <w:sz w:val="18"/>
        </w:rPr>
        <w:t>eğitim</w:t>
      </w:r>
      <w:r>
        <w:rPr>
          <w:spacing w:val="-5"/>
          <w:w w:val="105"/>
          <w:sz w:val="18"/>
        </w:rPr>
        <w:t> </w:t>
      </w:r>
      <w:r>
        <w:rPr>
          <w:w w:val="105"/>
          <w:sz w:val="18"/>
        </w:rPr>
        <w:t>ve</w:t>
      </w:r>
      <w:r>
        <w:rPr>
          <w:spacing w:val="-3"/>
          <w:w w:val="105"/>
          <w:sz w:val="18"/>
        </w:rPr>
        <w:t> </w:t>
      </w:r>
      <w:r>
        <w:rPr>
          <w:w w:val="105"/>
          <w:sz w:val="18"/>
        </w:rPr>
        <w:t>rehberlik</w:t>
      </w:r>
      <w:r>
        <w:rPr>
          <w:spacing w:val="-7"/>
          <w:w w:val="105"/>
          <w:sz w:val="18"/>
        </w:rPr>
        <w:t> </w:t>
      </w:r>
      <w:r>
        <w:rPr>
          <w:w w:val="105"/>
          <w:sz w:val="18"/>
        </w:rPr>
        <w:t>faaliyetlerine</w:t>
      </w:r>
      <w:r>
        <w:rPr>
          <w:spacing w:val="-7"/>
          <w:w w:val="105"/>
          <w:sz w:val="18"/>
        </w:rPr>
        <w:t> </w:t>
      </w:r>
      <w:r>
        <w:rPr>
          <w:w w:val="105"/>
          <w:sz w:val="18"/>
        </w:rPr>
        <w:t>önem</w:t>
      </w:r>
      <w:r>
        <w:rPr>
          <w:spacing w:val="-1"/>
          <w:w w:val="105"/>
          <w:sz w:val="18"/>
        </w:rPr>
        <w:t> </w:t>
      </w:r>
      <w:r>
        <w:rPr>
          <w:w w:val="105"/>
          <w:sz w:val="18"/>
        </w:rPr>
        <w:t>verilir.</w:t>
      </w:r>
      <w:r>
        <w:rPr>
          <w:spacing w:val="-5"/>
          <w:w w:val="105"/>
          <w:sz w:val="18"/>
        </w:rPr>
        <w:t> </w:t>
      </w:r>
      <w:r>
        <w:rPr>
          <w:w w:val="105"/>
          <w:sz w:val="18"/>
        </w:rPr>
        <w:t>Çalışanların</w:t>
      </w:r>
      <w:r>
        <w:rPr>
          <w:spacing w:val="-7"/>
          <w:w w:val="105"/>
          <w:sz w:val="18"/>
        </w:rPr>
        <w:t> </w:t>
      </w:r>
      <w:r>
        <w:rPr>
          <w:w w:val="105"/>
          <w:sz w:val="18"/>
        </w:rPr>
        <w:t>ve</w:t>
      </w:r>
      <w:r>
        <w:rPr>
          <w:spacing w:val="-7"/>
          <w:w w:val="105"/>
          <w:sz w:val="18"/>
        </w:rPr>
        <w:t> </w:t>
      </w:r>
      <w:r>
        <w:rPr>
          <w:w w:val="105"/>
          <w:sz w:val="18"/>
        </w:rPr>
        <w:t>öğrencilerin</w:t>
      </w:r>
      <w:r>
        <w:rPr>
          <w:spacing w:val="-7"/>
          <w:w w:val="105"/>
          <w:sz w:val="18"/>
        </w:rPr>
        <w:t> </w:t>
      </w:r>
      <w:r>
        <w:rPr>
          <w:w w:val="105"/>
          <w:sz w:val="18"/>
        </w:rPr>
        <w:t>fiziki</w:t>
      </w:r>
      <w:r>
        <w:rPr>
          <w:spacing w:val="-6"/>
          <w:w w:val="105"/>
          <w:sz w:val="18"/>
        </w:rPr>
        <w:t> </w:t>
      </w:r>
      <w:r>
        <w:rPr>
          <w:w w:val="105"/>
          <w:sz w:val="18"/>
        </w:rPr>
        <w:t>ve</w:t>
      </w:r>
      <w:r>
        <w:rPr>
          <w:spacing w:val="-7"/>
          <w:w w:val="105"/>
          <w:sz w:val="18"/>
        </w:rPr>
        <w:t> </w:t>
      </w:r>
      <w:r>
        <w:rPr>
          <w:w w:val="105"/>
          <w:sz w:val="18"/>
        </w:rPr>
        <w:t>psikolojik</w:t>
      </w:r>
      <w:r>
        <w:rPr>
          <w:spacing w:val="-6"/>
          <w:w w:val="105"/>
          <w:sz w:val="18"/>
        </w:rPr>
        <w:t> </w:t>
      </w:r>
      <w:r>
        <w:rPr>
          <w:w w:val="105"/>
          <w:sz w:val="18"/>
        </w:rPr>
        <w:t>şiddetten</w:t>
      </w:r>
      <w:r>
        <w:rPr>
          <w:spacing w:val="-6"/>
          <w:w w:val="105"/>
          <w:sz w:val="18"/>
        </w:rPr>
        <w:t> </w:t>
      </w:r>
      <w:r>
        <w:rPr>
          <w:w w:val="105"/>
          <w:sz w:val="18"/>
        </w:rPr>
        <w:t>korunması</w:t>
      </w:r>
      <w:r>
        <w:rPr>
          <w:spacing w:val="-6"/>
          <w:w w:val="105"/>
          <w:sz w:val="18"/>
        </w:rPr>
        <w:t> </w:t>
      </w:r>
      <w:r>
        <w:rPr>
          <w:w w:val="105"/>
          <w:sz w:val="18"/>
        </w:rPr>
        <w:t>için iletişim araçları ile</w:t>
      </w:r>
      <w:r>
        <w:rPr>
          <w:spacing w:val="-3"/>
          <w:w w:val="105"/>
          <w:sz w:val="18"/>
        </w:rPr>
        <w:t> </w:t>
      </w:r>
      <w:r>
        <w:rPr>
          <w:w w:val="105"/>
          <w:sz w:val="18"/>
        </w:rPr>
        <w:t>kamera ve</w:t>
      </w:r>
      <w:r>
        <w:rPr>
          <w:spacing w:val="-3"/>
          <w:w w:val="105"/>
          <w:sz w:val="18"/>
        </w:rPr>
        <w:t> </w:t>
      </w:r>
      <w:r>
        <w:rPr>
          <w:w w:val="105"/>
          <w:sz w:val="18"/>
        </w:rPr>
        <w:t>alarm sistemlerinden</w:t>
      </w:r>
      <w:r>
        <w:rPr>
          <w:spacing w:val="-3"/>
          <w:w w:val="105"/>
          <w:sz w:val="18"/>
        </w:rPr>
        <w:t> </w:t>
      </w:r>
      <w:r>
        <w:rPr>
          <w:w w:val="105"/>
          <w:sz w:val="18"/>
        </w:rPr>
        <w:t>yararlanılarak</w:t>
      </w:r>
      <w:r>
        <w:rPr>
          <w:spacing w:val="-3"/>
          <w:w w:val="105"/>
          <w:sz w:val="18"/>
        </w:rPr>
        <w:t> </w:t>
      </w:r>
      <w:r>
        <w:rPr>
          <w:w w:val="105"/>
          <w:sz w:val="18"/>
        </w:rPr>
        <w:t>gerekli</w:t>
      </w:r>
      <w:r>
        <w:rPr>
          <w:spacing w:val="-3"/>
          <w:w w:val="105"/>
          <w:sz w:val="18"/>
        </w:rPr>
        <w:t> </w:t>
      </w:r>
      <w:r>
        <w:rPr>
          <w:w w:val="105"/>
          <w:sz w:val="18"/>
        </w:rPr>
        <w:t>tedbirler alınır.</w:t>
      </w:r>
    </w:p>
    <w:p>
      <w:pPr>
        <w:pStyle w:val="ListParagraph"/>
        <w:numPr>
          <w:ilvl w:val="0"/>
          <w:numId w:val="60"/>
        </w:numPr>
        <w:tabs>
          <w:tab w:pos="1254" w:val="left" w:leader="none"/>
        </w:tabs>
        <w:spacing w:line="321" w:lineRule="auto" w:before="146" w:after="0"/>
        <w:ind w:left="996" w:right="1416" w:firstLine="0"/>
        <w:jc w:val="both"/>
        <w:rPr>
          <w:sz w:val="18"/>
        </w:rPr>
      </w:pPr>
      <w:r>
        <w:rPr>
          <w:spacing w:val="-2"/>
          <w:w w:val="105"/>
          <w:sz w:val="18"/>
        </w:rPr>
        <w:t>(Değişik:RG-10/7/2019-30827) Okullarda kantin, yemekhane, kafeterya, büfe, çay ocağı ve benzeri yerlerde, 9/2/2012 tarihli ve 28199 sayılı Resmî Gazete’de yayımlanan</w:t>
      </w:r>
      <w:r>
        <w:rPr>
          <w:w w:val="105"/>
          <w:sz w:val="18"/>
        </w:rPr>
        <w:t> Millî</w:t>
      </w:r>
      <w:r>
        <w:rPr>
          <w:spacing w:val="-2"/>
          <w:w w:val="105"/>
          <w:sz w:val="18"/>
        </w:rPr>
        <w:t> </w:t>
      </w:r>
      <w:r>
        <w:rPr>
          <w:w w:val="105"/>
          <w:sz w:val="18"/>
        </w:rPr>
        <w:t>Eğitim Bakanlığı</w:t>
      </w:r>
      <w:r>
        <w:rPr>
          <w:spacing w:val="-2"/>
          <w:w w:val="105"/>
          <w:sz w:val="18"/>
        </w:rPr>
        <w:t> </w:t>
      </w:r>
      <w:r>
        <w:rPr>
          <w:w w:val="105"/>
          <w:sz w:val="18"/>
        </w:rPr>
        <w:t>Okul-Aile</w:t>
      </w:r>
      <w:r>
        <w:rPr>
          <w:spacing w:val="-3"/>
          <w:w w:val="105"/>
          <w:sz w:val="18"/>
        </w:rPr>
        <w:t> </w:t>
      </w:r>
      <w:r>
        <w:rPr>
          <w:w w:val="105"/>
          <w:sz w:val="18"/>
        </w:rPr>
        <w:t>Birliği Yönetmeliği, 5/2/2013 tarihli ve</w:t>
      </w:r>
      <w:r>
        <w:rPr>
          <w:spacing w:val="-3"/>
          <w:w w:val="105"/>
          <w:sz w:val="18"/>
        </w:rPr>
        <w:t> </w:t>
      </w:r>
      <w:r>
        <w:rPr>
          <w:w w:val="105"/>
          <w:sz w:val="18"/>
        </w:rPr>
        <w:t>28550</w:t>
      </w:r>
      <w:r>
        <w:rPr>
          <w:spacing w:val="-2"/>
          <w:w w:val="105"/>
          <w:sz w:val="18"/>
        </w:rPr>
        <w:t> </w:t>
      </w:r>
      <w:r>
        <w:rPr>
          <w:w w:val="105"/>
          <w:sz w:val="18"/>
        </w:rPr>
        <w:t>sayılı Resmî</w:t>
      </w:r>
      <w:r>
        <w:rPr>
          <w:spacing w:val="-2"/>
          <w:w w:val="105"/>
          <w:sz w:val="18"/>
        </w:rPr>
        <w:t> </w:t>
      </w:r>
      <w:r>
        <w:rPr>
          <w:w w:val="105"/>
          <w:sz w:val="18"/>
        </w:rPr>
        <w:t>Gazete’de yayımlanan</w:t>
      </w:r>
      <w:r>
        <w:rPr>
          <w:spacing w:val="-2"/>
          <w:w w:val="105"/>
          <w:sz w:val="18"/>
        </w:rPr>
        <w:t> </w:t>
      </w:r>
      <w:r>
        <w:rPr>
          <w:w w:val="105"/>
          <w:sz w:val="18"/>
        </w:rPr>
        <w:t>Okul</w:t>
      </w:r>
      <w:r>
        <w:rPr>
          <w:spacing w:val="-2"/>
          <w:w w:val="105"/>
          <w:sz w:val="18"/>
        </w:rPr>
        <w:t> </w:t>
      </w:r>
      <w:r>
        <w:rPr>
          <w:w w:val="105"/>
          <w:sz w:val="18"/>
        </w:rPr>
        <w:t>Kantinlerine Dair</w:t>
      </w:r>
      <w:r>
        <w:rPr>
          <w:spacing w:val="-2"/>
          <w:w w:val="105"/>
          <w:sz w:val="18"/>
        </w:rPr>
        <w:t> </w:t>
      </w:r>
      <w:r>
        <w:rPr>
          <w:w w:val="105"/>
          <w:sz w:val="18"/>
        </w:rPr>
        <w:t>Özel</w:t>
      </w:r>
      <w:r>
        <w:rPr>
          <w:spacing w:val="-2"/>
          <w:w w:val="105"/>
          <w:sz w:val="18"/>
        </w:rPr>
        <w:t> </w:t>
      </w:r>
      <w:r>
        <w:rPr>
          <w:w w:val="105"/>
          <w:sz w:val="18"/>
        </w:rPr>
        <w:t>Hijyen</w:t>
      </w:r>
      <w:r>
        <w:rPr>
          <w:spacing w:val="-2"/>
          <w:w w:val="105"/>
          <w:sz w:val="18"/>
        </w:rPr>
        <w:t> </w:t>
      </w:r>
      <w:r>
        <w:rPr>
          <w:w w:val="105"/>
          <w:sz w:val="18"/>
        </w:rPr>
        <w:t>Kuralları Yönetmeliği, 5/7/2013 tarihli ve 28698 sayılı Resmî Gazete’de yayımlanan Hijyen Eğitimi Yönetmeliği hükümlerine uyulur.</w:t>
      </w:r>
    </w:p>
    <w:p>
      <w:pPr>
        <w:pStyle w:val="ListParagraph"/>
        <w:numPr>
          <w:ilvl w:val="0"/>
          <w:numId w:val="60"/>
        </w:numPr>
        <w:tabs>
          <w:tab w:pos="1254" w:val="left" w:leader="none"/>
        </w:tabs>
        <w:spacing w:line="240" w:lineRule="auto" w:before="156" w:after="0"/>
        <w:ind w:left="1254" w:right="0" w:hanging="258"/>
        <w:jc w:val="left"/>
        <w:rPr>
          <w:sz w:val="18"/>
        </w:rPr>
      </w:pPr>
      <w:r>
        <w:rPr>
          <w:w w:val="105"/>
          <w:sz w:val="18"/>
        </w:rPr>
        <w:t>Sivil</w:t>
      </w:r>
      <w:r>
        <w:rPr>
          <w:spacing w:val="-10"/>
          <w:w w:val="105"/>
          <w:sz w:val="18"/>
        </w:rPr>
        <w:t> </w:t>
      </w:r>
      <w:r>
        <w:rPr>
          <w:w w:val="105"/>
          <w:sz w:val="18"/>
        </w:rPr>
        <w:t>savunma</w:t>
      </w:r>
      <w:r>
        <w:rPr>
          <w:spacing w:val="-9"/>
          <w:w w:val="105"/>
          <w:sz w:val="18"/>
        </w:rPr>
        <w:t> </w:t>
      </w:r>
      <w:r>
        <w:rPr>
          <w:w w:val="105"/>
          <w:sz w:val="18"/>
        </w:rPr>
        <w:t>ekiplerinin</w:t>
      </w:r>
      <w:r>
        <w:rPr>
          <w:spacing w:val="-10"/>
          <w:w w:val="105"/>
          <w:sz w:val="18"/>
        </w:rPr>
        <w:t> </w:t>
      </w:r>
      <w:r>
        <w:rPr>
          <w:w w:val="105"/>
          <w:sz w:val="18"/>
        </w:rPr>
        <w:t>kuruluş</w:t>
      </w:r>
      <w:r>
        <w:rPr>
          <w:spacing w:val="-10"/>
          <w:w w:val="105"/>
          <w:sz w:val="18"/>
        </w:rPr>
        <w:t> </w:t>
      </w:r>
      <w:r>
        <w:rPr>
          <w:w w:val="105"/>
          <w:sz w:val="18"/>
        </w:rPr>
        <w:t>ve</w:t>
      </w:r>
      <w:r>
        <w:rPr>
          <w:spacing w:val="-9"/>
          <w:w w:val="105"/>
          <w:sz w:val="18"/>
        </w:rPr>
        <w:t> </w:t>
      </w:r>
      <w:r>
        <w:rPr>
          <w:w w:val="105"/>
          <w:sz w:val="18"/>
        </w:rPr>
        <w:t>işleyişi,</w:t>
      </w:r>
      <w:r>
        <w:rPr>
          <w:spacing w:val="-8"/>
          <w:w w:val="105"/>
          <w:sz w:val="18"/>
        </w:rPr>
        <w:t> </w:t>
      </w:r>
      <w:r>
        <w:rPr>
          <w:w w:val="105"/>
          <w:sz w:val="18"/>
        </w:rPr>
        <w:t>9/6/1958</w:t>
      </w:r>
      <w:r>
        <w:rPr>
          <w:spacing w:val="-5"/>
          <w:w w:val="105"/>
          <w:sz w:val="18"/>
        </w:rPr>
        <w:t> </w:t>
      </w:r>
      <w:r>
        <w:rPr>
          <w:w w:val="105"/>
          <w:sz w:val="18"/>
        </w:rPr>
        <w:t>tarihli</w:t>
      </w:r>
      <w:r>
        <w:rPr>
          <w:spacing w:val="-6"/>
          <w:w w:val="105"/>
          <w:sz w:val="18"/>
        </w:rPr>
        <w:t> </w:t>
      </w:r>
      <w:r>
        <w:rPr>
          <w:w w:val="105"/>
          <w:sz w:val="18"/>
        </w:rPr>
        <w:t>ve</w:t>
      </w:r>
      <w:r>
        <w:rPr>
          <w:spacing w:val="-10"/>
          <w:w w:val="105"/>
          <w:sz w:val="18"/>
        </w:rPr>
        <w:t> </w:t>
      </w:r>
      <w:r>
        <w:rPr>
          <w:w w:val="105"/>
          <w:sz w:val="18"/>
        </w:rPr>
        <w:t>7126</w:t>
      </w:r>
      <w:r>
        <w:rPr>
          <w:spacing w:val="-5"/>
          <w:w w:val="105"/>
          <w:sz w:val="18"/>
        </w:rPr>
        <w:t> </w:t>
      </w:r>
      <w:r>
        <w:rPr>
          <w:w w:val="105"/>
          <w:sz w:val="18"/>
        </w:rPr>
        <w:t>sayılı</w:t>
      </w:r>
      <w:r>
        <w:rPr>
          <w:spacing w:val="-9"/>
          <w:w w:val="105"/>
          <w:sz w:val="18"/>
        </w:rPr>
        <w:t> </w:t>
      </w:r>
      <w:r>
        <w:rPr>
          <w:w w:val="105"/>
          <w:sz w:val="18"/>
        </w:rPr>
        <w:t>Sivil</w:t>
      </w:r>
      <w:r>
        <w:rPr>
          <w:spacing w:val="-9"/>
          <w:w w:val="105"/>
          <w:sz w:val="18"/>
        </w:rPr>
        <w:t> </w:t>
      </w:r>
      <w:r>
        <w:rPr>
          <w:w w:val="105"/>
          <w:sz w:val="18"/>
        </w:rPr>
        <w:t>Savunma</w:t>
      </w:r>
      <w:r>
        <w:rPr>
          <w:spacing w:val="-9"/>
          <w:w w:val="105"/>
          <w:sz w:val="18"/>
        </w:rPr>
        <w:t> </w:t>
      </w:r>
      <w:r>
        <w:rPr>
          <w:w w:val="105"/>
          <w:sz w:val="18"/>
        </w:rPr>
        <w:t>Kanunu</w:t>
      </w:r>
      <w:r>
        <w:rPr>
          <w:spacing w:val="-9"/>
          <w:w w:val="105"/>
          <w:sz w:val="18"/>
        </w:rPr>
        <w:t> </w:t>
      </w:r>
      <w:r>
        <w:rPr>
          <w:w w:val="105"/>
          <w:sz w:val="18"/>
        </w:rPr>
        <w:t>hükümlerine</w:t>
      </w:r>
      <w:r>
        <w:rPr>
          <w:spacing w:val="-10"/>
          <w:w w:val="105"/>
          <w:sz w:val="18"/>
        </w:rPr>
        <w:t> </w:t>
      </w:r>
      <w:r>
        <w:rPr>
          <w:w w:val="105"/>
          <w:sz w:val="18"/>
        </w:rPr>
        <w:t>göre</w:t>
      </w:r>
      <w:r>
        <w:rPr>
          <w:spacing w:val="-6"/>
          <w:w w:val="105"/>
          <w:sz w:val="18"/>
        </w:rPr>
        <w:t> </w:t>
      </w:r>
      <w:r>
        <w:rPr>
          <w:spacing w:val="-2"/>
          <w:w w:val="105"/>
          <w:sz w:val="18"/>
        </w:rPr>
        <w:t>yürütülür.</w:t>
      </w:r>
    </w:p>
    <w:p>
      <w:pPr>
        <w:pStyle w:val="BodyText"/>
        <w:spacing w:before="15"/>
      </w:pPr>
    </w:p>
    <w:p>
      <w:pPr>
        <w:pStyle w:val="ListParagraph"/>
        <w:numPr>
          <w:ilvl w:val="0"/>
          <w:numId w:val="60"/>
        </w:numPr>
        <w:tabs>
          <w:tab w:pos="1254" w:val="left" w:leader="none"/>
        </w:tabs>
        <w:spacing w:line="321" w:lineRule="auto" w:before="0" w:after="0"/>
        <w:ind w:left="996" w:right="2126" w:firstLine="0"/>
        <w:jc w:val="left"/>
        <w:rPr>
          <w:sz w:val="18"/>
        </w:rPr>
      </w:pPr>
      <w:r>
        <w:rPr>
          <w:w w:val="105"/>
          <w:sz w:val="18"/>
        </w:rPr>
        <w:t>Okul</w:t>
      </w:r>
      <w:r>
        <w:rPr>
          <w:spacing w:val="-11"/>
          <w:w w:val="105"/>
          <w:sz w:val="18"/>
        </w:rPr>
        <w:t> </w:t>
      </w:r>
      <w:r>
        <w:rPr>
          <w:w w:val="105"/>
          <w:sz w:val="18"/>
        </w:rPr>
        <w:t>yönetimince,</w:t>
      </w:r>
      <w:r>
        <w:rPr>
          <w:spacing w:val="-10"/>
          <w:w w:val="105"/>
          <w:sz w:val="18"/>
        </w:rPr>
        <w:t> </w:t>
      </w:r>
      <w:r>
        <w:rPr>
          <w:w w:val="105"/>
          <w:sz w:val="18"/>
        </w:rPr>
        <w:t>27/11/2007</w:t>
      </w:r>
      <w:r>
        <w:rPr>
          <w:spacing w:val="-11"/>
          <w:w w:val="105"/>
          <w:sz w:val="18"/>
        </w:rPr>
        <w:t> </w:t>
      </w:r>
      <w:r>
        <w:rPr>
          <w:w w:val="105"/>
          <w:sz w:val="18"/>
        </w:rPr>
        <w:t>tarihli</w:t>
      </w:r>
      <w:r>
        <w:rPr>
          <w:spacing w:val="-10"/>
          <w:w w:val="105"/>
          <w:sz w:val="18"/>
        </w:rPr>
        <w:t> </w:t>
      </w:r>
      <w:r>
        <w:rPr>
          <w:w w:val="105"/>
          <w:sz w:val="18"/>
        </w:rPr>
        <w:t>ve</w:t>
      </w:r>
      <w:r>
        <w:rPr>
          <w:spacing w:val="-11"/>
          <w:w w:val="105"/>
          <w:sz w:val="18"/>
        </w:rPr>
        <w:t> </w:t>
      </w:r>
      <w:r>
        <w:rPr>
          <w:w w:val="105"/>
          <w:sz w:val="18"/>
        </w:rPr>
        <w:t>2007/12937</w:t>
      </w:r>
      <w:r>
        <w:rPr>
          <w:spacing w:val="-10"/>
          <w:w w:val="105"/>
          <w:sz w:val="18"/>
        </w:rPr>
        <w:t> </w:t>
      </w:r>
      <w:r>
        <w:rPr>
          <w:w w:val="105"/>
          <w:sz w:val="18"/>
        </w:rPr>
        <w:t>sayılı</w:t>
      </w:r>
      <w:r>
        <w:rPr>
          <w:spacing w:val="-10"/>
          <w:w w:val="105"/>
          <w:sz w:val="18"/>
        </w:rPr>
        <w:t> </w:t>
      </w:r>
      <w:r>
        <w:rPr>
          <w:w w:val="105"/>
          <w:sz w:val="18"/>
        </w:rPr>
        <w:t>Bakanlar</w:t>
      </w:r>
      <w:r>
        <w:rPr>
          <w:spacing w:val="-11"/>
          <w:w w:val="105"/>
          <w:sz w:val="18"/>
        </w:rPr>
        <w:t> </w:t>
      </w:r>
      <w:r>
        <w:rPr>
          <w:w w:val="105"/>
          <w:sz w:val="18"/>
        </w:rPr>
        <w:t>Kurulu</w:t>
      </w:r>
      <w:r>
        <w:rPr>
          <w:spacing w:val="-10"/>
          <w:w w:val="105"/>
          <w:sz w:val="18"/>
        </w:rPr>
        <w:t> </w:t>
      </w:r>
      <w:r>
        <w:rPr>
          <w:w w:val="105"/>
          <w:sz w:val="18"/>
        </w:rPr>
        <w:t>Kararıyla</w:t>
      </w:r>
      <w:r>
        <w:rPr>
          <w:spacing w:val="-11"/>
          <w:w w:val="105"/>
          <w:sz w:val="18"/>
        </w:rPr>
        <w:t> </w:t>
      </w:r>
      <w:r>
        <w:rPr>
          <w:w w:val="105"/>
          <w:sz w:val="18"/>
        </w:rPr>
        <w:t>yürürlüğe</w:t>
      </w:r>
      <w:r>
        <w:rPr>
          <w:spacing w:val="-7"/>
          <w:w w:val="105"/>
          <w:sz w:val="18"/>
        </w:rPr>
        <w:t> </w:t>
      </w:r>
      <w:r>
        <w:rPr>
          <w:w w:val="105"/>
          <w:sz w:val="18"/>
        </w:rPr>
        <w:t>konulan</w:t>
      </w:r>
      <w:r>
        <w:rPr>
          <w:spacing w:val="-11"/>
          <w:w w:val="105"/>
          <w:sz w:val="18"/>
        </w:rPr>
        <w:t> </w:t>
      </w:r>
      <w:r>
        <w:rPr>
          <w:w w:val="105"/>
          <w:sz w:val="18"/>
        </w:rPr>
        <w:t>Binaların</w:t>
      </w:r>
      <w:r>
        <w:rPr>
          <w:spacing w:val="-10"/>
          <w:w w:val="105"/>
          <w:sz w:val="18"/>
        </w:rPr>
        <w:t> </w:t>
      </w:r>
      <w:r>
        <w:rPr>
          <w:w w:val="105"/>
          <w:sz w:val="18"/>
        </w:rPr>
        <w:t>Yangından</w:t>
      </w:r>
      <w:r>
        <w:rPr>
          <w:spacing w:val="-7"/>
          <w:w w:val="105"/>
          <w:sz w:val="18"/>
        </w:rPr>
        <w:t> </w:t>
      </w:r>
      <w:r>
        <w:rPr>
          <w:w w:val="105"/>
          <w:sz w:val="18"/>
        </w:rPr>
        <w:t>Korunması</w:t>
      </w:r>
      <w:r>
        <w:rPr>
          <w:spacing w:val="-11"/>
          <w:w w:val="105"/>
          <w:sz w:val="18"/>
        </w:rPr>
        <w:t> </w:t>
      </w:r>
      <w:r>
        <w:rPr>
          <w:w w:val="105"/>
          <w:sz w:val="18"/>
        </w:rPr>
        <w:t>Hakkında</w:t>
      </w:r>
      <w:r>
        <w:rPr>
          <w:spacing w:val="-10"/>
          <w:w w:val="105"/>
          <w:sz w:val="18"/>
        </w:rPr>
        <w:t> </w:t>
      </w:r>
      <w:r>
        <w:rPr>
          <w:w w:val="105"/>
          <w:sz w:val="18"/>
        </w:rPr>
        <w:t>Yönetmelik hükümlerine göre okul binalarının korunmasına ilişkin tedbirler alınır.</w:t>
      </w:r>
    </w:p>
    <w:p>
      <w:pPr>
        <w:pStyle w:val="ListParagraph"/>
        <w:numPr>
          <w:ilvl w:val="0"/>
          <w:numId w:val="60"/>
        </w:numPr>
        <w:tabs>
          <w:tab w:pos="1254" w:val="left" w:leader="none"/>
        </w:tabs>
        <w:spacing w:line="240" w:lineRule="auto" w:before="159" w:after="0"/>
        <w:ind w:left="1254" w:right="0" w:hanging="258"/>
        <w:jc w:val="left"/>
        <w:rPr>
          <w:sz w:val="18"/>
        </w:rPr>
      </w:pPr>
      <w:r>
        <w:rPr>
          <w:spacing w:val="-2"/>
          <w:w w:val="105"/>
          <w:sz w:val="18"/>
        </w:rPr>
        <w:t>(Ek:RG-10/7/2019-30827) 20/6/2012</w:t>
      </w:r>
      <w:r>
        <w:rPr>
          <w:spacing w:val="1"/>
          <w:w w:val="105"/>
          <w:sz w:val="18"/>
        </w:rPr>
        <w:t> </w:t>
      </w:r>
      <w:r>
        <w:rPr>
          <w:spacing w:val="-2"/>
          <w:w w:val="105"/>
          <w:sz w:val="18"/>
        </w:rPr>
        <w:t>tarihli</w:t>
      </w:r>
      <w:r>
        <w:rPr>
          <w:spacing w:val="-4"/>
          <w:w w:val="105"/>
          <w:sz w:val="18"/>
        </w:rPr>
        <w:t> </w:t>
      </w:r>
      <w:r>
        <w:rPr>
          <w:spacing w:val="-2"/>
          <w:w w:val="105"/>
          <w:sz w:val="18"/>
        </w:rPr>
        <w:t>ve</w:t>
      </w:r>
      <w:r>
        <w:rPr>
          <w:w w:val="105"/>
          <w:sz w:val="18"/>
        </w:rPr>
        <w:t> </w:t>
      </w:r>
      <w:r>
        <w:rPr>
          <w:spacing w:val="-2"/>
          <w:w w:val="105"/>
          <w:sz w:val="18"/>
        </w:rPr>
        <w:t>6331</w:t>
      </w:r>
      <w:r>
        <w:rPr>
          <w:spacing w:val="-3"/>
          <w:w w:val="105"/>
          <w:sz w:val="18"/>
        </w:rPr>
        <w:t> </w:t>
      </w:r>
      <w:r>
        <w:rPr>
          <w:spacing w:val="-2"/>
          <w:w w:val="105"/>
          <w:sz w:val="18"/>
        </w:rPr>
        <w:t>sayılı</w:t>
      </w:r>
      <w:r>
        <w:rPr>
          <w:spacing w:val="-4"/>
          <w:w w:val="105"/>
          <w:sz w:val="18"/>
        </w:rPr>
        <w:t> </w:t>
      </w:r>
      <w:r>
        <w:rPr>
          <w:spacing w:val="-2"/>
          <w:w w:val="105"/>
          <w:sz w:val="18"/>
        </w:rPr>
        <w:t>İş</w:t>
      </w:r>
      <w:r>
        <w:rPr>
          <w:w w:val="105"/>
          <w:sz w:val="18"/>
        </w:rPr>
        <w:t> </w:t>
      </w:r>
      <w:r>
        <w:rPr>
          <w:spacing w:val="-2"/>
          <w:w w:val="105"/>
          <w:sz w:val="18"/>
        </w:rPr>
        <w:t>Sağlığı</w:t>
      </w:r>
      <w:r>
        <w:rPr>
          <w:spacing w:val="2"/>
          <w:w w:val="105"/>
          <w:sz w:val="18"/>
        </w:rPr>
        <w:t> </w:t>
      </w:r>
      <w:r>
        <w:rPr>
          <w:spacing w:val="-2"/>
          <w:w w:val="105"/>
          <w:sz w:val="18"/>
        </w:rPr>
        <w:t>ve</w:t>
      </w:r>
      <w:r>
        <w:rPr>
          <w:spacing w:val="-5"/>
          <w:w w:val="105"/>
          <w:sz w:val="18"/>
        </w:rPr>
        <w:t> </w:t>
      </w:r>
      <w:r>
        <w:rPr>
          <w:spacing w:val="-2"/>
          <w:w w:val="105"/>
          <w:sz w:val="18"/>
        </w:rPr>
        <w:t>Güvenliği</w:t>
      </w:r>
      <w:r>
        <w:rPr>
          <w:spacing w:val="-3"/>
          <w:w w:val="105"/>
          <w:sz w:val="18"/>
        </w:rPr>
        <w:t> </w:t>
      </w:r>
      <w:r>
        <w:rPr>
          <w:spacing w:val="-2"/>
          <w:w w:val="105"/>
          <w:sz w:val="18"/>
        </w:rPr>
        <w:t>Kanunu</w:t>
      </w:r>
      <w:r>
        <w:rPr>
          <w:spacing w:val="1"/>
          <w:w w:val="105"/>
          <w:sz w:val="18"/>
        </w:rPr>
        <w:t> </w:t>
      </w:r>
      <w:r>
        <w:rPr>
          <w:spacing w:val="-2"/>
          <w:w w:val="105"/>
          <w:sz w:val="18"/>
        </w:rPr>
        <w:t>ve</w:t>
      </w:r>
      <w:r>
        <w:rPr>
          <w:spacing w:val="-4"/>
          <w:w w:val="105"/>
          <w:sz w:val="18"/>
        </w:rPr>
        <w:t> </w:t>
      </w:r>
      <w:r>
        <w:rPr>
          <w:spacing w:val="-2"/>
          <w:w w:val="105"/>
          <w:sz w:val="18"/>
        </w:rPr>
        <w:t>ilgili</w:t>
      </w:r>
      <w:r>
        <w:rPr>
          <w:spacing w:val="-8"/>
          <w:w w:val="105"/>
          <w:sz w:val="18"/>
        </w:rPr>
        <w:t> </w:t>
      </w:r>
      <w:r>
        <w:rPr>
          <w:spacing w:val="-2"/>
          <w:w w:val="105"/>
          <w:sz w:val="18"/>
        </w:rPr>
        <w:t>mevzuat</w:t>
      </w:r>
      <w:r>
        <w:rPr>
          <w:spacing w:val="-1"/>
          <w:w w:val="105"/>
          <w:sz w:val="18"/>
        </w:rPr>
        <w:t> </w:t>
      </w:r>
      <w:r>
        <w:rPr>
          <w:spacing w:val="-2"/>
          <w:w w:val="105"/>
          <w:sz w:val="18"/>
        </w:rPr>
        <w:t>doğrultusunda</w:t>
      </w:r>
      <w:r>
        <w:rPr>
          <w:spacing w:val="1"/>
          <w:w w:val="105"/>
          <w:sz w:val="18"/>
        </w:rPr>
        <w:t> </w:t>
      </w:r>
      <w:r>
        <w:rPr>
          <w:spacing w:val="-2"/>
          <w:w w:val="105"/>
          <w:sz w:val="18"/>
        </w:rPr>
        <w:t>gerekli</w:t>
      </w:r>
      <w:r>
        <w:rPr>
          <w:w w:val="105"/>
          <w:sz w:val="18"/>
        </w:rPr>
        <w:t> </w:t>
      </w:r>
      <w:r>
        <w:rPr>
          <w:spacing w:val="-2"/>
          <w:w w:val="105"/>
          <w:sz w:val="18"/>
        </w:rPr>
        <w:t>iş</w:t>
      </w:r>
      <w:r>
        <w:rPr>
          <w:spacing w:val="1"/>
          <w:w w:val="105"/>
          <w:sz w:val="18"/>
        </w:rPr>
        <w:t> </w:t>
      </w:r>
      <w:r>
        <w:rPr>
          <w:spacing w:val="-2"/>
          <w:w w:val="105"/>
          <w:sz w:val="18"/>
        </w:rPr>
        <w:t>ve</w:t>
      </w:r>
      <w:r>
        <w:rPr>
          <w:spacing w:val="-5"/>
          <w:w w:val="105"/>
          <w:sz w:val="18"/>
        </w:rPr>
        <w:t> </w:t>
      </w:r>
      <w:r>
        <w:rPr>
          <w:spacing w:val="-2"/>
          <w:w w:val="105"/>
          <w:sz w:val="18"/>
        </w:rPr>
        <w:t>işlemler</w:t>
      </w:r>
      <w:r>
        <w:rPr>
          <w:spacing w:val="2"/>
          <w:w w:val="105"/>
          <w:sz w:val="18"/>
        </w:rPr>
        <w:t> </w:t>
      </w:r>
      <w:r>
        <w:rPr>
          <w:spacing w:val="-2"/>
          <w:w w:val="105"/>
          <w:sz w:val="18"/>
        </w:rPr>
        <w:t>yürütülür.</w:t>
      </w:r>
    </w:p>
    <w:p>
      <w:pPr>
        <w:spacing w:after="0" w:line="240" w:lineRule="auto"/>
        <w:jc w:val="left"/>
        <w:rPr>
          <w:sz w:val="18"/>
        </w:rPr>
        <w:sectPr>
          <w:pgSz w:w="16840" w:h="11910" w:orient="landscape"/>
          <w:pgMar w:header="0" w:footer="950" w:top="920" w:bottom="1140" w:left="420" w:right="220"/>
        </w:sectPr>
      </w:pPr>
    </w:p>
    <w:p>
      <w:pPr>
        <w:pStyle w:val="BodyText"/>
        <w:spacing w:before="71"/>
        <w:ind w:left="996"/>
      </w:pPr>
      <w:r>
        <w:rPr>
          <w:w w:val="105"/>
        </w:rPr>
        <w:t>Kılık-</w:t>
      </w:r>
      <w:r>
        <w:rPr>
          <w:spacing w:val="-2"/>
          <w:w w:val="105"/>
        </w:rPr>
        <w:t>kıyafet</w:t>
      </w:r>
    </w:p>
    <w:p>
      <w:pPr>
        <w:pStyle w:val="BodyText"/>
        <w:spacing w:before="9"/>
      </w:pPr>
    </w:p>
    <w:p>
      <w:pPr>
        <w:pStyle w:val="BodyText"/>
        <w:spacing w:line="321" w:lineRule="auto" w:before="1"/>
        <w:ind w:left="996" w:right="1199"/>
      </w:pPr>
      <w:r>
        <w:rPr>
          <w:w w:val="105"/>
        </w:rPr>
        <w:t>MADDE</w:t>
      </w:r>
      <w:r>
        <w:rPr>
          <w:spacing w:val="-10"/>
          <w:w w:val="105"/>
        </w:rPr>
        <w:t> </w:t>
      </w:r>
      <w:r>
        <w:rPr>
          <w:w w:val="105"/>
        </w:rPr>
        <w:t>79</w:t>
      </w:r>
      <w:r>
        <w:rPr>
          <w:spacing w:val="-4"/>
          <w:w w:val="105"/>
        </w:rPr>
        <w:t> </w:t>
      </w:r>
      <w:r>
        <w:rPr>
          <w:w w:val="105"/>
        </w:rPr>
        <w:t>–</w:t>
      </w:r>
      <w:r>
        <w:rPr>
          <w:spacing w:val="-11"/>
          <w:w w:val="105"/>
        </w:rPr>
        <w:t> </w:t>
      </w:r>
      <w:r>
        <w:rPr>
          <w:w w:val="105"/>
        </w:rPr>
        <w:t>(1)</w:t>
      </w:r>
      <w:r>
        <w:rPr>
          <w:spacing w:val="-10"/>
          <w:w w:val="105"/>
        </w:rPr>
        <w:t> </w:t>
      </w:r>
      <w:r>
        <w:rPr>
          <w:w w:val="105"/>
        </w:rPr>
        <w:t>Öğrenciler</w:t>
      </w:r>
      <w:r>
        <w:rPr>
          <w:spacing w:val="-8"/>
          <w:w w:val="105"/>
        </w:rPr>
        <w:t> </w:t>
      </w:r>
      <w:r>
        <w:rPr>
          <w:w w:val="105"/>
        </w:rPr>
        <w:t>okullarda</w:t>
      </w:r>
      <w:r>
        <w:rPr>
          <w:spacing w:val="-8"/>
          <w:w w:val="105"/>
        </w:rPr>
        <w:t> </w:t>
      </w:r>
      <w:r>
        <w:rPr>
          <w:w w:val="105"/>
        </w:rPr>
        <w:t>26/11/2012</w:t>
      </w:r>
      <w:r>
        <w:rPr>
          <w:spacing w:val="-4"/>
          <w:w w:val="105"/>
        </w:rPr>
        <w:t> </w:t>
      </w:r>
      <w:r>
        <w:rPr>
          <w:w w:val="105"/>
        </w:rPr>
        <w:t>tarihli</w:t>
      </w:r>
      <w:r>
        <w:rPr>
          <w:spacing w:val="-9"/>
          <w:w w:val="105"/>
        </w:rPr>
        <w:t> </w:t>
      </w:r>
      <w:r>
        <w:rPr>
          <w:w w:val="105"/>
        </w:rPr>
        <w:t>ve</w:t>
      </w:r>
      <w:r>
        <w:rPr>
          <w:spacing w:val="-3"/>
          <w:w w:val="105"/>
        </w:rPr>
        <w:t> </w:t>
      </w:r>
      <w:r>
        <w:rPr>
          <w:w w:val="105"/>
        </w:rPr>
        <w:t>2012/3959</w:t>
      </w:r>
      <w:r>
        <w:rPr>
          <w:spacing w:val="-8"/>
          <w:w w:val="105"/>
        </w:rPr>
        <w:t> </w:t>
      </w:r>
      <w:r>
        <w:rPr>
          <w:w w:val="105"/>
        </w:rPr>
        <w:t>sayılı</w:t>
      </w:r>
      <w:r>
        <w:rPr>
          <w:spacing w:val="-4"/>
          <w:w w:val="105"/>
        </w:rPr>
        <w:t> </w:t>
      </w:r>
      <w:r>
        <w:rPr>
          <w:w w:val="105"/>
        </w:rPr>
        <w:t>Bakanlar</w:t>
      </w:r>
      <w:r>
        <w:rPr>
          <w:spacing w:val="-8"/>
          <w:w w:val="105"/>
        </w:rPr>
        <w:t> </w:t>
      </w:r>
      <w:r>
        <w:rPr>
          <w:w w:val="105"/>
        </w:rPr>
        <w:t>Kurulu</w:t>
      </w:r>
      <w:r>
        <w:rPr>
          <w:spacing w:val="-8"/>
          <w:w w:val="105"/>
        </w:rPr>
        <w:t> </w:t>
      </w:r>
      <w:r>
        <w:rPr>
          <w:w w:val="105"/>
        </w:rPr>
        <w:t>Kararıyla</w:t>
      </w:r>
      <w:r>
        <w:rPr>
          <w:spacing w:val="-4"/>
          <w:w w:val="105"/>
        </w:rPr>
        <w:t> </w:t>
      </w:r>
      <w:r>
        <w:rPr>
          <w:w w:val="105"/>
        </w:rPr>
        <w:t>yürürlüğe</w:t>
      </w:r>
      <w:r>
        <w:rPr>
          <w:spacing w:val="-10"/>
          <w:w w:val="105"/>
        </w:rPr>
        <w:t> </w:t>
      </w:r>
      <w:r>
        <w:rPr>
          <w:w w:val="105"/>
        </w:rPr>
        <w:t>konulan</w:t>
      </w:r>
      <w:r>
        <w:rPr>
          <w:spacing w:val="-5"/>
          <w:w w:val="105"/>
        </w:rPr>
        <w:t> </w:t>
      </w:r>
      <w:r>
        <w:rPr>
          <w:w w:val="105"/>
        </w:rPr>
        <w:t>Millî</w:t>
      </w:r>
      <w:r>
        <w:rPr>
          <w:spacing w:val="-8"/>
          <w:w w:val="105"/>
        </w:rPr>
        <w:t> </w:t>
      </w:r>
      <w:r>
        <w:rPr>
          <w:w w:val="105"/>
        </w:rPr>
        <w:t>Eğitim</w:t>
      </w:r>
      <w:r>
        <w:rPr>
          <w:spacing w:val="-2"/>
          <w:w w:val="105"/>
        </w:rPr>
        <w:t> </w:t>
      </w:r>
      <w:r>
        <w:rPr>
          <w:w w:val="105"/>
        </w:rPr>
        <w:t>Bakanlığına</w:t>
      </w:r>
      <w:r>
        <w:rPr>
          <w:spacing w:val="-8"/>
          <w:w w:val="105"/>
        </w:rPr>
        <w:t> </w:t>
      </w:r>
      <w:r>
        <w:rPr>
          <w:w w:val="105"/>
        </w:rPr>
        <w:t>Bağlı</w:t>
      </w:r>
      <w:r>
        <w:rPr>
          <w:spacing w:val="-8"/>
          <w:w w:val="105"/>
        </w:rPr>
        <w:t> </w:t>
      </w:r>
      <w:r>
        <w:rPr>
          <w:w w:val="105"/>
        </w:rPr>
        <w:t>Okul</w:t>
      </w:r>
      <w:r>
        <w:rPr>
          <w:spacing w:val="-11"/>
          <w:w w:val="105"/>
        </w:rPr>
        <w:t> </w:t>
      </w:r>
      <w:r>
        <w:rPr>
          <w:w w:val="105"/>
        </w:rPr>
        <w:t>Öğrencilerinin Kılık</w:t>
      </w:r>
      <w:r>
        <w:rPr>
          <w:spacing w:val="-1"/>
          <w:w w:val="105"/>
        </w:rPr>
        <w:t> </w:t>
      </w:r>
      <w:r>
        <w:rPr>
          <w:w w:val="105"/>
        </w:rPr>
        <w:t>ve</w:t>
      </w:r>
      <w:r>
        <w:rPr>
          <w:spacing w:val="-1"/>
          <w:w w:val="105"/>
        </w:rPr>
        <w:t> </w:t>
      </w:r>
      <w:r>
        <w:rPr>
          <w:w w:val="105"/>
        </w:rPr>
        <w:t>Kıyafetlerine</w:t>
      </w:r>
      <w:r>
        <w:rPr>
          <w:spacing w:val="-1"/>
          <w:w w:val="105"/>
        </w:rPr>
        <w:t> </w:t>
      </w:r>
      <w:r>
        <w:rPr>
          <w:w w:val="105"/>
        </w:rPr>
        <w:t>Dair Yönetmelik, personel ise</w:t>
      </w:r>
      <w:r>
        <w:rPr>
          <w:spacing w:val="-1"/>
          <w:w w:val="105"/>
        </w:rPr>
        <w:t> </w:t>
      </w:r>
      <w:r>
        <w:rPr>
          <w:w w:val="105"/>
        </w:rPr>
        <w:t>16/7/1982 tarihli ve</w:t>
      </w:r>
      <w:r>
        <w:rPr>
          <w:spacing w:val="-1"/>
          <w:w w:val="105"/>
        </w:rPr>
        <w:t> </w:t>
      </w:r>
      <w:r>
        <w:rPr>
          <w:w w:val="105"/>
        </w:rPr>
        <w:t>8/5105 sayılı Bakanlar Kurulu Kararıyla yürürlüğe konulan</w:t>
      </w:r>
      <w:r>
        <w:rPr>
          <w:spacing w:val="-5"/>
          <w:w w:val="105"/>
        </w:rPr>
        <w:t> </w:t>
      </w:r>
      <w:r>
        <w:rPr>
          <w:w w:val="105"/>
        </w:rPr>
        <w:t>Kamu</w:t>
      </w:r>
      <w:r>
        <w:rPr>
          <w:spacing w:val="-4"/>
          <w:w w:val="105"/>
        </w:rPr>
        <w:t> </w:t>
      </w:r>
      <w:r>
        <w:rPr>
          <w:w w:val="105"/>
        </w:rPr>
        <w:t>Kurum ve</w:t>
      </w:r>
      <w:r>
        <w:rPr>
          <w:spacing w:val="-6"/>
          <w:w w:val="105"/>
        </w:rPr>
        <w:t> </w:t>
      </w:r>
      <w:r>
        <w:rPr>
          <w:w w:val="105"/>
        </w:rPr>
        <w:t>Kuruluşlarında Çalışan Personelin Kılık ve Kıyafetine Dair Yönetmelik hükümlerine uyar.</w:t>
      </w:r>
    </w:p>
    <w:p>
      <w:pPr>
        <w:pStyle w:val="BodyText"/>
        <w:spacing w:before="155"/>
        <w:ind w:left="996"/>
      </w:pPr>
      <w:r>
        <w:rPr>
          <w:w w:val="105"/>
        </w:rPr>
        <w:t>Okul-aile</w:t>
      </w:r>
      <w:r>
        <w:rPr>
          <w:spacing w:val="11"/>
          <w:w w:val="105"/>
        </w:rPr>
        <w:t> </w:t>
      </w:r>
      <w:r>
        <w:rPr>
          <w:spacing w:val="-2"/>
          <w:w w:val="105"/>
        </w:rPr>
        <w:t>birliği</w:t>
      </w:r>
    </w:p>
    <w:p>
      <w:pPr>
        <w:pStyle w:val="BodyText"/>
        <w:spacing w:before="15"/>
      </w:pPr>
    </w:p>
    <w:p>
      <w:pPr>
        <w:pStyle w:val="BodyText"/>
        <w:spacing w:line="321" w:lineRule="auto"/>
        <w:ind w:left="996" w:right="1199"/>
      </w:pPr>
      <w:r>
        <w:rPr>
          <w:w w:val="105"/>
        </w:rPr>
        <w:t>MADDE</w:t>
      </w:r>
      <w:r>
        <w:rPr>
          <w:spacing w:val="-4"/>
          <w:w w:val="105"/>
        </w:rPr>
        <w:t> </w:t>
      </w:r>
      <w:r>
        <w:rPr>
          <w:w w:val="105"/>
        </w:rPr>
        <w:t>80 –</w:t>
      </w:r>
      <w:r>
        <w:rPr>
          <w:spacing w:val="-7"/>
          <w:w w:val="105"/>
        </w:rPr>
        <w:t> </w:t>
      </w:r>
      <w:r>
        <w:rPr>
          <w:w w:val="105"/>
        </w:rPr>
        <w:t>(1)</w:t>
      </w:r>
      <w:r>
        <w:rPr>
          <w:spacing w:val="-6"/>
          <w:w w:val="105"/>
        </w:rPr>
        <w:t> </w:t>
      </w:r>
      <w:r>
        <w:rPr>
          <w:w w:val="105"/>
        </w:rPr>
        <w:t>Okullarda</w:t>
      </w:r>
      <w:r>
        <w:rPr>
          <w:spacing w:val="-3"/>
          <w:w w:val="105"/>
        </w:rPr>
        <w:t> </w:t>
      </w:r>
      <w:r>
        <w:rPr>
          <w:w w:val="105"/>
        </w:rPr>
        <w:t>okul-aile</w:t>
      </w:r>
      <w:r>
        <w:rPr>
          <w:spacing w:val="-4"/>
          <w:w w:val="105"/>
        </w:rPr>
        <w:t> </w:t>
      </w:r>
      <w:r>
        <w:rPr>
          <w:w w:val="105"/>
        </w:rPr>
        <w:t>birliği</w:t>
      </w:r>
      <w:r>
        <w:rPr>
          <w:spacing w:val="-3"/>
          <w:w w:val="105"/>
        </w:rPr>
        <w:t> </w:t>
      </w:r>
      <w:r>
        <w:rPr>
          <w:w w:val="105"/>
        </w:rPr>
        <w:t>iş</w:t>
      </w:r>
      <w:r>
        <w:rPr>
          <w:spacing w:val="-4"/>
          <w:w w:val="105"/>
        </w:rPr>
        <w:t> </w:t>
      </w:r>
      <w:r>
        <w:rPr>
          <w:w w:val="105"/>
        </w:rPr>
        <w:t>ve işlemleri, 9/2/2012 tarihli ve</w:t>
      </w:r>
      <w:r>
        <w:rPr>
          <w:spacing w:val="-4"/>
          <w:w w:val="105"/>
        </w:rPr>
        <w:t> </w:t>
      </w:r>
      <w:r>
        <w:rPr>
          <w:w w:val="105"/>
        </w:rPr>
        <w:t>28199</w:t>
      </w:r>
      <w:r>
        <w:rPr>
          <w:spacing w:val="-3"/>
          <w:w w:val="105"/>
        </w:rPr>
        <w:t> </w:t>
      </w:r>
      <w:r>
        <w:rPr>
          <w:w w:val="105"/>
        </w:rPr>
        <w:t>sayılı</w:t>
      </w:r>
      <w:r>
        <w:rPr>
          <w:spacing w:val="-3"/>
          <w:w w:val="105"/>
        </w:rPr>
        <w:t> </w:t>
      </w:r>
      <w:r>
        <w:rPr>
          <w:w w:val="105"/>
        </w:rPr>
        <w:t>Resmî</w:t>
      </w:r>
      <w:r>
        <w:rPr>
          <w:spacing w:val="-3"/>
          <w:w w:val="105"/>
        </w:rPr>
        <w:t> </w:t>
      </w:r>
      <w:r>
        <w:rPr>
          <w:w w:val="105"/>
        </w:rPr>
        <w:t>Gazete’de</w:t>
      </w:r>
      <w:r>
        <w:rPr>
          <w:spacing w:val="-4"/>
          <w:w w:val="105"/>
        </w:rPr>
        <w:t> </w:t>
      </w:r>
      <w:r>
        <w:rPr>
          <w:w w:val="105"/>
        </w:rPr>
        <w:t>yayımlanan</w:t>
      </w:r>
      <w:r>
        <w:rPr>
          <w:spacing w:val="-4"/>
          <w:w w:val="105"/>
        </w:rPr>
        <w:t> </w:t>
      </w:r>
      <w:r>
        <w:rPr>
          <w:w w:val="105"/>
        </w:rPr>
        <w:t>Millî Eğitim</w:t>
      </w:r>
      <w:r>
        <w:rPr>
          <w:spacing w:val="-1"/>
          <w:w w:val="105"/>
        </w:rPr>
        <w:t> </w:t>
      </w:r>
      <w:r>
        <w:rPr>
          <w:w w:val="105"/>
        </w:rPr>
        <w:t>Bakanlığı</w:t>
      </w:r>
      <w:r>
        <w:rPr>
          <w:spacing w:val="-8"/>
          <w:w w:val="105"/>
        </w:rPr>
        <w:t> </w:t>
      </w:r>
      <w:r>
        <w:rPr>
          <w:w w:val="105"/>
        </w:rPr>
        <w:t>Okul-Aile</w:t>
      </w:r>
      <w:r>
        <w:rPr>
          <w:spacing w:val="-4"/>
          <w:w w:val="105"/>
        </w:rPr>
        <w:t> </w:t>
      </w:r>
      <w:r>
        <w:rPr>
          <w:w w:val="105"/>
        </w:rPr>
        <w:t>Birliği</w:t>
      </w:r>
      <w:r>
        <w:rPr>
          <w:spacing w:val="-3"/>
          <w:w w:val="105"/>
        </w:rPr>
        <w:t> </w:t>
      </w:r>
      <w:r>
        <w:rPr>
          <w:w w:val="105"/>
        </w:rPr>
        <w:t>Yönetmeliği hükümlerine göre yürütülür.</w:t>
      </w:r>
    </w:p>
    <w:p>
      <w:pPr>
        <w:pStyle w:val="BodyText"/>
        <w:spacing w:before="159"/>
        <w:ind w:left="996"/>
      </w:pPr>
      <w:r>
        <w:rPr>
          <w:w w:val="105"/>
        </w:rPr>
        <w:t>Okul</w:t>
      </w:r>
      <w:r>
        <w:rPr>
          <w:spacing w:val="-8"/>
          <w:w w:val="105"/>
        </w:rPr>
        <w:t> </w:t>
      </w:r>
      <w:r>
        <w:rPr>
          <w:w w:val="105"/>
        </w:rPr>
        <w:t>öncesi</w:t>
      </w:r>
      <w:r>
        <w:rPr>
          <w:spacing w:val="-7"/>
          <w:w w:val="105"/>
        </w:rPr>
        <w:t> </w:t>
      </w:r>
      <w:r>
        <w:rPr>
          <w:w w:val="105"/>
        </w:rPr>
        <w:t>eğitim</w:t>
      </w:r>
      <w:r>
        <w:rPr>
          <w:spacing w:val="-2"/>
          <w:w w:val="105"/>
        </w:rPr>
        <w:t> </w:t>
      </w:r>
      <w:r>
        <w:rPr>
          <w:w w:val="105"/>
        </w:rPr>
        <w:t>ve</w:t>
      </w:r>
      <w:r>
        <w:rPr>
          <w:spacing w:val="-8"/>
          <w:w w:val="105"/>
        </w:rPr>
        <w:t> </w:t>
      </w:r>
      <w:r>
        <w:rPr>
          <w:w w:val="105"/>
        </w:rPr>
        <w:t>ilköğretim</w:t>
      </w:r>
      <w:r>
        <w:rPr>
          <w:spacing w:val="-5"/>
          <w:w w:val="105"/>
        </w:rPr>
        <w:t> </w:t>
      </w:r>
      <w:r>
        <w:rPr>
          <w:w w:val="105"/>
        </w:rPr>
        <w:t>kurumlarının</w:t>
      </w:r>
      <w:r>
        <w:rPr>
          <w:spacing w:val="-7"/>
          <w:w w:val="105"/>
        </w:rPr>
        <w:t> </w:t>
      </w:r>
      <w:r>
        <w:rPr>
          <w:w w:val="105"/>
        </w:rPr>
        <w:t>açılması</w:t>
      </w:r>
      <w:r>
        <w:rPr>
          <w:spacing w:val="-7"/>
          <w:w w:val="105"/>
        </w:rPr>
        <w:t> </w:t>
      </w:r>
      <w:r>
        <w:rPr>
          <w:w w:val="105"/>
        </w:rPr>
        <w:t>ve</w:t>
      </w:r>
      <w:r>
        <w:rPr>
          <w:spacing w:val="-4"/>
          <w:w w:val="105"/>
        </w:rPr>
        <w:t> </w:t>
      </w:r>
      <w:r>
        <w:rPr>
          <w:w w:val="105"/>
        </w:rPr>
        <w:t>binaların</w:t>
      </w:r>
      <w:r>
        <w:rPr>
          <w:spacing w:val="-8"/>
          <w:w w:val="105"/>
        </w:rPr>
        <w:t> </w:t>
      </w:r>
      <w:r>
        <w:rPr>
          <w:spacing w:val="-2"/>
          <w:w w:val="105"/>
        </w:rPr>
        <w:t>kullanılması</w:t>
      </w:r>
    </w:p>
    <w:p>
      <w:pPr>
        <w:pStyle w:val="BodyText"/>
        <w:spacing w:before="10"/>
      </w:pPr>
    </w:p>
    <w:p>
      <w:pPr>
        <w:pStyle w:val="BodyText"/>
        <w:spacing w:line="328" w:lineRule="auto"/>
        <w:ind w:left="996" w:right="1199"/>
      </w:pPr>
      <w:r>
        <w:rPr>
          <w:w w:val="105"/>
        </w:rPr>
        <w:t>MADDE</w:t>
      </w:r>
      <w:r>
        <w:rPr>
          <w:spacing w:val="-11"/>
          <w:w w:val="105"/>
        </w:rPr>
        <w:t> </w:t>
      </w:r>
      <w:r>
        <w:rPr>
          <w:w w:val="105"/>
        </w:rPr>
        <w:t>81</w:t>
      </w:r>
      <w:r>
        <w:rPr>
          <w:spacing w:val="-10"/>
          <w:w w:val="105"/>
        </w:rPr>
        <w:t> </w:t>
      </w:r>
      <w:r>
        <w:rPr>
          <w:w w:val="105"/>
        </w:rPr>
        <w:t>–</w:t>
      </w:r>
      <w:r>
        <w:rPr>
          <w:spacing w:val="-11"/>
          <w:w w:val="105"/>
        </w:rPr>
        <w:t> </w:t>
      </w:r>
      <w:r>
        <w:rPr>
          <w:w w:val="105"/>
        </w:rPr>
        <w:t>(1)</w:t>
      </w:r>
      <w:r>
        <w:rPr>
          <w:spacing w:val="-7"/>
          <w:w w:val="105"/>
        </w:rPr>
        <w:t> </w:t>
      </w:r>
      <w:r>
        <w:rPr>
          <w:w w:val="105"/>
        </w:rPr>
        <w:t>(Değişik:RG-10/7/2019-30827)</w:t>
      </w:r>
      <w:r>
        <w:rPr>
          <w:spacing w:val="-8"/>
          <w:w w:val="105"/>
        </w:rPr>
        <w:t> </w:t>
      </w:r>
      <w:r>
        <w:rPr>
          <w:w w:val="105"/>
        </w:rPr>
        <w:t>Okul</w:t>
      </w:r>
      <w:r>
        <w:rPr>
          <w:spacing w:val="-9"/>
          <w:w w:val="105"/>
        </w:rPr>
        <w:t> </w:t>
      </w:r>
      <w:r>
        <w:rPr>
          <w:w w:val="105"/>
        </w:rPr>
        <w:t>öncesi</w:t>
      </w:r>
      <w:r>
        <w:rPr>
          <w:spacing w:val="-11"/>
          <w:w w:val="105"/>
        </w:rPr>
        <w:t> </w:t>
      </w:r>
      <w:r>
        <w:rPr>
          <w:w w:val="105"/>
        </w:rPr>
        <w:t>eğitim</w:t>
      </w:r>
      <w:r>
        <w:rPr>
          <w:spacing w:val="-7"/>
          <w:w w:val="105"/>
        </w:rPr>
        <w:t> </w:t>
      </w:r>
      <w:r>
        <w:rPr>
          <w:w w:val="105"/>
        </w:rPr>
        <w:t>kurumları;</w:t>
      </w:r>
      <w:r>
        <w:rPr>
          <w:spacing w:val="-8"/>
          <w:w w:val="105"/>
        </w:rPr>
        <w:t> </w:t>
      </w:r>
      <w:r>
        <w:rPr>
          <w:w w:val="105"/>
        </w:rPr>
        <w:t>bağımsız</w:t>
      </w:r>
      <w:r>
        <w:rPr>
          <w:spacing w:val="-9"/>
          <w:w w:val="105"/>
        </w:rPr>
        <w:t> </w:t>
      </w:r>
      <w:r>
        <w:rPr>
          <w:w w:val="105"/>
        </w:rPr>
        <w:t>anaokulları</w:t>
      </w:r>
      <w:r>
        <w:rPr>
          <w:spacing w:val="-9"/>
          <w:w w:val="105"/>
        </w:rPr>
        <w:t> </w:t>
      </w:r>
      <w:r>
        <w:rPr>
          <w:w w:val="105"/>
        </w:rPr>
        <w:t>olarak</w:t>
      </w:r>
      <w:r>
        <w:rPr>
          <w:spacing w:val="-10"/>
          <w:w w:val="105"/>
        </w:rPr>
        <w:t> </w:t>
      </w:r>
      <w:r>
        <w:rPr>
          <w:w w:val="105"/>
        </w:rPr>
        <w:t>açılabileceği</w:t>
      </w:r>
      <w:r>
        <w:rPr>
          <w:spacing w:val="-9"/>
          <w:w w:val="105"/>
        </w:rPr>
        <w:t> </w:t>
      </w:r>
      <w:r>
        <w:rPr>
          <w:w w:val="105"/>
        </w:rPr>
        <w:t>gibi</w:t>
      </w:r>
      <w:r>
        <w:rPr>
          <w:spacing w:val="-9"/>
          <w:w w:val="105"/>
        </w:rPr>
        <w:t> </w:t>
      </w:r>
      <w:r>
        <w:rPr>
          <w:w w:val="105"/>
        </w:rPr>
        <w:t>mülki</w:t>
      </w:r>
      <w:r>
        <w:rPr>
          <w:spacing w:val="-6"/>
          <w:w w:val="105"/>
        </w:rPr>
        <w:t> </w:t>
      </w:r>
      <w:r>
        <w:rPr>
          <w:w w:val="105"/>
        </w:rPr>
        <w:t>idare</w:t>
      </w:r>
      <w:r>
        <w:rPr>
          <w:spacing w:val="-10"/>
          <w:w w:val="105"/>
        </w:rPr>
        <w:t> </w:t>
      </w:r>
      <w:r>
        <w:rPr>
          <w:w w:val="105"/>
        </w:rPr>
        <w:t>amirinin</w:t>
      </w:r>
      <w:r>
        <w:rPr>
          <w:spacing w:val="-11"/>
          <w:w w:val="105"/>
        </w:rPr>
        <w:t> </w:t>
      </w:r>
      <w:r>
        <w:rPr>
          <w:w w:val="105"/>
        </w:rPr>
        <w:t>onayı</w:t>
      </w:r>
      <w:r>
        <w:rPr>
          <w:spacing w:val="-8"/>
          <w:w w:val="105"/>
        </w:rPr>
        <w:t> </w:t>
      </w:r>
      <w:r>
        <w:rPr>
          <w:w w:val="105"/>
        </w:rPr>
        <w:t>ile</w:t>
      </w:r>
      <w:r>
        <w:rPr>
          <w:spacing w:val="-10"/>
          <w:w w:val="105"/>
        </w:rPr>
        <w:t> </w:t>
      </w:r>
      <w:r>
        <w:rPr>
          <w:w w:val="105"/>
        </w:rPr>
        <w:t>çocuk</w:t>
      </w:r>
      <w:r>
        <w:rPr>
          <w:spacing w:val="-6"/>
          <w:w w:val="105"/>
        </w:rPr>
        <w:t> </w:t>
      </w:r>
      <w:r>
        <w:rPr>
          <w:w w:val="105"/>
        </w:rPr>
        <w:t>gelişimi</w:t>
      </w:r>
      <w:r>
        <w:rPr>
          <w:spacing w:val="-9"/>
          <w:w w:val="105"/>
        </w:rPr>
        <w:t> </w:t>
      </w:r>
      <w:r>
        <w:rPr>
          <w:w w:val="105"/>
        </w:rPr>
        <w:t>ve eğitimi alanı olan</w:t>
      </w:r>
      <w:r>
        <w:rPr>
          <w:spacing w:val="-4"/>
          <w:w w:val="105"/>
        </w:rPr>
        <w:t> </w:t>
      </w:r>
      <w:r>
        <w:rPr>
          <w:w w:val="105"/>
        </w:rPr>
        <w:t>mesleki ve teknik ortaöğretim kurumlarında uygulama sınıfı ve diğer eğitim kurumları bünyesinde ana sınıfı olarak da açılabilir.</w:t>
      </w:r>
    </w:p>
    <w:p>
      <w:pPr>
        <w:pStyle w:val="ListParagraph"/>
        <w:numPr>
          <w:ilvl w:val="0"/>
          <w:numId w:val="61"/>
        </w:numPr>
        <w:tabs>
          <w:tab w:pos="1254" w:val="left" w:leader="none"/>
        </w:tabs>
        <w:spacing w:line="321" w:lineRule="auto" w:before="143" w:after="0"/>
        <w:ind w:left="996" w:right="1541" w:firstLine="0"/>
        <w:jc w:val="left"/>
        <w:rPr>
          <w:sz w:val="18"/>
        </w:rPr>
      </w:pPr>
      <w:r>
        <w:rPr>
          <w:spacing w:val="-2"/>
          <w:w w:val="105"/>
          <w:sz w:val="18"/>
        </w:rPr>
        <w:t>(Değişik:RG-10/7/2019-30827) Okul öncesi eğitim ve ilköğretim kurumları, 24/6/2017 tarihli ve 30106 sayılı Resmî Gazete’de yayımlanan Millî Eğitim Bakanlığı Kurum</w:t>
      </w:r>
      <w:r>
        <w:rPr>
          <w:w w:val="105"/>
          <w:sz w:val="18"/>
        </w:rPr>
        <w:t> Açma, Kapatma ve Ad Verme Yönetmeliği hükümlerine göre açılır.</w:t>
      </w:r>
    </w:p>
    <w:p>
      <w:pPr>
        <w:pStyle w:val="ListParagraph"/>
        <w:numPr>
          <w:ilvl w:val="0"/>
          <w:numId w:val="61"/>
        </w:numPr>
        <w:tabs>
          <w:tab w:pos="1254" w:val="left" w:leader="none"/>
        </w:tabs>
        <w:spacing w:line="321" w:lineRule="auto" w:before="155" w:after="0"/>
        <w:ind w:left="996" w:right="1667" w:firstLine="0"/>
        <w:jc w:val="left"/>
        <w:rPr>
          <w:sz w:val="18"/>
        </w:rPr>
      </w:pPr>
      <w:r>
        <w:rPr>
          <w:w w:val="105"/>
          <w:sz w:val="18"/>
        </w:rPr>
        <w:t>Okul</w:t>
      </w:r>
      <w:r>
        <w:rPr>
          <w:spacing w:val="-6"/>
          <w:w w:val="105"/>
          <w:sz w:val="18"/>
        </w:rPr>
        <w:t> </w:t>
      </w:r>
      <w:r>
        <w:rPr>
          <w:w w:val="105"/>
          <w:sz w:val="18"/>
        </w:rPr>
        <w:t>binaları</w:t>
      </w:r>
      <w:r>
        <w:rPr>
          <w:spacing w:val="-6"/>
          <w:w w:val="105"/>
          <w:sz w:val="18"/>
        </w:rPr>
        <w:t> </w:t>
      </w:r>
      <w:r>
        <w:rPr>
          <w:w w:val="105"/>
          <w:sz w:val="18"/>
        </w:rPr>
        <w:t>ve</w:t>
      </w:r>
      <w:r>
        <w:rPr>
          <w:spacing w:val="-2"/>
          <w:w w:val="105"/>
          <w:sz w:val="18"/>
        </w:rPr>
        <w:t> </w:t>
      </w:r>
      <w:r>
        <w:rPr>
          <w:w w:val="105"/>
          <w:sz w:val="18"/>
        </w:rPr>
        <w:t>eğitim</w:t>
      </w:r>
      <w:r>
        <w:rPr>
          <w:spacing w:val="-8"/>
          <w:w w:val="105"/>
          <w:sz w:val="18"/>
        </w:rPr>
        <w:t> </w:t>
      </w:r>
      <w:r>
        <w:rPr>
          <w:w w:val="105"/>
          <w:sz w:val="18"/>
        </w:rPr>
        <w:t>ortamları</w:t>
      </w:r>
      <w:r>
        <w:rPr>
          <w:spacing w:val="-6"/>
          <w:w w:val="105"/>
          <w:sz w:val="18"/>
        </w:rPr>
        <w:t> </w:t>
      </w:r>
      <w:r>
        <w:rPr>
          <w:w w:val="105"/>
          <w:sz w:val="18"/>
        </w:rPr>
        <w:t>9/8/2006</w:t>
      </w:r>
      <w:r>
        <w:rPr>
          <w:spacing w:val="-6"/>
          <w:w w:val="105"/>
          <w:sz w:val="18"/>
        </w:rPr>
        <w:t> </w:t>
      </w:r>
      <w:r>
        <w:rPr>
          <w:w w:val="105"/>
          <w:sz w:val="18"/>
        </w:rPr>
        <w:t>tarihli</w:t>
      </w:r>
      <w:r>
        <w:rPr>
          <w:spacing w:val="-7"/>
          <w:w w:val="105"/>
          <w:sz w:val="18"/>
        </w:rPr>
        <w:t> </w:t>
      </w:r>
      <w:r>
        <w:rPr>
          <w:w w:val="105"/>
          <w:sz w:val="18"/>
        </w:rPr>
        <w:t>ve</w:t>
      </w:r>
      <w:r>
        <w:rPr>
          <w:spacing w:val="-7"/>
          <w:w w:val="105"/>
          <w:sz w:val="18"/>
        </w:rPr>
        <w:t> </w:t>
      </w:r>
      <w:r>
        <w:rPr>
          <w:w w:val="105"/>
          <w:sz w:val="18"/>
        </w:rPr>
        <w:t>26254</w:t>
      </w:r>
      <w:r>
        <w:rPr>
          <w:spacing w:val="-1"/>
          <w:w w:val="105"/>
          <w:sz w:val="18"/>
        </w:rPr>
        <w:t> </w:t>
      </w:r>
      <w:r>
        <w:rPr>
          <w:w w:val="105"/>
          <w:sz w:val="18"/>
        </w:rPr>
        <w:t>sayılı</w:t>
      </w:r>
      <w:r>
        <w:rPr>
          <w:spacing w:val="-6"/>
          <w:w w:val="105"/>
          <w:sz w:val="18"/>
        </w:rPr>
        <w:t> </w:t>
      </w:r>
      <w:r>
        <w:rPr>
          <w:w w:val="105"/>
          <w:sz w:val="18"/>
        </w:rPr>
        <w:t>Resmî</w:t>
      </w:r>
      <w:r>
        <w:rPr>
          <w:spacing w:val="-6"/>
          <w:w w:val="105"/>
          <w:sz w:val="18"/>
        </w:rPr>
        <w:t> </w:t>
      </w:r>
      <w:r>
        <w:rPr>
          <w:w w:val="105"/>
          <w:sz w:val="18"/>
        </w:rPr>
        <w:t>Gazete’de</w:t>
      </w:r>
      <w:r>
        <w:rPr>
          <w:spacing w:val="-2"/>
          <w:w w:val="105"/>
          <w:sz w:val="18"/>
        </w:rPr>
        <w:t> </w:t>
      </w:r>
      <w:r>
        <w:rPr>
          <w:w w:val="105"/>
          <w:sz w:val="18"/>
        </w:rPr>
        <w:t>yayımlanan</w:t>
      </w:r>
      <w:r>
        <w:rPr>
          <w:spacing w:val="-7"/>
          <w:w w:val="105"/>
          <w:sz w:val="18"/>
        </w:rPr>
        <w:t> </w:t>
      </w:r>
      <w:r>
        <w:rPr>
          <w:w w:val="105"/>
          <w:sz w:val="18"/>
        </w:rPr>
        <w:t>Millî</w:t>
      </w:r>
      <w:r>
        <w:rPr>
          <w:spacing w:val="-6"/>
          <w:w w:val="105"/>
          <w:sz w:val="18"/>
        </w:rPr>
        <w:t> </w:t>
      </w:r>
      <w:r>
        <w:rPr>
          <w:w w:val="105"/>
          <w:sz w:val="18"/>
        </w:rPr>
        <w:t>Eğitim Bakanlığı</w:t>
      </w:r>
      <w:r>
        <w:rPr>
          <w:spacing w:val="-6"/>
          <w:w w:val="105"/>
          <w:sz w:val="18"/>
        </w:rPr>
        <w:t> </w:t>
      </w:r>
      <w:r>
        <w:rPr>
          <w:w w:val="105"/>
          <w:sz w:val="18"/>
        </w:rPr>
        <w:t>Kurum</w:t>
      </w:r>
      <w:r>
        <w:rPr>
          <w:spacing w:val="-4"/>
          <w:w w:val="105"/>
          <w:sz w:val="18"/>
        </w:rPr>
        <w:t> </w:t>
      </w:r>
      <w:r>
        <w:rPr>
          <w:w w:val="105"/>
          <w:sz w:val="18"/>
        </w:rPr>
        <w:t>Tanıtım</w:t>
      </w:r>
      <w:r>
        <w:rPr>
          <w:spacing w:val="-4"/>
          <w:w w:val="105"/>
          <w:sz w:val="18"/>
        </w:rPr>
        <w:t> </w:t>
      </w:r>
      <w:r>
        <w:rPr>
          <w:w w:val="105"/>
          <w:sz w:val="18"/>
        </w:rPr>
        <w:t>Yönetmeliği</w:t>
      </w:r>
      <w:r>
        <w:rPr>
          <w:spacing w:val="-2"/>
          <w:w w:val="105"/>
          <w:sz w:val="18"/>
        </w:rPr>
        <w:t> </w:t>
      </w:r>
      <w:r>
        <w:rPr>
          <w:w w:val="105"/>
          <w:sz w:val="18"/>
        </w:rPr>
        <w:t>hükümlerine</w:t>
      </w:r>
      <w:r>
        <w:rPr>
          <w:spacing w:val="-7"/>
          <w:w w:val="105"/>
          <w:sz w:val="18"/>
        </w:rPr>
        <w:t> </w:t>
      </w:r>
      <w:r>
        <w:rPr>
          <w:w w:val="105"/>
          <w:sz w:val="18"/>
        </w:rPr>
        <w:t>uygun olarak düzenlenir.</w:t>
      </w:r>
    </w:p>
    <w:p>
      <w:pPr>
        <w:pStyle w:val="ListParagraph"/>
        <w:numPr>
          <w:ilvl w:val="0"/>
          <w:numId w:val="61"/>
        </w:numPr>
        <w:tabs>
          <w:tab w:pos="1254" w:val="left" w:leader="none"/>
        </w:tabs>
        <w:spacing w:line="321" w:lineRule="auto" w:before="154" w:after="0"/>
        <w:ind w:left="996" w:right="1407" w:firstLine="0"/>
        <w:jc w:val="left"/>
        <w:rPr>
          <w:sz w:val="18"/>
        </w:rPr>
      </w:pPr>
      <w:r>
        <w:rPr>
          <w:w w:val="105"/>
          <w:sz w:val="18"/>
        </w:rPr>
        <w:t>(Değişik:RG-10/7/2019-30827)</w:t>
      </w:r>
      <w:r>
        <w:rPr>
          <w:spacing w:val="-11"/>
          <w:w w:val="105"/>
          <w:sz w:val="18"/>
        </w:rPr>
        <w:t> </w:t>
      </w:r>
      <w:r>
        <w:rPr>
          <w:w w:val="105"/>
          <w:sz w:val="18"/>
        </w:rPr>
        <w:t>Okulda</w:t>
      </w:r>
      <w:r>
        <w:rPr>
          <w:spacing w:val="-10"/>
          <w:w w:val="105"/>
          <w:sz w:val="18"/>
        </w:rPr>
        <w:t> </w:t>
      </w:r>
      <w:r>
        <w:rPr>
          <w:w w:val="105"/>
          <w:sz w:val="18"/>
        </w:rPr>
        <w:t>müdür,</w:t>
      </w:r>
      <w:r>
        <w:rPr>
          <w:spacing w:val="-11"/>
          <w:w w:val="105"/>
          <w:sz w:val="18"/>
        </w:rPr>
        <w:t> </w:t>
      </w:r>
      <w:r>
        <w:rPr>
          <w:w w:val="105"/>
          <w:sz w:val="18"/>
        </w:rPr>
        <w:t>müdür</w:t>
      </w:r>
      <w:r>
        <w:rPr>
          <w:spacing w:val="-10"/>
          <w:w w:val="105"/>
          <w:sz w:val="18"/>
        </w:rPr>
        <w:t> </w:t>
      </w:r>
      <w:r>
        <w:rPr>
          <w:w w:val="105"/>
          <w:sz w:val="18"/>
        </w:rPr>
        <w:t>başyardımcısı,</w:t>
      </w:r>
      <w:r>
        <w:rPr>
          <w:spacing w:val="-11"/>
          <w:w w:val="105"/>
          <w:sz w:val="18"/>
        </w:rPr>
        <w:t> </w:t>
      </w:r>
      <w:r>
        <w:rPr>
          <w:w w:val="105"/>
          <w:sz w:val="18"/>
        </w:rPr>
        <w:t>müdür</w:t>
      </w:r>
      <w:r>
        <w:rPr>
          <w:spacing w:val="-9"/>
          <w:w w:val="105"/>
          <w:sz w:val="18"/>
        </w:rPr>
        <w:t> </w:t>
      </w:r>
      <w:r>
        <w:rPr>
          <w:w w:val="105"/>
          <w:sz w:val="18"/>
        </w:rPr>
        <w:t>yardımcıları,</w:t>
      </w:r>
      <w:r>
        <w:rPr>
          <w:spacing w:val="-11"/>
          <w:w w:val="105"/>
          <w:sz w:val="18"/>
        </w:rPr>
        <w:t> </w:t>
      </w:r>
      <w:r>
        <w:rPr>
          <w:w w:val="105"/>
          <w:sz w:val="18"/>
        </w:rPr>
        <w:t>öğretmen,</w:t>
      </w:r>
      <w:r>
        <w:rPr>
          <w:spacing w:val="-8"/>
          <w:w w:val="105"/>
          <w:sz w:val="18"/>
        </w:rPr>
        <w:t> </w:t>
      </w:r>
      <w:r>
        <w:rPr>
          <w:w w:val="105"/>
          <w:sz w:val="18"/>
        </w:rPr>
        <w:t>rehberlik</w:t>
      </w:r>
      <w:r>
        <w:rPr>
          <w:spacing w:val="-10"/>
          <w:w w:val="105"/>
          <w:sz w:val="18"/>
        </w:rPr>
        <w:t> </w:t>
      </w:r>
      <w:r>
        <w:rPr>
          <w:w w:val="105"/>
          <w:sz w:val="18"/>
        </w:rPr>
        <w:t>servisi,</w:t>
      </w:r>
      <w:r>
        <w:rPr>
          <w:spacing w:val="-11"/>
          <w:w w:val="105"/>
          <w:sz w:val="18"/>
        </w:rPr>
        <w:t> </w:t>
      </w:r>
      <w:r>
        <w:rPr>
          <w:w w:val="105"/>
          <w:sz w:val="18"/>
        </w:rPr>
        <w:t>memur</w:t>
      </w:r>
      <w:r>
        <w:rPr>
          <w:spacing w:val="-9"/>
          <w:w w:val="105"/>
          <w:sz w:val="18"/>
        </w:rPr>
        <w:t> </w:t>
      </w:r>
      <w:r>
        <w:rPr>
          <w:w w:val="105"/>
          <w:sz w:val="18"/>
        </w:rPr>
        <w:t>ve</w:t>
      </w:r>
      <w:r>
        <w:rPr>
          <w:spacing w:val="-10"/>
          <w:w w:val="105"/>
          <w:sz w:val="18"/>
        </w:rPr>
        <w:t> </w:t>
      </w:r>
      <w:r>
        <w:rPr>
          <w:w w:val="105"/>
          <w:sz w:val="18"/>
        </w:rPr>
        <w:t>diğer</w:t>
      </w:r>
      <w:r>
        <w:rPr>
          <w:spacing w:val="-10"/>
          <w:w w:val="105"/>
          <w:sz w:val="18"/>
        </w:rPr>
        <w:t> </w:t>
      </w:r>
      <w:r>
        <w:rPr>
          <w:w w:val="105"/>
          <w:sz w:val="18"/>
        </w:rPr>
        <w:t>personel</w:t>
      </w:r>
      <w:r>
        <w:rPr>
          <w:spacing w:val="-10"/>
          <w:w w:val="105"/>
          <w:sz w:val="18"/>
        </w:rPr>
        <w:t> </w:t>
      </w:r>
      <w:r>
        <w:rPr>
          <w:w w:val="105"/>
          <w:sz w:val="18"/>
        </w:rPr>
        <w:t>için</w:t>
      </w:r>
      <w:r>
        <w:rPr>
          <w:spacing w:val="-10"/>
          <w:w w:val="105"/>
          <w:sz w:val="18"/>
        </w:rPr>
        <w:t> </w:t>
      </w:r>
      <w:r>
        <w:rPr>
          <w:w w:val="105"/>
          <w:sz w:val="18"/>
        </w:rPr>
        <w:t>uygun</w:t>
      </w:r>
      <w:r>
        <w:rPr>
          <w:spacing w:val="-6"/>
          <w:w w:val="105"/>
          <w:sz w:val="18"/>
        </w:rPr>
        <w:t> </w:t>
      </w:r>
      <w:r>
        <w:rPr>
          <w:w w:val="105"/>
          <w:sz w:val="18"/>
        </w:rPr>
        <w:t>odalar</w:t>
      </w:r>
      <w:r>
        <w:rPr>
          <w:spacing w:val="-5"/>
          <w:w w:val="105"/>
          <w:sz w:val="18"/>
        </w:rPr>
        <w:t> </w:t>
      </w:r>
      <w:r>
        <w:rPr>
          <w:w w:val="105"/>
          <w:sz w:val="18"/>
        </w:rPr>
        <w:t>ayrılır. Bu odalar, hizmetin gerektirdiği şekilde standardına uygun ve sade olarak düzenlenir.</w:t>
      </w:r>
    </w:p>
    <w:p>
      <w:pPr>
        <w:pStyle w:val="ListParagraph"/>
        <w:numPr>
          <w:ilvl w:val="0"/>
          <w:numId w:val="61"/>
        </w:numPr>
        <w:tabs>
          <w:tab w:pos="1254" w:val="left" w:leader="none"/>
        </w:tabs>
        <w:spacing w:line="321" w:lineRule="auto" w:before="155" w:after="0"/>
        <w:ind w:left="996" w:right="1310" w:firstLine="0"/>
        <w:jc w:val="left"/>
        <w:rPr>
          <w:sz w:val="18"/>
        </w:rPr>
      </w:pPr>
      <w:r>
        <w:rPr>
          <w:w w:val="105"/>
          <w:sz w:val="18"/>
        </w:rPr>
        <w:t>Okul</w:t>
      </w:r>
      <w:r>
        <w:rPr>
          <w:spacing w:val="-5"/>
          <w:w w:val="105"/>
          <w:sz w:val="18"/>
        </w:rPr>
        <w:t> </w:t>
      </w:r>
      <w:r>
        <w:rPr>
          <w:w w:val="105"/>
          <w:sz w:val="18"/>
        </w:rPr>
        <w:t>binaları</w:t>
      </w:r>
      <w:r>
        <w:rPr>
          <w:spacing w:val="-5"/>
          <w:w w:val="105"/>
          <w:sz w:val="18"/>
        </w:rPr>
        <w:t> </w:t>
      </w:r>
      <w:r>
        <w:rPr>
          <w:w w:val="105"/>
          <w:sz w:val="18"/>
        </w:rPr>
        <w:t>eğitim</w:t>
      </w:r>
      <w:r>
        <w:rPr>
          <w:spacing w:val="-3"/>
          <w:w w:val="105"/>
          <w:sz w:val="18"/>
        </w:rPr>
        <w:t> </w:t>
      </w:r>
      <w:r>
        <w:rPr>
          <w:w w:val="105"/>
          <w:sz w:val="18"/>
        </w:rPr>
        <w:t>ve</w:t>
      </w:r>
      <w:r>
        <w:rPr>
          <w:spacing w:val="-6"/>
          <w:w w:val="105"/>
          <w:sz w:val="18"/>
        </w:rPr>
        <w:t> </w:t>
      </w:r>
      <w:r>
        <w:rPr>
          <w:w w:val="105"/>
          <w:sz w:val="18"/>
        </w:rPr>
        <w:t>öğretim</w:t>
      </w:r>
      <w:r>
        <w:rPr>
          <w:spacing w:val="-3"/>
          <w:w w:val="105"/>
          <w:sz w:val="18"/>
        </w:rPr>
        <w:t> </w:t>
      </w:r>
      <w:r>
        <w:rPr>
          <w:w w:val="105"/>
          <w:sz w:val="18"/>
        </w:rPr>
        <w:t>faaliyetleri</w:t>
      </w:r>
      <w:r>
        <w:rPr>
          <w:spacing w:val="-5"/>
          <w:w w:val="105"/>
          <w:sz w:val="18"/>
        </w:rPr>
        <w:t> </w:t>
      </w:r>
      <w:r>
        <w:rPr>
          <w:w w:val="105"/>
          <w:sz w:val="18"/>
        </w:rPr>
        <w:t>dışında,</w:t>
      </w:r>
      <w:r>
        <w:rPr>
          <w:spacing w:val="-3"/>
          <w:w w:val="105"/>
          <w:sz w:val="18"/>
        </w:rPr>
        <w:t> </w:t>
      </w:r>
      <w:r>
        <w:rPr>
          <w:w w:val="105"/>
          <w:sz w:val="18"/>
        </w:rPr>
        <w:t>okul-aile</w:t>
      </w:r>
      <w:r>
        <w:rPr>
          <w:spacing w:val="-1"/>
          <w:w w:val="105"/>
          <w:sz w:val="18"/>
        </w:rPr>
        <w:t> </w:t>
      </w:r>
      <w:r>
        <w:rPr>
          <w:w w:val="105"/>
          <w:sz w:val="18"/>
        </w:rPr>
        <w:t>birliği</w:t>
      </w:r>
      <w:r>
        <w:rPr>
          <w:spacing w:val="-1"/>
          <w:w w:val="105"/>
          <w:sz w:val="18"/>
        </w:rPr>
        <w:t> </w:t>
      </w:r>
      <w:r>
        <w:rPr>
          <w:w w:val="105"/>
          <w:sz w:val="18"/>
        </w:rPr>
        <w:t>etkinlikleri,</w:t>
      </w:r>
      <w:r>
        <w:rPr>
          <w:spacing w:val="-3"/>
          <w:w w:val="105"/>
          <w:sz w:val="18"/>
        </w:rPr>
        <w:t> </w:t>
      </w:r>
      <w:r>
        <w:rPr>
          <w:w w:val="105"/>
          <w:sz w:val="18"/>
        </w:rPr>
        <w:t>halk</w:t>
      </w:r>
      <w:r>
        <w:rPr>
          <w:spacing w:val="-6"/>
          <w:w w:val="105"/>
          <w:sz w:val="18"/>
        </w:rPr>
        <w:t> </w:t>
      </w:r>
      <w:r>
        <w:rPr>
          <w:w w:val="105"/>
          <w:sz w:val="18"/>
        </w:rPr>
        <w:t>eğitimi</w:t>
      </w:r>
      <w:r>
        <w:rPr>
          <w:spacing w:val="-5"/>
          <w:w w:val="105"/>
          <w:sz w:val="18"/>
        </w:rPr>
        <w:t> </w:t>
      </w:r>
      <w:r>
        <w:rPr>
          <w:w w:val="105"/>
          <w:sz w:val="18"/>
        </w:rPr>
        <w:t>çalışmaları,</w:t>
      </w:r>
      <w:r>
        <w:rPr>
          <w:spacing w:val="-2"/>
          <w:w w:val="105"/>
          <w:sz w:val="18"/>
        </w:rPr>
        <w:t> </w:t>
      </w:r>
      <w:r>
        <w:rPr>
          <w:w w:val="105"/>
          <w:sz w:val="18"/>
        </w:rPr>
        <w:t>sosyal</w:t>
      </w:r>
      <w:r>
        <w:rPr>
          <w:spacing w:val="-5"/>
          <w:w w:val="105"/>
          <w:sz w:val="18"/>
        </w:rPr>
        <w:t> </w:t>
      </w:r>
      <w:r>
        <w:rPr>
          <w:w w:val="105"/>
          <w:sz w:val="18"/>
        </w:rPr>
        <w:t>etkinlikler kapsamındaki</w:t>
      </w:r>
      <w:r>
        <w:rPr>
          <w:spacing w:val="-5"/>
          <w:w w:val="105"/>
          <w:sz w:val="18"/>
        </w:rPr>
        <w:t> </w:t>
      </w:r>
      <w:r>
        <w:rPr>
          <w:w w:val="105"/>
          <w:sz w:val="18"/>
        </w:rPr>
        <w:t>öğrenci</w:t>
      </w:r>
      <w:r>
        <w:rPr>
          <w:spacing w:val="-5"/>
          <w:w w:val="105"/>
          <w:sz w:val="18"/>
        </w:rPr>
        <w:t> </w:t>
      </w:r>
      <w:r>
        <w:rPr>
          <w:w w:val="105"/>
          <w:sz w:val="18"/>
        </w:rPr>
        <w:t>kulübü</w:t>
      </w:r>
      <w:r>
        <w:rPr>
          <w:spacing w:val="-5"/>
          <w:w w:val="105"/>
          <w:sz w:val="18"/>
        </w:rPr>
        <w:t> </w:t>
      </w:r>
      <w:r>
        <w:rPr>
          <w:w w:val="105"/>
          <w:sz w:val="18"/>
        </w:rPr>
        <w:t>ve</w:t>
      </w:r>
      <w:r>
        <w:rPr>
          <w:spacing w:val="-6"/>
          <w:w w:val="105"/>
          <w:sz w:val="18"/>
        </w:rPr>
        <w:t> </w:t>
      </w:r>
      <w:r>
        <w:rPr>
          <w:w w:val="105"/>
          <w:sz w:val="18"/>
        </w:rPr>
        <w:t>toplum hizmeti faaliyetlerinde de kullanılabilir.</w:t>
      </w:r>
    </w:p>
    <w:p>
      <w:pPr>
        <w:pStyle w:val="ListParagraph"/>
        <w:numPr>
          <w:ilvl w:val="0"/>
          <w:numId w:val="61"/>
        </w:numPr>
        <w:tabs>
          <w:tab w:pos="1254" w:val="left" w:leader="none"/>
        </w:tabs>
        <w:spacing w:line="326" w:lineRule="auto" w:before="150" w:after="0"/>
        <w:ind w:left="996" w:right="1330" w:firstLine="0"/>
        <w:jc w:val="left"/>
        <w:rPr>
          <w:sz w:val="18"/>
        </w:rPr>
      </w:pPr>
      <w:r>
        <w:rPr>
          <w:w w:val="105"/>
          <w:sz w:val="18"/>
        </w:rPr>
        <w:t>Yatılı</w:t>
      </w:r>
      <w:r>
        <w:rPr>
          <w:spacing w:val="-8"/>
          <w:w w:val="105"/>
          <w:sz w:val="18"/>
        </w:rPr>
        <w:t> </w:t>
      </w:r>
      <w:r>
        <w:rPr>
          <w:w w:val="105"/>
          <w:sz w:val="18"/>
        </w:rPr>
        <w:t>bölge</w:t>
      </w:r>
      <w:r>
        <w:rPr>
          <w:spacing w:val="-9"/>
          <w:w w:val="105"/>
          <w:sz w:val="18"/>
        </w:rPr>
        <w:t> </w:t>
      </w:r>
      <w:r>
        <w:rPr>
          <w:w w:val="105"/>
          <w:sz w:val="18"/>
        </w:rPr>
        <w:t>ortaokullarının</w:t>
      </w:r>
      <w:r>
        <w:rPr>
          <w:spacing w:val="-8"/>
          <w:w w:val="105"/>
          <w:sz w:val="18"/>
        </w:rPr>
        <w:t> </w:t>
      </w:r>
      <w:r>
        <w:rPr>
          <w:w w:val="105"/>
          <w:sz w:val="18"/>
        </w:rPr>
        <w:t>pansiyon</w:t>
      </w:r>
      <w:r>
        <w:rPr>
          <w:spacing w:val="-5"/>
          <w:w w:val="105"/>
          <w:sz w:val="18"/>
        </w:rPr>
        <w:t> </w:t>
      </w:r>
      <w:r>
        <w:rPr>
          <w:w w:val="105"/>
          <w:sz w:val="18"/>
        </w:rPr>
        <w:t>kısımlarında</w:t>
      </w:r>
      <w:r>
        <w:rPr>
          <w:spacing w:val="-8"/>
          <w:w w:val="105"/>
          <w:sz w:val="18"/>
        </w:rPr>
        <w:t> </w:t>
      </w:r>
      <w:r>
        <w:rPr>
          <w:w w:val="105"/>
          <w:sz w:val="18"/>
        </w:rPr>
        <w:t>ibadethane</w:t>
      </w:r>
      <w:r>
        <w:rPr>
          <w:spacing w:val="-5"/>
          <w:w w:val="105"/>
          <w:sz w:val="18"/>
        </w:rPr>
        <w:t> </w:t>
      </w:r>
      <w:r>
        <w:rPr>
          <w:w w:val="105"/>
          <w:sz w:val="18"/>
        </w:rPr>
        <w:t>açılır.</w:t>
      </w:r>
      <w:r>
        <w:rPr>
          <w:spacing w:val="-7"/>
          <w:w w:val="105"/>
          <w:sz w:val="18"/>
        </w:rPr>
        <w:t> </w:t>
      </w:r>
      <w:r>
        <w:rPr>
          <w:w w:val="105"/>
          <w:sz w:val="18"/>
        </w:rPr>
        <w:t>Okul</w:t>
      </w:r>
      <w:r>
        <w:rPr>
          <w:spacing w:val="-8"/>
          <w:w w:val="105"/>
          <w:sz w:val="18"/>
        </w:rPr>
        <w:t> </w:t>
      </w:r>
      <w:r>
        <w:rPr>
          <w:w w:val="105"/>
          <w:sz w:val="18"/>
        </w:rPr>
        <w:t>öncesi</w:t>
      </w:r>
      <w:r>
        <w:rPr>
          <w:spacing w:val="-5"/>
          <w:w w:val="105"/>
          <w:sz w:val="18"/>
        </w:rPr>
        <w:t> </w:t>
      </w:r>
      <w:r>
        <w:rPr>
          <w:w w:val="105"/>
          <w:sz w:val="18"/>
        </w:rPr>
        <w:t>eğitim</w:t>
      </w:r>
      <w:r>
        <w:rPr>
          <w:spacing w:val="-7"/>
          <w:w w:val="105"/>
          <w:sz w:val="18"/>
        </w:rPr>
        <w:t> </w:t>
      </w:r>
      <w:r>
        <w:rPr>
          <w:w w:val="105"/>
          <w:sz w:val="18"/>
        </w:rPr>
        <w:t>ve</w:t>
      </w:r>
      <w:r>
        <w:rPr>
          <w:spacing w:val="-9"/>
          <w:w w:val="105"/>
          <w:sz w:val="18"/>
        </w:rPr>
        <w:t> </w:t>
      </w:r>
      <w:r>
        <w:rPr>
          <w:w w:val="105"/>
          <w:sz w:val="18"/>
        </w:rPr>
        <w:t>ilköğretim</w:t>
      </w:r>
      <w:r>
        <w:rPr>
          <w:spacing w:val="-3"/>
          <w:w w:val="105"/>
          <w:sz w:val="18"/>
        </w:rPr>
        <w:t> </w:t>
      </w:r>
      <w:r>
        <w:rPr>
          <w:w w:val="105"/>
          <w:sz w:val="18"/>
        </w:rPr>
        <w:t>kurumlarında</w:t>
      </w:r>
      <w:r>
        <w:rPr>
          <w:spacing w:val="-8"/>
          <w:w w:val="105"/>
          <w:sz w:val="18"/>
        </w:rPr>
        <w:t> </w:t>
      </w:r>
      <w:r>
        <w:rPr>
          <w:w w:val="105"/>
          <w:sz w:val="18"/>
        </w:rPr>
        <w:t>talep edilmesi</w:t>
      </w:r>
      <w:r>
        <w:rPr>
          <w:spacing w:val="-5"/>
          <w:w w:val="105"/>
          <w:sz w:val="18"/>
        </w:rPr>
        <w:t> </w:t>
      </w:r>
      <w:r>
        <w:rPr>
          <w:w w:val="105"/>
          <w:sz w:val="18"/>
        </w:rPr>
        <w:t>hâlinde</w:t>
      </w:r>
      <w:r>
        <w:rPr>
          <w:spacing w:val="-9"/>
          <w:w w:val="105"/>
          <w:sz w:val="18"/>
        </w:rPr>
        <w:t> </w:t>
      </w:r>
      <w:r>
        <w:rPr>
          <w:w w:val="105"/>
          <w:sz w:val="18"/>
        </w:rPr>
        <w:t>ibadet</w:t>
      </w:r>
      <w:r>
        <w:rPr>
          <w:spacing w:val="-10"/>
          <w:w w:val="105"/>
          <w:sz w:val="18"/>
        </w:rPr>
        <w:t> </w:t>
      </w:r>
      <w:r>
        <w:rPr>
          <w:w w:val="105"/>
          <w:sz w:val="18"/>
        </w:rPr>
        <w:t>ihtiyaçlarını</w:t>
      </w:r>
      <w:r>
        <w:rPr>
          <w:spacing w:val="-8"/>
          <w:w w:val="105"/>
          <w:sz w:val="18"/>
        </w:rPr>
        <w:t> </w:t>
      </w:r>
      <w:r>
        <w:rPr>
          <w:w w:val="105"/>
          <w:sz w:val="18"/>
        </w:rPr>
        <w:t>karşılayacak uygun mekân ayrılabilir.</w:t>
      </w:r>
    </w:p>
    <w:p>
      <w:pPr>
        <w:pStyle w:val="ListParagraph"/>
        <w:numPr>
          <w:ilvl w:val="0"/>
          <w:numId w:val="61"/>
        </w:numPr>
        <w:tabs>
          <w:tab w:pos="1254" w:val="left" w:leader="none"/>
        </w:tabs>
        <w:spacing w:line="240" w:lineRule="auto" w:before="151" w:after="0"/>
        <w:ind w:left="1254" w:right="0" w:hanging="258"/>
        <w:jc w:val="left"/>
        <w:rPr>
          <w:sz w:val="18"/>
        </w:rPr>
      </w:pPr>
      <w:r>
        <w:rPr>
          <w:w w:val="105"/>
          <w:sz w:val="18"/>
        </w:rPr>
        <w:t>Okulun</w:t>
      </w:r>
      <w:r>
        <w:rPr>
          <w:spacing w:val="-11"/>
          <w:w w:val="105"/>
          <w:sz w:val="18"/>
        </w:rPr>
        <w:t> </w:t>
      </w:r>
      <w:r>
        <w:rPr>
          <w:w w:val="105"/>
          <w:sz w:val="18"/>
        </w:rPr>
        <w:t>Kamu</w:t>
      </w:r>
      <w:r>
        <w:rPr>
          <w:spacing w:val="-10"/>
          <w:w w:val="105"/>
          <w:sz w:val="18"/>
        </w:rPr>
        <w:t> </w:t>
      </w:r>
      <w:r>
        <w:rPr>
          <w:w w:val="105"/>
          <w:sz w:val="18"/>
        </w:rPr>
        <w:t>Hizmet</w:t>
      </w:r>
      <w:r>
        <w:rPr>
          <w:spacing w:val="-11"/>
          <w:w w:val="105"/>
          <w:sz w:val="18"/>
        </w:rPr>
        <w:t> </w:t>
      </w:r>
      <w:r>
        <w:rPr>
          <w:w w:val="105"/>
          <w:sz w:val="18"/>
        </w:rPr>
        <w:t>Standartları</w:t>
      </w:r>
      <w:r>
        <w:rPr>
          <w:spacing w:val="-10"/>
          <w:w w:val="105"/>
          <w:sz w:val="18"/>
        </w:rPr>
        <w:t> </w:t>
      </w:r>
      <w:r>
        <w:rPr>
          <w:w w:val="105"/>
          <w:sz w:val="18"/>
        </w:rPr>
        <w:t>vatandaşların</w:t>
      </w:r>
      <w:r>
        <w:rPr>
          <w:spacing w:val="-11"/>
          <w:w w:val="105"/>
          <w:sz w:val="18"/>
        </w:rPr>
        <w:t> </w:t>
      </w:r>
      <w:r>
        <w:rPr>
          <w:w w:val="105"/>
          <w:sz w:val="18"/>
        </w:rPr>
        <w:t>görebileceği</w:t>
      </w:r>
      <w:r>
        <w:rPr>
          <w:spacing w:val="-8"/>
          <w:w w:val="105"/>
          <w:sz w:val="18"/>
        </w:rPr>
        <w:t> </w:t>
      </w:r>
      <w:r>
        <w:rPr>
          <w:w w:val="105"/>
          <w:sz w:val="18"/>
        </w:rPr>
        <w:t>yere</w:t>
      </w:r>
      <w:r>
        <w:rPr>
          <w:spacing w:val="-10"/>
          <w:w w:val="105"/>
          <w:sz w:val="18"/>
        </w:rPr>
        <w:t> </w:t>
      </w:r>
      <w:r>
        <w:rPr>
          <w:w w:val="105"/>
          <w:sz w:val="18"/>
        </w:rPr>
        <w:t>asılır</w:t>
      </w:r>
      <w:r>
        <w:rPr>
          <w:spacing w:val="-11"/>
          <w:w w:val="105"/>
          <w:sz w:val="18"/>
        </w:rPr>
        <w:t> </w:t>
      </w:r>
      <w:r>
        <w:rPr>
          <w:w w:val="105"/>
          <w:sz w:val="18"/>
        </w:rPr>
        <w:t>ve</w:t>
      </w:r>
      <w:r>
        <w:rPr>
          <w:spacing w:val="-10"/>
          <w:w w:val="105"/>
          <w:sz w:val="18"/>
        </w:rPr>
        <w:t> </w:t>
      </w:r>
      <w:r>
        <w:rPr>
          <w:w w:val="105"/>
          <w:sz w:val="18"/>
        </w:rPr>
        <w:t>internet</w:t>
      </w:r>
      <w:r>
        <w:rPr>
          <w:spacing w:val="-11"/>
          <w:w w:val="105"/>
          <w:sz w:val="18"/>
        </w:rPr>
        <w:t> </w:t>
      </w:r>
      <w:r>
        <w:rPr>
          <w:w w:val="105"/>
          <w:sz w:val="18"/>
        </w:rPr>
        <w:t>sayfasında</w:t>
      </w:r>
      <w:r>
        <w:rPr>
          <w:spacing w:val="-6"/>
          <w:w w:val="105"/>
          <w:sz w:val="18"/>
        </w:rPr>
        <w:t> </w:t>
      </w:r>
      <w:r>
        <w:rPr>
          <w:spacing w:val="-2"/>
          <w:w w:val="105"/>
          <w:sz w:val="18"/>
        </w:rPr>
        <w:t>yayımlanır.</w:t>
      </w:r>
    </w:p>
    <w:p>
      <w:pPr>
        <w:pStyle w:val="BodyText"/>
        <w:spacing w:before="19"/>
      </w:pPr>
    </w:p>
    <w:p>
      <w:pPr>
        <w:pStyle w:val="BodyText"/>
        <w:spacing w:before="1"/>
        <w:ind w:left="996"/>
      </w:pPr>
      <w:r>
        <w:rPr>
          <w:w w:val="105"/>
        </w:rPr>
        <w:t>Okul</w:t>
      </w:r>
      <w:r>
        <w:rPr>
          <w:spacing w:val="-8"/>
          <w:w w:val="105"/>
        </w:rPr>
        <w:t> </w:t>
      </w:r>
      <w:r>
        <w:rPr>
          <w:w w:val="105"/>
        </w:rPr>
        <w:t>öncesi</w:t>
      </w:r>
      <w:r>
        <w:rPr>
          <w:spacing w:val="-7"/>
          <w:w w:val="105"/>
        </w:rPr>
        <w:t> </w:t>
      </w:r>
      <w:r>
        <w:rPr>
          <w:w w:val="105"/>
        </w:rPr>
        <w:t>eğitimde</w:t>
      </w:r>
      <w:r>
        <w:rPr>
          <w:spacing w:val="-8"/>
          <w:w w:val="105"/>
        </w:rPr>
        <w:t> </w:t>
      </w:r>
      <w:r>
        <w:rPr>
          <w:w w:val="105"/>
        </w:rPr>
        <w:t>eğitime</w:t>
      </w:r>
      <w:r>
        <w:rPr>
          <w:spacing w:val="-4"/>
          <w:w w:val="105"/>
        </w:rPr>
        <w:t> </w:t>
      </w:r>
      <w:r>
        <w:rPr>
          <w:w w:val="105"/>
        </w:rPr>
        <w:t>erişim</w:t>
      </w:r>
      <w:r>
        <w:rPr>
          <w:spacing w:val="-5"/>
          <w:w w:val="105"/>
        </w:rPr>
        <w:t> </w:t>
      </w:r>
      <w:r>
        <w:rPr>
          <w:spacing w:val="-2"/>
          <w:w w:val="105"/>
        </w:rPr>
        <w:t>modelleri</w:t>
      </w:r>
    </w:p>
    <w:p>
      <w:pPr>
        <w:pStyle w:val="BodyText"/>
        <w:spacing w:before="15"/>
      </w:pPr>
    </w:p>
    <w:p>
      <w:pPr>
        <w:pStyle w:val="BodyText"/>
        <w:ind w:left="996"/>
      </w:pPr>
      <w:r>
        <w:rPr/>
        <w:t>MADDE</w:t>
      </w:r>
      <w:r>
        <w:rPr>
          <w:spacing w:val="20"/>
        </w:rPr>
        <w:t> </w:t>
      </w:r>
      <w:r>
        <w:rPr/>
        <w:t>82</w:t>
      </w:r>
      <w:r>
        <w:rPr>
          <w:spacing w:val="28"/>
        </w:rPr>
        <w:t> </w:t>
      </w:r>
      <w:r>
        <w:rPr/>
        <w:t>–</w:t>
      </w:r>
      <w:r>
        <w:rPr>
          <w:spacing w:val="16"/>
        </w:rPr>
        <w:t> </w:t>
      </w:r>
      <w:r>
        <w:rPr/>
        <w:t>(Başlığı</w:t>
      </w:r>
      <w:r>
        <w:rPr>
          <w:spacing w:val="29"/>
        </w:rPr>
        <w:t> </w:t>
      </w:r>
      <w:r>
        <w:rPr/>
        <w:t>ile</w:t>
      </w:r>
      <w:r>
        <w:rPr>
          <w:spacing w:val="26"/>
        </w:rPr>
        <w:t> </w:t>
      </w:r>
      <w:r>
        <w:rPr/>
        <w:t>Birlikte</w:t>
      </w:r>
      <w:r>
        <w:rPr>
          <w:spacing w:val="27"/>
        </w:rPr>
        <w:t> </w:t>
      </w:r>
      <w:r>
        <w:rPr/>
        <w:t>Değişik:RG-10/7/2019-</w:t>
      </w:r>
      <w:r>
        <w:rPr>
          <w:spacing w:val="-2"/>
        </w:rPr>
        <w:t>30827)</w:t>
      </w:r>
    </w:p>
    <w:p>
      <w:pPr>
        <w:pStyle w:val="BodyText"/>
        <w:spacing w:before="14"/>
      </w:pPr>
    </w:p>
    <w:p>
      <w:pPr>
        <w:pStyle w:val="ListParagraph"/>
        <w:numPr>
          <w:ilvl w:val="0"/>
          <w:numId w:val="62"/>
        </w:numPr>
        <w:tabs>
          <w:tab w:pos="1254" w:val="left" w:leader="none"/>
        </w:tabs>
        <w:spacing w:line="319" w:lineRule="auto" w:before="0" w:after="0"/>
        <w:ind w:left="996" w:right="1331" w:firstLine="0"/>
        <w:jc w:val="left"/>
        <w:rPr>
          <w:sz w:val="18"/>
        </w:rPr>
      </w:pPr>
      <w:r>
        <w:rPr>
          <w:w w:val="105"/>
          <w:sz w:val="18"/>
        </w:rPr>
        <w:t>Okul öncesi eğitim çağ nüfusu az olduğu için şube açılamayan yerleşim yerleri ile çağ nüfusunun yoğun, fiziki şartların yetersiz</w:t>
      </w:r>
      <w:r>
        <w:rPr>
          <w:spacing w:val="-1"/>
          <w:w w:val="105"/>
          <w:sz w:val="18"/>
        </w:rPr>
        <w:t> </w:t>
      </w:r>
      <w:r>
        <w:rPr>
          <w:w w:val="105"/>
          <w:sz w:val="18"/>
        </w:rPr>
        <w:t>olduğu yerleşim yerlerindeki çocukların okul</w:t>
      </w:r>
      <w:r>
        <w:rPr>
          <w:spacing w:val="-7"/>
          <w:w w:val="105"/>
          <w:sz w:val="18"/>
        </w:rPr>
        <w:t> </w:t>
      </w:r>
      <w:r>
        <w:rPr>
          <w:w w:val="105"/>
          <w:sz w:val="18"/>
        </w:rPr>
        <w:t>öncesi</w:t>
      </w:r>
      <w:r>
        <w:rPr>
          <w:spacing w:val="-7"/>
          <w:w w:val="105"/>
          <w:sz w:val="18"/>
        </w:rPr>
        <w:t> </w:t>
      </w:r>
      <w:r>
        <w:rPr>
          <w:w w:val="105"/>
          <w:sz w:val="18"/>
        </w:rPr>
        <w:t>eğitime</w:t>
      </w:r>
      <w:r>
        <w:rPr>
          <w:spacing w:val="-3"/>
          <w:w w:val="105"/>
          <w:sz w:val="18"/>
        </w:rPr>
        <w:t> </w:t>
      </w:r>
      <w:r>
        <w:rPr>
          <w:w w:val="105"/>
          <w:sz w:val="18"/>
        </w:rPr>
        <w:t>erişimini</w:t>
      </w:r>
      <w:r>
        <w:rPr>
          <w:spacing w:val="-7"/>
          <w:w w:val="105"/>
          <w:sz w:val="18"/>
        </w:rPr>
        <w:t> </w:t>
      </w:r>
      <w:r>
        <w:rPr>
          <w:w w:val="105"/>
          <w:sz w:val="18"/>
        </w:rPr>
        <w:t>sağlamak</w:t>
      </w:r>
      <w:r>
        <w:rPr>
          <w:spacing w:val="-7"/>
          <w:w w:val="105"/>
          <w:sz w:val="18"/>
        </w:rPr>
        <w:t> </w:t>
      </w:r>
      <w:r>
        <w:rPr>
          <w:w w:val="105"/>
          <w:sz w:val="18"/>
        </w:rPr>
        <w:t>için;</w:t>
      </w:r>
      <w:r>
        <w:rPr>
          <w:spacing w:val="-5"/>
          <w:w w:val="105"/>
          <w:sz w:val="18"/>
        </w:rPr>
        <w:t> </w:t>
      </w:r>
      <w:r>
        <w:rPr>
          <w:w w:val="105"/>
          <w:sz w:val="18"/>
        </w:rPr>
        <w:t>gezici</w:t>
      </w:r>
      <w:r>
        <w:rPr>
          <w:spacing w:val="-7"/>
          <w:w w:val="105"/>
          <w:sz w:val="18"/>
        </w:rPr>
        <w:t> </w:t>
      </w:r>
      <w:r>
        <w:rPr>
          <w:w w:val="105"/>
          <w:sz w:val="18"/>
        </w:rPr>
        <w:t>öğretmen</w:t>
      </w:r>
      <w:r>
        <w:rPr>
          <w:spacing w:val="-7"/>
          <w:w w:val="105"/>
          <w:sz w:val="18"/>
        </w:rPr>
        <w:t> </w:t>
      </w:r>
      <w:r>
        <w:rPr>
          <w:w w:val="105"/>
          <w:sz w:val="18"/>
        </w:rPr>
        <w:t>sınıfı,</w:t>
      </w:r>
      <w:r>
        <w:rPr>
          <w:spacing w:val="-5"/>
          <w:w w:val="105"/>
          <w:sz w:val="18"/>
        </w:rPr>
        <w:t> </w:t>
      </w:r>
      <w:r>
        <w:rPr>
          <w:w w:val="105"/>
          <w:sz w:val="18"/>
        </w:rPr>
        <w:t>gezici</w:t>
      </w:r>
      <w:r>
        <w:rPr>
          <w:spacing w:val="-3"/>
          <w:w w:val="105"/>
          <w:sz w:val="18"/>
        </w:rPr>
        <w:t> </w:t>
      </w:r>
      <w:r>
        <w:rPr>
          <w:w w:val="105"/>
          <w:sz w:val="18"/>
        </w:rPr>
        <w:t>sınıf,</w:t>
      </w:r>
      <w:r>
        <w:rPr>
          <w:spacing w:val="-5"/>
          <w:w w:val="105"/>
          <w:sz w:val="18"/>
        </w:rPr>
        <w:t> </w:t>
      </w:r>
      <w:r>
        <w:rPr>
          <w:w w:val="105"/>
          <w:sz w:val="18"/>
        </w:rPr>
        <w:t>taşıma</w:t>
      </w:r>
      <w:r>
        <w:rPr>
          <w:spacing w:val="-11"/>
          <w:w w:val="105"/>
          <w:sz w:val="18"/>
        </w:rPr>
        <w:t> </w:t>
      </w:r>
      <w:r>
        <w:rPr>
          <w:w w:val="105"/>
          <w:sz w:val="18"/>
        </w:rPr>
        <w:t>merkezi</w:t>
      </w:r>
      <w:r>
        <w:rPr>
          <w:spacing w:val="-3"/>
          <w:w w:val="105"/>
          <w:sz w:val="18"/>
        </w:rPr>
        <w:t> </w:t>
      </w:r>
      <w:r>
        <w:rPr>
          <w:w w:val="105"/>
          <w:sz w:val="18"/>
        </w:rPr>
        <w:t>ana</w:t>
      </w:r>
      <w:r>
        <w:rPr>
          <w:spacing w:val="-7"/>
          <w:w w:val="105"/>
          <w:sz w:val="18"/>
        </w:rPr>
        <w:t> </w:t>
      </w:r>
      <w:r>
        <w:rPr>
          <w:w w:val="105"/>
          <w:sz w:val="18"/>
        </w:rPr>
        <w:t>sınıfı,</w:t>
      </w:r>
      <w:r>
        <w:rPr>
          <w:spacing w:val="-1"/>
          <w:w w:val="105"/>
          <w:sz w:val="18"/>
        </w:rPr>
        <w:t> </w:t>
      </w:r>
      <w:r>
        <w:rPr>
          <w:w w:val="105"/>
          <w:sz w:val="18"/>
        </w:rPr>
        <w:t>yaz</w:t>
      </w:r>
      <w:r>
        <w:rPr>
          <w:spacing w:val="-7"/>
          <w:w w:val="105"/>
          <w:sz w:val="18"/>
        </w:rPr>
        <w:t> </w:t>
      </w:r>
      <w:r>
        <w:rPr>
          <w:w w:val="105"/>
          <w:sz w:val="18"/>
        </w:rPr>
        <w:t>eğitimi</w:t>
      </w:r>
      <w:r>
        <w:rPr>
          <w:spacing w:val="-3"/>
          <w:w w:val="105"/>
          <w:sz w:val="18"/>
        </w:rPr>
        <w:t> </w:t>
      </w:r>
      <w:r>
        <w:rPr>
          <w:w w:val="105"/>
          <w:sz w:val="18"/>
        </w:rPr>
        <w:t>ve</w:t>
      </w:r>
      <w:r>
        <w:rPr>
          <w:spacing w:val="-7"/>
          <w:w w:val="105"/>
          <w:sz w:val="18"/>
        </w:rPr>
        <w:t> </w:t>
      </w:r>
      <w:r>
        <w:rPr>
          <w:w w:val="105"/>
          <w:sz w:val="18"/>
        </w:rPr>
        <w:t>benzeri</w:t>
      </w:r>
      <w:r>
        <w:rPr>
          <w:spacing w:val="-3"/>
          <w:w w:val="105"/>
          <w:sz w:val="18"/>
        </w:rPr>
        <w:t> </w:t>
      </w:r>
      <w:r>
        <w:rPr>
          <w:w w:val="105"/>
          <w:sz w:val="18"/>
        </w:rPr>
        <w:t>esnek</w:t>
      </w:r>
      <w:r>
        <w:rPr>
          <w:spacing w:val="-3"/>
          <w:w w:val="105"/>
          <w:sz w:val="18"/>
        </w:rPr>
        <w:t> </w:t>
      </w:r>
      <w:r>
        <w:rPr>
          <w:w w:val="105"/>
          <w:sz w:val="18"/>
        </w:rPr>
        <w:t>saat</w:t>
      </w:r>
      <w:r>
        <w:rPr>
          <w:spacing w:val="-4"/>
          <w:w w:val="105"/>
          <w:sz w:val="18"/>
        </w:rPr>
        <w:t> </w:t>
      </w:r>
      <w:r>
        <w:rPr>
          <w:w w:val="105"/>
          <w:sz w:val="18"/>
        </w:rPr>
        <w:t>ve</w:t>
      </w:r>
      <w:r>
        <w:rPr>
          <w:spacing w:val="-7"/>
          <w:w w:val="105"/>
          <w:sz w:val="18"/>
        </w:rPr>
        <w:t> </w:t>
      </w:r>
      <w:r>
        <w:rPr>
          <w:w w:val="105"/>
          <w:sz w:val="18"/>
        </w:rPr>
        <w:t>zamanlı</w:t>
      </w:r>
      <w:r>
        <w:rPr>
          <w:spacing w:val="-7"/>
          <w:w w:val="105"/>
          <w:sz w:val="18"/>
        </w:rPr>
        <w:t> </w:t>
      </w:r>
      <w:r>
        <w:rPr>
          <w:w w:val="105"/>
          <w:sz w:val="18"/>
        </w:rPr>
        <w:t>eğitime</w:t>
      </w:r>
      <w:r>
        <w:rPr>
          <w:spacing w:val="-3"/>
          <w:w w:val="105"/>
          <w:sz w:val="18"/>
        </w:rPr>
        <w:t> </w:t>
      </w:r>
      <w:r>
        <w:rPr>
          <w:w w:val="105"/>
          <w:sz w:val="18"/>
        </w:rPr>
        <w:t>erişim</w:t>
      </w:r>
      <w:r>
        <w:rPr>
          <w:spacing w:val="-5"/>
          <w:w w:val="105"/>
          <w:sz w:val="18"/>
        </w:rPr>
        <w:t> </w:t>
      </w:r>
      <w:r>
        <w:rPr>
          <w:w w:val="105"/>
          <w:sz w:val="18"/>
        </w:rPr>
        <w:t>modelleri uygulanabilir, gezici öğretmen görevlendirilebilir. Uygulanacak olan farklı erişim</w:t>
      </w:r>
      <w:r>
        <w:rPr>
          <w:spacing w:val="-2"/>
          <w:w w:val="105"/>
          <w:sz w:val="18"/>
        </w:rPr>
        <w:t> </w:t>
      </w:r>
      <w:r>
        <w:rPr>
          <w:w w:val="105"/>
          <w:sz w:val="18"/>
        </w:rPr>
        <w:t>modellerinde bir yılda en az 200 etkinlik saati eğitim yapılır. Bir günde yapılacak eğitim 2</w:t>
      </w:r>
    </w:p>
    <w:p>
      <w:pPr>
        <w:spacing w:after="0" w:line="319" w:lineRule="auto"/>
        <w:jc w:val="left"/>
        <w:rPr>
          <w:sz w:val="18"/>
        </w:rPr>
        <w:sectPr>
          <w:pgSz w:w="16840" w:h="11910" w:orient="landscape"/>
          <w:pgMar w:header="0" w:footer="950" w:top="940" w:bottom="1140" w:left="420" w:right="220"/>
        </w:sectPr>
      </w:pPr>
    </w:p>
    <w:p>
      <w:pPr>
        <w:pStyle w:val="BodyText"/>
        <w:spacing w:line="321" w:lineRule="auto" w:before="86"/>
        <w:ind w:left="996" w:right="1199"/>
      </w:pPr>
      <w:r>
        <w:rPr>
          <w:w w:val="105"/>
        </w:rPr>
        <w:t>(iki)</w:t>
      </w:r>
      <w:r>
        <w:rPr>
          <w:spacing w:val="-4"/>
          <w:w w:val="105"/>
        </w:rPr>
        <w:t> </w:t>
      </w:r>
      <w:r>
        <w:rPr>
          <w:w w:val="105"/>
        </w:rPr>
        <w:t>etkinlik</w:t>
      </w:r>
      <w:r>
        <w:rPr>
          <w:spacing w:val="-1"/>
          <w:w w:val="105"/>
        </w:rPr>
        <w:t> </w:t>
      </w:r>
      <w:r>
        <w:rPr>
          <w:w w:val="105"/>
        </w:rPr>
        <w:t>saatinden</w:t>
      </w:r>
      <w:r>
        <w:rPr>
          <w:spacing w:val="-6"/>
          <w:w w:val="105"/>
        </w:rPr>
        <w:t> </w:t>
      </w:r>
      <w:r>
        <w:rPr>
          <w:w w:val="105"/>
        </w:rPr>
        <w:t>az</w:t>
      </w:r>
      <w:r>
        <w:rPr>
          <w:spacing w:val="-5"/>
          <w:w w:val="105"/>
        </w:rPr>
        <w:t> </w:t>
      </w:r>
      <w:r>
        <w:rPr>
          <w:w w:val="105"/>
        </w:rPr>
        <w:t>olamaz. Yaz</w:t>
      </w:r>
      <w:r>
        <w:rPr>
          <w:spacing w:val="-5"/>
          <w:w w:val="105"/>
        </w:rPr>
        <w:t> </w:t>
      </w:r>
      <w:r>
        <w:rPr>
          <w:w w:val="105"/>
        </w:rPr>
        <w:t>aylarında</w:t>
      </w:r>
      <w:r>
        <w:rPr>
          <w:spacing w:val="-5"/>
          <w:w w:val="105"/>
        </w:rPr>
        <w:t> </w:t>
      </w:r>
      <w:r>
        <w:rPr>
          <w:w w:val="105"/>
        </w:rPr>
        <w:t>yapılan</w:t>
      </w:r>
      <w:r>
        <w:rPr>
          <w:spacing w:val="-5"/>
          <w:w w:val="105"/>
        </w:rPr>
        <w:t> </w:t>
      </w:r>
      <w:r>
        <w:rPr>
          <w:w w:val="105"/>
        </w:rPr>
        <w:t>eğitime</w:t>
      </w:r>
      <w:r>
        <w:rPr>
          <w:spacing w:val="-6"/>
          <w:w w:val="105"/>
        </w:rPr>
        <w:t> </w:t>
      </w:r>
      <w:r>
        <w:rPr>
          <w:w w:val="105"/>
        </w:rPr>
        <w:t>bir</w:t>
      </w:r>
      <w:r>
        <w:rPr>
          <w:spacing w:val="-5"/>
          <w:w w:val="105"/>
        </w:rPr>
        <w:t> </w:t>
      </w:r>
      <w:r>
        <w:rPr>
          <w:w w:val="105"/>
        </w:rPr>
        <w:t>sonraki</w:t>
      </w:r>
      <w:r>
        <w:rPr>
          <w:spacing w:val="-5"/>
          <w:w w:val="105"/>
        </w:rPr>
        <w:t> </w:t>
      </w:r>
      <w:r>
        <w:rPr>
          <w:w w:val="105"/>
        </w:rPr>
        <w:t>eğitim</w:t>
      </w:r>
      <w:r>
        <w:rPr>
          <w:spacing w:val="-3"/>
          <w:w w:val="105"/>
        </w:rPr>
        <w:t> </w:t>
      </w:r>
      <w:r>
        <w:rPr>
          <w:w w:val="105"/>
        </w:rPr>
        <w:t>öğretim</w:t>
      </w:r>
      <w:r>
        <w:rPr>
          <w:spacing w:val="-3"/>
          <w:w w:val="105"/>
        </w:rPr>
        <w:t> </w:t>
      </w:r>
      <w:r>
        <w:rPr>
          <w:w w:val="105"/>
        </w:rPr>
        <w:t>yılında</w:t>
      </w:r>
      <w:r>
        <w:rPr>
          <w:spacing w:val="-5"/>
          <w:w w:val="105"/>
        </w:rPr>
        <w:t> </w:t>
      </w:r>
      <w:r>
        <w:rPr>
          <w:w w:val="105"/>
        </w:rPr>
        <w:t>ilkokula</w:t>
      </w:r>
      <w:r>
        <w:rPr>
          <w:spacing w:val="-5"/>
          <w:w w:val="105"/>
        </w:rPr>
        <w:t> </w:t>
      </w:r>
      <w:r>
        <w:rPr>
          <w:w w:val="105"/>
        </w:rPr>
        <w:t>başlayacak</w:t>
      </w:r>
      <w:r>
        <w:rPr>
          <w:spacing w:val="-6"/>
          <w:w w:val="105"/>
        </w:rPr>
        <w:t> </w:t>
      </w:r>
      <w:r>
        <w:rPr>
          <w:w w:val="105"/>
        </w:rPr>
        <w:t>çocuklar</w:t>
      </w:r>
      <w:r>
        <w:rPr>
          <w:spacing w:val="-6"/>
          <w:w w:val="105"/>
        </w:rPr>
        <w:t> </w:t>
      </w:r>
      <w:r>
        <w:rPr>
          <w:w w:val="105"/>
        </w:rPr>
        <w:t>öncelikli</w:t>
      </w:r>
      <w:r>
        <w:rPr>
          <w:spacing w:val="-6"/>
          <w:w w:val="105"/>
        </w:rPr>
        <w:t> </w:t>
      </w:r>
      <w:r>
        <w:rPr>
          <w:w w:val="105"/>
        </w:rPr>
        <w:t>olmak üzere</w:t>
      </w:r>
      <w:r>
        <w:rPr>
          <w:spacing w:val="-10"/>
          <w:w w:val="105"/>
        </w:rPr>
        <w:t> </w:t>
      </w:r>
      <w:r>
        <w:rPr>
          <w:w w:val="105"/>
        </w:rPr>
        <w:t>okul</w:t>
      </w:r>
      <w:r>
        <w:rPr>
          <w:spacing w:val="-5"/>
          <w:w w:val="105"/>
        </w:rPr>
        <w:t> </w:t>
      </w:r>
      <w:r>
        <w:rPr>
          <w:w w:val="105"/>
        </w:rPr>
        <w:t>öncesi</w:t>
      </w:r>
      <w:r>
        <w:rPr>
          <w:spacing w:val="-6"/>
          <w:w w:val="105"/>
        </w:rPr>
        <w:t> </w:t>
      </w:r>
      <w:r>
        <w:rPr>
          <w:w w:val="105"/>
        </w:rPr>
        <w:t>eğitimden yararlanamamış çocuklar kaydedilir. Eğitime erişim modelleri ile ilgili usul ve esaslar Yönerge ile belirlenir.</w:t>
      </w:r>
    </w:p>
    <w:p>
      <w:pPr>
        <w:pStyle w:val="BodyText"/>
        <w:spacing w:before="155"/>
        <w:ind w:left="996"/>
      </w:pPr>
      <w:r>
        <w:rPr>
          <w:w w:val="105"/>
        </w:rPr>
        <w:t>Çocuk kulübü</w:t>
      </w:r>
      <w:r>
        <w:rPr>
          <w:spacing w:val="1"/>
          <w:w w:val="105"/>
        </w:rPr>
        <w:t> </w:t>
      </w:r>
      <w:r>
        <w:rPr>
          <w:w w:val="105"/>
        </w:rPr>
        <w:t>ve</w:t>
      </w:r>
      <w:r>
        <w:rPr>
          <w:spacing w:val="4"/>
          <w:w w:val="105"/>
        </w:rPr>
        <w:t> </w:t>
      </w:r>
      <w:r>
        <w:rPr>
          <w:w w:val="105"/>
        </w:rPr>
        <w:t>yetiştirme </w:t>
      </w:r>
      <w:r>
        <w:rPr>
          <w:spacing w:val="-2"/>
          <w:w w:val="105"/>
        </w:rPr>
        <w:t>kursları</w:t>
      </w:r>
    </w:p>
    <w:p>
      <w:pPr>
        <w:pStyle w:val="BodyText"/>
        <w:spacing w:before="14"/>
      </w:pPr>
    </w:p>
    <w:p>
      <w:pPr>
        <w:pStyle w:val="BodyText"/>
        <w:spacing w:line="321" w:lineRule="auto" w:before="1"/>
        <w:ind w:left="996" w:right="1199"/>
      </w:pPr>
      <w:r>
        <w:rPr>
          <w:w w:val="105"/>
        </w:rPr>
        <w:t>MADDE</w:t>
      </w:r>
      <w:r>
        <w:rPr>
          <w:spacing w:val="-3"/>
          <w:w w:val="105"/>
        </w:rPr>
        <w:t> </w:t>
      </w:r>
      <w:r>
        <w:rPr>
          <w:w w:val="105"/>
        </w:rPr>
        <w:t>83 –</w:t>
      </w:r>
      <w:r>
        <w:rPr>
          <w:spacing w:val="-6"/>
          <w:w w:val="105"/>
        </w:rPr>
        <w:t> </w:t>
      </w:r>
      <w:r>
        <w:rPr>
          <w:w w:val="105"/>
        </w:rPr>
        <w:t>(1)</w:t>
      </w:r>
      <w:r>
        <w:rPr>
          <w:spacing w:val="-5"/>
          <w:w w:val="105"/>
        </w:rPr>
        <w:t> </w:t>
      </w:r>
      <w:r>
        <w:rPr>
          <w:w w:val="105"/>
        </w:rPr>
        <w:t>Okul</w:t>
      </w:r>
      <w:r>
        <w:rPr>
          <w:spacing w:val="-2"/>
          <w:w w:val="105"/>
        </w:rPr>
        <w:t> </w:t>
      </w:r>
      <w:r>
        <w:rPr>
          <w:w w:val="105"/>
        </w:rPr>
        <w:t>öncesi</w:t>
      </w:r>
      <w:r>
        <w:rPr>
          <w:spacing w:val="-3"/>
          <w:w w:val="105"/>
        </w:rPr>
        <w:t> </w:t>
      </w:r>
      <w:r>
        <w:rPr>
          <w:w w:val="105"/>
        </w:rPr>
        <w:t>eğitim ve</w:t>
      </w:r>
      <w:r>
        <w:rPr>
          <w:spacing w:val="-3"/>
          <w:w w:val="105"/>
        </w:rPr>
        <w:t> </w:t>
      </w:r>
      <w:r>
        <w:rPr>
          <w:w w:val="105"/>
        </w:rPr>
        <w:t>ilköğretim kurumlarında; velilerin</w:t>
      </w:r>
      <w:r>
        <w:rPr>
          <w:spacing w:val="-3"/>
          <w:w w:val="105"/>
        </w:rPr>
        <w:t> </w:t>
      </w:r>
      <w:r>
        <w:rPr>
          <w:w w:val="105"/>
        </w:rPr>
        <w:t>istemeleri, personel</w:t>
      </w:r>
      <w:r>
        <w:rPr>
          <w:spacing w:val="-2"/>
          <w:w w:val="105"/>
        </w:rPr>
        <w:t> </w:t>
      </w:r>
      <w:r>
        <w:rPr>
          <w:w w:val="105"/>
        </w:rPr>
        <w:t>ve</w:t>
      </w:r>
      <w:r>
        <w:rPr>
          <w:spacing w:val="-3"/>
          <w:w w:val="105"/>
        </w:rPr>
        <w:t> </w:t>
      </w:r>
      <w:r>
        <w:rPr>
          <w:w w:val="105"/>
        </w:rPr>
        <w:t>fiziki imkânların yeterli</w:t>
      </w:r>
      <w:r>
        <w:rPr>
          <w:spacing w:val="-2"/>
          <w:w w:val="105"/>
        </w:rPr>
        <w:t> </w:t>
      </w:r>
      <w:r>
        <w:rPr>
          <w:w w:val="105"/>
        </w:rPr>
        <w:t>olması</w:t>
      </w:r>
      <w:r>
        <w:rPr>
          <w:spacing w:val="-2"/>
          <w:w w:val="105"/>
        </w:rPr>
        <w:t> </w:t>
      </w:r>
      <w:r>
        <w:rPr>
          <w:w w:val="105"/>
        </w:rPr>
        <w:t>hâlinde çocukların/öğrencilerin</w:t>
      </w:r>
      <w:r>
        <w:rPr>
          <w:spacing w:val="-3"/>
          <w:w w:val="105"/>
        </w:rPr>
        <w:t> </w:t>
      </w:r>
      <w:r>
        <w:rPr>
          <w:w w:val="105"/>
        </w:rPr>
        <w:t>eğitimlerinin ve</w:t>
      </w:r>
      <w:r>
        <w:rPr>
          <w:spacing w:val="-4"/>
          <w:w w:val="105"/>
        </w:rPr>
        <w:t> </w:t>
      </w:r>
      <w:r>
        <w:rPr>
          <w:w w:val="105"/>
        </w:rPr>
        <w:t>sosyal</w:t>
      </w:r>
      <w:r>
        <w:rPr>
          <w:spacing w:val="-4"/>
          <w:w w:val="105"/>
        </w:rPr>
        <w:t> </w:t>
      </w:r>
      <w:r>
        <w:rPr>
          <w:w w:val="105"/>
        </w:rPr>
        <w:t>gelişimlerinin</w:t>
      </w:r>
      <w:r>
        <w:rPr>
          <w:spacing w:val="-4"/>
          <w:w w:val="105"/>
        </w:rPr>
        <w:t> </w:t>
      </w:r>
      <w:r>
        <w:rPr>
          <w:w w:val="105"/>
        </w:rPr>
        <w:t>desteklenmesi</w:t>
      </w:r>
      <w:r>
        <w:rPr>
          <w:spacing w:val="-8"/>
          <w:w w:val="105"/>
        </w:rPr>
        <w:t> </w:t>
      </w:r>
      <w:r>
        <w:rPr>
          <w:w w:val="105"/>
        </w:rPr>
        <w:t>amacıyla</w:t>
      </w:r>
      <w:r>
        <w:rPr>
          <w:spacing w:val="-8"/>
          <w:w w:val="105"/>
        </w:rPr>
        <w:t> </w:t>
      </w:r>
      <w:r>
        <w:rPr>
          <w:w w:val="105"/>
        </w:rPr>
        <w:t>eğitim</w:t>
      </w:r>
      <w:r>
        <w:rPr>
          <w:spacing w:val="-1"/>
          <w:w w:val="105"/>
        </w:rPr>
        <w:t> </w:t>
      </w:r>
      <w:r>
        <w:rPr>
          <w:w w:val="105"/>
        </w:rPr>
        <w:t>saatleri</w:t>
      </w:r>
      <w:r>
        <w:rPr>
          <w:spacing w:val="-4"/>
          <w:w w:val="105"/>
        </w:rPr>
        <w:t> </w:t>
      </w:r>
      <w:r>
        <w:rPr>
          <w:w w:val="105"/>
        </w:rPr>
        <w:t>dışındaki</w:t>
      </w:r>
      <w:r>
        <w:rPr>
          <w:spacing w:val="-7"/>
          <w:w w:val="105"/>
        </w:rPr>
        <w:t> </w:t>
      </w:r>
      <w:r>
        <w:rPr>
          <w:w w:val="105"/>
        </w:rPr>
        <w:t>zamanlarda</w:t>
      </w:r>
      <w:r>
        <w:rPr>
          <w:spacing w:val="-7"/>
          <w:w w:val="105"/>
        </w:rPr>
        <w:t> </w:t>
      </w:r>
      <w:r>
        <w:rPr>
          <w:w w:val="105"/>
        </w:rPr>
        <w:t>faaliyet</w:t>
      </w:r>
      <w:r>
        <w:rPr>
          <w:spacing w:val="-5"/>
          <w:w w:val="105"/>
        </w:rPr>
        <w:t> </w:t>
      </w:r>
      <w:r>
        <w:rPr>
          <w:w w:val="105"/>
        </w:rPr>
        <w:t>göstermek</w:t>
      </w:r>
      <w:r>
        <w:rPr>
          <w:spacing w:val="-8"/>
          <w:w w:val="105"/>
        </w:rPr>
        <w:t> </w:t>
      </w:r>
      <w:r>
        <w:rPr>
          <w:w w:val="105"/>
        </w:rPr>
        <w:t>üzere</w:t>
      </w:r>
      <w:r>
        <w:rPr>
          <w:spacing w:val="-4"/>
          <w:w w:val="105"/>
        </w:rPr>
        <w:t> </w:t>
      </w:r>
      <w:r>
        <w:rPr>
          <w:w w:val="105"/>
        </w:rPr>
        <w:t>çocuk</w:t>
      </w:r>
      <w:r>
        <w:rPr>
          <w:spacing w:val="-7"/>
          <w:w w:val="105"/>
        </w:rPr>
        <w:t> </w:t>
      </w:r>
      <w:r>
        <w:rPr>
          <w:w w:val="105"/>
        </w:rPr>
        <w:t>kulüpleri</w:t>
      </w:r>
      <w:r>
        <w:rPr>
          <w:spacing w:val="-7"/>
          <w:w w:val="105"/>
        </w:rPr>
        <w:t> </w:t>
      </w:r>
      <w:r>
        <w:rPr>
          <w:w w:val="105"/>
        </w:rPr>
        <w:t>kurulabilir.</w:t>
      </w:r>
      <w:r>
        <w:rPr>
          <w:spacing w:val="-5"/>
          <w:w w:val="105"/>
        </w:rPr>
        <w:t> </w:t>
      </w:r>
      <w:r>
        <w:rPr>
          <w:w w:val="105"/>
        </w:rPr>
        <w:t>Çocuk</w:t>
      </w:r>
      <w:r>
        <w:rPr>
          <w:spacing w:val="-7"/>
          <w:w w:val="105"/>
        </w:rPr>
        <w:t> </w:t>
      </w:r>
      <w:r>
        <w:rPr>
          <w:w w:val="105"/>
        </w:rPr>
        <w:t>kulüplerinin</w:t>
      </w:r>
      <w:r>
        <w:rPr>
          <w:spacing w:val="-4"/>
          <w:w w:val="105"/>
        </w:rPr>
        <w:t> </w:t>
      </w:r>
      <w:r>
        <w:rPr>
          <w:w w:val="105"/>
        </w:rPr>
        <w:t>kuruluş,</w:t>
      </w:r>
      <w:r>
        <w:rPr>
          <w:spacing w:val="-5"/>
          <w:w w:val="105"/>
        </w:rPr>
        <w:t> </w:t>
      </w:r>
      <w:r>
        <w:rPr>
          <w:w w:val="105"/>
        </w:rPr>
        <w:t>çalışma usul ve esasları Yönerge ile belirlenir.</w:t>
      </w:r>
    </w:p>
    <w:p>
      <w:pPr>
        <w:pStyle w:val="ListParagraph"/>
        <w:numPr>
          <w:ilvl w:val="0"/>
          <w:numId w:val="62"/>
        </w:numPr>
        <w:tabs>
          <w:tab w:pos="1254" w:val="left" w:leader="none"/>
        </w:tabs>
        <w:spacing w:line="321" w:lineRule="auto" w:before="150" w:after="0"/>
        <w:ind w:left="996" w:right="1419" w:firstLine="0"/>
        <w:jc w:val="left"/>
        <w:rPr>
          <w:sz w:val="18"/>
        </w:rPr>
      </w:pPr>
      <w:r>
        <w:rPr>
          <w:w w:val="105"/>
          <w:sz w:val="18"/>
        </w:rPr>
        <w:t>Ortaokul</w:t>
      </w:r>
      <w:r>
        <w:rPr>
          <w:spacing w:val="-1"/>
          <w:w w:val="105"/>
          <w:sz w:val="18"/>
        </w:rPr>
        <w:t> </w:t>
      </w:r>
      <w:r>
        <w:rPr>
          <w:w w:val="105"/>
          <w:sz w:val="18"/>
        </w:rPr>
        <w:t>ve</w:t>
      </w:r>
      <w:r>
        <w:rPr>
          <w:spacing w:val="-6"/>
          <w:w w:val="105"/>
          <w:sz w:val="18"/>
        </w:rPr>
        <w:t> </w:t>
      </w:r>
      <w:r>
        <w:rPr>
          <w:w w:val="105"/>
          <w:sz w:val="18"/>
        </w:rPr>
        <w:t>imam-hatip</w:t>
      </w:r>
      <w:r>
        <w:rPr>
          <w:spacing w:val="-5"/>
          <w:w w:val="105"/>
          <w:sz w:val="18"/>
        </w:rPr>
        <w:t> </w:t>
      </w:r>
      <w:r>
        <w:rPr>
          <w:w w:val="105"/>
          <w:sz w:val="18"/>
        </w:rPr>
        <w:t>ortaokullarında</w:t>
      </w:r>
      <w:r>
        <w:rPr>
          <w:spacing w:val="-5"/>
          <w:w w:val="105"/>
          <w:sz w:val="18"/>
        </w:rPr>
        <w:t> </w:t>
      </w:r>
      <w:r>
        <w:rPr>
          <w:w w:val="105"/>
          <w:sz w:val="18"/>
        </w:rPr>
        <w:t>hizmet</w:t>
      </w:r>
      <w:r>
        <w:rPr>
          <w:spacing w:val="-7"/>
          <w:w w:val="105"/>
          <w:sz w:val="18"/>
        </w:rPr>
        <w:t> </w:t>
      </w:r>
      <w:r>
        <w:rPr>
          <w:w w:val="105"/>
          <w:sz w:val="18"/>
        </w:rPr>
        <w:t>verilen</w:t>
      </w:r>
      <w:r>
        <w:rPr>
          <w:spacing w:val="-6"/>
          <w:w w:val="105"/>
          <w:sz w:val="18"/>
        </w:rPr>
        <w:t> </w:t>
      </w:r>
      <w:r>
        <w:rPr>
          <w:w w:val="105"/>
          <w:sz w:val="18"/>
        </w:rPr>
        <w:t>alanlarda</w:t>
      </w:r>
      <w:r>
        <w:rPr>
          <w:spacing w:val="-5"/>
          <w:w w:val="105"/>
          <w:sz w:val="18"/>
        </w:rPr>
        <w:t> </w:t>
      </w:r>
      <w:r>
        <w:rPr>
          <w:w w:val="105"/>
          <w:sz w:val="18"/>
        </w:rPr>
        <w:t>günlük</w:t>
      </w:r>
      <w:r>
        <w:rPr>
          <w:spacing w:val="-3"/>
          <w:w w:val="105"/>
          <w:sz w:val="18"/>
        </w:rPr>
        <w:t> </w:t>
      </w:r>
      <w:r>
        <w:rPr>
          <w:w w:val="105"/>
          <w:sz w:val="18"/>
        </w:rPr>
        <w:t>çalışma</w:t>
      </w:r>
      <w:r>
        <w:rPr>
          <w:spacing w:val="-5"/>
          <w:w w:val="105"/>
          <w:sz w:val="18"/>
        </w:rPr>
        <w:t> </w:t>
      </w:r>
      <w:r>
        <w:rPr>
          <w:w w:val="105"/>
          <w:sz w:val="18"/>
        </w:rPr>
        <w:t>saatleri</w:t>
      </w:r>
      <w:r>
        <w:rPr>
          <w:spacing w:val="-1"/>
          <w:w w:val="105"/>
          <w:sz w:val="18"/>
        </w:rPr>
        <w:t> </w:t>
      </w:r>
      <w:r>
        <w:rPr>
          <w:w w:val="105"/>
          <w:sz w:val="18"/>
        </w:rPr>
        <w:t>dışındaki</w:t>
      </w:r>
      <w:r>
        <w:rPr>
          <w:spacing w:val="-1"/>
          <w:w w:val="105"/>
          <w:sz w:val="18"/>
        </w:rPr>
        <w:t> </w:t>
      </w:r>
      <w:r>
        <w:rPr>
          <w:w w:val="105"/>
          <w:sz w:val="18"/>
        </w:rPr>
        <w:t>zamanlarda, hafta</w:t>
      </w:r>
      <w:r>
        <w:rPr>
          <w:spacing w:val="-5"/>
          <w:w w:val="105"/>
          <w:sz w:val="18"/>
        </w:rPr>
        <w:t> </w:t>
      </w:r>
      <w:r>
        <w:rPr>
          <w:w w:val="105"/>
          <w:sz w:val="18"/>
        </w:rPr>
        <w:t>sonu, yarı</w:t>
      </w:r>
      <w:r>
        <w:rPr>
          <w:spacing w:val="-5"/>
          <w:w w:val="105"/>
          <w:sz w:val="18"/>
        </w:rPr>
        <w:t> </w:t>
      </w:r>
      <w:r>
        <w:rPr>
          <w:w w:val="105"/>
          <w:sz w:val="18"/>
        </w:rPr>
        <w:t>yıl</w:t>
      </w:r>
      <w:r>
        <w:rPr>
          <w:spacing w:val="-5"/>
          <w:w w:val="105"/>
          <w:sz w:val="18"/>
        </w:rPr>
        <w:t> </w:t>
      </w:r>
      <w:r>
        <w:rPr>
          <w:w w:val="105"/>
          <w:sz w:val="18"/>
        </w:rPr>
        <w:t>ve</w:t>
      </w:r>
      <w:r>
        <w:rPr>
          <w:spacing w:val="-6"/>
          <w:w w:val="105"/>
          <w:sz w:val="18"/>
        </w:rPr>
        <w:t> </w:t>
      </w:r>
      <w:r>
        <w:rPr>
          <w:w w:val="105"/>
          <w:sz w:val="18"/>
        </w:rPr>
        <w:t>yaz</w:t>
      </w:r>
      <w:r>
        <w:rPr>
          <w:spacing w:val="-5"/>
          <w:w w:val="105"/>
          <w:sz w:val="18"/>
        </w:rPr>
        <w:t> </w:t>
      </w:r>
      <w:r>
        <w:rPr>
          <w:w w:val="105"/>
          <w:sz w:val="18"/>
        </w:rPr>
        <w:t>tatilinde</w:t>
      </w:r>
      <w:r>
        <w:rPr>
          <w:spacing w:val="-6"/>
          <w:w w:val="105"/>
          <w:sz w:val="18"/>
        </w:rPr>
        <w:t> </w:t>
      </w:r>
      <w:r>
        <w:rPr>
          <w:w w:val="105"/>
          <w:sz w:val="18"/>
        </w:rPr>
        <w:t>öğrencilerin</w:t>
      </w:r>
      <w:r>
        <w:rPr>
          <w:spacing w:val="-1"/>
          <w:w w:val="105"/>
          <w:sz w:val="18"/>
        </w:rPr>
        <w:t> </w:t>
      </w:r>
      <w:r>
        <w:rPr>
          <w:w w:val="105"/>
          <w:sz w:val="18"/>
        </w:rPr>
        <w:t>eğitim</w:t>
      </w:r>
      <w:r>
        <w:rPr>
          <w:spacing w:val="-3"/>
          <w:w w:val="105"/>
          <w:sz w:val="18"/>
        </w:rPr>
        <w:t> </w:t>
      </w:r>
      <w:r>
        <w:rPr>
          <w:w w:val="105"/>
          <w:sz w:val="18"/>
        </w:rPr>
        <w:t>ve öğretimine</w:t>
      </w:r>
      <w:r>
        <w:rPr>
          <w:spacing w:val="-4"/>
          <w:w w:val="105"/>
          <w:sz w:val="18"/>
        </w:rPr>
        <w:t> </w:t>
      </w:r>
      <w:r>
        <w:rPr>
          <w:w w:val="105"/>
          <w:sz w:val="18"/>
        </w:rPr>
        <w:t>destek</w:t>
      </w:r>
      <w:r>
        <w:rPr>
          <w:spacing w:val="-3"/>
          <w:w w:val="105"/>
          <w:sz w:val="18"/>
        </w:rPr>
        <w:t> </w:t>
      </w:r>
      <w:r>
        <w:rPr>
          <w:w w:val="105"/>
          <w:sz w:val="18"/>
        </w:rPr>
        <w:t>sağlamak amacıyla yetiştirme</w:t>
      </w:r>
      <w:r>
        <w:rPr>
          <w:spacing w:val="-4"/>
          <w:w w:val="105"/>
          <w:sz w:val="18"/>
        </w:rPr>
        <w:t> </w:t>
      </w:r>
      <w:r>
        <w:rPr>
          <w:w w:val="105"/>
          <w:sz w:val="18"/>
        </w:rPr>
        <w:t>kursları</w:t>
      </w:r>
      <w:r>
        <w:rPr>
          <w:spacing w:val="-3"/>
          <w:w w:val="105"/>
          <w:sz w:val="18"/>
        </w:rPr>
        <w:t> </w:t>
      </w:r>
      <w:r>
        <w:rPr>
          <w:w w:val="105"/>
          <w:sz w:val="18"/>
        </w:rPr>
        <w:t>açılabilir.</w:t>
      </w:r>
      <w:r>
        <w:rPr>
          <w:spacing w:val="-1"/>
          <w:w w:val="105"/>
          <w:sz w:val="18"/>
        </w:rPr>
        <w:t> </w:t>
      </w:r>
      <w:r>
        <w:rPr>
          <w:w w:val="105"/>
          <w:sz w:val="18"/>
        </w:rPr>
        <w:t>Yetiştirme</w:t>
      </w:r>
      <w:r>
        <w:rPr>
          <w:spacing w:val="-4"/>
          <w:w w:val="105"/>
          <w:sz w:val="18"/>
        </w:rPr>
        <w:t> </w:t>
      </w:r>
      <w:r>
        <w:rPr>
          <w:w w:val="105"/>
          <w:sz w:val="18"/>
        </w:rPr>
        <w:t>kurslarının</w:t>
      </w:r>
      <w:r>
        <w:rPr>
          <w:spacing w:val="-3"/>
          <w:w w:val="105"/>
          <w:sz w:val="18"/>
        </w:rPr>
        <w:t> </w:t>
      </w:r>
      <w:r>
        <w:rPr>
          <w:w w:val="105"/>
          <w:sz w:val="18"/>
        </w:rPr>
        <w:t>çalışma</w:t>
      </w:r>
      <w:r>
        <w:rPr>
          <w:spacing w:val="-3"/>
          <w:w w:val="105"/>
          <w:sz w:val="18"/>
        </w:rPr>
        <w:t> </w:t>
      </w:r>
      <w:r>
        <w:rPr>
          <w:w w:val="105"/>
          <w:sz w:val="18"/>
        </w:rPr>
        <w:t>usul</w:t>
      </w:r>
      <w:r>
        <w:rPr>
          <w:spacing w:val="-3"/>
          <w:w w:val="105"/>
          <w:sz w:val="18"/>
        </w:rPr>
        <w:t> </w:t>
      </w:r>
      <w:r>
        <w:rPr>
          <w:w w:val="105"/>
          <w:sz w:val="18"/>
        </w:rPr>
        <w:t>ve esasları Yönerge</w:t>
      </w:r>
      <w:r>
        <w:rPr>
          <w:spacing w:val="-4"/>
          <w:w w:val="105"/>
          <w:sz w:val="18"/>
        </w:rPr>
        <w:t> </w:t>
      </w:r>
      <w:r>
        <w:rPr>
          <w:w w:val="105"/>
          <w:sz w:val="18"/>
        </w:rPr>
        <w:t>ile belirlenir.</w:t>
      </w:r>
    </w:p>
    <w:p>
      <w:pPr>
        <w:pStyle w:val="BodyText"/>
        <w:spacing w:before="159"/>
        <w:ind w:left="996"/>
      </w:pPr>
      <w:r>
        <w:rPr>
          <w:w w:val="105"/>
        </w:rPr>
        <w:t>Destek</w:t>
      </w:r>
      <w:r>
        <w:rPr>
          <w:spacing w:val="-5"/>
          <w:w w:val="105"/>
        </w:rPr>
        <w:t> </w:t>
      </w:r>
      <w:r>
        <w:rPr>
          <w:w w:val="105"/>
        </w:rPr>
        <w:t>eğitim</w:t>
      </w:r>
      <w:r>
        <w:rPr>
          <w:spacing w:val="-7"/>
          <w:w w:val="105"/>
        </w:rPr>
        <w:t> </w:t>
      </w:r>
      <w:r>
        <w:rPr>
          <w:w w:val="105"/>
        </w:rPr>
        <w:t>odası</w:t>
      </w:r>
      <w:r>
        <w:rPr>
          <w:spacing w:val="-4"/>
          <w:w w:val="105"/>
        </w:rPr>
        <w:t> </w:t>
      </w:r>
      <w:r>
        <w:rPr>
          <w:spacing w:val="-2"/>
          <w:w w:val="105"/>
        </w:rPr>
        <w:t>açılması</w:t>
      </w:r>
    </w:p>
    <w:p>
      <w:pPr>
        <w:pStyle w:val="BodyText"/>
        <w:spacing w:before="16"/>
      </w:pPr>
    </w:p>
    <w:p>
      <w:pPr>
        <w:pStyle w:val="BodyText"/>
        <w:spacing w:line="321" w:lineRule="auto"/>
        <w:ind w:left="996" w:right="1305"/>
      </w:pPr>
      <w:r>
        <w:rPr>
          <w:w w:val="105"/>
        </w:rPr>
        <w:t>MADDE</w:t>
      </w:r>
      <w:r>
        <w:rPr>
          <w:spacing w:val="-11"/>
          <w:w w:val="105"/>
        </w:rPr>
        <w:t> </w:t>
      </w:r>
      <w:r>
        <w:rPr>
          <w:w w:val="105"/>
        </w:rPr>
        <w:t>84</w:t>
      </w:r>
      <w:r>
        <w:rPr>
          <w:spacing w:val="-10"/>
          <w:w w:val="105"/>
        </w:rPr>
        <w:t> </w:t>
      </w:r>
      <w:r>
        <w:rPr>
          <w:w w:val="105"/>
        </w:rPr>
        <w:t>–</w:t>
      </w:r>
      <w:r>
        <w:rPr>
          <w:spacing w:val="-11"/>
          <w:w w:val="105"/>
        </w:rPr>
        <w:t> </w:t>
      </w:r>
      <w:r>
        <w:rPr>
          <w:w w:val="105"/>
        </w:rPr>
        <w:t>(1)</w:t>
      </w:r>
      <w:r>
        <w:rPr>
          <w:spacing w:val="-10"/>
          <w:w w:val="105"/>
        </w:rPr>
        <w:t> </w:t>
      </w:r>
      <w:r>
        <w:rPr>
          <w:w w:val="105"/>
        </w:rPr>
        <w:t>(Değişik:RG-10/7/2019-30827)</w:t>
      </w:r>
      <w:r>
        <w:rPr>
          <w:spacing w:val="-11"/>
          <w:w w:val="105"/>
        </w:rPr>
        <w:t> </w:t>
      </w:r>
      <w:r>
        <w:rPr>
          <w:w w:val="105"/>
        </w:rPr>
        <w:t>Tam</w:t>
      </w:r>
      <w:r>
        <w:rPr>
          <w:spacing w:val="-10"/>
          <w:w w:val="105"/>
        </w:rPr>
        <w:t> </w:t>
      </w:r>
      <w:r>
        <w:rPr>
          <w:w w:val="105"/>
        </w:rPr>
        <w:t>zamanlı</w:t>
      </w:r>
      <w:r>
        <w:rPr>
          <w:spacing w:val="-10"/>
          <w:w w:val="105"/>
        </w:rPr>
        <w:t> </w:t>
      </w:r>
      <w:r>
        <w:rPr>
          <w:w w:val="105"/>
        </w:rPr>
        <w:t>kaynaştırma/bütünleştirme</w:t>
      </w:r>
      <w:r>
        <w:rPr>
          <w:spacing w:val="-11"/>
          <w:w w:val="105"/>
        </w:rPr>
        <w:t> </w:t>
      </w:r>
      <w:r>
        <w:rPr>
          <w:w w:val="105"/>
        </w:rPr>
        <w:t>yoluyla</w:t>
      </w:r>
      <w:r>
        <w:rPr>
          <w:spacing w:val="-10"/>
          <w:w w:val="105"/>
        </w:rPr>
        <w:t> </w:t>
      </w:r>
      <w:r>
        <w:rPr>
          <w:w w:val="105"/>
        </w:rPr>
        <w:t>eğitim</w:t>
      </w:r>
      <w:r>
        <w:rPr>
          <w:spacing w:val="-11"/>
          <w:w w:val="105"/>
        </w:rPr>
        <w:t> </w:t>
      </w:r>
      <w:r>
        <w:rPr>
          <w:w w:val="105"/>
        </w:rPr>
        <w:t>alan</w:t>
      </w:r>
      <w:r>
        <w:rPr>
          <w:spacing w:val="-10"/>
          <w:w w:val="105"/>
        </w:rPr>
        <w:t> </w:t>
      </w:r>
      <w:r>
        <w:rPr>
          <w:w w:val="105"/>
        </w:rPr>
        <w:t>öğrenciler</w:t>
      </w:r>
      <w:r>
        <w:rPr>
          <w:spacing w:val="-10"/>
          <w:w w:val="105"/>
        </w:rPr>
        <w:t> </w:t>
      </w:r>
      <w:r>
        <w:rPr>
          <w:w w:val="105"/>
        </w:rPr>
        <w:t>ile</w:t>
      </w:r>
      <w:r>
        <w:rPr>
          <w:spacing w:val="-11"/>
          <w:w w:val="105"/>
        </w:rPr>
        <w:t> </w:t>
      </w:r>
      <w:r>
        <w:rPr>
          <w:w w:val="105"/>
        </w:rPr>
        <w:t>özel</w:t>
      </w:r>
      <w:r>
        <w:rPr>
          <w:spacing w:val="-10"/>
          <w:w w:val="105"/>
        </w:rPr>
        <w:t> </w:t>
      </w:r>
      <w:r>
        <w:rPr>
          <w:w w:val="105"/>
        </w:rPr>
        <w:t>yetenekli</w:t>
      </w:r>
      <w:r>
        <w:rPr>
          <w:spacing w:val="-11"/>
          <w:w w:val="105"/>
        </w:rPr>
        <w:t> </w:t>
      </w:r>
      <w:r>
        <w:rPr>
          <w:w w:val="105"/>
        </w:rPr>
        <w:t>öğrenciler</w:t>
      </w:r>
      <w:r>
        <w:rPr>
          <w:spacing w:val="-10"/>
          <w:w w:val="105"/>
        </w:rPr>
        <w:t> </w:t>
      </w:r>
      <w:r>
        <w:rPr>
          <w:w w:val="105"/>
        </w:rPr>
        <w:t>için</w:t>
      </w:r>
      <w:r>
        <w:rPr>
          <w:spacing w:val="-10"/>
          <w:w w:val="105"/>
        </w:rPr>
        <w:t> </w:t>
      </w:r>
      <w:r>
        <w:rPr>
          <w:w w:val="105"/>
        </w:rPr>
        <w:t>okul</w:t>
      </w:r>
      <w:r>
        <w:rPr>
          <w:spacing w:val="-11"/>
          <w:w w:val="105"/>
        </w:rPr>
        <w:t> </w:t>
      </w:r>
      <w:r>
        <w:rPr>
          <w:w w:val="105"/>
        </w:rPr>
        <w:t>öncesi</w:t>
      </w:r>
      <w:r>
        <w:rPr>
          <w:spacing w:val="-10"/>
          <w:w w:val="105"/>
        </w:rPr>
        <w:t> </w:t>
      </w:r>
      <w:r>
        <w:rPr>
          <w:w w:val="105"/>
        </w:rPr>
        <w:t>eğitim</w:t>
      </w:r>
      <w:r>
        <w:rPr>
          <w:spacing w:val="-11"/>
          <w:w w:val="105"/>
        </w:rPr>
        <w:t> </w:t>
      </w:r>
      <w:r>
        <w:rPr>
          <w:w w:val="105"/>
        </w:rPr>
        <w:t>ve ilköğretim kurumlarında özel eğitim desteği verilmesi amacıyla okulun fiziki imkânları doğrultusunda destek eğitim odası açılır.</w:t>
      </w:r>
    </w:p>
    <w:p>
      <w:pPr>
        <w:pStyle w:val="ListParagraph"/>
        <w:numPr>
          <w:ilvl w:val="0"/>
          <w:numId w:val="63"/>
        </w:numPr>
        <w:tabs>
          <w:tab w:pos="1254" w:val="left" w:leader="none"/>
        </w:tabs>
        <w:spacing w:line="240" w:lineRule="auto" w:before="154" w:after="0"/>
        <w:ind w:left="1254" w:right="0" w:hanging="258"/>
        <w:jc w:val="left"/>
        <w:rPr>
          <w:sz w:val="18"/>
        </w:rPr>
      </w:pPr>
      <w:r>
        <w:rPr>
          <w:w w:val="105"/>
          <w:sz w:val="18"/>
        </w:rPr>
        <w:t>Destek</w:t>
      </w:r>
      <w:r>
        <w:rPr>
          <w:spacing w:val="-6"/>
          <w:w w:val="105"/>
          <w:sz w:val="18"/>
        </w:rPr>
        <w:t> </w:t>
      </w:r>
      <w:r>
        <w:rPr>
          <w:w w:val="105"/>
          <w:sz w:val="18"/>
        </w:rPr>
        <w:t>eğitim</w:t>
      </w:r>
      <w:r>
        <w:rPr>
          <w:spacing w:val="-3"/>
          <w:w w:val="105"/>
          <w:sz w:val="18"/>
        </w:rPr>
        <w:t> </w:t>
      </w:r>
      <w:r>
        <w:rPr>
          <w:w w:val="105"/>
          <w:sz w:val="18"/>
        </w:rPr>
        <w:t>odasındaki</w:t>
      </w:r>
      <w:r>
        <w:rPr>
          <w:spacing w:val="-5"/>
          <w:w w:val="105"/>
          <w:sz w:val="18"/>
        </w:rPr>
        <w:t> </w:t>
      </w:r>
      <w:r>
        <w:rPr>
          <w:w w:val="105"/>
          <w:sz w:val="18"/>
        </w:rPr>
        <w:t>eğitim</w:t>
      </w:r>
      <w:r>
        <w:rPr>
          <w:spacing w:val="-4"/>
          <w:w w:val="105"/>
          <w:sz w:val="18"/>
        </w:rPr>
        <w:t> </w:t>
      </w:r>
      <w:r>
        <w:rPr>
          <w:w w:val="105"/>
          <w:sz w:val="18"/>
        </w:rPr>
        <w:t>hizmetleri,</w:t>
      </w:r>
      <w:r>
        <w:rPr>
          <w:spacing w:val="-3"/>
          <w:w w:val="105"/>
          <w:sz w:val="18"/>
        </w:rPr>
        <w:t> </w:t>
      </w:r>
      <w:r>
        <w:rPr>
          <w:w w:val="105"/>
          <w:sz w:val="18"/>
        </w:rPr>
        <w:t>ilgili</w:t>
      </w:r>
      <w:r>
        <w:rPr>
          <w:spacing w:val="-9"/>
          <w:w w:val="105"/>
          <w:sz w:val="18"/>
        </w:rPr>
        <w:t> </w:t>
      </w:r>
      <w:r>
        <w:rPr>
          <w:w w:val="105"/>
          <w:sz w:val="18"/>
        </w:rPr>
        <w:t>mevzuat</w:t>
      </w:r>
      <w:r>
        <w:rPr>
          <w:spacing w:val="-7"/>
          <w:w w:val="105"/>
          <w:sz w:val="18"/>
        </w:rPr>
        <w:t> </w:t>
      </w:r>
      <w:r>
        <w:rPr>
          <w:w w:val="105"/>
          <w:sz w:val="18"/>
        </w:rPr>
        <w:t>hükümleri</w:t>
      </w:r>
      <w:r>
        <w:rPr>
          <w:spacing w:val="-5"/>
          <w:w w:val="105"/>
          <w:sz w:val="18"/>
        </w:rPr>
        <w:t> </w:t>
      </w:r>
      <w:r>
        <w:rPr>
          <w:w w:val="105"/>
          <w:sz w:val="18"/>
        </w:rPr>
        <w:t>doğrultusunda</w:t>
      </w:r>
      <w:r>
        <w:rPr>
          <w:spacing w:val="-4"/>
          <w:w w:val="105"/>
          <w:sz w:val="18"/>
        </w:rPr>
        <w:t> </w:t>
      </w:r>
      <w:r>
        <w:rPr>
          <w:spacing w:val="-2"/>
          <w:w w:val="105"/>
          <w:sz w:val="18"/>
        </w:rPr>
        <w:t>yürütülür.</w:t>
      </w:r>
    </w:p>
    <w:p>
      <w:pPr>
        <w:pStyle w:val="BodyText"/>
        <w:spacing w:before="20"/>
      </w:pPr>
    </w:p>
    <w:p>
      <w:pPr>
        <w:pStyle w:val="ListParagraph"/>
        <w:numPr>
          <w:ilvl w:val="0"/>
          <w:numId w:val="63"/>
        </w:numPr>
        <w:tabs>
          <w:tab w:pos="1254" w:val="left" w:leader="none"/>
        </w:tabs>
        <w:spacing w:line="240" w:lineRule="auto" w:before="0" w:after="0"/>
        <w:ind w:left="1254" w:right="0" w:hanging="258"/>
        <w:jc w:val="left"/>
        <w:rPr>
          <w:sz w:val="18"/>
        </w:rPr>
      </w:pPr>
      <w:r>
        <w:rPr>
          <w:spacing w:val="-2"/>
          <w:w w:val="105"/>
          <w:sz w:val="18"/>
        </w:rPr>
        <w:t>Destek</w:t>
      </w:r>
      <w:r>
        <w:rPr>
          <w:spacing w:val="1"/>
          <w:w w:val="105"/>
          <w:sz w:val="18"/>
        </w:rPr>
        <w:t> </w:t>
      </w:r>
      <w:r>
        <w:rPr>
          <w:spacing w:val="-2"/>
          <w:w w:val="105"/>
          <w:sz w:val="18"/>
        </w:rPr>
        <w:t>eğitim</w:t>
      </w:r>
      <w:r>
        <w:rPr>
          <w:spacing w:val="4"/>
          <w:w w:val="105"/>
          <w:sz w:val="18"/>
        </w:rPr>
        <w:t> </w:t>
      </w:r>
      <w:r>
        <w:rPr>
          <w:spacing w:val="-2"/>
          <w:w w:val="105"/>
          <w:sz w:val="18"/>
        </w:rPr>
        <w:t>odasının</w:t>
      </w:r>
      <w:r>
        <w:rPr>
          <w:spacing w:val="2"/>
          <w:w w:val="105"/>
          <w:sz w:val="18"/>
        </w:rPr>
        <w:t> </w:t>
      </w:r>
      <w:r>
        <w:rPr>
          <w:spacing w:val="-2"/>
          <w:w w:val="105"/>
          <w:sz w:val="18"/>
        </w:rPr>
        <w:t>öğretim</w:t>
      </w:r>
      <w:r>
        <w:rPr>
          <w:w w:val="105"/>
          <w:sz w:val="18"/>
        </w:rPr>
        <w:t> </w:t>
      </w:r>
      <w:r>
        <w:rPr>
          <w:spacing w:val="-2"/>
          <w:w w:val="105"/>
          <w:sz w:val="18"/>
        </w:rPr>
        <w:t>materyalleri</w:t>
      </w:r>
      <w:r>
        <w:rPr>
          <w:spacing w:val="2"/>
          <w:w w:val="105"/>
          <w:sz w:val="18"/>
        </w:rPr>
        <w:t> </w:t>
      </w:r>
      <w:r>
        <w:rPr>
          <w:spacing w:val="-2"/>
          <w:w w:val="105"/>
          <w:sz w:val="18"/>
        </w:rPr>
        <w:t>ve</w:t>
      </w:r>
      <w:r>
        <w:rPr>
          <w:spacing w:val="6"/>
          <w:w w:val="105"/>
          <w:sz w:val="18"/>
        </w:rPr>
        <w:t> </w:t>
      </w:r>
      <w:r>
        <w:rPr>
          <w:spacing w:val="-2"/>
          <w:w w:val="105"/>
          <w:sz w:val="18"/>
        </w:rPr>
        <w:t>donanım</w:t>
      </w:r>
      <w:r>
        <w:rPr>
          <w:spacing w:val="10"/>
          <w:w w:val="105"/>
          <w:sz w:val="18"/>
        </w:rPr>
        <w:t> </w:t>
      </w:r>
      <w:r>
        <w:rPr>
          <w:spacing w:val="-2"/>
          <w:w w:val="105"/>
          <w:sz w:val="18"/>
        </w:rPr>
        <w:t>ihtiyaçları</w:t>
      </w:r>
      <w:r>
        <w:rPr>
          <w:spacing w:val="2"/>
          <w:w w:val="105"/>
          <w:sz w:val="18"/>
        </w:rPr>
        <w:t> </w:t>
      </w:r>
      <w:r>
        <w:rPr>
          <w:spacing w:val="-2"/>
          <w:w w:val="105"/>
          <w:sz w:val="18"/>
        </w:rPr>
        <w:t>öğrencilerin</w:t>
      </w:r>
      <w:r>
        <w:rPr>
          <w:spacing w:val="1"/>
          <w:w w:val="105"/>
          <w:sz w:val="18"/>
        </w:rPr>
        <w:t> </w:t>
      </w:r>
      <w:r>
        <w:rPr>
          <w:spacing w:val="-2"/>
          <w:w w:val="105"/>
          <w:sz w:val="18"/>
        </w:rPr>
        <w:t>ihtiyaç</w:t>
      </w:r>
      <w:r>
        <w:rPr>
          <w:spacing w:val="8"/>
          <w:w w:val="105"/>
          <w:sz w:val="18"/>
        </w:rPr>
        <w:t> </w:t>
      </w:r>
      <w:r>
        <w:rPr>
          <w:spacing w:val="-2"/>
          <w:w w:val="105"/>
          <w:sz w:val="18"/>
        </w:rPr>
        <w:t>ve</w:t>
      </w:r>
      <w:r>
        <w:rPr>
          <w:spacing w:val="1"/>
          <w:w w:val="105"/>
          <w:sz w:val="18"/>
        </w:rPr>
        <w:t> </w:t>
      </w:r>
      <w:r>
        <w:rPr>
          <w:spacing w:val="-2"/>
          <w:w w:val="105"/>
          <w:sz w:val="18"/>
        </w:rPr>
        <w:t>özellikleri</w:t>
      </w:r>
      <w:r>
        <w:rPr>
          <w:spacing w:val="6"/>
          <w:w w:val="105"/>
          <w:sz w:val="18"/>
        </w:rPr>
        <w:t> </w:t>
      </w:r>
      <w:r>
        <w:rPr>
          <w:spacing w:val="-2"/>
          <w:w w:val="105"/>
          <w:sz w:val="18"/>
        </w:rPr>
        <w:t>dikkate</w:t>
      </w:r>
      <w:r>
        <w:rPr>
          <w:spacing w:val="2"/>
          <w:w w:val="105"/>
          <w:sz w:val="18"/>
        </w:rPr>
        <w:t> </w:t>
      </w:r>
      <w:r>
        <w:rPr>
          <w:spacing w:val="-2"/>
          <w:w w:val="105"/>
          <w:sz w:val="18"/>
        </w:rPr>
        <w:t>alınarak</w:t>
      </w:r>
      <w:r>
        <w:rPr>
          <w:spacing w:val="1"/>
          <w:w w:val="105"/>
          <w:sz w:val="18"/>
        </w:rPr>
        <w:t> </w:t>
      </w:r>
      <w:r>
        <w:rPr>
          <w:spacing w:val="-2"/>
          <w:w w:val="105"/>
          <w:sz w:val="18"/>
        </w:rPr>
        <w:t>sağlanır.</w:t>
      </w:r>
    </w:p>
    <w:p>
      <w:pPr>
        <w:pStyle w:val="BodyText"/>
        <w:spacing w:before="20"/>
      </w:pPr>
    </w:p>
    <w:p>
      <w:pPr>
        <w:pStyle w:val="BodyText"/>
        <w:ind w:left="996"/>
      </w:pPr>
      <w:r>
        <w:rPr>
          <w:w w:val="105"/>
        </w:rPr>
        <w:t>Derslik</w:t>
      </w:r>
      <w:r>
        <w:rPr>
          <w:spacing w:val="-3"/>
          <w:w w:val="105"/>
        </w:rPr>
        <w:t> </w:t>
      </w:r>
      <w:r>
        <w:rPr>
          <w:w w:val="105"/>
        </w:rPr>
        <w:t>donatımı,</w:t>
      </w:r>
      <w:r>
        <w:rPr>
          <w:spacing w:val="-4"/>
          <w:w w:val="105"/>
        </w:rPr>
        <w:t> </w:t>
      </w:r>
      <w:r>
        <w:rPr>
          <w:w w:val="105"/>
        </w:rPr>
        <w:t>eğitim</w:t>
      </w:r>
      <w:r>
        <w:rPr>
          <w:spacing w:val="-4"/>
          <w:w w:val="105"/>
        </w:rPr>
        <w:t> </w:t>
      </w:r>
      <w:r>
        <w:rPr>
          <w:w w:val="105"/>
        </w:rPr>
        <w:t>araç</w:t>
      </w:r>
      <w:r>
        <w:rPr>
          <w:spacing w:val="-6"/>
          <w:w w:val="105"/>
        </w:rPr>
        <w:t> </w:t>
      </w:r>
      <w:r>
        <w:rPr>
          <w:w w:val="105"/>
        </w:rPr>
        <w:t>ve</w:t>
      </w:r>
      <w:r>
        <w:rPr>
          <w:spacing w:val="-7"/>
          <w:w w:val="105"/>
        </w:rPr>
        <w:t> </w:t>
      </w:r>
      <w:r>
        <w:rPr>
          <w:spacing w:val="-2"/>
          <w:w w:val="105"/>
        </w:rPr>
        <w:t>gereci</w:t>
      </w:r>
    </w:p>
    <w:p>
      <w:pPr>
        <w:pStyle w:val="BodyText"/>
        <w:spacing w:before="14"/>
      </w:pPr>
    </w:p>
    <w:p>
      <w:pPr>
        <w:pStyle w:val="BodyText"/>
        <w:ind w:left="996"/>
      </w:pPr>
      <w:r>
        <w:rPr>
          <w:spacing w:val="-2"/>
          <w:w w:val="105"/>
        </w:rPr>
        <w:t>MADDE</w:t>
      </w:r>
      <w:r>
        <w:rPr>
          <w:spacing w:val="-1"/>
          <w:w w:val="105"/>
        </w:rPr>
        <w:t> </w:t>
      </w:r>
      <w:r>
        <w:rPr>
          <w:spacing w:val="-2"/>
          <w:w w:val="105"/>
        </w:rPr>
        <w:t>85</w:t>
      </w:r>
      <w:r>
        <w:rPr>
          <w:spacing w:val="6"/>
          <w:w w:val="105"/>
        </w:rPr>
        <w:t> </w:t>
      </w:r>
      <w:r>
        <w:rPr>
          <w:spacing w:val="-2"/>
          <w:w w:val="105"/>
        </w:rPr>
        <w:t>–</w:t>
      </w:r>
      <w:r>
        <w:rPr>
          <w:spacing w:val="-3"/>
          <w:w w:val="105"/>
        </w:rPr>
        <w:t> </w:t>
      </w:r>
      <w:r>
        <w:rPr>
          <w:spacing w:val="-2"/>
          <w:w w:val="105"/>
        </w:rPr>
        <w:t>(1)</w:t>
      </w:r>
      <w:r>
        <w:rPr>
          <w:spacing w:val="3"/>
          <w:w w:val="105"/>
        </w:rPr>
        <w:t> </w:t>
      </w:r>
      <w:r>
        <w:rPr>
          <w:spacing w:val="-2"/>
          <w:w w:val="105"/>
        </w:rPr>
        <w:t>Dersliklerde</w:t>
      </w:r>
      <w:r>
        <w:rPr>
          <w:w w:val="105"/>
        </w:rPr>
        <w:t> </w:t>
      </w:r>
      <w:r>
        <w:rPr>
          <w:spacing w:val="-2"/>
          <w:w w:val="105"/>
        </w:rPr>
        <w:t>öğrenci</w:t>
      </w:r>
      <w:r>
        <w:rPr>
          <w:spacing w:val="1"/>
          <w:w w:val="105"/>
        </w:rPr>
        <w:t> </w:t>
      </w:r>
      <w:r>
        <w:rPr>
          <w:spacing w:val="-2"/>
          <w:w w:val="105"/>
        </w:rPr>
        <w:t>sayısına</w:t>
      </w:r>
      <w:r>
        <w:rPr>
          <w:spacing w:val="1"/>
          <w:w w:val="105"/>
        </w:rPr>
        <w:t> </w:t>
      </w:r>
      <w:r>
        <w:rPr>
          <w:spacing w:val="-2"/>
          <w:w w:val="105"/>
        </w:rPr>
        <w:t>ve</w:t>
      </w:r>
      <w:r>
        <w:rPr>
          <w:w w:val="105"/>
        </w:rPr>
        <w:t> </w:t>
      </w:r>
      <w:r>
        <w:rPr>
          <w:spacing w:val="-2"/>
          <w:w w:val="105"/>
        </w:rPr>
        <w:t>Bakanlıkça</w:t>
      </w:r>
      <w:r>
        <w:rPr>
          <w:spacing w:val="1"/>
          <w:w w:val="105"/>
        </w:rPr>
        <w:t> </w:t>
      </w:r>
      <w:r>
        <w:rPr>
          <w:spacing w:val="-2"/>
          <w:w w:val="105"/>
        </w:rPr>
        <w:t>belirlenen</w:t>
      </w:r>
      <w:r>
        <w:rPr>
          <w:w w:val="105"/>
        </w:rPr>
        <w:t> </w:t>
      </w:r>
      <w:r>
        <w:rPr>
          <w:spacing w:val="-2"/>
          <w:w w:val="105"/>
        </w:rPr>
        <w:t>standartlara</w:t>
      </w:r>
      <w:r>
        <w:rPr>
          <w:spacing w:val="1"/>
          <w:w w:val="105"/>
        </w:rPr>
        <w:t> </w:t>
      </w:r>
      <w:r>
        <w:rPr>
          <w:spacing w:val="-2"/>
          <w:w w:val="105"/>
        </w:rPr>
        <w:t>göre</w:t>
      </w:r>
      <w:r>
        <w:rPr>
          <w:spacing w:val="4"/>
          <w:w w:val="105"/>
        </w:rPr>
        <w:t> </w:t>
      </w:r>
      <w:r>
        <w:rPr>
          <w:spacing w:val="-2"/>
          <w:w w:val="105"/>
        </w:rPr>
        <w:t>donatım malzemesi</w:t>
      </w:r>
      <w:r>
        <w:rPr>
          <w:spacing w:val="5"/>
          <w:w w:val="105"/>
        </w:rPr>
        <w:t> </w:t>
      </w:r>
      <w:r>
        <w:rPr>
          <w:spacing w:val="-2"/>
          <w:w w:val="105"/>
        </w:rPr>
        <w:t>ile</w:t>
      </w:r>
      <w:r>
        <w:rPr>
          <w:w w:val="105"/>
        </w:rPr>
        <w:t> </w:t>
      </w:r>
      <w:r>
        <w:rPr>
          <w:spacing w:val="-2"/>
          <w:w w:val="105"/>
        </w:rPr>
        <w:t>eğitim</w:t>
      </w:r>
      <w:r>
        <w:rPr>
          <w:spacing w:val="3"/>
          <w:w w:val="105"/>
        </w:rPr>
        <w:t> </w:t>
      </w:r>
      <w:r>
        <w:rPr>
          <w:spacing w:val="-2"/>
          <w:w w:val="105"/>
        </w:rPr>
        <w:t>araç</w:t>
      </w:r>
      <w:r>
        <w:rPr>
          <w:spacing w:val="6"/>
          <w:w w:val="105"/>
        </w:rPr>
        <w:t> </w:t>
      </w:r>
      <w:r>
        <w:rPr>
          <w:spacing w:val="-2"/>
          <w:w w:val="105"/>
        </w:rPr>
        <w:t>ve</w:t>
      </w:r>
      <w:r>
        <w:rPr>
          <w:w w:val="105"/>
        </w:rPr>
        <w:t> </w:t>
      </w:r>
      <w:r>
        <w:rPr>
          <w:spacing w:val="-2"/>
          <w:w w:val="105"/>
        </w:rPr>
        <w:t>gereci</w:t>
      </w:r>
      <w:r>
        <w:rPr>
          <w:spacing w:val="1"/>
          <w:w w:val="105"/>
        </w:rPr>
        <w:t> </w:t>
      </w:r>
      <w:r>
        <w:rPr>
          <w:spacing w:val="-2"/>
          <w:w w:val="105"/>
        </w:rPr>
        <w:t>bulundurulur.</w:t>
      </w:r>
    </w:p>
    <w:p>
      <w:pPr>
        <w:pStyle w:val="BodyText"/>
        <w:spacing w:before="15"/>
      </w:pPr>
    </w:p>
    <w:p>
      <w:pPr>
        <w:pStyle w:val="ListParagraph"/>
        <w:numPr>
          <w:ilvl w:val="0"/>
          <w:numId w:val="64"/>
        </w:numPr>
        <w:tabs>
          <w:tab w:pos="1254" w:val="left" w:leader="none"/>
        </w:tabs>
        <w:spacing w:line="321" w:lineRule="auto" w:before="1" w:after="0"/>
        <w:ind w:left="996" w:right="1261" w:firstLine="0"/>
        <w:jc w:val="left"/>
        <w:rPr>
          <w:sz w:val="18"/>
        </w:rPr>
      </w:pPr>
      <w:r>
        <w:rPr>
          <w:w w:val="105"/>
          <w:sz w:val="18"/>
        </w:rPr>
        <w:t>Dersliklerde</w:t>
      </w:r>
      <w:r>
        <w:rPr>
          <w:spacing w:val="-5"/>
          <w:w w:val="105"/>
          <w:sz w:val="18"/>
        </w:rPr>
        <w:t> </w:t>
      </w:r>
      <w:r>
        <w:rPr>
          <w:w w:val="105"/>
          <w:sz w:val="18"/>
        </w:rPr>
        <w:t>yazı tahtasının</w:t>
      </w:r>
      <w:r>
        <w:rPr>
          <w:spacing w:val="-4"/>
          <w:w w:val="105"/>
          <w:sz w:val="18"/>
        </w:rPr>
        <w:t> </w:t>
      </w:r>
      <w:r>
        <w:rPr>
          <w:w w:val="105"/>
          <w:sz w:val="18"/>
        </w:rPr>
        <w:t>üst</w:t>
      </w:r>
      <w:r>
        <w:rPr>
          <w:spacing w:val="-5"/>
          <w:w w:val="105"/>
          <w:sz w:val="18"/>
        </w:rPr>
        <w:t> </w:t>
      </w:r>
      <w:r>
        <w:rPr>
          <w:w w:val="105"/>
          <w:sz w:val="18"/>
        </w:rPr>
        <w:t>kısmına</w:t>
      </w:r>
      <w:r>
        <w:rPr>
          <w:spacing w:val="-4"/>
          <w:w w:val="105"/>
          <w:sz w:val="18"/>
        </w:rPr>
        <w:t> </w:t>
      </w:r>
      <w:r>
        <w:rPr>
          <w:w w:val="105"/>
          <w:sz w:val="18"/>
        </w:rPr>
        <w:t>Atatürk’ün</w:t>
      </w:r>
      <w:r>
        <w:rPr>
          <w:spacing w:val="-4"/>
          <w:w w:val="105"/>
          <w:sz w:val="18"/>
        </w:rPr>
        <w:t> </w:t>
      </w:r>
      <w:r>
        <w:rPr>
          <w:w w:val="105"/>
          <w:sz w:val="18"/>
        </w:rPr>
        <w:t>portresi,</w:t>
      </w:r>
      <w:r>
        <w:rPr>
          <w:spacing w:val="-2"/>
          <w:w w:val="105"/>
          <w:sz w:val="18"/>
        </w:rPr>
        <w:t> </w:t>
      </w:r>
      <w:r>
        <w:rPr>
          <w:w w:val="105"/>
          <w:sz w:val="18"/>
        </w:rPr>
        <w:t>onun</w:t>
      </w:r>
      <w:r>
        <w:rPr>
          <w:spacing w:val="-4"/>
          <w:w w:val="105"/>
          <w:sz w:val="18"/>
        </w:rPr>
        <w:t> </w:t>
      </w:r>
      <w:r>
        <w:rPr>
          <w:w w:val="105"/>
          <w:sz w:val="18"/>
        </w:rPr>
        <w:t>üstüne</w:t>
      </w:r>
      <w:r>
        <w:rPr>
          <w:spacing w:val="-5"/>
          <w:w w:val="105"/>
          <w:sz w:val="18"/>
        </w:rPr>
        <w:t> </w:t>
      </w:r>
      <w:r>
        <w:rPr>
          <w:w w:val="105"/>
          <w:sz w:val="18"/>
        </w:rPr>
        <w:t>ay</w:t>
      </w:r>
      <w:r>
        <w:rPr>
          <w:spacing w:val="-5"/>
          <w:w w:val="105"/>
          <w:sz w:val="18"/>
        </w:rPr>
        <w:t> </w:t>
      </w:r>
      <w:r>
        <w:rPr>
          <w:w w:val="105"/>
          <w:sz w:val="18"/>
        </w:rPr>
        <w:t>yıldız</w:t>
      </w:r>
      <w:r>
        <w:rPr>
          <w:spacing w:val="-4"/>
          <w:w w:val="105"/>
          <w:sz w:val="18"/>
        </w:rPr>
        <w:t> </w:t>
      </w:r>
      <w:r>
        <w:rPr>
          <w:w w:val="105"/>
          <w:sz w:val="18"/>
        </w:rPr>
        <w:t>sağa</w:t>
      </w:r>
      <w:r>
        <w:rPr>
          <w:spacing w:val="-4"/>
          <w:w w:val="105"/>
          <w:sz w:val="18"/>
        </w:rPr>
        <w:t> </w:t>
      </w:r>
      <w:r>
        <w:rPr>
          <w:w w:val="105"/>
          <w:sz w:val="18"/>
        </w:rPr>
        <w:t>bakacak şekilde</w:t>
      </w:r>
      <w:r>
        <w:rPr>
          <w:spacing w:val="-5"/>
          <w:w w:val="105"/>
          <w:sz w:val="18"/>
        </w:rPr>
        <w:t> </w:t>
      </w:r>
      <w:r>
        <w:rPr>
          <w:w w:val="105"/>
          <w:sz w:val="18"/>
        </w:rPr>
        <w:t>Türk</w:t>
      </w:r>
      <w:r>
        <w:rPr>
          <w:spacing w:val="-4"/>
          <w:w w:val="105"/>
          <w:sz w:val="18"/>
        </w:rPr>
        <w:t> </w:t>
      </w:r>
      <w:r>
        <w:rPr>
          <w:w w:val="105"/>
          <w:sz w:val="18"/>
        </w:rPr>
        <w:t>Bayrağı,</w:t>
      </w:r>
      <w:r>
        <w:rPr>
          <w:spacing w:val="-2"/>
          <w:w w:val="105"/>
          <w:sz w:val="18"/>
        </w:rPr>
        <w:t> </w:t>
      </w:r>
      <w:r>
        <w:rPr>
          <w:w w:val="105"/>
          <w:sz w:val="18"/>
        </w:rPr>
        <w:t>Atatürk’ün</w:t>
      </w:r>
      <w:r>
        <w:rPr>
          <w:spacing w:val="-4"/>
          <w:w w:val="105"/>
          <w:sz w:val="18"/>
        </w:rPr>
        <w:t> </w:t>
      </w:r>
      <w:r>
        <w:rPr>
          <w:w w:val="105"/>
          <w:sz w:val="18"/>
        </w:rPr>
        <w:t>portresinin</w:t>
      </w:r>
      <w:r>
        <w:rPr>
          <w:spacing w:val="-5"/>
          <w:w w:val="105"/>
          <w:sz w:val="18"/>
        </w:rPr>
        <w:t> </w:t>
      </w:r>
      <w:r>
        <w:rPr>
          <w:w w:val="105"/>
          <w:sz w:val="18"/>
        </w:rPr>
        <w:t>duruşuna göre</w:t>
      </w:r>
      <w:r>
        <w:rPr>
          <w:spacing w:val="-5"/>
          <w:w w:val="105"/>
          <w:sz w:val="18"/>
        </w:rPr>
        <w:t> </w:t>
      </w:r>
      <w:r>
        <w:rPr>
          <w:w w:val="105"/>
          <w:sz w:val="18"/>
        </w:rPr>
        <w:t>sağına</w:t>
      </w:r>
      <w:r>
        <w:rPr>
          <w:spacing w:val="-4"/>
          <w:w w:val="105"/>
          <w:sz w:val="18"/>
        </w:rPr>
        <w:t> </w:t>
      </w:r>
      <w:r>
        <w:rPr>
          <w:w w:val="105"/>
          <w:sz w:val="18"/>
        </w:rPr>
        <w:t>İstiklâl Marşı, soluna</w:t>
      </w:r>
      <w:r>
        <w:rPr>
          <w:spacing w:val="-2"/>
          <w:w w:val="105"/>
          <w:sz w:val="18"/>
        </w:rPr>
        <w:t> </w:t>
      </w:r>
      <w:r>
        <w:rPr>
          <w:w w:val="105"/>
          <w:sz w:val="18"/>
        </w:rPr>
        <w:t>Atatürk’ün Gençliğe</w:t>
      </w:r>
      <w:r>
        <w:rPr>
          <w:spacing w:val="-3"/>
          <w:w w:val="105"/>
          <w:sz w:val="18"/>
        </w:rPr>
        <w:t> </w:t>
      </w:r>
      <w:r>
        <w:rPr>
          <w:w w:val="105"/>
          <w:sz w:val="18"/>
        </w:rPr>
        <w:t>Hitabesi asılır. İlkokullarda dersliklerde eğitim ve öğretim yılı süresince öğrenci-öğretmen iş birliği ile</w:t>
      </w:r>
      <w:r>
        <w:rPr>
          <w:spacing w:val="-3"/>
          <w:w w:val="105"/>
          <w:sz w:val="18"/>
        </w:rPr>
        <w:t> </w:t>
      </w:r>
      <w:r>
        <w:rPr>
          <w:w w:val="105"/>
          <w:sz w:val="18"/>
        </w:rPr>
        <w:t>Atatürk</w:t>
      </w:r>
      <w:r>
        <w:rPr>
          <w:spacing w:val="-2"/>
          <w:w w:val="105"/>
          <w:sz w:val="18"/>
        </w:rPr>
        <w:t> </w:t>
      </w:r>
      <w:r>
        <w:rPr>
          <w:w w:val="105"/>
          <w:sz w:val="18"/>
        </w:rPr>
        <w:t>Köşesi oluşturulur.</w:t>
      </w:r>
    </w:p>
    <w:p>
      <w:pPr>
        <w:pStyle w:val="ListParagraph"/>
        <w:numPr>
          <w:ilvl w:val="0"/>
          <w:numId w:val="64"/>
        </w:numPr>
        <w:tabs>
          <w:tab w:pos="1254" w:val="left" w:leader="none"/>
        </w:tabs>
        <w:spacing w:line="240" w:lineRule="auto" w:before="159" w:after="0"/>
        <w:ind w:left="1254" w:right="0" w:hanging="258"/>
        <w:jc w:val="left"/>
        <w:rPr>
          <w:sz w:val="18"/>
        </w:rPr>
      </w:pPr>
      <w:r>
        <w:rPr>
          <w:spacing w:val="-2"/>
          <w:w w:val="105"/>
          <w:sz w:val="18"/>
        </w:rPr>
        <w:t>Dersliklerde</w:t>
      </w:r>
      <w:r>
        <w:rPr>
          <w:spacing w:val="3"/>
          <w:w w:val="105"/>
          <w:sz w:val="18"/>
        </w:rPr>
        <w:t> </w:t>
      </w:r>
      <w:r>
        <w:rPr>
          <w:spacing w:val="-2"/>
          <w:w w:val="105"/>
          <w:sz w:val="18"/>
        </w:rPr>
        <w:t>eğitim</w:t>
      </w:r>
      <w:r>
        <w:rPr>
          <w:spacing w:val="12"/>
          <w:w w:val="105"/>
          <w:sz w:val="18"/>
        </w:rPr>
        <w:t> </w:t>
      </w:r>
      <w:r>
        <w:rPr>
          <w:spacing w:val="-2"/>
          <w:w w:val="105"/>
          <w:sz w:val="18"/>
        </w:rPr>
        <w:t>ve</w:t>
      </w:r>
      <w:r>
        <w:rPr>
          <w:spacing w:val="3"/>
          <w:w w:val="105"/>
          <w:sz w:val="18"/>
        </w:rPr>
        <w:t> </w:t>
      </w:r>
      <w:r>
        <w:rPr>
          <w:spacing w:val="-2"/>
          <w:w w:val="105"/>
          <w:sz w:val="18"/>
        </w:rPr>
        <w:t>öğretim</w:t>
      </w:r>
      <w:r>
        <w:rPr>
          <w:spacing w:val="1"/>
          <w:w w:val="105"/>
          <w:sz w:val="18"/>
        </w:rPr>
        <w:t> </w:t>
      </w:r>
      <w:r>
        <w:rPr>
          <w:spacing w:val="-2"/>
          <w:w w:val="105"/>
          <w:sz w:val="18"/>
        </w:rPr>
        <w:t>programlarına</w:t>
      </w:r>
      <w:r>
        <w:rPr>
          <w:spacing w:val="4"/>
          <w:w w:val="105"/>
          <w:sz w:val="18"/>
        </w:rPr>
        <w:t> </w:t>
      </w:r>
      <w:r>
        <w:rPr>
          <w:spacing w:val="-2"/>
          <w:w w:val="105"/>
          <w:sz w:val="18"/>
        </w:rPr>
        <w:t>uygun</w:t>
      </w:r>
      <w:r>
        <w:rPr>
          <w:spacing w:val="5"/>
          <w:w w:val="105"/>
          <w:sz w:val="18"/>
        </w:rPr>
        <w:t> </w:t>
      </w:r>
      <w:r>
        <w:rPr>
          <w:spacing w:val="-2"/>
          <w:w w:val="105"/>
          <w:sz w:val="18"/>
        </w:rPr>
        <w:t>ders materyalleri</w:t>
      </w:r>
      <w:r>
        <w:rPr>
          <w:spacing w:val="5"/>
          <w:w w:val="105"/>
          <w:sz w:val="18"/>
        </w:rPr>
        <w:t> </w:t>
      </w:r>
      <w:r>
        <w:rPr>
          <w:spacing w:val="-2"/>
          <w:w w:val="105"/>
          <w:sz w:val="18"/>
        </w:rPr>
        <w:t>bulundurulur.</w:t>
      </w:r>
    </w:p>
    <w:p>
      <w:pPr>
        <w:pStyle w:val="BodyText"/>
        <w:spacing w:before="14"/>
      </w:pPr>
    </w:p>
    <w:p>
      <w:pPr>
        <w:pStyle w:val="ListParagraph"/>
        <w:numPr>
          <w:ilvl w:val="0"/>
          <w:numId w:val="64"/>
        </w:numPr>
        <w:tabs>
          <w:tab w:pos="1254" w:val="left" w:leader="none"/>
        </w:tabs>
        <w:spacing w:line="240" w:lineRule="auto" w:before="1" w:after="0"/>
        <w:ind w:left="1254" w:right="0" w:hanging="258"/>
        <w:jc w:val="left"/>
        <w:rPr>
          <w:sz w:val="18"/>
        </w:rPr>
      </w:pPr>
      <w:r>
        <w:rPr>
          <w:w w:val="105"/>
          <w:sz w:val="18"/>
        </w:rPr>
        <w:t>Millî</w:t>
      </w:r>
      <w:r>
        <w:rPr>
          <w:spacing w:val="-10"/>
          <w:w w:val="105"/>
          <w:sz w:val="18"/>
        </w:rPr>
        <w:t> </w:t>
      </w:r>
      <w:r>
        <w:rPr>
          <w:w w:val="105"/>
          <w:sz w:val="18"/>
        </w:rPr>
        <w:t>bayramlar</w:t>
      </w:r>
      <w:r>
        <w:rPr>
          <w:spacing w:val="-9"/>
          <w:w w:val="105"/>
          <w:sz w:val="18"/>
        </w:rPr>
        <w:t> </w:t>
      </w:r>
      <w:r>
        <w:rPr>
          <w:w w:val="105"/>
          <w:sz w:val="18"/>
        </w:rPr>
        <w:t>ile</w:t>
      </w:r>
      <w:r>
        <w:rPr>
          <w:spacing w:val="-10"/>
          <w:w w:val="105"/>
          <w:sz w:val="18"/>
        </w:rPr>
        <w:t> </w:t>
      </w:r>
      <w:r>
        <w:rPr>
          <w:w w:val="105"/>
          <w:sz w:val="18"/>
        </w:rPr>
        <w:t>belirli</w:t>
      </w:r>
      <w:r>
        <w:rPr>
          <w:spacing w:val="-10"/>
          <w:w w:val="105"/>
          <w:sz w:val="18"/>
        </w:rPr>
        <w:t> </w:t>
      </w:r>
      <w:r>
        <w:rPr>
          <w:w w:val="105"/>
          <w:sz w:val="18"/>
        </w:rPr>
        <w:t>gün</w:t>
      </w:r>
      <w:r>
        <w:rPr>
          <w:spacing w:val="-6"/>
          <w:w w:val="105"/>
          <w:sz w:val="18"/>
        </w:rPr>
        <w:t> </w:t>
      </w:r>
      <w:r>
        <w:rPr>
          <w:w w:val="105"/>
          <w:sz w:val="18"/>
        </w:rPr>
        <w:t>ve</w:t>
      </w:r>
      <w:r>
        <w:rPr>
          <w:spacing w:val="-10"/>
          <w:w w:val="105"/>
          <w:sz w:val="18"/>
        </w:rPr>
        <w:t> </w:t>
      </w:r>
      <w:r>
        <w:rPr>
          <w:w w:val="105"/>
          <w:sz w:val="18"/>
        </w:rPr>
        <w:t>haftalarda</w:t>
      </w:r>
      <w:r>
        <w:rPr>
          <w:spacing w:val="-5"/>
          <w:w w:val="105"/>
          <w:sz w:val="18"/>
        </w:rPr>
        <w:t> </w:t>
      </w:r>
      <w:r>
        <w:rPr>
          <w:w w:val="105"/>
          <w:sz w:val="18"/>
        </w:rPr>
        <w:t>dersliklerde</w:t>
      </w:r>
      <w:r>
        <w:rPr>
          <w:spacing w:val="-7"/>
          <w:w w:val="105"/>
          <w:sz w:val="18"/>
        </w:rPr>
        <w:t> </w:t>
      </w:r>
      <w:r>
        <w:rPr>
          <w:w w:val="105"/>
          <w:sz w:val="18"/>
        </w:rPr>
        <w:t>süsleme</w:t>
      </w:r>
      <w:r>
        <w:rPr>
          <w:spacing w:val="-6"/>
          <w:w w:val="105"/>
          <w:sz w:val="18"/>
        </w:rPr>
        <w:t> </w:t>
      </w:r>
      <w:r>
        <w:rPr>
          <w:spacing w:val="-2"/>
          <w:w w:val="105"/>
          <w:sz w:val="18"/>
        </w:rPr>
        <w:t>yapılır.</w:t>
      </w:r>
    </w:p>
    <w:p>
      <w:pPr>
        <w:pStyle w:val="BodyText"/>
        <w:spacing w:before="20"/>
      </w:pPr>
    </w:p>
    <w:p>
      <w:pPr>
        <w:pStyle w:val="BodyText"/>
        <w:ind w:left="996"/>
      </w:pPr>
      <w:r>
        <w:rPr>
          <w:w w:val="105"/>
        </w:rPr>
        <w:t>Okul</w:t>
      </w:r>
      <w:r>
        <w:rPr>
          <w:spacing w:val="-3"/>
          <w:w w:val="105"/>
        </w:rPr>
        <w:t> </w:t>
      </w:r>
      <w:r>
        <w:rPr>
          <w:w w:val="105"/>
        </w:rPr>
        <w:t>kütüphanesi, sınıf</w:t>
      </w:r>
      <w:r>
        <w:rPr>
          <w:spacing w:val="-1"/>
          <w:w w:val="105"/>
        </w:rPr>
        <w:t> </w:t>
      </w:r>
      <w:r>
        <w:rPr>
          <w:w w:val="105"/>
        </w:rPr>
        <w:t>kitaplıkları ve</w:t>
      </w:r>
      <w:r>
        <w:rPr>
          <w:spacing w:val="1"/>
          <w:w w:val="105"/>
        </w:rPr>
        <w:t> </w:t>
      </w:r>
      <w:r>
        <w:rPr>
          <w:w w:val="105"/>
        </w:rPr>
        <w:t>bulundurulacak</w:t>
      </w:r>
      <w:r>
        <w:rPr>
          <w:spacing w:val="-3"/>
          <w:w w:val="105"/>
        </w:rPr>
        <w:t> </w:t>
      </w:r>
      <w:r>
        <w:rPr>
          <w:spacing w:val="-2"/>
          <w:w w:val="105"/>
        </w:rPr>
        <w:t>kitaplar</w:t>
      </w:r>
    </w:p>
    <w:p>
      <w:pPr>
        <w:pStyle w:val="BodyText"/>
        <w:spacing w:before="10"/>
      </w:pPr>
    </w:p>
    <w:p>
      <w:pPr>
        <w:pStyle w:val="BodyText"/>
        <w:spacing w:line="321" w:lineRule="auto"/>
        <w:ind w:left="996" w:right="1305"/>
      </w:pPr>
      <w:r>
        <w:rPr>
          <w:w w:val="105"/>
        </w:rPr>
        <w:t>MADDE 86 – (1) İlköğretim kurumlarının uygun bir yerinde okul kütüphanesi kurulur.</w:t>
      </w:r>
      <w:r>
        <w:rPr>
          <w:spacing w:val="40"/>
          <w:w w:val="105"/>
        </w:rPr>
        <w:t> </w:t>
      </w:r>
      <w:r>
        <w:rPr>
          <w:w w:val="105"/>
        </w:rPr>
        <w:t>İlköğretim kurumlarının bütün sınıflarında sınıf kitaplığı oluşturulur. Okul kütüphanesi</w:t>
      </w:r>
      <w:r>
        <w:rPr>
          <w:spacing w:val="-10"/>
          <w:w w:val="105"/>
        </w:rPr>
        <w:t> </w:t>
      </w:r>
      <w:r>
        <w:rPr>
          <w:w w:val="105"/>
        </w:rPr>
        <w:t>ve</w:t>
      </w:r>
      <w:r>
        <w:rPr>
          <w:spacing w:val="-5"/>
          <w:w w:val="105"/>
        </w:rPr>
        <w:t> </w:t>
      </w:r>
      <w:r>
        <w:rPr>
          <w:w w:val="105"/>
        </w:rPr>
        <w:t>sınıf</w:t>
      </w:r>
      <w:r>
        <w:rPr>
          <w:spacing w:val="-6"/>
          <w:w w:val="105"/>
        </w:rPr>
        <w:t> </w:t>
      </w:r>
      <w:r>
        <w:rPr>
          <w:w w:val="105"/>
        </w:rPr>
        <w:t>kitaplıkları</w:t>
      </w:r>
      <w:r>
        <w:rPr>
          <w:spacing w:val="-8"/>
          <w:w w:val="105"/>
        </w:rPr>
        <w:t> </w:t>
      </w:r>
      <w:r>
        <w:rPr>
          <w:w w:val="105"/>
        </w:rPr>
        <w:t>22/8/2001</w:t>
      </w:r>
      <w:r>
        <w:rPr>
          <w:spacing w:val="-8"/>
          <w:w w:val="105"/>
        </w:rPr>
        <w:t> </w:t>
      </w:r>
      <w:r>
        <w:rPr>
          <w:w w:val="105"/>
        </w:rPr>
        <w:t>tarihli</w:t>
      </w:r>
      <w:r>
        <w:rPr>
          <w:spacing w:val="-9"/>
          <w:w w:val="105"/>
        </w:rPr>
        <w:t> </w:t>
      </w:r>
      <w:r>
        <w:rPr>
          <w:w w:val="105"/>
        </w:rPr>
        <w:t>ve</w:t>
      </w:r>
      <w:r>
        <w:rPr>
          <w:spacing w:val="-9"/>
          <w:w w:val="105"/>
        </w:rPr>
        <w:t> </w:t>
      </w:r>
      <w:r>
        <w:rPr>
          <w:w w:val="105"/>
        </w:rPr>
        <w:t>24501</w:t>
      </w:r>
      <w:r>
        <w:rPr>
          <w:spacing w:val="-4"/>
          <w:w w:val="105"/>
        </w:rPr>
        <w:t> </w:t>
      </w:r>
      <w:r>
        <w:rPr>
          <w:w w:val="105"/>
        </w:rPr>
        <w:t>sayılı</w:t>
      </w:r>
      <w:r>
        <w:rPr>
          <w:spacing w:val="-1"/>
          <w:w w:val="105"/>
        </w:rPr>
        <w:t> </w:t>
      </w:r>
      <w:r>
        <w:rPr>
          <w:w w:val="105"/>
        </w:rPr>
        <w:t>Resmî</w:t>
      </w:r>
      <w:r>
        <w:rPr>
          <w:spacing w:val="-8"/>
          <w:w w:val="105"/>
        </w:rPr>
        <w:t> </w:t>
      </w:r>
      <w:r>
        <w:rPr>
          <w:w w:val="105"/>
        </w:rPr>
        <w:t>Gazete’de</w:t>
      </w:r>
      <w:r>
        <w:rPr>
          <w:spacing w:val="-5"/>
          <w:w w:val="105"/>
        </w:rPr>
        <w:t> </w:t>
      </w:r>
      <w:r>
        <w:rPr>
          <w:w w:val="105"/>
        </w:rPr>
        <w:t>yayımlanan</w:t>
      </w:r>
      <w:r>
        <w:rPr>
          <w:spacing w:val="-9"/>
          <w:w w:val="105"/>
        </w:rPr>
        <w:t> </w:t>
      </w:r>
      <w:r>
        <w:rPr>
          <w:w w:val="105"/>
        </w:rPr>
        <w:t>Millî</w:t>
      </w:r>
      <w:r>
        <w:rPr>
          <w:spacing w:val="-4"/>
          <w:w w:val="105"/>
        </w:rPr>
        <w:t> </w:t>
      </w:r>
      <w:r>
        <w:rPr>
          <w:w w:val="105"/>
        </w:rPr>
        <w:t>Eğitim</w:t>
      </w:r>
      <w:r>
        <w:rPr>
          <w:spacing w:val="-6"/>
          <w:w w:val="105"/>
        </w:rPr>
        <w:t> </w:t>
      </w:r>
      <w:r>
        <w:rPr>
          <w:w w:val="105"/>
        </w:rPr>
        <w:t>Bakanlığı</w:t>
      </w:r>
      <w:r>
        <w:rPr>
          <w:spacing w:val="-8"/>
          <w:w w:val="105"/>
        </w:rPr>
        <w:t> </w:t>
      </w:r>
      <w:r>
        <w:rPr>
          <w:w w:val="105"/>
        </w:rPr>
        <w:t>Okul</w:t>
      </w:r>
      <w:r>
        <w:rPr>
          <w:spacing w:val="-11"/>
          <w:w w:val="105"/>
        </w:rPr>
        <w:t> </w:t>
      </w:r>
      <w:r>
        <w:rPr>
          <w:w w:val="105"/>
        </w:rPr>
        <w:t>Kütüphaneleri</w:t>
      </w:r>
      <w:r>
        <w:rPr>
          <w:spacing w:val="-4"/>
          <w:w w:val="105"/>
        </w:rPr>
        <w:t> </w:t>
      </w:r>
      <w:r>
        <w:rPr>
          <w:w w:val="105"/>
        </w:rPr>
        <w:t>Yönetmeliği</w:t>
      </w:r>
      <w:r>
        <w:rPr>
          <w:spacing w:val="-8"/>
          <w:w w:val="105"/>
        </w:rPr>
        <w:t> </w:t>
      </w:r>
      <w:r>
        <w:rPr>
          <w:w w:val="105"/>
        </w:rPr>
        <w:t>hükümlerine</w:t>
      </w:r>
      <w:r>
        <w:rPr>
          <w:spacing w:val="-5"/>
          <w:w w:val="105"/>
        </w:rPr>
        <w:t> </w:t>
      </w:r>
      <w:r>
        <w:rPr>
          <w:w w:val="105"/>
        </w:rPr>
        <w:t>göre düzenlenir ve işletilir.</w:t>
      </w:r>
    </w:p>
    <w:p>
      <w:pPr>
        <w:pStyle w:val="BodyText"/>
        <w:spacing w:before="155"/>
        <w:ind w:left="996"/>
      </w:pPr>
      <w:r>
        <w:rPr>
          <w:w w:val="105"/>
        </w:rPr>
        <w:t>(2)</w:t>
      </w:r>
      <w:r>
        <w:rPr>
          <w:spacing w:val="-10"/>
          <w:w w:val="105"/>
        </w:rPr>
        <w:t> </w:t>
      </w:r>
      <w:r>
        <w:rPr>
          <w:w w:val="105"/>
        </w:rPr>
        <w:t>Öğretmenin</w:t>
      </w:r>
      <w:r>
        <w:rPr>
          <w:spacing w:val="-10"/>
          <w:w w:val="105"/>
        </w:rPr>
        <w:t> </w:t>
      </w:r>
      <w:r>
        <w:rPr>
          <w:w w:val="105"/>
        </w:rPr>
        <w:t>kişisel</w:t>
      </w:r>
      <w:r>
        <w:rPr>
          <w:spacing w:val="-9"/>
          <w:w w:val="105"/>
        </w:rPr>
        <w:t> </w:t>
      </w:r>
      <w:r>
        <w:rPr>
          <w:w w:val="105"/>
        </w:rPr>
        <w:t>çabasıyla</w:t>
      </w:r>
      <w:r>
        <w:rPr>
          <w:spacing w:val="-8"/>
          <w:w w:val="105"/>
        </w:rPr>
        <w:t> </w:t>
      </w:r>
      <w:r>
        <w:rPr>
          <w:w w:val="105"/>
        </w:rPr>
        <w:t>sağlanmış</w:t>
      </w:r>
      <w:r>
        <w:rPr>
          <w:spacing w:val="-9"/>
          <w:w w:val="105"/>
        </w:rPr>
        <w:t> </w:t>
      </w:r>
      <w:r>
        <w:rPr>
          <w:w w:val="105"/>
        </w:rPr>
        <w:t>kitap</w:t>
      </w:r>
      <w:r>
        <w:rPr>
          <w:spacing w:val="-8"/>
          <w:w w:val="105"/>
        </w:rPr>
        <w:t> </w:t>
      </w:r>
      <w:r>
        <w:rPr>
          <w:w w:val="105"/>
        </w:rPr>
        <w:t>ve</w:t>
      </w:r>
      <w:r>
        <w:rPr>
          <w:spacing w:val="-6"/>
          <w:w w:val="105"/>
        </w:rPr>
        <w:t> </w:t>
      </w:r>
      <w:r>
        <w:rPr>
          <w:w w:val="105"/>
        </w:rPr>
        <w:t>araçlar</w:t>
      </w:r>
      <w:r>
        <w:rPr>
          <w:spacing w:val="-9"/>
          <w:w w:val="105"/>
        </w:rPr>
        <w:t> </w:t>
      </w:r>
      <w:r>
        <w:rPr>
          <w:w w:val="105"/>
        </w:rPr>
        <w:t>sınıfın</w:t>
      </w:r>
      <w:r>
        <w:rPr>
          <w:spacing w:val="-10"/>
          <w:w w:val="105"/>
        </w:rPr>
        <w:t> </w:t>
      </w:r>
      <w:r>
        <w:rPr>
          <w:w w:val="105"/>
        </w:rPr>
        <w:t>malı</w:t>
      </w:r>
      <w:r>
        <w:rPr>
          <w:spacing w:val="-9"/>
          <w:w w:val="105"/>
        </w:rPr>
        <w:t> </w:t>
      </w:r>
      <w:r>
        <w:rPr>
          <w:w w:val="105"/>
        </w:rPr>
        <w:t>sayılır.</w:t>
      </w:r>
      <w:r>
        <w:rPr>
          <w:spacing w:val="-8"/>
          <w:w w:val="105"/>
        </w:rPr>
        <w:t> </w:t>
      </w:r>
      <w:r>
        <w:rPr>
          <w:w w:val="105"/>
        </w:rPr>
        <w:t>Öğretmenin</w:t>
      </w:r>
      <w:r>
        <w:rPr>
          <w:spacing w:val="-9"/>
          <w:w w:val="105"/>
        </w:rPr>
        <w:t> </w:t>
      </w:r>
      <w:r>
        <w:rPr>
          <w:w w:val="105"/>
        </w:rPr>
        <w:t>okul</w:t>
      </w:r>
      <w:r>
        <w:rPr>
          <w:spacing w:val="-8"/>
          <w:w w:val="105"/>
        </w:rPr>
        <w:t> </w:t>
      </w:r>
      <w:r>
        <w:rPr>
          <w:w w:val="105"/>
        </w:rPr>
        <w:t>veya</w:t>
      </w:r>
      <w:r>
        <w:rPr>
          <w:spacing w:val="-9"/>
          <w:w w:val="105"/>
        </w:rPr>
        <w:t> </w:t>
      </w:r>
      <w:r>
        <w:rPr>
          <w:w w:val="105"/>
        </w:rPr>
        <w:t>sınıf</w:t>
      </w:r>
      <w:r>
        <w:rPr>
          <w:spacing w:val="-8"/>
          <w:w w:val="105"/>
        </w:rPr>
        <w:t> </w:t>
      </w:r>
      <w:r>
        <w:rPr>
          <w:w w:val="105"/>
        </w:rPr>
        <w:t>değiştirmesi</w:t>
      </w:r>
      <w:r>
        <w:rPr>
          <w:spacing w:val="-9"/>
          <w:w w:val="105"/>
        </w:rPr>
        <w:t> </w:t>
      </w:r>
      <w:r>
        <w:rPr>
          <w:w w:val="105"/>
        </w:rPr>
        <w:t>durumunda</w:t>
      </w:r>
      <w:r>
        <w:rPr>
          <w:spacing w:val="-9"/>
          <w:w w:val="105"/>
        </w:rPr>
        <w:t> </w:t>
      </w:r>
      <w:r>
        <w:rPr>
          <w:w w:val="105"/>
        </w:rPr>
        <w:t>bu</w:t>
      </w:r>
      <w:r>
        <w:rPr>
          <w:spacing w:val="-5"/>
          <w:w w:val="105"/>
        </w:rPr>
        <w:t> </w:t>
      </w:r>
      <w:r>
        <w:rPr>
          <w:w w:val="105"/>
        </w:rPr>
        <w:t>kitaplar</w:t>
      </w:r>
      <w:r>
        <w:rPr>
          <w:spacing w:val="-5"/>
          <w:w w:val="105"/>
        </w:rPr>
        <w:t> </w:t>
      </w:r>
      <w:r>
        <w:rPr>
          <w:w w:val="105"/>
        </w:rPr>
        <w:t>aynı</w:t>
      </w:r>
      <w:r>
        <w:rPr>
          <w:spacing w:val="-9"/>
          <w:w w:val="105"/>
        </w:rPr>
        <w:t> </w:t>
      </w:r>
      <w:r>
        <w:rPr>
          <w:w w:val="105"/>
        </w:rPr>
        <w:t>sınıfta</w:t>
      </w:r>
      <w:r>
        <w:rPr>
          <w:spacing w:val="-9"/>
          <w:w w:val="105"/>
        </w:rPr>
        <w:t> </w:t>
      </w:r>
      <w:r>
        <w:rPr>
          <w:spacing w:val="-2"/>
          <w:w w:val="105"/>
        </w:rPr>
        <w:t>bırakılır.</w:t>
      </w:r>
    </w:p>
    <w:p>
      <w:pPr>
        <w:spacing w:after="0"/>
        <w:sectPr>
          <w:pgSz w:w="16840" w:h="11910" w:orient="landscape"/>
          <w:pgMar w:header="0" w:footer="950" w:top="920" w:bottom="1140" w:left="420" w:right="220"/>
        </w:sectPr>
      </w:pPr>
    </w:p>
    <w:p>
      <w:pPr>
        <w:pStyle w:val="BodyText"/>
        <w:spacing w:before="71"/>
        <w:ind w:left="996"/>
      </w:pPr>
      <w:r>
        <w:rPr>
          <w:w w:val="105"/>
        </w:rPr>
        <w:t>(3)</w:t>
      </w:r>
      <w:r>
        <w:rPr>
          <w:spacing w:val="-6"/>
          <w:w w:val="105"/>
        </w:rPr>
        <w:t> </w:t>
      </w:r>
      <w:r>
        <w:rPr>
          <w:w w:val="105"/>
        </w:rPr>
        <w:t>Okul</w:t>
      </w:r>
      <w:r>
        <w:rPr>
          <w:spacing w:val="-6"/>
          <w:w w:val="105"/>
        </w:rPr>
        <w:t> </w:t>
      </w:r>
      <w:r>
        <w:rPr>
          <w:w w:val="105"/>
        </w:rPr>
        <w:t>kütüphanesi</w:t>
      </w:r>
      <w:r>
        <w:rPr>
          <w:spacing w:val="-3"/>
          <w:w w:val="105"/>
        </w:rPr>
        <w:t> </w:t>
      </w:r>
      <w:r>
        <w:rPr>
          <w:w w:val="105"/>
        </w:rPr>
        <w:t>ile</w:t>
      </w:r>
      <w:r>
        <w:rPr>
          <w:spacing w:val="-3"/>
          <w:w w:val="105"/>
        </w:rPr>
        <w:t> </w:t>
      </w:r>
      <w:r>
        <w:rPr>
          <w:w w:val="105"/>
        </w:rPr>
        <w:t>sınıf</w:t>
      </w:r>
      <w:r>
        <w:rPr>
          <w:spacing w:val="-5"/>
          <w:w w:val="105"/>
        </w:rPr>
        <w:t> </w:t>
      </w:r>
      <w:r>
        <w:rPr>
          <w:w w:val="105"/>
        </w:rPr>
        <w:t>kitaplıkları,</w:t>
      </w:r>
      <w:r>
        <w:rPr>
          <w:spacing w:val="-5"/>
          <w:w w:val="105"/>
        </w:rPr>
        <w:t> </w:t>
      </w:r>
      <w:r>
        <w:rPr>
          <w:w w:val="105"/>
        </w:rPr>
        <w:t>millî</w:t>
      </w:r>
      <w:r>
        <w:rPr>
          <w:spacing w:val="-2"/>
          <w:w w:val="105"/>
        </w:rPr>
        <w:t> </w:t>
      </w:r>
      <w:r>
        <w:rPr>
          <w:w w:val="105"/>
        </w:rPr>
        <w:t>eğitim</w:t>
      </w:r>
      <w:r>
        <w:rPr>
          <w:spacing w:val="-9"/>
          <w:w w:val="105"/>
        </w:rPr>
        <w:t> </w:t>
      </w:r>
      <w:r>
        <w:rPr>
          <w:w w:val="105"/>
        </w:rPr>
        <w:t>mevzuatı</w:t>
      </w:r>
      <w:r>
        <w:rPr>
          <w:spacing w:val="-2"/>
          <w:w w:val="105"/>
        </w:rPr>
        <w:t> </w:t>
      </w:r>
      <w:r>
        <w:rPr>
          <w:w w:val="105"/>
        </w:rPr>
        <w:t>ile</w:t>
      </w:r>
      <w:r>
        <w:rPr>
          <w:spacing w:val="-7"/>
          <w:w w:val="105"/>
        </w:rPr>
        <w:t> </w:t>
      </w:r>
      <w:r>
        <w:rPr>
          <w:w w:val="105"/>
        </w:rPr>
        <w:t>eğitim</w:t>
      </w:r>
      <w:r>
        <w:rPr>
          <w:spacing w:val="-1"/>
          <w:w w:val="105"/>
        </w:rPr>
        <w:t> </w:t>
      </w:r>
      <w:r>
        <w:rPr>
          <w:w w:val="105"/>
        </w:rPr>
        <w:t>ve</w:t>
      </w:r>
      <w:r>
        <w:rPr>
          <w:spacing w:val="-7"/>
          <w:w w:val="105"/>
        </w:rPr>
        <w:t> </w:t>
      </w:r>
      <w:r>
        <w:rPr>
          <w:w w:val="105"/>
        </w:rPr>
        <w:t>öğretim</w:t>
      </w:r>
      <w:r>
        <w:rPr>
          <w:spacing w:val="-5"/>
          <w:w w:val="105"/>
        </w:rPr>
        <w:t> </w:t>
      </w:r>
      <w:r>
        <w:rPr>
          <w:w w:val="105"/>
        </w:rPr>
        <w:t>programlarına</w:t>
      </w:r>
      <w:r>
        <w:rPr>
          <w:spacing w:val="-6"/>
          <w:w w:val="105"/>
        </w:rPr>
        <w:t> </w:t>
      </w:r>
      <w:r>
        <w:rPr>
          <w:w w:val="105"/>
        </w:rPr>
        <w:t>uygun</w:t>
      </w:r>
      <w:r>
        <w:rPr>
          <w:spacing w:val="-6"/>
          <w:w w:val="105"/>
        </w:rPr>
        <w:t> </w:t>
      </w:r>
      <w:r>
        <w:rPr>
          <w:w w:val="105"/>
        </w:rPr>
        <w:t>yayın</w:t>
      </w:r>
      <w:r>
        <w:rPr>
          <w:spacing w:val="-3"/>
          <w:w w:val="105"/>
        </w:rPr>
        <w:t> </w:t>
      </w:r>
      <w:r>
        <w:rPr>
          <w:w w:val="105"/>
        </w:rPr>
        <w:t>ve</w:t>
      </w:r>
      <w:r>
        <w:rPr>
          <w:spacing w:val="-11"/>
          <w:w w:val="105"/>
        </w:rPr>
        <w:t> </w:t>
      </w:r>
      <w:r>
        <w:rPr>
          <w:w w:val="105"/>
        </w:rPr>
        <w:t>materyalle</w:t>
      </w:r>
      <w:r>
        <w:rPr>
          <w:spacing w:val="-3"/>
          <w:w w:val="105"/>
        </w:rPr>
        <w:t> </w:t>
      </w:r>
      <w:r>
        <w:rPr>
          <w:spacing w:val="-2"/>
          <w:w w:val="105"/>
        </w:rPr>
        <w:t>zenginleştirilir.</w:t>
      </w:r>
    </w:p>
    <w:p>
      <w:pPr>
        <w:pStyle w:val="BodyText"/>
        <w:spacing w:before="14"/>
      </w:pPr>
    </w:p>
    <w:p>
      <w:pPr>
        <w:pStyle w:val="BodyText"/>
        <w:ind w:left="996"/>
      </w:pPr>
      <w:r>
        <w:rPr>
          <w:w w:val="105"/>
        </w:rPr>
        <w:t>Atatürk</w:t>
      </w:r>
      <w:r>
        <w:rPr>
          <w:spacing w:val="7"/>
          <w:w w:val="105"/>
        </w:rPr>
        <w:t> </w:t>
      </w:r>
      <w:r>
        <w:rPr>
          <w:spacing w:val="-2"/>
          <w:w w:val="105"/>
        </w:rPr>
        <w:t>köşesi</w:t>
      </w:r>
    </w:p>
    <w:p>
      <w:pPr>
        <w:pStyle w:val="BodyText"/>
        <w:spacing w:before="16"/>
      </w:pPr>
    </w:p>
    <w:p>
      <w:pPr>
        <w:pStyle w:val="BodyText"/>
        <w:spacing w:line="321" w:lineRule="auto"/>
        <w:ind w:left="996" w:right="1199"/>
      </w:pPr>
      <w:r>
        <w:rPr>
          <w:w w:val="105"/>
        </w:rPr>
        <w:t>MADDE</w:t>
      </w:r>
      <w:r>
        <w:rPr>
          <w:spacing w:val="-2"/>
          <w:w w:val="105"/>
        </w:rPr>
        <w:t> </w:t>
      </w:r>
      <w:r>
        <w:rPr>
          <w:w w:val="105"/>
        </w:rPr>
        <w:t>87 –</w:t>
      </w:r>
      <w:r>
        <w:rPr>
          <w:spacing w:val="-5"/>
          <w:w w:val="105"/>
        </w:rPr>
        <w:t> </w:t>
      </w:r>
      <w:r>
        <w:rPr>
          <w:w w:val="105"/>
        </w:rPr>
        <w:t>(1)</w:t>
      </w:r>
      <w:r>
        <w:rPr>
          <w:spacing w:val="-4"/>
          <w:w w:val="105"/>
        </w:rPr>
        <w:t> </w:t>
      </w:r>
      <w:r>
        <w:rPr>
          <w:w w:val="105"/>
        </w:rPr>
        <w:t>Atatürk</w:t>
      </w:r>
      <w:r>
        <w:rPr>
          <w:spacing w:val="-1"/>
          <w:w w:val="105"/>
        </w:rPr>
        <w:t> </w:t>
      </w:r>
      <w:r>
        <w:rPr>
          <w:w w:val="105"/>
        </w:rPr>
        <w:t>köşesi, okul</w:t>
      </w:r>
      <w:r>
        <w:rPr>
          <w:spacing w:val="-1"/>
          <w:w w:val="105"/>
        </w:rPr>
        <w:t> </w:t>
      </w:r>
      <w:r>
        <w:rPr>
          <w:w w:val="105"/>
        </w:rPr>
        <w:t>binasının</w:t>
      </w:r>
      <w:r>
        <w:rPr>
          <w:spacing w:val="-1"/>
          <w:w w:val="105"/>
        </w:rPr>
        <w:t> </w:t>
      </w:r>
      <w:r>
        <w:rPr>
          <w:w w:val="105"/>
        </w:rPr>
        <w:t>girişinde, uygun bir</w:t>
      </w:r>
      <w:r>
        <w:rPr>
          <w:spacing w:val="-1"/>
          <w:w w:val="105"/>
        </w:rPr>
        <w:t> </w:t>
      </w:r>
      <w:r>
        <w:rPr>
          <w:w w:val="105"/>
        </w:rPr>
        <w:t>yerde temiz, düzenli, Atatürk’ün hayatını, inkılâplarını yansıtacak ve</w:t>
      </w:r>
      <w:r>
        <w:rPr>
          <w:spacing w:val="-2"/>
          <w:w w:val="105"/>
        </w:rPr>
        <w:t> </w:t>
      </w:r>
      <w:r>
        <w:rPr>
          <w:w w:val="105"/>
        </w:rPr>
        <w:t>anlamlı</w:t>
      </w:r>
      <w:r>
        <w:rPr>
          <w:spacing w:val="-1"/>
          <w:w w:val="105"/>
        </w:rPr>
        <w:t> </w:t>
      </w:r>
      <w:r>
        <w:rPr>
          <w:w w:val="105"/>
        </w:rPr>
        <w:t>bir</w:t>
      </w:r>
      <w:r>
        <w:rPr>
          <w:spacing w:val="-1"/>
          <w:w w:val="105"/>
        </w:rPr>
        <w:t> </w:t>
      </w:r>
      <w:r>
        <w:rPr>
          <w:w w:val="105"/>
        </w:rPr>
        <w:t>kompozisyon</w:t>
      </w:r>
      <w:r>
        <w:rPr>
          <w:spacing w:val="-2"/>
          <w:w w:val="105"/>
        </w:rPr>
        <w:t> </w:t>
      </w:r>
      <w:r>
        <w:rPr>
          <w:w w:val="105"/>
        </w:rPr>
        <w:t>oluşturacak şekilde düzenlenir.</w:t>
      </w:r>
    </w:p>
    <w:p>
      <w:pPr>
        <w:pStyle w:val="BodyText"/>
        <w:spacing w:before="159"/>
        <w:ind w:left="996"/>
      </w:pPr>
      <w:r>
        <w:rPr>
          <w:w w:val="105"/>
        </w:rPr>
        <w:t>Koridorun</w:t>
      </w:r>
      <w:r>
        <w:rPr>
          <w:spacing w:val="1"/>
          <w:w w:val="105"/>
        </w:rPr>
        <w:t> </w:t>
      </w:r>
      <w:r>
        <w:rPr>
          <w:spacing w:val="-2"/>
          <w:w w:val="105"/>
        </w:rPr>
        <w:t>düzeni</w:t>
      </w:r>
    </w:p>
    <w:p>
      <w:pPr>
        <w:pStyle w:val="BodyText"/>
        <w:spacing w:before="10"/>
      </w:pPr>
    </w:p>
    <w:p>
      <w:pPr>
        <w:pStyle w:val="BodyText"/>
        <w:spacing w:line="321" w:lineRule="auto"/>
        <w:ind w:left="996" w:right="1199"/>
      </w:pPr>
      <w:r>
        <w:rPr>
          <w:w w:val="105"/>
        </w:rPr>
        <w:t>MADDE</w:t>
      </w:r>
      <w:r>
        <w:rPr>
          <w:spacing w:val="-2"/>
          <w:w w:val="105"/>
        </w:rPr>
        <w:t> </w:t>
      </w:r>
      <w:r>
        <w:rPr>
          <w:w w:val="105"/>
        </w:rPr>
        <w:t>88 –</w:t>
      </w:r>
      <w:r>
        <w:rPr>
          <w:spacing w:val="-5"/>
          <w:w w:val="105"/>
        </w:rPr>
        <w:t> </w:t>
      </w:r>
      <w:r>
        <w:rPr>
          <w:w w:val="105"/>
        </w:rPr>
        <w:t>(1)</w:t>
      </w:r>
      <w:r>
        <w:rPr>
          <w:spacing w:val="-4"/>
          <w:w w:val="105"/>
        </w:rPr>
        <w:t> </w:t>
      </w:r>
      <w:r>
        <w:rPr>
          <w:w w:val="105"/>
        </w:rPr>
        <w:t>Okul</w:t>
      </w:r>
      <w:r>
        <w:rPr>
          <w:spacing w:val="-1"/>
          <w:w w:val="105"/>
        </w:rPr>
        <w:t> </w:t>
      </w:r>
      <w:r>
        <w:rPr>
          <w:w w:val="105"/>
        </w:rPr>
        <w:t>koridorları</w:t>
      </w:r>
      <w:r>
        <w:rPr>
          <w:spacing w:val="-1"/>
          <w:w w:val="105"/>
        </w:rPr>
        <w:t> </w:t>
      </w:r>
      <w:r>
        <w:rPr>
          <w:w w:val="105"/>
        </w:rPr>
        <w:t>ve</w:t>
      </w:r>
      <w:r>
        <w:rPr>
          <w:spacing w:val="-2"/>
          <w:w w:val="105"/>
        </w:rPr>
        <w:t> </w:t>
      </w:r>
      <w:r>
        <w:rPr>
          <w:w w:val="105"/>
        </w:rPr>
        <w:t>uygun diğer</w:t>
      </w:r>
      <w:r>
        <w:rPr>
          <w:spacing w:val="-1"/>
          <w:w w:val="105"/>
        </w:rPr>
        <w:t> </w:t>
      </w:r>
      <w:r>
        <w:rPr>
          <w:w w:val="105"/>
        </w:rPr>
        <w:t>alanlarda, Atatürk’ün eğitim ve diğer</w:t>
      </w:r>
      <w:r>
        <w:rPr>
          <w:spacing w:val="-1"/>
          <w:w w:val="105"/>
        </w:rPr>
        <w:t> </w:t>
      </w:r>
      <w:r>
        <w:rPr>
          <w:w w:val="105"/>
        </w:rPr>
        <w:t>konularla ilgili</w:t>
      </w:r>
      <w:r>
        <w:rPr>
          <w:spacing w:val="-1"/>
          <w:w w:val="105"/>
        </w:rPr>
        <w:t> </w:t>
      </w:r>
      <w:r>
        <w:rPr>
          <w:w w:val="105"/>
        </w:rPr>
        <w:t>düşüncelerini</w:t>
      </w:r>
      <w:r>
        <w:rPr>
          <w:spacing w:val="-1"/>
          <w:w w:val="105"/>
        </w:rPr>
        <w:t> </w:t>
      </w:r>
      <w:r>
        <w:rPr>
          <w:w w:val="105"/>
        </w:rPr>
        <w:t>açıklayan</w:t>
      </w:r>
      <w:r>
        <w:rPr>
          <w:spacing w:val="-2"/>
          <w:w w:val="105"/>
        </w:rPr>
        <w:t> </w:t>
      </w:r>
      <w:r>
        <w:rPr>
          <w:w w:val="105"/>
        </w:rPr>
        <w:t>söz, yazı ve</w:t>
      </w:r>
      <w:r>
        <w:rPr>
          <w:spacing w:val="-2"/>
          <w:w w:val="105"/>
        </w:rPr>
        <w:t> </w:t>
      </w:r>
      <w:r>
        <w:rPr>
          <w:w w:val="105"/>
        </w:rPr>
        <w:t>resimler</w:t>
      </w:r>
      <w:r>
        <w:rPr>
          <w:spacing w:val="-1"/>
          <w:w w:val="105"/>
        </w:rPr>
        <w:t> </w:t>
      </w:r>
      <w:r>
        <w:rPr>
          <w:w w:val="105"/>
        </w:rPr>
        <w:t>ile</w:t>
      </w:r>
      <w:r>
        <w:rPr>
          <w:spacing w:val="-2"/>
          <w:w w:val="105"/>
        </w:rPr>
        <w:t> </w:t>
      </w:r>
      <w:r>
        <w:rPr>
          <w:w w:val="105"/>
        </w:rPr>
        <w:t>Talim ve Terbiye Kurulunca</w:t>
      </w:r>
      <w:r>
        <w:rPr>
          <w:spacing w:val="-2"/>
          <w:w w:val="105"/>
        </w:rPr>
        <w:t> </w:t>
      </w:r>
      <w:r>
        <w:rPr>
          <w:w w:val="105"/>
        </w:rPr>
        <w:t>önerilmiş</w:t>
      </w:r>
      <w:r>
        <w:rPr>
          <w:spacing w:val="-3"/>
          <w:w w:val="105"/>
        </w:rPr>
        <w:t> </w:t>
      </w:r>
      <w:r>
        <w:rPr>
          <w:w w:val="105"/>
        </w:rPr>
        <w:t>Türk</w:t>
      </w:r>
      <w:r>
        <w:rPr>
          <w:spacing w:val="-2"/>
          <w:w w:val="105"/>
        </w:rPr>
        <w:t> </w:t>
      </w:r>
      <w:r>
        <w:rPr>
          <w:w w:val="105"/>
        </w:rPr>
        <w:t>büyüklerine</w:t>
      </w:r>
      <w:r>
        <w:rPr>
          <w:spacing w:val="-3"/>
          <w:w w:val="105"/>
        </w:rPr>
        <w:t> </w:t>
      </w:r>
      <w:r>
        <w:rPr>
          <w:w w:val="105"/>
        </w:rPr>
        <w:t>ait resimler, Türk tarih ve kültürüne</w:t>
      </w:r>
      <w:r>
        <w:rPr>
          <w:spacing w:val="-3"/>
          <w:w w:val="105"/>
        </w:rPr>
        <w:t> </w:t>
      </w:r>
      <w:r>
        <w:rPr>
          <w:w w:val="105"/>
        </w:rPr>
        <w:t>ait levhalar</w:t>
      </w:r>
      <w:r>
        <w:rPr>
          <w:spacing w:val="-2"/>
          <w:w w:val="105"/>
        </w:rPr>
        <w:t> </w:t>
      </w:r>
      <w:r>
        <w:rPr>
          <w:w w:val="105"/>
        </w:rPr>
        <w:t>ve haritalar, eğitici</w:t>
      </w:r>
      <w:r>
        <w:rPr>
          <w:spacing w:val="-2"/>
          <w:w w:val="105"/>
        </w:rPr>
        <w:t> </w:t>
      </w:r>
      <w:r>
        <w:rPr>
          <w:w w:val="105"/>
        </w:rPr>
        <w:t>ve</w:t>
      </w:r>
      <w:r>
        <w:rPr>
          <w:spacing w:val="-3"/>
          <w:w w:val="105"/>
        </w:rPr>
        <w:t> </w:t>
      </w:r>
      <w:r>
        <w:rPr>
          <w:w w:val="105"/>
        </w:rPr>
        <w:t>sanat</w:t>
      </w:r>
      <w:r>
        <w:rPr>
          <w:spacing w:val="-4"/>
          <w:w w:val="105"/>
        </w:rPr>
        <w:t> </w:t>
      </w:r>
      <w:r>
        <w:rPr>
          <w:w w:val="105"/>
        </w:rPr>
        <w:t>değeri olan resimler, saat, takvim ve</w:t>
      </w:r>
      <w:r>
        <w:rPr>
          <w:spacing w:val="-3"/>
          <w:w w:val="105"/>
        </w:rPr>
        <w:t> </w:t>
      </w:r>
      <w:r>
        <w:rPr>
          <w:w w:val="105"/>
        </w:rPr>
        <w:t>okul</w:t>
      </w:r>
      <w:r>
        <w:rPr>
          <w:spacing w:val="-2"/>
          <w:w w:val="105"/>
        </w:rPr>
        <w:t> </w:t>
      </w:r>
      <w:r>
        <w:rPr>
          <w:w w:val="105"/>
        </w:rPr>
        <w:t>gazetesi </w:t>
      </w:r>
      <w:r>
        <w:rPr>
          <w:spacing w:val="-2"/>
          <w:w w:val="105"/>
        </w:rPr>
        <w:t>bulundurulur.</w:t>
      </w:r>
    </w:p>
    <w:p>
      <w:pPr>
        <w:pStyle w:val="BodyText"/>
        <w:spacing w:line="328" w:lineRule="auto" w:before="150"/>
        <w:ind w:left="996" w:right="1199"/>
      </w:pPr>
      <w:r>
        <w:rPr>
          <w:w w:val="105"/>
        </w:rPr>
        <w:t>(2)</w:t>
      </w:r>
      <w:r>
        <w:rPr>
          <w:spacing w:val="-9"/>
          <w:w w:val="105"/>
        </w:rPr>
        <w:t> </w:t>
      </w:r>
      <w:r>
        <w:rPr>
          <w:w w:val="105"/>
        </w:rPr>
        <w:t>Öğrencilerin;</w:t>
      </w:r>
      <w:r>
        <w:rPr>
          <w:spacing w:val="-2"/>
          <w:w w:val="105"/>
        </w:rPr>
        <w:t> </w:t>
      </w:r>
      <w:r>
        <w:rPr>
          <w:w w:val="105"/>
        </w:rPr>
        <w:t>resim,</w:t>
      </w:r>
      <w:r>
        <w:rPr>
          <w:spacing w:val="-6"/>
          <w:w w:val="105"/>
        </w:rPr>
        <w:t> </w:t>
      </w:r>
      <w:r>
        <w:rPr>
          <w:w w:val="105"/>
        </w:rPr>
        <w:t>şiir,</w:t>
      </w:r>
      <w:r>
        <w:rPr>
          <w:spacing w:val="-6"/>
          <w:w w:val="105"/>
        </w:rPr>
        <w:t> </w:t>
      </w:r>
      <w:r>
        <w:rPr>
          <w:w w:val="105"/>
        </w:rPr>
        <w:t>kompozisyon</w:t>
      </w:r>
      <w:r>
        <w:rPr>
          <w:spacing w:val="-9"/>
          <w:w w:val="105"/>
        </w:rPr>
        <w:t> </w:t>
      </w:r>
      <w:r>
        <w:rPr>
          <w:w w:val="105"/>
        </w:rPr>
        <w:t>ve</w:t>
      </w:r>
      <w:r>
        <w:rPr>
          <w:spacing w:val="-9"/>
          <w:w w:val="105"/>
        </w:rPr>
        <w:t> </w:t>
      </w:r>
      <w:r>
        <w:rPr>
          <w:w w:val="105"/>
        </w:rPr>
        <w:t>benzeri</w:t>
      </w:r>
      <w:r>
        <w:rPr>
          <w:spacing w:val="-5"/>
          <w:w w:val="105"/>
        </w:rPr>
        <w:t> </w:t>
      </w:r>
      <w:r>
        <w:rPr>
          <w:w w:val="105"/>
        </w:rPr>
        <w:t>etkinlikleri</w:t>
      </w:r>
      <w:r>
        <w:rPr>
          <w:spacing w:val="-5"/>
          <w:w w:val="105"/>
        </w:rPr>
        <w:t> </w:t>
      </w:r>
      <w:r>
        <w:rPr>
          <w:w w:val="105"/>
        </w:rPr>
        <w:t>ile</w:t>
      </w:r>
      <w:r>
        <w:rPr>
          <w:spacing w:val="-9"/>
          <w:w w:val="105"/>
        </w:rPr>
        <w:t> </w:t>
      </w:r>
      <w:r>
        <w:rPr>
          <w:w w:val="105"/>
        </w:rPr>
        <w:t>drama,</w:t>
      </w:r>
      <w:r>
        <w:rPr>
          <w:spacing w:val="-6"/>
          <w:w w:val="105"/>
        </w:rPr>
        <w:t> </w:t>
      </w:r>
      <w:r>
        <w:rPr>
          <w:w w:val="105"/>
        </w:rPr>
        <w:t>tiyatro,</w:t>
      </w:r>
      <w:r>
        <w:rPr>
          <w:spacing w:val="-9"/>
          <w:w w:val="105"/>
        </w:rPr>
        <w:t> </w:t>
      </w:r>
      <w:r>
        <w:rPr>
          <w:w w:val="105"/>
        </w:rPr>
        <w:t>müzik,</w:t>
      </w:r>
      <w:r>
        <w:rPr>
          <w:spacing w:val="-6"/>
          <w:w w:val="105"/>
        </w:rPr>
        <w:t> </w:t>
      </w:r>
      <w:r>
        <w:rPr>
          <w:w w:val="105"/>
        </w:rPr>
        <w:t>halk</w:t>
      </w:r>
      <w:r>
        <w:rPr>
          <w:spacing w:val="-9"/>
          <w:w w:val="105"/>
        </w:rPr>
        <w:t> </w:t>
      </w:r>
      <w:r>
        <w:rPr>
          <w:w w:val="105"/>
        </w:rPr>
        <w:t>dansları,</w:t>
      </w:r>
      <w:r>
        <w:rPr>
          <w:spacing w:val="-6"/>
          <w:w w:val="105"/>
        </w:rPr>
        <w:t> </w:t>
      </w:r>
      <w:r>
        <w:rPr>
          <w:w w:val="105"/>
        </w:rPr>
        <w:t>bayram</w:t>
      </w:r>
      <w:r>
        <w:rPr>
          <w:spacing w:val="-2"/>
          <w:w w:val="105"/>
        </w:rPr>
        <w:t> </w:t>
      </w:r>
      <w:r>
        <w:rPr>
          <w:w w:val="105"/>
        </w:rPr>
        <w:t>törenleri</w:t>
      </w:r>
      <w:r>
        <w:rPr>
          <w:spacing w:val="-11"/>
          <w:w w:val="105"/>
        </w:rPr>
        <w:t> </w:t>
      </w:r>
      <w:r>
        <w:rPr>
          <w:w w:val="105"/>
        </w:rPr>
        <w:t>ve</w:t>
      </w:r>
      <w:r>
        <w:rPr>
          <w:spacing w:val="-4"/>
          <w:w w:val="105"/>
        </w:rPr>
        <w:t> </w:t>
      </w:r>
      <w:r>
        <w:rPr>
          <w:w w:val="105"/>
        </w:rPr>
        <w:t>kutlama</w:t>
      </w:r>
      <w:r>
        <w:rPr>
          <w:spacing w:val="-8"/>
          <w:w w:val="105"/>
        </w:rPr>
        <w:t> </w:t>
      </w:r>
      <w:r>
        <w:rPr>
          <w:w w:val="105"/>
        </w:rPr>
        <w:t>günlerine</w:t>
      </w:r>
      <w:r>
        <w:rPr>
          <w:spacing w:val="-9"/>
          <w:w w:val="105"/>
        </w:rPr>
        <w:t> </w:t>
      </w:r>
      <w:r>
        <w:rPr>
          <w:w w:val="105"/>
        </w:rPr>
        <w:t>ait</w:t>
      </w:r>
      <w:r>
        <w:rPr>
          <w:spacing w:val="-9"/>
          <w:w w:val="105"/>
        </w:rPr>
        <w:t> </w:t>
      </w:r>
      <w:r>
        <w:rPr>
          <w:w w:val="105"/>
        </w:rPr>
        <w:t>çekilmiş</w:t>
      </w:r>
      <w:r>
        <w:rPr>
          <w:spacing w:val="-11"/>
          <w:w w:val="105"/>
        </w:rPr>
        <w:t> </w:t>
      </w:r>
      <w:r>
        <w:rPr>
          <w:w w:val="105"/>
        </w:rPr>
        <w:t>fotoğrafları</w:t>
      </w:r>
      <w:r>
        <w:rPr>
          <w:spacing w:val="-7"/>
          <w:w w:val="105"/>
        </w:rPr>
        <w:t> </w:t>
      </w:r>
      <w:r>
        <w:rPr>
          <w:w w:val="105"/>
        </w:rPr>
        <w:t>okul koridorları ve diğer uygun alanlardaki panolarda sergilenir.</w:t>
      </w:r>
    </w:p>
    <w:p>
      <w:pPr>
        <w:pStyle w:val="BodyText"/>
        <w:spacing w:before="148"/>
        <w:ind w:left="996"/>
      </w:pPr>
      <w:r>
        <w:rPr>
          <w:w w:val="105"/>
        </w:rPr>
        <w:t>Eğitim</w:t>
      </w:r>
      <w:r>
        <w:rPr>
          <w:spacing w:val="-3"/>
          <w:w w:val="105"/>
        </w:rPr>
        <w:t> </w:t>
      </w:r>
      <w:r>
        <w:rPr>
          <w:w w:val="105"/>
        </w:rPr>
        <w:t>araç</w:t>
      </w:r>
      <w:r>
        <w:rPr>
          <w:spacing w:val="-1"/>
          <w:w w:val="105"/>
        </w:rPr>
        <w:t> </w:t>
      </w:r>
      <w:r>
        <w:rPr>
          <w:w w:val="105"/>
        </w:rPr>
        <w:t>ve</w:t>
      </w:r>
      <w:r>
        <w:rPr>
          <w:spacing w:val="-5"/>
          <w:w w:val="105"/>
        </w:rPr>
        <w:t> </w:t>
      </w:r>
      <w:r>
        <w:rPr>
          <w:w w:val="105"/>
        </w:rPr>
        <w:t>gereç</w:t>
      </w:r>
      <w:r>
        <w:rPr>
          <w:spacing w:val="-5"/>
          <w:w w:val="105"/>
        </w:rPr>
        <w:t> </w:t>
      </w:r>
      <w:r>
        <w:rPr>
          <w:w w:val="105"/>
        </w:rPr>
        <w:t>odası ile</w:t>
      </w:r>
      <w:r>
        <w:rPr>
          <w:spacing w:val="-10"/>
          <w:w w:val="105"/>
        </w:rPr>
        <w:t> </w:t>
      </w:r>
      <w:r>
        <w:rPr>
          <w:w w:val="105"/>
        </w:rPr>
        <w:t>okul</w:t>
      </w:r>
      <w:r>
        <w:rPr>
          <w:spacing w:val="-9"/>
          <w:w w:val="105"/>
        </w:rPr>
        <w:t> </w:t>
      </w:r>
      <w:r>
        <w:rPr>
          <w:spacing w:val="-2"/>
          <w:w w:val="105"/>
        </w:rPr>
        <w:t>müzesi</w:t>
      </w:r>
    </w:p>
    <w:p>
      <w:pPr>
        <w:pStyle w:val="BodyText"/>
        <w:spacing w:before="14"/>
      </w:pPr>
    </w:p>
    <w:p>
      <w:pPr>
        <w:pStyle w:val="BodyText"/>
        <w:spacing w:line="321" w:lineRule="auto"/>
        <w:ind w:left="996" w:right="1305"/>
      </w:pPr>
      <w:r>
        <w:rPr>
          <w:w w:val="105"/>
        </w:rPr>
        <w:t>MADDE</w:t>
      </w:r>
      <w:r>
        <w:rPr>
          <w:spacing w:val="-4"/>
          <w:w w:val="105"/>
        </w:rPr>
        <w:t> </w:t>
      </w:r>
      <w:r>
        <w:rPr>
          <w:w w:val="105"/>
        </w:rPr>
        <w:t>89 –</w:t>
      </w:r>
      <w:r>
        <w:rPr>
          <w:spacing w:val="-7"/>
          <w:w w:val="105"/>
        </w:rPr>
        <w:t> </w:t>
      </w:r>
      <w:r>
        <w:rPr>
          <w:w w:val="105"/>
        </w:rPr>
        <w:t>(1)</w:t>
      </w:r>
      <w:r>
        <w:rPr>
          <w:spacing w:val="-1"/>
          <w:w w:val="105"/>
        </w:rPr>
        <w:t> </w:t>
      </w:r>
      <w:r>
        <w:rPr>
          <w:w w:val="105"/>
        </w:rPr>
        <w:t>Eğitim</w:t>
      </w:r>
      <w:r>
        <w:rPr>
          <w:spacing w:val="-1"/>
          <w:w w:val="105"/>
        </w:rPr>
        <w:t> </w:t>
      </w:r>
      <w:r>
        <w:rPr>
          <w:w w:val="105"/>
        </w:rPr>
        <w:t>ve</w:t>
      </w:r>
      <w:r>
        <w:rPr>
          <w:spacing w:val="-4"/>
          <w:w w:val="105"/>
        </w:rPr>
        <w:t> </w:t>
      </w:r>
      <w:r>
        <w:rPr>
          <w:w w:val="105"/>
        </w:rPr>
        <w:t>öğretim</w:t>
      </w:r>
      <w:r>
        <w:rPr>
          <w:spacing w:val="-1"/>
          <w:w w:val="105"/>
        </w:rPr>
        <w:t> </w:t>
      </w:r>
      <w:r>
        <w:rPr>
          <w:w w:val="105"/>
        </w:rPr>
        <w:t>programlarında</w:t>
      </w:r>
      <w:r>
        <w:rPr>
          <w:spacing w:val="-3"/>
          <w:w w:val="105"/>
        </w:rPr>
        <w:t> </w:t>
      </w:r>
      <w:r>
        <w:rPr>
          <w:w w:val="105"/>
        </w:rPr>
        <w:t>belirtilen</w:t>
      </w:r>
      <w:r>
        <w:rPr>
          <w:spacing w:val="-8"/>
          <w:w w:val="105"/>
        </w:rPr>
        <w:t> </w:t>
      </w:r>
      <w:r>
        <w:rPr>
          <w:w w:val="105"/>
        </w:rPr>
        <w:t>ders araç</w:t>
      </w:r>
      <w:r>
        <w:rPr>
          <w:spacing w:val="-3"/>
          <w:w w:val="105"/>
        </w:rPr>
        <w:t> </w:t>
      </w:r>
      <w:r>
        <w:rPr>
          <w:w w:val="105"/>
        </w:rPr>
        <w:t>ve gereci, imkân</w:t>
      </w:r>
      <w:r>
        <w:rPr>
          <w:spacing w:val="-4"/>
          <w:w w:val="105"/>
        </w:rPr>
        <w:t> </w:t>
      </w:r>
      <w:r>
        <w:rPr>
          <w:w w:val="105"/>
        </w:rPr>
        <w:t>bulunduğu takdirde</w:t>
      </w:r>
      <w:r>
        <w:rPr>
          <w:spacing w:val="-4"/>
          <w:w w:val="105"/>
        </w:rPr>
        <w:t> </w:t>
      </w:r>
      <w:r>
        <w:rPr>
          <w:w w:val="105"/>
        </w:rPr>
        <w:t>ayrı</w:t>
      </w:r>
      <w:r>
        <w:rPr>
          <w:spacing w:val="-3"/>
          <w:w w:val="105"/>
        </w:rPr>
        <w:t> </w:t>
      </w:r>
      <w:r>
        <w:rPr>
          <w:w w:val="105"/>
        </w:rPr>
        <w:t>bir</w:t>
      </w:r>
      <w:r>
        <w:rPr>
          <w:spacing w:val="-3"/>
          <w:w w:val="105"/>
        </w:rPr>
        <w:t> </w:t>
      </w:r>
      <w:r>
        <w:rPr>
          <w:w w:val="105"/>
        </w:rPr>
        <w:t>odada</w:t>
      </w:r>
      <w:r>
        <w:rPr>
          <w:spacing w:val="-3"/>
          <w:w w:val="105"/>
        </w:rPr>
        <w:t> </w:t>
      </w:r>
      <w:r>
        <w:rPr>
          <w:w w:val="105"/>
        </w:rPr>
        <w:t>düzenli</w:t>
      </w:r>
      <w:r>
        <w:rPr>
          <w:spacing w:val="-3"/>
          <w:w w:val="105"/>
        </w:rPr>
        <w:t> </w:t>
      </w:r>
      <w:r>
        <w:rPr>
          <w:w w:val="105"/>
        </w:rPr>
        <w:t>bir</w:t>
      </w:r>
      <w:r>
        <w:rPr>
          <w:spacing w:val="-3"/>
          <w:w w:val="105"/>
        </w:rPr>
        <w:t> </w:t>
      </w:r>
      <w:r>
        <w:rPr>
          <w:w w:val="105"/>
        </w:rPr>
        <w:t>şekilde</w:t>
      </w:r>
      <w:r>
        <w:rPr>
          <w:spacing w:val="-4"/>
          <w:w w:val="105"/>
        </w:rPr>
        <w:t> </w:t>
      </w:r>
      <w:r>
        <w:rPr>
          <w:w w:val="105"/>
        </w:rPr>
        <w:t>bulundurulur ve</w:t>
      </w:r>
      <w:r>
        <w:rPr>
          <w:spacing w:val="-4"/>
          <w:w w:val="105"/>
        </w:rPr>
        <w:t> </w:t>
      </w:r>
      <w:r>
        <w:rPr>
          <w:w w:val="105"/>
        </w:rPr>
        <w:t>kullanıma hazır tutulur.</w:t>
      </w:r>
    </w:p>
    <w:p>
      <w:pPr>
        <w:pStyle w:val="ListParagraph"/>
        <w:numPr>
          <w:ilvl w:val="0"/>
          <w:numId w:val="65"/>
        </w:numPr>
        <w:tabs>
          <w:tab w:pos="1254" w:val="left" w:leader="none"/>
        </w:tabs>
        <w:spacing w:line="321" w:lineRule="auto" w:before="155" w:after="0"/>
        <w:ind w:left="996" w:right="1411" w:firstLine="0"/>
        <w:jc w:val="left"/>
        <w:rPr>
          <w:sz w:val="18"/>
        </w:rPr>
      </w:pPr>
      <w:r>
        <w:rPr>
          <w:w w:val="105"/>
          <w:sz w:val="18"/>
        </w:rPr>
        <w:t>Okullarda ayrı bir oda okul müzesi</w:t>
      </w:r>
      <w:r>
        <w:rPr>
          <w:spacing w:val="-1"/>
          <w:w w:val="105"/>
          <w:sz w:val="18"/>
        </w:rPr>
        <w:t> </w:t>
      </w:r>
      <w:r>
        <w:rPr>
          <w:w w:val="105"/>
          <w:sz w:val="18"/>
        </w:rPr>
        <w:t>olarak</w:t>
      </w:r>
      <w:r>
        <w:rPr>
          <w:spacing w:val="-1"/>
          <w:w w:val="105"/>
          <w:sz w:val="18"/>
        </w:rPr>
        <w:t> </w:t>
      </w:r>
      <w:r>
        <w:rPr>
          <w:w w:val="105"/>
          <w:sz w:val="18"/>
        </w:rPr>
        <w:t>düzenlenebilir. Okul</w:t>
      </w:r>
      <w:r>
        <w:rPr>
          <w:spacing w:val="-5"/>
          <w:w w:val="105"/>
          <w:sz w:val="18"/>
        </w:rPr>
        <w:t> </w:t>
      </w:r>
      <w:r>
        <w:rPr>
          <w:w w:val="105"/>
          <w:sz w:val="18"/>
        </w:rPr>
        <w:t>müzesi için</w:t>
      </w:r>
      <w:r>
        <w:rPr>
          <w:spacing w:val="-1"/>
          <w:w w:val="105"/>
          <w:sz w:val="18"/>
        </w:rPr>
        <w:t> </w:t>
      </w:r>
      <w:r>
        <w:rPr>
          <w:w w:val="105"/>
          <w:sz w:val="18"/>
        </w:rPr>
        <w:t>ayrı bir oda bulunmayan okullarda, ders</w:t>
      </w:r>
      <w:r>
        <w:rPr>
          <w:spacing w:val="-1"/>
          <w:w w:val="105"/>
          <w:sz w:val="18"/>
        </w:rPr>
        <w:t> </w:t>
      </w:r>
      <w:r>
        <w:rPr>
          <w:w w:val="105"/>
          <w:sz w:val="18"/>
        </w:rPr>
        <w:t>araçları</w:t>
      </w:r>
      <w:r>
        <w:rPr>
          <w:spacing w:val="-5"/>
          <w:w w:val="105"/>
          <w:sz w:val="18"/>
        </w:rPr>
        <w:t> </w:t>
      </w:r>
      <w:r>
        <w:rPr>
          <w:w w:val="105"/>
          <w:sz w:val="18"/>
        </w:rPr>
        <w:t>odası veya okul kütüphanesi de</w:t>
      </w:r>
      <w:r>
        <w:rPr>
          <w:spacing w:val="-1"/>
          <w:w w:val="105"/>
          <w:sz w:val="18"/>
        </w:rPr>
        <w:t> </w:t>
      </w:r>
      <w:r>
        <w:rPr>
          <w:w w:val="105"/>
          <w:sz w:val="18"/>
        </w:rPr>
        <w:t>okul</w:t>
      </w:r>
      <w:r>
        <w:rPr>
          <w:spacing w:val="-5"/>
          <w:w w:val="105"/>
          <w:sz w:val="18"/>
        </w:rPr>
        <w:t> </w:t>
      </w:r>
      <w:r>
        <w:rPr>
          <w:w w:val="105"/>
          <w:sz w:val="18"/>
        </w:rPr>
        <w:t>müzesi olarak kullanılabilir.</w:t>
      </w:r>
    </w:p>
    <w:p>
      <w:pPr>
        <w:pStyle w:val="ListParagraph"/>
        <w:numPr>
          <w:ilvl w:val="0"/>
          <w:numId w:val="65"/>
        </w:numPr>
        <w:tabs>
          <w:tab w:pos="1254" w:val="left" w:leader="none"/>
        </w:tabs>
        <w:spacing w:line="240" w:lineRule="auto" w:before="155" w:after="0"/>
        <w:ind w:left="1254" w:right="0" w:hanging="258"/>
        <w:jc w:val="left"/>
        <w:rPr>
          <w:sz w:val="18"/>
        </w:rPr>
      </w:pPr>
      <w:r>
        <w:rPr>
          <w:w w:val="105"/>
          <w:sz w:val="18"/>
        </w:rPr>
        <w:t>Müze</w:t>
      </w:r>
      <w:r>
        <w:rPr>
          <w:spacing w:val="-9"/>
          <w:w w:val="105"/>
          <w:sz w:val="18"/>
        </w:rPr>
        <w:t> </w:t>
      </w:r>
      <w:r>
        <w:rPr>
          <w:w w:val="105"/>
          <w:sz w:val="18"/>
        </w:rPr>
        <w:t>kurulamayan</w:t>
      </w:r>
      <w:r>
        <w:rPr>
          <w:spacing w:val="-8"/>
          <w:w w:val="105"/>
          <w:sz w:val="18"/>
        </w:rPr>
        <w:t> </w:t>
      </w:r>
      <w:r>
        <w:rPr>
          <w:w w:val="105"/>
          <w:sz w:val="18"/>
        </w:rPr>
        <w:t>okullarda</w:t>
      </w:r>
      <w:r>
        <w:rPr>
          <w:spacing w:val="-3"/>
          <w:w w:val="105"/>
          <w:sz w:val="18"/>
        </w:rPr>
        <w:t> </w:t>
      </w:r>
      <w:r>
        <w:rPr>
          <w:w w:val="105"/>
          <w:sz w:val="18"/>
        </w:rPr>
        <w:t>tarihî</w:t>
      </w:r>
      <w:r>
        <w:rPr>
          <w:spacing w:val="-7"/>
          <w:w w:val="105"/>
          <w:sz w:val="18"/>
        </w:rPr>
        <w:t> </w:t>
      </w:r>
      <w:r>
        <w:rPr>
          <w:w w:val="105"/>
          <w:sz w:val="18"/>
        </w:rPr>
        <w:t>değerdeki</w:t>
      </w:r>
      <w:r>
        <w:rPr>
          <w:spacing w:val="-7"/>
          <w:w w:val="105"/>
          <w:sz w:val="18"/>
        </w:rPr>
        <w:t> </w:t>
      </w:r>
      <w:r>
        <w:rPr>
          <w:w w:val="105"/>
          <w:sz w:val="18"/>
        </w:rPr>
        <w:t>araç</w:t>
      </w:r>
      <w:r>
        <w:rPr>
          <w:spacing w:val="-8"/>
          <w:w w:val="105"/>
          <w:sz w:val="18"/>
        </w:rPr>
        <w:t> </w:t>
      </w:r>
      <w:r>
        <w:rPr>
          <w:w w:val="105"/>
          <w:sz w:val="18"/>
        </w:rPr>
        <w:t>ve</w:t>
      </w:r>
      <w:r>
        <w:rPr>
          <w:spacing w:val="-8"/>
          <w:w w:val="105"/>
          <w:sz w:val="18"/>
        </w:rPr>
        <w:t> </w:t>
      </w:r>
      <w:r>
        <w:rPr>
          <w:w w:val="105"/>
          <w:sz w:val="18"/>
        </w:rPr>
        <w:t>belgeler</w:t>
      </w:r>
      <w:r>
        <w:rPr>
          <w:spacing w:val="-3"/>
          <w:w w:val="105"/>
          <w:sz w:val="18"/>
        </w:rPr>
        <w:t> </w:t>
      </w:r>
      <w:r>
        <w:rPr>
          <w:w w:val="105"/>
          <w:sz w:val="18"/>
        </w:rPr>
        <w:t>resmî</w:t>
      </w:r>
      <w:r>
        <w:rPr>
          <w:spacing w:val="-3"/>
          <w:w w:val="105"/>
          <w:sz w:val="18"/>
        </w:rPr>
        <w:t> </w:t>
      </w:r>
      <w:r>
        <w:rPr>
          <w:w w:val="105"/>
          <w:sz w:val="18"/>
        </w:rPr>
        <w:t>yazı</w:t>
      </w:r>
      <w:r>
        <w:rPr>
          <w:spacing w:val="-7"/>
          <w:w w:val="105"/>
          <w:sz w:val="18"/>
        </w:rPr>
        <w:t> </w:t>
      </w:r>
      <w:r>
        <w:rPr>
          <w:w w:val="105"/>
          <w:sz w:val="18"/>
        </w:rPr>
        <w:t>veya</w:t>
      </w:r>
      <w:r>
        <w:rPr>
          <w:spacing w:val="-8"/>
          <w:w w:val="105"/>
          <w:sz w:val="18"/>
        </w:rPr>
        <w:t> </w:t>
      </w:r>
      <w:r>
        <w:rPr>
          <w:w w:val="105"/>
          <w:sz w:val="18"/>
        </w:rPr>
        <w:t>tutanakla</w:t>
      </w:r>
      <w:r>
        <w:rPr>
          <w:spacing w:val="-7"/>
          <w:w w:val="105"/>
          <w:sz w:val="18"/>
        </w:rPr>
        <w:t> </w:t>
      </w:r>
      <w:r>
        <w:rPr>
          <w:w w:val="105"/>
          <w:sz w:val="18"/>
        </w:rPr>
        <w:t>millî</w:t>
      </w:r>
      <w:r>
        <w:rPr>
          <w:spacing w:val="-3"/>
          <w:w w:val="105"/>
          <w:sz w:val="18"/>
        </w:rPr>
        <w:t> </w:t>
      </w:r>
      <w:r>
        <w:rPr>
          <w:w w:val="105"/>
          <w:sz w:val="18"/>
        </w:rPr>
        <w:t>eğitim</w:t>
      </w:r>
      <w:r>
        <w:rPr>
          <w:spacing w:val="-10"/>
          <w:w w:val="105"/>
          <w:sz w:val="18"/>
        </w:rPr>
        <w:t> </w:t>
      </w:r>
      <w:r>
        <w:rPr>
          <w:w w:val="105"/>
          <w:sz w:val="18"/>
        </w:rPr>
        <w:t>müzesine</w:t>
      </w:r>
      <w:r>
        <w:rPr>
          <w:spacing w:val="-8"/>
          <w:w w:val="105"/>
          <w:sz w:val="18"/>
        </w:rPr>
        <w:t> </w:t>
      </w:r>
      <w:r>
        <w:rPr>
          <w:spacing w:val="-2"/>
          <w:w w:val="105"/>
          <w:sz w:val="18"/>
        </w:rPr>
        <w:t>verilir.</w:t>
      </w:r>
    </w:p>
    <w:p>
      <w:pPr>
        <w:pStyle w:val="BodyText"/>
        <w:spacing w:before="19"/>
      </w:pPr>
    </w:p>
    <w:p>
      <w:pPr>
        <w:pStyle w:val="BodyText"/>
        <w:spacing w:before="1"/>
        <w:ind w:left="996"/>
      </w:pPr>
      <w:r>
        <w:rPr>
          <w:w w:val="110"/>
        </w:rPr>
        <w:t>Oyun</w:t>
      </w:r>
      <w:r>
        <w:rPr>
          <w:spacing w:val="7"/>
          <w:w w:val="110"/>
        </w:rPr>
        <w:t> </w:t>
      </w:r>
      <w:r>
        <w:rPr>
          <w:spacing w:val="-4"/>
          <w:w w:val="110"/>
        </w:rPr>
        <w:t>yeri</w:t>
      </w:r>
    </w:p>
    <w:p>
      <w:pPr>
        <w:pStyle w:val="BodyText"/>
        <w:spacing w:before="19"/>
      </w:pPr>
    </w:p>
    <w:p>
      <w:pPr>
        <w:pStyle w:val="BodyText"/>
        <w:ind w:left="996"/>
      </w:pPr>
      <w:r>
        <w:rPr>
          <w:w w:val="105"/>
        </w:rPr>
        <w:t>MADDE</w:t>
      </w:r>
      <w:r>
        <w:rPr>
          <w:spacing w:val="-1"/>
          <w:w w:val="105"/>
        </w:rPr>
        <w:t> </w:t>
      </w:r>
      <w:r>
        <w:rPr>
          <w:w w:val="105"/>
        </w:rPr>
        <w:t>90</w:t>
      </w:r>
      <w:r>
        <w:rPr>
          <w:spacing w:val="6"/>
          <w:w w:val="105"/>
        </w:rPr>
        <w:t> </w:t>
      </w:r>
      <w:r>
        <w:rPr>
          <w:w w:val="105"/>
        </w:rPr>
        <w:t>–</w:t>
      </w:r>
      <w:r>
        <w:rPr>
          <w:spacing w:val="-4"/>
          <w:w w:val="105"/>
        </w:rPr>
        <w:t> </w:t>
      </w:r>
      <w:r>
        <w:rPr>
          <w:w w:val="105"/>
        </w:rPr>
        <w:t>(1)</w:t>
      </w:r>
      <w:r>
        <w:rPr>
          <w:spacing w:val="-2"/>
          <w:w w:val="105"/>
        </w:rPr>
        <w:t> </w:t>
      </w:r>
      <w:r>
        <w:rPr>
          <w:w w:val="105"/>
        </w:rPr>
        <w:t>Okul</w:t>
      </w:r>
      <w:r>
        <w:rPr>
          <w:spacing w:val="1"/>
          <w:w w:val="105"/>
        </w:rPr>
        <w:t> </w:t>
      </w:r>
      <w:r>
        <w:rPr>
          <w:w w:val="105"/>
        </w:rPr>
        <w:t>öncesi</w:t>
      </w:r>
      <w:r>
        <w:rPr>
          <w:spacing w:val="-1"/>
          <w:w w:val="105"/>
        </w:rPr>
        <w:t> </w:t>
      </w:r>
      <w:r>
        <w:rPr>
          <w:w w:val="105"/>
        </w:rPr>
        <w:t>eğitim</w:t>
      </w:r>
      <w:r>
        <w:rPr>
          <w:spacing w:val="8"/>
          <w:w w:val="105"/>
        </w:rPr>
        <w:t> </w:t>
      </w:r>
      <w:r>
        <w:rPr>
          <w:spacing w:val="-2"/>
          <w:w w:val="105"/>
        </w:rPr>
        <w:t>kurumlarında;</w:t>
      </w:r>
    </w:p>
    <w:p>
      <w:pPr>
        <w:pStyle w:val="BodyText"/>
        <w:spacing w:before="15"/>
      </w:pPr>
    </w:p>
    <w:p>
      <w:pPr>
        <w:pStyle w:val="ListParagraph"/>
        <w:numPr>
          <w:ilvl w:val="1"/>
          <w:numId w:val="65"/>
        </w:numPr>
        <w:tabs>
          <w:tab w:pos="1196" w:val="left" w:leader="none"/>
        </w:tabs>
        <w:spacing w:line="240" w:lineRule="auto" w:before="0" w:after="0"/>
        <w:ind w:left="1196" w:right="0" w:hanging="200"/>
        <w:jc w:val="left"/>
        <w:rPr>
          <w:sz w:val="18"/>
        </w:rPr>
      </w:pPr>
      <w:r>
        <w:rPr>
          <w:w w:val="105"/>
          <w:sz w:val="18"/>
        </w:rPr>
        <w:t>Eğitim</w:t>
      </w:r>
      <w:r>
        <w:rPr>
          <w:spacing w:val="-6"/>
          <w:w w:val="105"/>
          <w:sz w:val="18"/>
        </w:rPr>
        <w:t> </w:t>
      </w:r>
      <w:r>
        <w:rPr>
          <w:w w:val="105"/>
          <w:sz w:val="18"/>
        </w:rPr>
        <w:t>etkinliklerinin</w:t>
      </w:r>
      <w:r>
        <w:rPr>
          <w:spacing w:val="-4"/>
          <w:w w:val="105"/>
          <w:sz w:val="18"/>
        </w:rPr>
        <w:t> </w:t>
      </w:r>
      <w:r>
        <w:rPr>
          <w:w w:val="105"/>
          <w:sz w:val="18"/>
        </w:rPr>
        <w:t>sağlıklı,</w:t>
      </w:r>
      <w:r>
        <w:rPr>
          <w:spacing w:val="-6"/>
          <w:w w:val="105"/>
          <w:sz w:val="18"/>
        </w:rPr>
        <w:t> </w:t>
      </w:r>
      <w:r>
        <w:rPr>
          <w:w w:val="105"/>
          <w:sz w:val="18"/>
        </w:rPr>
        <w:t>uygun</w:t>
      </w:r>
      <w:r>
        <w:rPr>
          <w:spacing w:val="-7"/>
          <w:w w:val="105"/>
          <w:sz w:val="18"/>
        </w:rPr>
        <w:t> </w:t>
      </w:r>
      <w:r>
        <w:rPr>
          <w:w w:val="105"/>
          <w:sz w:val="18"/>
        </w:rPr>
        <w:t>ve</w:t>
      </w:r>
      <w:r>
        <w:rPr>
          <w:spacing w:val="-5"/>
          <w:w w:val="105"/>
          <w:sz w:val="18"/>
        </w:rPr>
        <w:t> </w:t>
      </w:r>
      <w:r>
        <w:rPr>
          <w:w w:val="105"/>
          <w:sz w:val="18"/>
        </w:rPr>
        <w:t>güvenli</w:t>
      </w:r>
      <w:r>
        <w:rPr>
          <w:spacing w:val="-7"/>
          <w:w w:val="105"/>
          <w:sz w:val="18"/>
        </w:rPr>
        <w:t> </w:t>
      </w:r>
      <w:r>
        <w:rPr>
          <w:w w:val="105"/>
          <w:sz w:val="18"/>
        </w:rPr>
        <w:t>bir</w:t>
      </w:r>
      <w:r>
        <w:rPr>
          <w:spacing w:val="-7"/>
          <w:w w:val="105"/>
          <w:sz w:val="18"/>
        </w:rPr>
        <w:t> </w:t>
      </w:r>
      <w:r>
        <w:rPr>
          <w:w w:val="105"/>
          <w:sz w:val="18"/>
        </w:rPr>
        <w:t>ortamda</w:t>
      </w:r>
      <w:r>
        <w:rPr>
          <w:spacing w:val="-3"/>
          <w:w w:val="105"/>
          <w:sz w:val="18"/>
        </w:rPr>
        <w:t> </w:t>
      </w:r>
      <w:r>
        <w:rPr>
          <w:w w:val="105"/>
          <w:sz w:val="18"/>
        </w:rPr>
        <w:t>gerçekleştirilebilmesi</w:t>
      </w:r>
      <w:r>
        <w:rPr>
          <w:spacing w:val="-9"/>
          <w:w w:val="105"/>
          <w:sz w:val="18"/>
        </w:rPr>
        <w:t> </w:t>
      </w:r>
      <w:r>
        <w:rPr>
          <w:w w:val="105"/>
          <w:sz w:val="18"/>
        </w:rPr>
        <w:t>için</w:t>
      </w:r>
      <w:r>
        <w:rPr>
          <w:spacing w:val="-8"/>
          <w:w w:val="105"/>
          <w:sz w:val="18"/>
        </w:rPr>
        <w:t> </w:t>
      </w:r>
      <w:r>
        <w:rPr>
          <w:w w:val="105"/>
          <w:sz w:val="18"/>
        </w:rPr>
        <w:t>oyun</w:t>
      </w:r>
      <w:r>
        <w:rPr>
          <w:spacing w:val="-7"/>
          <w:w w:val="105"/>
          <w:sz w:val="18"/>
        </w:rPr>
        <w:t> </w:t>
      </w:r>
      <w:r>
        <w:rPr>
          <w:w w:val="105"/>
          <w:sz w:val="18"/>
        </w:rPr>
        <w:t>alanı</w:t>
      </w:r>
      <w:r>
        <w:rPr>
          <w:spacing w:val="-7"/>
          <w:w w:val="105"/>
          <w:sz w:val="18"/>
        </w:rPr>
        <w:t> </w:t>
      </w:r>
      <w:r>
        <w:rPr>
          <w:w w:val="105"/>
          <w:sz w:val="18"/>
        </w:rPr>
        <w:t>ile</w:t>
      </w:r>
      <w:r>
        <w:rPr>
          <w:spacing w:val="-9"/>
          <w:w w:val="105"/>
          <w:sz w:val="18"/>
        </w:rPr>
        <w:t> </w:t>
      </w:r>
      <w:r>
        <w:rPr>
          <w:w w:val="105"/>
          <w:sz w:val="18"/>
        </w:rPr>
        <w:t>bahçenin</w:t>
      </w:r>
      <w:r>
        <w:rPr>
          <w:spacing w:val="-8"/>
          <w:w w:val="105"/>
          <w:sz w:val="18"/>
        </w:rPr>
        <w:t> </w:t>
      </w:r>
      <w:r>
        <w:rPr>
          <w:w w:val="105"/>
          <w:sz w:val="18"/>
        </w:rPr>
        <w:t>bulunması</w:t>
      </w:r>
      <w:r>
        <w:rPr>
          <w:spacing w:val="-3"/>
          <w:w w:val="105"/>
          <w:sz w:val="18"/>
        </w:rPr>
        <w:t> </w:t>
      </w:r>
      <w:r>
        <w:rPr>
          <w:w w:val="105"/>
          <w:sz w:val="18"/>
        </w:rPr>
        <w:t>ve</w:t>
      </w:r>
      <w:r>
        <w:rPr>
          <w:spacing w:val="-8"/>
          <w:w w:val="105"/>
          <w:sz w:val="18"/>
        </w:rPr>
        <w:t> </w:t>
      </w:r>
      <w:r>
        <w:rPr>
          <w:w w:val="105"/>
          <w:sz w:val="18"/>
        </w:rPr>
        <w:t>amacına</w:t>
      </w:r>
      <w:r>
        <w:rPr>
          <w:spacing w:val="-7"/>
          <w:w w:val="105"/>
          <w:sz w:val="18"/>
        </w:rPr>
        <w:t> </w:t>
      </w:r>
      <w:r>
        <w:rPr>
          <w:w w:val="105"/>
          <w:sz w:val="18"/>
        </w:rPr>
        <w:t>uygun</w:t>
      </w:r>
      <w:r>
        <w:rPr>
          <w:spacing w:val="-8"/>
          <w:w w:val="105"/>
          <w:sz w:val="18"/>
        </w:rPr>
        <w:t> </w:t>
      </w:r>
      <w:r>
        <w:rPr>
          <w:w w:val="105"/>
          <w:sz w:val="18"/>
        </w:rPr>
        <w:t>olarak</w:t>
      </w:r>
      <w:r>
        <w:rPr>
          <w:spacing w:val="-8"/>
          <w:w w:val="105"/>
          <w:sz w:val="18"/>
        </w:rPr>
        <w:t> </w:t>
      </w:r>
      <w:r>
        <w:rPr>
          <w:w w:val="105"/>
          <w:sz w:val="18"/>
        </w:rPr>
        <w:t>düzenlenmesi</w:t>
      </w:r>
      <w:r>
        <w:rPr>
          <w:spacing w:val="-8"/>
          <w:w w:val="105"/>
          <w:sz w:val="18"/>
        </w:rPr>
        <w:t> </w:t>
      </w:r>
      <w:r>
        <w:rPr>
          <w:spacing w:val="-2"/>
          <w:w w:val="105"/>
          <w:sz w:val="18"/>
        </w:rPr>
        <w:t>esastır.</w:t>
      </w:r>
    </w:p>
    <w:p>
      <w:pPr>
        <w:pStyle w:val="BodyText"/>
        <w:spacing w:before="15"/>
      </w:pPr>
    </w:p>
    <w:p>
      <w:pPr>
        <w:pStyle w:val="ListParagraph"/>
        <w:numPr>
          <w:ilvl w:val="1"/>
          <w:numId w:val="65"/>
        </w:numPr>
        <w:tabs>
          <w:tab w:pos="1206" w:val="left" w:leader="none"/>
        </w:tabs>
        <w:spacing w:line="319" w:lineRule="auto" w:before="0" w:after="0"/>
        <w:ind w:left="996" w:right="1411" w:firstLine="0"/>
        <w:jc w:val="left"/>
        <w:rPr>
          <w:sz w:val="18"/>
        </w:rPr>
      </w:pPr>
      <w:r>
        <w:rPr>
          <w:w w:val="105"/>
          <w:sz w:val="18"/>
        </w:rPr>
        <w:t>Düzenlemeler</w:t>
      </w:r>
      <w:r>
        <w:rPr>
          <w:spacing w:val="-6"/>
          <w:w w:val="105"/>
          <w:sz w:val="18"/>
        </w:rPr>
        <w:t> </w:t>
      </w:r>
      <w:r>
        <w:rPr>
          <w:w w:val="105"/>
          <w:sz w:val="18"/>
        </w:rPr>
        <w:t>eğitimin</w:t>
      </w:r>
      <w:r>
        <w:rPr>
          <w:spacing w:val="-10"/>
          <w:w w:val="105"/>
          <w:sz w:val="18"/>
        </w:rPr>
        <w:t> </w:t>
      </w:r>
      <w:r>
        <w:rPr>
          <w:w w:val="105"/>
          <w:sz w:val="18"/>
        </w:rPr>
        <w:t>olmadığı</w:t>
      </w:r>
      <w:r>
        <w:rPr>
          <w:spacing w:val="-10"/>
          <w:w w:val="105"/>
          <w:sz w:val="18"/>
        </w:rPr>
        <w:t> </w:t>
      </w:r>
      <w:r>
        <w:rPr>
          <w:w w:val="105"/>
          <w:sz w:val="18"/>
        </w:rPr>
        <w:t>zamanlarda</w:t>
      </w:r>
      <w:r>
        <w:rPr>
          <w:spacing w:val="-10"/>
          <w:w w:val="105"/>
          <w:sz w:val="18"/>
        </w:rPr>
        <w:t> </w:t>
      </w:r>
      <w:r>
        <w:rPr>
          <w:w w:val="105"/>
          <w:sz w:val="18"/>
        </w:rPr>
        <w:t>yapılır.</w:t>
      </w:r>
      <w:r>
        <w:rPr>
          <w:spacing w:val="-8"/>
          <w:w w:val="105"/>
          <w:sz w:val="18"/>
        </w:rPr>
        <w:t> </w:t>
      </w:r>
      <w:r>
        <w:rPr>
          <w:w w:val="105"/>
          <w:sz w:val="18"/>
        </w:rPr>
        <w:t>Bu</w:t>
      </w:r>
      <w:r>
        <w:rPr>
          <w:spacing w:val="-10"/>
          <w:w w:val="105"/>
          <w:sz w:val="18"/>
        </w:rPr>
        <w:t> </w:t>
      </w:r>
      <w:r>
        <w:rPr>
          <w:w w:val="105"/>
          <w:sz w:val="18"/>
        </w:rPr>
        <w:t>düzenleme</w:t>
      </w:r>
      <w:r>
        <w:rPr>
          <w:spacing w:val="-10"/>
          <w:w w:val="105"/>
          <w:sz w:val="18"/>
        </w:rPr>
        <w:t> </w:t>
      </w:r>
      <w:r>
        <w:rPr>
          <w:w w:val="105"/>
          <w:sz w:val="18"/>
        </w:rPr>
        <w:t>yapılırken;</w:t>
      </w:r>
      <w:r>
        <w:rPr>
          <w:spacing w:val="-8"/>
          <w:w w:val="105"/>
          <w:sz w:val="18"/>
        </w:rPr>
        <w:t> </w:t>
      </w:r>
      <w:r>
        <w:rPr>
          <w:w w:val="105"/>
          <w:sz w:val="18"/>
        </w:rPr>
        <w:t>çocukların</w:t>
      </w:r>
      <w:r>
        <w:rPr>
          <w:spacing w:val="-10"/>
          <w:w w:val="105"/>
          <w:sz w:val="18"/>
        </w:rPr>
        <w:t> </w:t>
      </w:r>
      <w:r>
        <w:rPr>
          <w:w w:val="105"/>
          <w:sz w:val="18"/>
        </w:rPr>
        <w:t>motor</w:t>
      </w:r>
      <w:r>
        <w:rPr>
          <w:spacing w:val="-10"/>
          <w:w w:val="105"/>
          <w:sz w:val="18"/>
        </w:rPr>
        <w:t> </w:t>
      </w:r>
      <w:r>
        <w:rPr>
          <w:w w:val="105"/>
          <w:sz w:val="18"/>
        </w:rPr>
        <w:t>becerilerinin</w:t>
      </w:r>
      <w:r>
        <w:rPr>
          <w:spacing w:val="-6"/>
          <w:w w:val="105"/>
          <w:sz w:val="18"/>
        </w:rPr>
        <w:t> </w:t>
      </w:r>
      <w:r>
        <w:rPr>
          <w:w w:val="105"/>
          <w:sz w:val="18"/>
        </w:rPr>
        <w:t>ve</w:t>
      </w:r>
      <w:r>
        <w:rPr>
          <w:spacing w:val="-10"/>
          <w:w w:val="105"/>
          <w:sz w:val="18"/>
        </w:rPr>
        <w:t> </w:t>
      </w:r>
      <w:r>
        <w:rPr>
          <w:w w:val="105"/>
          <w:sz w:val="18"/>
        </w:rPr>
        <w:t>bilişsel</w:t>
      </w:r>
      <w:r>
        <w:rPr>
          <w:spacing w:val="-6"/>
          <w:w w:val="105"/>
          <w:sz w:val="18"/>
        </w:rPr>
        <w:t> </w:t>
      </w:r>
      <w:r>
        <w:rPr>
          <w:w w:val="105"/>
          <w:sz w:val="18"/>
        </w:rPr>
        <w:t>gelişimlerinin</w:t>
      </w:r>
      <w:r>
        <w:rPr>
          <w:spacing w:val="-10"/>
          <w:w w:val="105"/>
          <w:sz w:val="18"/>
        </w:rPr>
        <w:t> </w:t>
      </w:r>
      <w:r>
        <w:rPr>
          <w:w w:val="105"/>
          <w:sz w:val="18"/>
        </w:rPr>
        <w:t>desteklenmesi,</w:t>
      </w:r>
      <w:r>
        <w:rPr>
          <w:spacing w:val="-8"/>
          <w:w w:val="105"/>
          <w:sz w:val="18"/>
        </w:rPr>
        <w:t> </w:t>
      </w:r>
      <w:r>
        <w:rPr>
          <w:w w:val="105"/>
          <w:sz w:val="18"/>
        </w:rPr>
        <w:t>gezip</w:t>
      </w:r>
      <w:r>
        <w:rPr>
          <w:spacing w:val="-9"/>
          <w:w w:val="105"/>
          <w:sz w:val="18"/>
        </w:rPr>
        <w:t> </w:t>
      </w:r>
      <w:r>
        <w:rPr>
          <w:w w:val="105"/>
          <w:sz w:val="18"/>
        </w:rPr>
        <w:t>oynamalarına imkân sağlanması, çevre sevgisinin kazandırılması, trafik eğitim pisti, kum havuzu, bahçe oyun araçları ve bahçenin ağaçlandırılması için yeterli toprak alanın ayrılmasına özen gösterilir.</w:t>
      </w:r>
    </w:p>
    <w:p>
      <w:pPr>
        <w:pStyle w:val="BodyText"/>
        <w:spacing w:line="321" w:lineRule="auto" w:before="157"/>
        <w:ind w:left="996" w:right="1199"/>
      </w:pPr>
      <w:r>
        <w:rPr>
          <w:w w:val="105"/>
        </w:rPr>
        <w:t>(2)</w:t>
      </w:r>
      <w:r>
        <w:rPr>
          <w:spacing w:val="-8"/>
          <w:w w:val="105"/>
        </w:rPr>
        <w:t> </w:t>
      </w:r>
      <w:r>
        <w:rPr>
          <w:w w:val="105"/>
        </w:rPr>
        <w:t>İlköğretim</w:t>
      </w:r>
      <w:r>
        <w:rPr>
          <w:spacing w:val="-8"/>
          <w:w w:val="105"/>
        </w:rPr>
        <w:t> </w:t>
      </w:r>
      <w:r>
        <w:rPr>
          <w:w w:val="105"/>
        </w:rPr>
        <w:t>kurumlarında,</w:t>
      </w:r>
      <w:r>
        <w:rPr>
          <w:spacing w:val="-8"/>
          <w:w w:val="105"/>
        </w:rPr>
        <w:t> </w:t>
      </w:r>
      <w:r>
        <w:rPr>
          <w:w w:val="105"/>
        </w:rPr>
        <w:t>öğrencilerin</w:t>
      </w:r>
      <w:r>
        <w:rPr>
          <w:spacing w:val="-11"/>
          <w:w w:val="105"/>
        </w:rPr>
        <w:t> </w:t>
      </w:r>
      <w:r>
        <w:rPr>
          <w:w w:val="105"/>
        </w:rPr>
        <w:t>gezip</w:t>
      </w:r>
      <w:r>
        <w:rPr>
          <w:spacing w:val="-9"/>
          <w:w w:val="105"/>
        </w:rPr>
        <w:t> </w:t>
      </w:r>
      <w:r>
        <w:rPr>
          <w:w w:val="105"/>
        </w:rPr>
        <w:t>oynamaları</w:t>
      </w:r>
      <w:r>
        <w:rPr>
          <w:spacing w:val="-6"/>
          <w:w w:val="105"/>
        </w:rPr>
        <w:t> </w:t>
      </w:r>
      <w:r>
        <w:rPr>
          <w:w w:val="105"/>
        </w:rPr>
        <w:t>ve</w:t>
      </w:r>
      <w:r>
        <w:rPr>
          <w:spacing w:val="-7"/>
          <w:w w:val="105"/>
        </w:rPr>
        <w:t> </w:t>
      </w:r>
      <w:r>
        <w:rPr>
          <w:w w:val="105"/>
        </w:rPr>
        <w:t>sportif</w:t>
      </w:r>
      <w:r>
        <w:rPr>
          <w:spacing w:val="-9"/>
          <w:w w:val="105"/>
        </w:rPr>
        <w:t> </w:t>
      </w:r>
      <w:r>
        <w:rPr>
          <w:w w:val="105"/>
        </w:rPr>
        <w:t>faaliyetlerde</w:t>
      </w:r>
      <w:r>
        <w:rPr>
          <w:spacing w:val="-7"/>
          <w:w w:val="105"/>
        </w:rPr>
        <w:t> </w:t>
      </w:r>
      <w:r>
        <w:rPr>
          <w:w w:val="105"/>
        </w:rPr>
        <w:t>bulunmaları</w:t>
      </w:r>
      <w:r>
        <w:rPr>
          <w:spacing w:val="-10"/>
          <w:w w:val="105"/>
        </w:rPr>
        <w:t> </w:t>
      </w:r>
      <w:r>
        <w:rPr>
          <w:w w:val="105"/>
        </w:rPr>
        <w:t>için</w:t>
      </w:r>
      <w:r>
        <w:rPr>
          <w:spacing w:val="-11"/>
          <w:w w:val="105"/>
        </w:rPr>
        <w:t> </w:t>
      </w:r>
      <w:r>
        <w:rPr>
          <w:w w:val="105"/>
        </w:rPr>
        <w:t>çevre</w:t>
      </w:r>
      <w:r>
        <w:rPr>
          <w:spacing w:val="-10"/>
          <w:w w:val="105"/>
        </w:rPr>
        <w:t> </w:t>
      </w:r>
      <w:r>
        <w:rPr>
          <w:w w:val="105"/>
        </w:rPr>
        <w:t>imkânlarından</w:t>
      </w:r>
      <w:r>
        <w:rPr>
          <w:spacing w:val="-11"/>
          <w:w w:val="105"/>
        </w:rPr>
        <w:t> </w:t>
      </w:r>
      <w:r>
        <w:rPr>
          <w:w w:val="105"/>
        </w:rPr>
        <w:t>yararlanılarak;</w:t>
      </w:r>
      <w:r>
        <w:rPr>
          <w:spacing w:val="-8"/>
          <w:w w:val="105"/>
        </w:rPr>
        <w:t> </w:t>
      </w:r>
      <w:r>
        <w:rPr>
          <w:w w:val="105"/>
        </w:rPr>
        <w:t>kum</w:t>
      </w:r>
      <w:r>
        <w:rPr>
          <w:spacing w:val="-8"/>
          <w:w w:val="105"/>
        </w:rPr>
        <w:t> </w:t>
      </w:r>
      <w:r>
        <w:rPr>
          <w:w w:val="105"/>
        </w:rPr>
        <w:t>havuzu,</w:t>
      </w:r>
      <w:r>
        <w:rPr>
          <w:spacing w:val="-5"/>
          <w:w w:val="105"/>
        </w:rPr>
        <w:t> </w:t>
      </w:r>
      <w:r>
        <w:rPr>
          <w:w w:val="105"/>
        </w:rPr>
        <w:t>voleybol,</w:t>
      </w:r>
      <w:r>
        <w:rPr>
          <w:spacing w:val="-5"/>
          <w:w w:val="105"/>
        </w:rPr>
        <w:t> </w:t>
      </w:r>
      <w:r>
        <w:rPr>
          <w:w w:val="105"/>
        </w:rPr>
        <w:t>basketbol sahaları gibi yerler ile asılma, tırmanma, denge, atlama gibi faaliyetlere uygun araçlar sağlanır.</w:t>
      </w:r>
    </w:p>
    <w:p>
      <w:pPr>
        <w:pStyle w:val="BodyText"/>
        <w:spacing w:before="159"/>
        <w:ind w:left="996"/>
      </w:pPr>
      <w:r>
        <w:rPr>
          <w:w w:val="105"/>
        </w:rPr>
        <w:t>(3)</w:t>
      </w:r>
      <w:r>
        <w:rPr>
          <w:spacing w:val="-4"/>
          <w:w w:val="105"/>
        </w:rPr>
        <w:t> </w:t>
      </w:r>
      <w:r>
        <w:rPr>
          <w:w w:val="105"/>
        </w:rPr>
        <w:t>Oyun</w:t>
      </w:r>
      <w:r>
        <w:rPr>
          <w:spacing w:val="-5"/>
          <w:w w:val="105"/>
        </w:rPr>
        <w:t> </w:t>
      </w:r>
      <w:r>
        <w:rPr>
          <w:w w:val="105"/>
        </w:rPr>
        <w:t>yeri</w:t>
      </w:r>
      <w:r>
        <w:rPr>
          <w:spacing w:val="-5"/>
          <w:w w:val="105"/>
        </w:rPr>
        <w:t> </w:t>
      </w:r>
      <w:r>
        <w:rPr>
          <w:w w:val="105"/>
        </w:rPr>
        <w:t>ve</w:t>
      </w:r>
      <w:r>
        <w:rPr>
          <w:spacing w:val="-7"/>
          <w:w w:val="105"/>
        </w:rPr>
        <w:t> </w:t>
      </w:r>
      <w:r>
        <w:rPr>
          <w:w w:val="105"/>
        </w:rPr>
        <w:t>araçlarının</w:t>
      </w:r>
      <w:r>
        <w:rPr>
          <w:spacing w:val="-5"/>
          <w:w w:val="105"/>
        </w:rPr>
        <w:t> </w:t>
      </w:r>
      <w:r>
        <w:rPr>
          <w:w w:val="105"/>
        </w:rPr>
        <w:t>yılda</w:t>
      </w:r>
      <w:r>
        <w:rPr>
          <w:spacing w:val="-5"/>
          <w:w w:val="105"/>
        </w:rPr>
        <w:t> </w:t>
      </w:r>
      <w:r>
        <w:rPr>
          <w:w w:val="105"/>
        </w:rPr>
        <w:t>en</w:t>
      </w:r>
      <w:r>
        <w:rPr>
          <w:spacing w:val="-6"/>
          <w:w w:val="105"/>
        </w:rPr>
        <w:t> </w:t>
      </w:r>
      <w:r>
        <w:rPr>
          <w:w w:val="105"/>
        </w:rPr>
        <w:t>az</w:t>
      </w:r>
      <w:r>
        <w:rPr>
          <w:spacing w:val="-5"/>
          <w:w w:val="105"/>
        </w:rPr>
        <w:t> </w:t>
      </w:r>
      <w:r>
        <w:rPr>
          <w:w w:val="105"/>
        </w:rPr>
        <w:t>bir</w:t>
      </w:r>
      <w:r>
        <w:rPr>
          <w:spacing w:val="-6"/>
          <w:w w:val="105"/>
        </w:rPr>
        <w:t> </w:t>
      </w:r>
      <w:r>
        <w:rPr>
          <w:w w:val="105"/>
        </w:rPr>
        <w:t>defa</w:t>
      </w:r>
      <w:r>
        <w:rPr>
          <w:spacing w:val="-5"/>
          <w:w w:val="105"/>
        </w:rPr>
        <w:t> </w:t>
      </w:r>
      <w:r>
        <w:rPr>
          <w:w w:val="105"/>
        </w:rPr>
        <w:t>periyodik</w:t>
      </w:r>
      <w:r>
        <w:rPr>
          <w:spacing w:val="-6"/>
          <w:w w:val="105"/>
        </w:rPr>
        <w:t> </w:t>
      </w:r>
      <w:r>
        <w:rPr>
          <w:w w:val="105"/>
        </w:rPr>
        <w:t>bakım</w:t>
      </w:r>
      <w:r>
        <w:rPr>
          <w:spacing w:val="-3"/>
          <w:w w:val="105"/>
        </w:rPr>
        <w:t> </w:t>
      </w:r>
      <w:r>
        <w:rPr>
          <w:w w:val="105"/>
        </w:rPr>
        <w:t>ve</w:t>
      </w:r>
      <w:r>
        <w:rPr>
          <w:spacing w:val="-6"/>
          <w:w w:val="105"/>
        </w:rPr>
        <w:t> </w:t>
      </w:r>
      <w:r>
        <w:rPr>
          <w:w w:val="105"/>
        </w:rPr>
        <w:t>onarımı</w:t>
      </w:r>
      <w:r>
        <w:rPr>
          <w:spacing w:val="-5"/>
          <w:w w:val="105"/>
        </w:rPr>
        <w:t> </w:t>
      </w:r>
      <w:r>
        <w:rPr>
          <w:spacing w:val="-2"/>
          <w:w w:val="105"/>
        </w:rPr>
        <w:t>yaptırılır.</w:t>
      </w:r>
    </w:p>
    <w:p>
      <w:pPr>
        <w:spacing w:after="0"/>
        <w:sectPr>
          <w:pgSz w:w="16840" w:h="11910" w:orient="landscape"/>
          <w:pgMar w:header="0" w:footer="950" w:top="940" w:bottom="1140" w:left="420" w:right="220"/>
        </w:sectPr>
      </w:pPr>
    </w:p>
    <w:p>
      <w:pPr>
        <w:pStyle w:val="BodyText"/>
        <w:spacing w:before="71"/>
        <w:ind w:left="996"/>
      </w:pPr>
      <w:r>
        <w:rPr>
          <w:w w:val="105"/>
        </w:rPr>
        <w:t>Uygulama</w:t>
      </w:r>
      <w:r>
        <w:rPr>
          <w:spacing w:val="30"/>
          <w:w w:val="105"/>
        </w:rPr>
        <w:t> </w:t>
      </w:r>
      <w:r>
        <w:rPr>
          <w:spacing w:val="-2"/>
          <w:w w:val="105"/>
        </w:rPr>
        <w:t>bahçesi</w:t>
      </w:r>
    </w:p>
    <w:p>
      <w:pPr>
        <w:pStyle w:val="BodyText"/>
        <w:spacing w:before="14"/>
      </w:pPr>
    </w:p>
    <w:p>
      <w:pPr>
        <w:spacing w:before="0"/>
        <w:ind w:left="996" w:right="0" w:firstLine="0"/>
        <w:jc w:val="left"/>
        <w:rPr>
          <w:sz w:val="16"/>
        </w:rPr>
      </w:pPr>
      <w:r>
        <w:rPr>
          <w:sz w:val="16"/>
        </w:rPr>
        <w:t>MADDE</w:t>
      </w:r>
      <w:r>
        <w:rPr>
          <w:spacing w:val="11"/>
          <w:sz w:val="16"/>
        </w:rPr>
        <w:t> </w:t>
      </w:r>
      <w:r>
        <w:rPr>
          <w:sz w:val="16"/>
        </w:rPr>
        <w:t>91</w:t>
      </w:r>
      <w:r>
        <w:rPr>
          <w:spacing w:val="16"/>
          <w:sz w:val="16"/>
        </w:rPr>
        <w:t> </w:t>
      </w:r>
      <w:r>
        <w:rPr>
          <w:sz w:val="16"/>
        </w:rPr>
        <w:t>–</w:t>
      </w:r>
      <w:r>
        <w:rPr>
          <w:spacing w:val="9"/>
          <w:sz w:val="16"/>
        </w:rPr>
        <w:t> </w:t>
      </w:r>
      <w:r>
        <w:rPr>
          <w:sz w:val="16"/>
        </w:rPr>
        <w:t>(1)</w:t>
      </w:r>
      <w:r>
        <w:rPr>
          <w:spacing w:val="17"/>
          <w:sz w:val="16"/>
        </w:rPr>
        <w:t> </w:t>
      </w:r>
      <w:r>
        <w:rPr>
          <w:sz w:val="16"/>
        </w:rPr>
        <w:t>Bahçesi</w:t>
      </w:r>
      <w:r>
        <w:rPr>
          <w:spacing w:val="14"/>
          <w:sz w:val="16"/>
        </w:rPr>
        <w:t> </w:t>
      </w:r>
      <w:r>
        <w:rPr>
          <w:sz w:val="16"/>
        </w:rPr>
        <w:t>elverişli</w:t>
      </w:r>
      <w:r>
        <w:rPr>
          <w:spacing w:val="14"/>
          <w:sz w:val="16"/>
        </w:rPr>
        <w:t> </w:t>
      </w:r>
      <w:r>
        <w:rPr>
          <w:sz w:val="16"/>
        </w:rPr>
        <w:t>olan</w:t>
      </w:r>
      <w:r>
        <w:rPr>
          <w:spacing w:val="11"/>
          <w:sz w:val="16"/>
        </w:rPr>
        <w:t> </w:t>
      </w:r>
      <w:r>
        <w:rPr>
          <w:sz w:val="16"/>
        </w:rPr>
        <w:t>okullarda</w:t>
      </w:r>
      <w:r>
        <w:rPr>
          <w:spacing w:val="15"/>
          <w:sz w:val="16"/>
        </w:rPr>
        <w:t> </w:t>
      </w:r>
      <w:r>
        <w:rPr>
          <w:sz w:val="16"/>
        </w:rPr>
        <w:t>tarım</w:t>
      </w:r>
      <w:r>
        <w:rPr>
          <w:spacing w:val="23"/>
          <w:sz w:val="16"/>
        </w:rPr>
        <w:t> </w:t>
      </w:r>
      <w:r>
        <w:rPr>
          <w:sz w:val="16"/>
        </w:rPr>
        <w:t>çalışmaları</w:t>
      </w:r>
      <w:r>
        <w:rPr>
          <w:spacing w:val="9"/>
          <w:sz w:val="16"/>
        </w:rPr>
        <w:t> </w:t>
      </w:r>
      <w:r>
        <w:rPr>
          <w:sz w:val="16"/>
        </w:rPr>
        <w:t>ve</w:t>
      </w:r>
      <w:r>
        <w:rPr>
          <w:spacing w:val="19"/>
          <w:sz w:val="16"/>
        </w:rPr>
        <w:t> </w:t>
      </w:r>
      <w:r>
        <w:rPr>
          <w:sz w:val="16"/>
        </w:rPr>
        <w:t>denemeleri</w:t>
      </w:r>
      <w:r>
        <w:rPr>
          <w:spacing w:val="14"/>
          <w:sz w:val="16"/>
        </w:rPr>
        <w:t> </w:t>
      </w:r>
      <w:r>
        <w:rPr>
          <w:sz w:val="16"/>
        </w:rPr>
        <w:t>yapılır,</w:t>
      </w:r>
      <w:r>
        <w:rPr>
          <w:spacing w:val="16"/>
          <w:sz w:val="16"/>
        </w:rPr>
        <w:t> </w:t>
      </w:r>
      <w:r>
        <w:rPr>
          <w:sz w:val="16"/>
        </w:rPr>
        <w:t>süs</w:t>
      </w:r>
      <w:r>
        <w:rPr>
          <w:spacing w:val="17"/>
          <w:sz w:val="16"/>
        </w:rPr>
        <w:t> </w:t>
      </w:r>
      <w:r>
        <w:rPr>
          <w:sz w:val="16"/>
        </w:rPr>
        <w:t>bitkileri</w:t>
      </w:r>
      <w:r>
        <w:rPr>
          <w:spacing w:val="14"/>
          <w:sz w:val="16"/>
        </w:rPr>
        <w:t> </w:t>
      </w:r>
      <w:r>
        <w:rPr>
          <w:sz w:val="16"/>
        </w:rPr>
        <w:t>ve</w:t>
      </w:r>
      <w:r>
        <w:rPr>
          <w:spacing w:val="12"/>
          <w:sz w:val="16"/>
        </w:rPr>
        <w:t> </w:t>
      </w:r>
      <w:r>
        <w:rPr>
          <w:sz w:val="16"/>
        </w:rPr>
        <w:t>ağaçlar</w:t>
      </w:r>
      <w:r>
        <w:rPr>
          <w:spacing w:val="12"/>
          <w:sz w:val="16"/>
        </w:rPr>
        <w:t> </w:t>
      </w:r>
      <w:r>
        <w:rPr>
          <w:sz w:val="16"/>
        </w:rPr>
        <w:t>dikilir,</w:t>
      </w:r>
      <w:r>
        <w:rPr>
          <w:spacing w:val="10"/>
          <w:sz w:val="16"/>
        </w:rPr>
        <w:t> </w:t>
      </w:r>
      <w:r>
        <w:rPr>
          <w:sz w:val="16"/>
        </w:rPr>
        <w:t>çim</w:t>
      </w:r>
      <w:r>
        <w:rPr>
          <w:spacing w:val="11"/>
          <w:sz w:val="16"/>
        </w:rPr>
        <w:t> </w:t>
      </w:r>
      <w:r>
        <w:rPr>
          <w:sz w:val="16"/>
        </w:rPr>
        <w:t>alanları</w:t>
      </w:r>
      <w:r>
        <w:rPr>
          <w:spacing w:val="8"/>
          <w:sz w:val="16"/>
        </w:rPr>
        <w:t> </w:t>
      </w:r>
      <w:r>
        <w:rPr>
          <w:spacing w:val="-2"/>
          <w:sz w:val="16"/>
        </w:rPr>
        <w:t>düzenlenir.</w:t>
      </w:r>
    </w:p>
    <w:p>
      <w:pPr>
        <w:pStyle w:val="BodyText"/>
        <w:spacing w:before="33"/>
        <w:rPr>
          <w:sz w:val="16"/>
        </w:rPr>
      </w:pPr>
    </w:p>
    <w:p>
      <w:pPr>
        <w:spacing w:before="1"/>
        <w:ind w:left="996" w:right="0" w:firstLine="0"/>
        <w:jc w:val="left"/>
        <w:rPr>
          <w:sz w:val="16"/>
        </w:rPr>
      </w:pPr>
      <w:r>
        <w:rPr>
          <w:sz w:val="16"/>
        </w:rPr>
        <w:t>(2)</w:t>
      </w:r>
      <w:r>
        <w:rPr>
          <w:spacing w:val="17"/>
          <w:sz w:val="16"/>
        </w:rPr>
        <w:t> </w:t>
      </w:r>
      <w:r>
        <w:rPr>
          <w:sz w:val="16"/>
        </w:rPr>
        <w:t>Köylerdeki</w:t>
      </w:r>
      <w:r>
        <w:rPr>
          <w:spacing w:val="18"/>
          <w:sz w:val="16"/>
        </w:rPr>
        <w:t> </w:t>
      </w:r>
      <w:r>
        <w:rPr>
          <w:sz w:val="16"/>
        </w:rPr>
        <w:t>okulların</w:t>
      </w:r>
      <w:r>
        <w:rPr>
          <w:spacing w:val="16"/>
          <w:sz w:val="16"/>
        </w:rPr>
        <w:t> </w:t>
      </w:r>
      <w:r>
        <w:rPr>
          <w:sz w:val="16"/>
        </w:rPr>
        <w:t>uygulama</w:t>
      </w:r>
      <w:r>
        <w:rPr>
          <w:spacing w:val="27"/>
          <w:sz w:val="16"/>
        </w:rPr>
        <w:t> </w:t>
      </w:r>
      <w:r>
        <w:rPr>
          <w:sz w:val="16"/>
        </w:rPr>
        <w:t>bahçelerinde</w:t>
      </w:r>
      <w:r>
        <w:rPr>
          <w:spacing w:val="18"/>
          <w:sz w:val="16"/>
        </w:rPr>
        <w:t> </w:t>
      </w:r>
      <w:r>
        <w:rPr>
          <w:sz w:val="16"/>
        </w:rPr>
        <w:t>uygun</w:t>
      </w:r>
      <w:r>
        <w:rPr>
          <w:spacing w:val="16"/>
          <w:sz w:val="16"/>
        </w:rPr>
        <w:t> </w:t>
      </w:r>
      <w:r>
        <w:rPr>
          <w:sz w:val="16"/>
        </w:rPr>
        <w:t>olan</w:t>
      </w:r>
      <w:r>
        <w:rPr>
          <w:spacing w:val="21"/>
          <w:sz w:val="16"/>
        </w:rPr>
        <w:t> </w:t>
      </w:r>
      <w:r>
        <w:rPr>
          <w:sz w:val="16"/>
        </w:rPr>
        <w:t>yerlere</w:t>
      </w:r>
      <w:r>
        <w:rPr>
          <w:spacing w:val="24"/>
          <w:sz w:val="16"/>
        </w:rPr>
        <w:t> </w:t>
      </w:r>
      <w:r>
        <w:rPr>
          <w:sz w:val="16"/>
        </w:rPr>
        <w:t>meyve</w:t>
      </w:r>
      <w:r>
        <w:rPr>
          <w:spacing w:val="17"/>
          <w:sz w:val="16"/>
        </w:rPr>
        <w:t> </w:t>
      </w:r>
      <w:r>
        <w:rPr>
          <w:sz w:val="16"/>
        </w:rPr>
        <w:t>ağaçları</w:t>
      </w:r>
      <w:r>
        <w:rPr>
          <w:spacing w:val="14"/>
          <w:sz w:val="16"/>
        </w:rPr>
        <w:t> </w:t>
      </w:r>
      <w:r>
        <w:rPr>
          <w:sz w:val="16"/>
        </w:rPr>
        <w:t>dikilir.</w:t>
      </w:r>
      <w:r>
        <w:rPr>
          <w:spacing w:val="14"/>
          <w:sz w:val="16"/>
        </w:rPr>
        <w:t> </w:t>
      </w:r>
      <w:r>
        <w:rPr>
          <w:sz w:val="16"/>
        </w:rPr>
        <w:t>Arıcılık,</w:t>
      </w:r>
      <w:r>
        <w:rPr>
          <w:spacing w:val="15"/>
          <w:sz w:val="16"/>
        </w:rPr>
        <w:t> </w:t>
      </w:r>
      <w:r>
        <w:rPr>
          <w:sz w:val="16"/>
        </w:rPr>
        <w:t>tavukçuluk,</w:t>
      </w:r>
      <w:r>
        <w:rPr>
          <w:spacing w:val="14"/>
          <w:sz w:val="16"/>
        </w:rPr>
        <w:t> </w:t>
      </w:r>
      <w:r>
        <w:rPr>
          <w:sz w:val="16"/>
        </w:rPr>
        <w:t>seracılık</w:t>
      </w:r>
      <w:r>
        <w:rPr>
          <w:spacing w:val="15"/>
          <w:sz w:val="16"/>
        </w:rPr>
        <w:t> </w:t>
      </w:r>
      <w:r>
        <w:rPr>
          <w:sz w:val="16"/>
        </w:rPr>
        <w:t>ile</w:t>
      </w:r>
      <w:r>
        <w:rPr>
          <w:spacing w:val="36"/>
          <w:sz w:val="16"/>
        </w:rPr>
        <w:t> </w:t>
      </w:r>
      <w:r>
        <w:rPr>
          <w:sz w:val="16"/>
        </w:rPr>
        <w:t>organik</w:t>
      </w:r>
      <w:r>
        <w:rPr>
          <w:spacing w:val="22"/>
          <w:sz w:val="16"/>
        </w:rPr>
        <w:t> </w:t>
      </w:r>
      <w:r>
        <w:rPr>
          <w:sz w:val="16"/>
        </w:rPr>
        <w:t>sebze</w:t>
      </w:r>
      <w:r>
        <w:rPr>
          <w:spacing w:val="17"/>
          <w:sz w:val="16"/>
        </w:rPr>
        <w:t> </w:t>
      </w:r>
      <w:r>
        <w:rPr>
          <w:sz w:val="16"/>
        </w:rPr>
        <w:t>ve</w:t>
      </w:r>
      <w:r>
        <w:rPr>
          <w:spacing w:val="17"/>
          <w:sz w:val="16"/>
        </w:rPr>
        <w:t> </w:t>
      </w:r>
      <w:r>
        <w:rPr>
          <w:sz w:val="16"/>
        </w:rPr>
        <w:t>meyve</w:t>
      </w:r>
      <w:r>
        <w:rPr>
          <w:spacing w:val="25"/>
          <w:sz w:val="16"/>
        </w:rPr>
        <w:t> </w:t>
      </w:r>
      <w:r>
        <w:rPr>
          <w:sz w:val="16"/>
        </w:rPr>
        <w:t>üretimi</w:t>
      </w:r>
      <w:r>
        <w:rPr>
          <w:spacing w:val="18"/>
          <w:sz w:val="16"/>
        </w:rPr>
        <w:t> </w:t>
      </w:r>
      <w:r>
        <w:rPr>
          <w:sz w:val="16"/>
        </w:rPr>
        <w:t>de</w:t>
      </w:r>
      <w:r>
        <w:rPr>
          <w:spacing w:val="24"/>
          <w:sz w:val="16"/>
        </w:rPr>
        <w:t> </w:t>
      </w:r>
      <w:r>
        <w:rPr>
          <w:spacing w:val="-2"/>
          <w:sz w:val="16"/>
        </w:rPr>
        <w:t>yapılabilir.</w:t>
      </w:r>
    </w:p>
    <w:p>
      <w:pPr>
        <w:pStyle w:val="BodyText"/>
        <w:spacing w:before="32"/>
        <w:rPr>
          <w:sz w:val="16"/>
        </w:rPr>
      </w:pPr>
    </w:p>
    <w:p>
      <w:pPr>
        <w:spacing w:before="1"/>
        <w:ind w:left="996" w:right="0" w:firstLine="0"/>
        <w:jc w:val="left"/>
        <w:rPr>
          <w:sz w:val="16"/>
        </w:rPr>
      </w:pPr>
      <w:r>
        <w:rPr>
          <w:w w:val="105"/>
          <w:sz w:val="16"/>
        </w:rPr>
        <w:t>Okul</w:t>
      </w:r>
      <w:r>
        <w:rPr>
          <w:spacing w:val="15"/>
          <w:w w:val="105"/>
          <w:sz w:val="16"/>
        </w:rPr>
        <w:t> </w:t>
      </w:r>
      <w:r>
        <w:rPr>
          <w:spacing w:val="-2"/>
          <w:w w:val="105"/>
          <w:sz w:val="16"/>
        </w:rPr>
        <w:t>lojmanları</w:t>
      </w:r>
    </w:p>
    <w:p>
      <w:pPr>
        <w:pStyle w:val="BodyText"/>
        <w:spacing w:before="37"/>
        <w:rPr>
          <w:sz w:val="16"/>
        </w:rPr>
      </w:pPr>
    </w:p>
    <w:p>
      <w:pPr>
        <w:spacing w:line="314" w:lineRule="auto" w:before="0"/>
        <w:ind w:left="996" w:right="1199" w:firstLine="0"/>
        <w:jc w:val="left"/>
        <w:rPr>
          <w:sz w:val="16"/>
        </w:rPr>
      </w:pPr>
      <w:r>
        <w:rPr>
          <w:sz w:val="16"/>
        </w:rPr>
        <w:t>MADDE</w:t>
      </w:r>
      <w:r>
        <w:rPr>
          <w:spacing w:val="16"/>
          <w:sz w:val="16"/>
        </w:rPr>
        <w:t> </w:t>
      </w:r>
      <w:r>
        <w:rPr>
          <w:sz w:val="16"/>
        </w:rPr>
        <w:t>92</w:t>
      </w:r>
      <w:r>
        <w:rPr>
          <w:spacing w:val="21"/>
          <w:sz w:val="16"/>
        </w:rPr>
        <w:t> </w:t>
      </w:r>
      <w:r>
        <w:rPr>
          <w:sz w:val="16"/>
        </w:rPr>
        <w:t>–</w:t>
      </w:r>
      <w:r>
        <w:rPr>
          <w:spacing w:val="13"/>
          <w:sz w:val="16"/>
        </w:rPr>
        <w:t> </w:t>
      </w:r>
      <w:r>
        <w:rPr>
          <w:sz w:val="16"/>
        </w:rPr>
        <w:t>(1)</w:t>
      </w:r>
      <w:r>
        <w:rPr>
          <w:spacing w:val="23"/>
          <w:sz w:val="16"/>
        </w:rPr>
        <w:t> </w:t>
      </w:r>
      <w:r>
        <w:rPr>
          <w:sz w:val="16"/>
        </w:rPr>
        <w:t>Okul</w:t>
      </w:r>
      <w:r>
        <w:rPr>
          <w:spacing w:val="18"/>
          <w:sz w:val="16"/>
        </w:rPr>
        <w:t> </w:t>
      </w:r>
      <w:r>
        <w:rPr>
          <w:sz w:val="16"/>
        </w:rPr>
        <w:t>çalışanlarına</w:t>
      </w:r>
      <w:r>
        <w:rPr>
          <w:spacing w:val="20"/>
          <w:sz w:val="16"/>
        </w:rPr>
        <w:t> </w:t>
      </w:r>
      <w:r>
        <w:rPr>
          <w:sz w:val="16"/>
        </w:rPr>
        <w:t>varsa,</w:t>
      </w:r>
      <w:r>
        <w:rPr>
          <w:spacing w:val="14"/>
          <w:sz w:val="16"/>
        </w:rPr>
        <w:t> </w:t>
      </w:r>
      <w:r>
        <w:rPr>
          <w:sz w:val="16"/>
        </w:rPr>
        <w:t>16/7/1984</w:t>
      </w:r>
      <w:r>
        <w:rPr>
          <w:spacing w:val="20"/>
          <w:sz w:val="16"/>
        </w:rPr>
        <w:t> </w:t>
      </w:r>
      <w:r>
        <w:rPr>
          <w:sz w:val="16"/>
        </w:rPr>
        <w:t>tarihli</w:t>
      </w:r>
      <w:r>
        <w:rPr>
          <w:spacing w:val="18"/>
          <w:sz w:val="16"/>
        </w:rPr>
        <w:t> </w:t>
      </w:r>
      <w:r>
        <w:rPr>
          <w:sz w:val="16"/>
        </w:rPr>
        <w:t>ve</w:t>
      </w:r>
      <w:r>
        <w:rPr>
          <w:spacing w:val="17"/>
          <w:sz w:val="16"/>
        </w:rPr>
        <w:t> </w:t>
      </w:r>
      <w:r>
        <w:rPr>
          <w:sz w:val="16"/>
        </w:rPr>
        <w:t>84/8345</w:t>
      </w:r>
      <w:r>
        <w:rPr>
          <w:spacing w:val="20"/>
          <w:sz w:val="16"/>
        </w:rPr>
        <w:t> </w:t>
      </w:r>
      <w:r>
        <w:rPr>
          <w:sz w:val="16"/>
        </w:rPr>
        <w:t>sayılı</w:t>
      </w:r>
      <w:r>
        <w:rPr>
          <w:spacing w:val="20"/>
          <w:sz w:val="16"/>
        </w:rPr>
        <w:t> </w:t>
      </w:r>
      <w:r>
        <w:rPr>
          <w:sz w:val="16"/>
        </w:rPr>
        <w:t>Bakanlar</w:t>
      </w:r>
      <w:r>
        <w:rPr>
          <w:spacing w:val="16"/>
          <w:sz w:val="16"/>
        </w:rPr>
        <w:t> </w:t>
      </w:r>
      <w:r>
        <w:rPr>
          <w:sz w:val="16"/>
        </w:rPr>
        <w:t>Kurulu</w:t>
      </w:r>
      <w:r>
        <w:rPr>
          <w:spacing w:val="24"/>
          <w:sz w:val="16"/>
        </w:rPr>
        <w:t> </w:t>
      </w:r>
      <w:r>
        <w:rPr>
          <w:sz w:val="16"/>
        </w:rPr>
        <w:t>Kararı</w:t>
      </w:r>
      <w:r>
        <w:rPr>
          <w:spacing w:val="13"/>
          <w:sz w:val="16"/>
        </w:rPr>
        <w:t> </w:t>
      </w:r>
      <w:r>
        <w:rPr>
          <w:sz w:val="16"/>
        </w:rPr>
        <w:t>ile</w:t>
      </w:r>
      <w:r>
        <w:rPr>
          <w:spacing w:val="17"/>
          <w:sz w:val="16"/>
        </w:rPr>
        <w:t> </w:t>
      </w:r>
      <w:r>
        <w:rPr>
          <w:sz w:val="16"/>
        </w:rPr>
        <w:t>yürürlüğe</w:t>
      </w:r>
      <w:r>
        <w:rPr>
          <w:spacing w:val="24"/>
          <w:sz w:val="16"/>
        </w:rPr>
        <w:t> </w:t>
      </w:r>
      <w:r>
        <w:rPr>
          <w:sz w:val="16"/>
        </w:rPr>
        <w:t>konulan</w:t>
      </w:r>
      <w:r>
        <w:rPr>
          <w:spacing w:val="16"/>
          <w:sz w:val="16"/>
        </w:rPr>
        <w:t> </w:t>
      </w:r>
      <w:r>
        <w:rPr>
          <w:sz w:val="16"/>
        </w:rPr>
        <w:t>Kamu</w:t>
      </w:r>
      <w:r>
        <w:rPr>
          <w:spacing w:val="24"/>
          <w:sz w:val="16"/>
        </w:rPr>
        <w:t> </w:t>
      </w:r>
      <w:r>
        <w:rPr>
          <w:sz w:val="16"/>
        </w:rPr>
        <w:t>Konutları</w:t>
      </w:r>
      <w:r>
        <w:rPr>
          <w:spacing w:val="34"/>
          <w:sz w:val="16"/>
        </w:rPr>
        <w:t> </w:t>
      </w:r>
      <w:r>
        <w:rPr>
          <w:sz w:val="16"/>
        </w:rPr>
        <w:t>Yönetmeliği</w:t>
      </w:r>
      <w:r>
        <w:rPr>
          <w:spacing w:val="18"/>
          <w:sz w:val="16"/>
        </w:rPr>
        <w:t> </w:t>
      </w:r>
      <w:r>
        <w:rPr>
          <w:sz w:val="16"/>
        </w:rPr>
        <w:t>hükümlerine</w:t>
      </w:r>
      <w:r>
        <w:rPr>
          <w:spacing w:val="24"/>
          <w:sz w:val="16"/>
        </w:rPr>
        <w:t> </w:t>
      </w:r>
      <w:r>
        <w:rPr>
          <w:sz w:val="16"/>
        </w:rPr>
        <w:t>göre</w:t>
      </w:r>
      <w:r>
        <w:rPr>
          <w:spacing w:val="24"/>
          <w:sz w:val="16"/>
        </w:rPr>
        <w:t> </w:t>
      </w:r>
      <w:r>
        <w:rPr>
          <w:sz w:val="16"/>
        </w:rPr>
        <w:t>lojman</w:t>
      </w:r>
      <w:r>
        <w:rPr>
          <w:spacing w:val="16"/>
          <w:sz w:val="16"/>
        </w:rPr>
        <w:t> </w:t>
      </w:r>
      <w:r>
        <w:rPr>
          <w:sz w:val="16"/>
        </w:rPr>
        <w:t>tahsis</w:t>
      </w:r>
      <w:r>
        <w:rPr>
          <w:spacing w:val="17"/>
          <w:sz w:val="16"/>
        </w:rPr>
        <w:t> </w:t>
      </w:r>
      <w:r>
        <w:rPr>
          <w:sz w:val="16"/>
        </w:rPr>
        <w:t>edilir</w:t>
      </w:r>
      <w:r>
        <w:rPr>
          <w:spacing w:val="16"/>
          <w:sz w:val="16"/>
        </w:rPr>
        <w:t> </w:t>
      </w:r>
      <w:r>
        <w:rPr>
          <w:sz w:val="16"/>
        </w:rPr>
        <w:t>ve</w:t>
      </w:r>
      <w:r>
        <w:rPr>
          <w:spacing w:val="40"/>
          <w:sz w:val="16"/>
        </w:rPr>
        <w:t> </w:t>
      </w:r>
      <w:r>
        <w:rPr>
          <w:spacing w:val="-2"/>
          <w:sz w:val="16"/>
        </w:rPr>
        <w:t>kullandırılır.</w:t>
      </w:r>
    </w:p>
    <w:p>
      <w:pPr>
        <w:spacing w:before="162"/>
        <w:ind w:left="996" w:right="0" w:firstLine="0"/>
        <w:jc w:val="left"/>
        <w:rPr>
          <w:sz w:val="16"/>
        </w:rPr>
      </w:pPr>
      <w:r>
        <w:rPr>
          <w:w w:val="105"/>
          <w:sz w:val="16"/>
        </w:rPr>
        <w:t>Yatılı</w:t>
      </w:r>
      <w:r>
        <w:rPr>
          <w:spacing w:val="-6"/>
          <w:w w:val="105"/>
          <w:sz w:val="16"/>
        </w:rPr>
        <w:t> </w:t>
      </w:r>
      <w:r>
        <w:rPr>
          <w:w w:val="105"/>
          <w:sz w:val="16"/>
        </w:rPr>
        <w:t>bölge</w:t>
      </w:r>
      <w:r>
        <w:rPr>
          <w:spacing w:val="-2"/>
          <w:w w:val="105"/>
          <w:sz w:val="16"/>
        </w:rPr>
        <w:t> ortaokulları</w:t>
      </w:r>
    </w:p>
    <w:p>
      <w:pPr>
        <w:pStyle w:val="BodyText"/>
        <w:spacing w:before="37"/>
        <w:rPr>
          <w:sz w:val="16"/>
        </w:rPr>
      </w:pPr>
    </w:p>
    <w:p>
      <w:pPr>
        <w:spacing w:before="1"/>
        <w:ind w:left="996" w:right="0" w:firstLine="0"/>
        <w:jc w:val="left"/>
        <w:rPr>
          <w:sz w:val="16"/>
        </w:rPr>
      </w:pPr>
      <w:r>
        <w:rPr>
          <w:sz w:val="16"/>
        </w:rPr>
        <w:t>MADDE</w:t>
      </w:r>
      <w:r>
        <w:rPr>
          <w:spacing w:val="32"/>
          <w:sz w:val="16"/>
        </w:rPr>
        <w:t> </w:t>
      </w:r>
      <w:r>
        <w:rPr>
          <w:sz w:val="16"/>
        </w:rPr>
        <w:t>93</w:t>
      </w:r>
      <w:r>
        <w:rPr>
          <w:spacing w:val="39"/>
          <w:sz w:val="16"/>
        </w:rPr>
        <w:t> </w:t>
      </w:r>
      <w:r>
        <w:rPr>
          <w:sz w:val="16"/>
        </w:rPr>
        <w:t>–</w:t>
      </w:r>
      <w:r>
        <w:rPr>
          <w:spacing w:val="29"/>
          <w:sz w:val="16"/>
        </w:rPr>
        <w:t> </w:t>
      </w:r>
      <w:r>
        <w:rPr>
          <w:sz w:val="16"/>
        </w:rPr>
        <w:t>(Değişik:RG-10/7/2019-</w:t>
      </w:r>
      <w:r>
        <w:rPr>
          <w:spacing w:val="-2"/>
          <w:sz w:val="16"/>
        </w:rPr>
        <w:t>30827)</w:t>
      </w:r>
    </w:p>
    <w:p>
      <w:pPr>
        <w:pStyle w:val="BodyText"/>
        <w:spacing w:before="32"/>
        <w:rPr>
          <w:sz w:val="16"/>
        </w:rPr>
      </w:pPr>
    </w:p>
    <w:p>
      <w:pPr>
        <w:spacing w:before="0"/>
        <w:ind w:left="996" w:right="0" w:firstLine="0"/>
        <w:jc w:val="left"/>
        <w:rPr>
          <w:sz w:val="16"/>
        </w:rPr>
      </w:pPr>
      <w:r>
        <w:rPr>
          <w:sz w:val="16"/>
        </w:rPr>
        <w:t>(1)</w:t>
      </w:r>
      <w:r>
        <w:rPr>
          <w:spacing w:val="20"/>
          <w:sz w:val="16"/>
        </w:rPr>
        <w:t> </w:t>
      </w:r>
      <w:r>
        <w:rPr>
          <w:sz w:val="16"/>
        </w:rPr>
        <w:t>Yatılı</w:t>
      </w:r>
      <w:r>
        <w:rPr>
          <w:spacing w:val="23"/>
          <w:sz w:val="16"/>
        </w:rPr>
        <w:t> </w:t>
      </w:r>
      <w:r>
        <w:rPr>
          <w:sz w:val="16"/>
        </w:rPr>
        <w:t>bölge</w:t>
      </w:r>
      <w:r>
        <w:rPr>
          <w:spacing w:val="20"/>
          <w:sz w:val="16"/>
        </w:rPr>
        <w:t> </w:t>
      </w:r>
      <w:r>
        <w:rPr>
          <w:sz w:val="16"/>
        </w:rPr>
        <w:t>ortaokullarında</w:t>
      </w:r>
      <w:r>
        <w:rPr>
          <w:spacing w:val="23"/>
          <w:sz w:val="16"/>
        </w:rPr>
        <w:t> </w:t>
      </w:r>
      <w:r>
        <w:rPr>
          <w:sz w:val="16"/>
        </w:rPr>
        <w:t>iş</w:t>
      </w:r>
      <w:r>
        <w:rPr>
          <w:spacing w:val="21"/>
          <w:sz w:val="16"/>
        </w:rPr>
        <w:t> </w:t>
      </w:r>
      <w:r>
        <w:rPr>
          <w:sz w:val="16"/>
        </w:rPr>
        <w:t>ve</w:t>
      </w:r>
      <w:r>
        <w:rPr>
          <w:spacing w:val="20"/>
          <w:sz w:val="16"/>
        </w:rPr>
        <w:t> </w:t>
      </w:r>
      <w:r>
        <w:rPr>
          <w:sz w:val="16"/>
        </w:rPr>
        <w:t>işlemler,</w:t>
      </w:r>
      <w:r>
        <w:rPr>
          <w:spacing w:val="25"/>
          <w:sz w:val="16"/>
        </w:rPr>
        <w:t> </w:t>
      </w:r>
      <w:r>
        <w:rPr>
          <w:sz w:val="16"/>
        </w:rPr>
        <w:t>Millî</w:t>
      </w:r>
      <w:r>
        <w:rPr>
          <w:spacing w:val="16"/>
          <w:sz w:val="16"/>
        </w:rPr>
        <w:t> </w:t>
      </w:r>
      <w:r>
        <w:rPr>
          <w:sz w:val="16"/>
        </w:rPr>
        <w:t>Eğitim</w:t>
      </w:r>
      <w:r>
        <w:rPr>
          <w:spacing w:val="18"/>
          <w:sz w:val="16"/>
        </w:rPr>
        <w:t> </w:t>
      </w:r>
      <w:r>
        <w:rPr>
          <w:sz w:val="16"/>
        </w:rPr>
        <w:t>Bakanlığına</w:t>
      </w:r>
      <w:r>
        <w:rPr>
          <w:spacing w:val="24"/>
          <w:sz w:val="16"/>
        </w:rPr>
        <w:t> </w:t>
      </w:r>
      <w:r>
        <w:rPr>
          <w:sz w:val="16"/>
        </w:rPr>
        <w:t>Bağlı</w:t>
      </w:r>
      <w:r>
        <w:rPr>
          <w:spacing w:val="15"/>
          <w:sz w:val="16"/>
        </w:rPr>
        <w:t> </w:t>
      </w:r>
      <w:r>
        <w:rPr>
          <w:sz w:val="16"/>
        </w:rPr>
        <w:t>Resmi</w:t>
      </w:r>
      <w:r>
        <w:rPr>
          <w:spacing w:val="22"/>
          <w:sz w:val="16"/>
        </w:rPr>
        <w:t> </w:t>
      </w:r>
      <w:r>
        <w:rPr>
          <w:sz w:val="16"/>
        </w:rPr>
        <w:t>Okullarda</w:t>
      </w:r>
      <w:r>
        <w:rPr>
          <w:spacing w:val="23"/>
          <w:sz w:val="16"/>
        </w:rPr>
        <w:t> </w:t>
      </w:r>
      <w:r>
        <w:rPr>
          <w:sz w:val="16"/>
        </w:rPr>
        <w:t>Yatılılık,</w:t>
      </w:r>
      <w:r>
        <w:rPr>
          <w:spacing w:val="25"/>
          <w:sz w:val="16"/>
        </w:rPr>
        <w:t> </w:t>
      </w:r>
      <w:r>
        <w:rPr>
          <w:sz w:val="16"/>
        </w:rPr>
        <w:t>Bursluluk,</w:t>
      </w:r>
      <w:r>
        <w:rPr>
          <w:spacing w:val="17"/>
          <w:sz w:val="16"/>
        </w:rPr>
        <w:t> </w:t>
      </w:r>
      <w:r>
        <w:rPr>
          <w:sz w:val="16"/>
        </w:rPr>
        <w:t>Sosyal</w:t>
      </w:r>
      <w:r>
        <w:rPr>
          <w:spacing w:val="42"/>
          <w:sz w:val="16"/>
        </w:rPr>
        <w:t> </w:t>
      </w:r>
      <w:r>
        <w:rPr>
          <w:sz w:val="16"/>
        </w:rPr>
        <w:t>Yardımlar</w:t>
      </w:r>
      <w:r>
        <w:rPr>
          <w:spacing w:val="19"/>
          <w:sz w:val="16"/>
        </w:rPr>
        <w:t> </w:t>
      </w:r>
      <w:r>
        <w:rPr>
          <w:sz w:val="16"/>
        </w:rPr>
        <w:t>ve</w:t>
      </w:r>
      <w:r>
        <w:rPr>
          <w:spacing w:val="28"/>
          <w:sz w:val="16"/>
        </w:rPr>
        <w:t> </w:t>
      </w:r>
      <w:r>
        <w:rPr>
          <w:sz w:val="16"/>
        </w:rPr>
        <w:t>Okul</w:t>
      </w:r>
      <w:r>
        <w:rPr>
          <w:spacing w:val="22"/>
          <w:sz w:val="16"/>
        </w:rPr>
        <w:t> </w:t>
      </w:r>
      <w:r>
        <w:rPr>
          <w:sz w:val="16"/>
        </w:rPr>
        <w:t>Pansiyonları</w:t>
      </w:r>
      <w:r>
        <w:rPr>
          <w:spacing w:val="23"/>
          <w:sz w:val="16"/>
        </w:rPr>
        <w:t> </w:t>
      </w:r>
      <w:r>
        <w:rPr>
          <w:sz w:val="16"/>
        </w:rPr>
        <w:t>Yönetmeliği</w:t>
      </w:r>
      <w:r>
        <w:rPr>
          <w:spacing w:val="21"/>
          <w:sz w:val="16"/>
        </w:rPr>
        <w:t> </w:t>
      </w:r>
      <w:r>
        <w:rPr>
          <w:sz w:val="16"/>
        </w:rPr>
        <w:t>hükümlerine</w:t>
      </w:r>
      <w:r>
        <w:rPr>
          <w:spacing w:val="28"/>
          <w:sz w:val="16"/>
        </w:rPr>
        <w:t> </w:t>
      </w:r>
      <w:r>
        <w:rPr>
          <w:sz w:val="16"/>
        </w:rPr>
        <w:t>göre</w:t>
      </w:r>
      <w:r>
        <w:rPr>
          <w:spacing w:val="28"/>
          <w:sz w:val="16"/>
        </w:rPr>
        <w:t> </w:t>
      </w:r>
      <w:r>
        <w:rPr>
          <w:spacing w:val="-2"/>
          <w:sz w:val="16"/>
        </w:rPr>
        <w:t>yürütülür.</w:t>
      </w:r>
    </w:p>
    <w:p>
      <w:pPr>
        <w:pStyle w:val="BodyText"/>
        <w:spacing w:before="34"/>
        <w:rPr>
          <w:sz w:val="16"/>
        </w:rPr>
      </w:pPr>
    </w:p>
    <w:p>
      <w:pPr>
        <w:spacing w:before="0"/>
        <w:ind w:left="996" w:right="0" w:firstLine="0"/>
        <w:jc w:val="left"/>
        <w:rPr>
          <w:sz w:val="16"/>
        </w:rPr>
      </w:pPr>
      <w:r>
        <w:rPr>
          <w:sz w:val="16"/>
        </w:rPr>
        <w:t>Rehberlik</w:t>
      </w:r>
      <w:r>
        <w:rPr>
          <w:spacing w:val="7"/>
          <w:sz w:val="16"/>
        </w:rPr>
        <w:t> </w:t>
      </w:r>
      <w:r>
        <w:rPr>
          <w:sz w:val="16"/>
        </w:rPr>
        <w:t>ve</w:t>
      </w:r>
      <w:r>
        <w:rPr>
          <w:spacing w:val="17"/>
          <w:sz w:val="16"/>
        </w:rPr>
        <w:t> </w:t>
      </w:r>
      <w:r>
        <w:rPr>
          <w:spacing w:val="-2"/>
          <w:sz w:val="16"/>
        </w:rPr>
        <w:t>denetim</w:t>
      </w:r>
    </w:p>
    <w:p>
      <w:pPr>
        <w:pStyle w:val="BodyText"/>
        <w:spacing w:before="32"/>
        <w:rPr>
          <w:sz w:val="16"/>
        </w:rPr>
      </w:pPr>
    </w:p>
    <w:p>
      <w:pPr>
        <w:spacing w:before="1"/>
        <w:ind w:left="996" w:right="0" w:firstLine="0"/>
        <w:jc w:val="left"/>
        <w:rPr>
          <w:sz w:val="16"/>
        </w:rPr>
      </w:pPr>
      <w:r>
        <w:rPr>
          <w:sz w:val="16"/>
        </w:rPr>
        <w:t>MADDE</w:t>
      </w:r>
      <w:r>
        <w:rPr>
          <w:spacing w:val="32"/>
          <w:sz w:val="16"/>
        </w:rPr>
        <w:t> </w:t>
      </w:r>
      <w:r>
        <w:rPr>
          <w:sz w:val="16"/>
        </w:rPr>
        <w:t>94</w:t>
      </w:r>
      <w:r>
        <w:rPr>
          <w:spacing w:val="39"/>
          <w:sz w:val="16"/>
        </w:rPr>
        <w:t> </w:t>
      </w:r>
      <w:r>
        <w:rPr>
          <w:sz w:val="16"/>
        </w:rPr>
        <w:t>–</w:t>
      </w:r>
      <w:r>
        <w:rPr>
          <w:spacing w:val="29"/>
          <w:sz w:val="16"/>
        </w:rPr>
        <w:t> </w:t>
      </w:r>
      <w:r>
        <w:rPr>
          <w:sz w:val="16"/>
        </w:rPr>
        <w:t>(Değişik:RG-10/7/2019-</w:t>
      </w:r>
      <w:r>
        <w:rPr>
          <w:spacing w:val="-2"/>
          <w:sz w:val="16"/>
        </w:rPr>
        <w:t>30827)</w:t>
      </w:r>
    </w:p>
    <w:p>
      <w:pPr>
        <w:pStyle w:val="BodyText"/>
        <w:spacing w:before="32"/>
        <w:rPr>
          <w:sz w:val="16"/>
        </w:rPr>
      </w:pPr>
    </w:p>
    <w:p>
      <w:pPr>
        <w:spacing w:line="319" w:lineRule="auto" w:before="1"/>
        <w:ind w:left="996" w:right="1305" w:firstLine="0"/>
        <w:jc w:val="left"/>
        <w:rPr>
          <w:sz w:val="16"/>
        </w:rPr>
      </w:pPr>
      <w:r>
        <w:rPr>
          <w:w w:val="105"/>
          <w:sz w:val="16"/>
        </w:rPr>
        <w:t>(1)</w:t>
      </w:r>
      <w:r>
        <w:rPr>
          <w:spacing w:val="-6"/>
          <w:w w:val="105"/>
          <w:sz w:val="16"/>
        </w:rPr>
        <w:t> </w:t>
      </w:r>
      <w:r>
        <w:rPr>
          <w:w w:val="105"/>
          <w:sz w:val="16"/>
        </w:rPr>
        <w:t>Okul</w:t>
      </w:r>
      <w:r>
        <w:rPr>
          <w:spacing w:val="-5"/>
          <w:w w:val="105"/>
          <w:sz w:val="16"/>
        </w:rPr>
        <w:t> </w:t>
      </w:r>
      <w:r>
        <w:rPr>
          <w:w w:val="105"/>
          <w:sz w:val="16"/>
        </w:rPr>
        <w:t>öncesi</w:t>
      </w:r>
      <w:r>
        <w:rPr>
          <w:spacing w:val="-5"/>
          <w:w w:val="105"/>
          <w:sz w:val="16"/>
        </w:rPr>
        <w:t> </w:t>
      </w:r>
      <w:r>
        <w:rPr>
          <w:w w:val="105"/>
          <w:sz w:val="16"/>
        </w:rPr>
        <w:t>eğitim</w:t>
      </w:r>
      <w:r>
        <w:rPr>
          <w:spacing w:val="-6"/>
          <w:w w:val="105"/>
          <w:sz w:val="16"/>
        </w:rPr>
        <w:t> </w:t>
      </w:r>
      <w:r>
        <w:rPr>
          <w:w w:val="105"/>
          <w:sz w:val="16"/>
        </w:rPr>
        <w:t>ve</w:t>
      </w:r>
      <w:r>
        <w:rPr>
          <w:spacing w:val="-6"/>
          <w:w w:val="105"/>
          <w:sz w:val="16"/>
        </w:rPr>
        <w:t> </w:t>
      </w:r>
      <w:r>
        <w:rPr>
          <w:w w:val="105"/>
          <w:sz w:val="16"/>
        </w:rPr>
        <w:t>ilköğretim</w:t>
      </w:r>
      <w:r>
        <w:rPr>
          <w:spacing w:val="-2"/>
          <w:w w:val="105"/>
          <w:sz w:val="16"/>
        </w:rPr>
        <w:t> </w:t>
      </w:r>
      <w:r>
        <w:rPr>
          <w:w w:val="105"/>
          <w:sz w:val="16"/>
        </w:rPr>
        <w:t>kurumlarının</w:t>
      </w:r>
      <w:r>
        <w:rPr>
          <w:spacing w:val="-6"/>
          <w:w w:val="105"/>
          <w:sz w:val="16"/>
        </w:rPr>
        <w:t> </w:t>
      </w:r>
      <w:r>
        <w:rPr>
          <w:w w:val="105"/>
          <w:sz w:val="16"/>
        </w:rPr>
        <w:t>eğitim,</w:t>
      </w:r>
      <w:r>
        <w:rPr>
          <w:spacing w:val="-7"/>
          <w:w w:val="105"/>
          <w:sz w:val="16"/>
        </w:rPr>
        <w:t> </w:t>
      </w:r>
      <w:r>
        <w:rPr>
          <w:w w:val="105"/>
          <w:sz w:val="16"/>
        </w:rPr>
        <w:t>öğretim</w:t>
      </w:r>
      <w:r>
        <w:rPr>
          <w:spacing w:val="-6"/>
          <w:w w:val="105"/>
          <w:sz w:val="16"/>
        </w:rPr>
        <w:t> </w:t>
      </w:r>
      <w:r>
        <w:rPr>
          <w:w w:val="105"/>
          <w:sz w:val="16"/>
        </w:rPr>
        <w:t>ve</w:t>
      </w:r>
      <w:r>
        <w:rPr>
          <w:spacing w:val="-1"/>
          <w:w w:val="105"/>
          <w:sz w:val="16"/>
        </w:rPr>
        <w:t> </w:t>
      </w:r>
      <w:r>
        <w:rPr>
          <w:w w:val="105"/>
          <w:sz w:val="16"/>
        </w:rPr>
        <w:t>yönetim</w:t>
      </w:r>
      <w:r>
        <w:rPr>
          <w:spacing w:val="-2"/>
          <w:w w:val="105"/>
          <w:sz w:val="16"/>
        </w:rPr>
        <w:t> </w:t>
      </w:r>
      <w:r>
        <w:rPr>
          <w:w w:val="105"/>
          <w:sz w:val="16"/>
        </w:rPr>
        <w:t>ile</w:t>
      </w:r>
      <w:r>
        <w:rPr>
          <w:spacing w:val="-6"/>
          <w:w w:val="105"/>
          <w:sz w:val="16"/>
        </w:rPr>
        <w:t> </w:t>
      </w:r>
      <w:r>
        <w:rPr>
          <w:w w:val="105"/>
          <w:sz w:val="16"/>
        </w:rPr>
        <w:t>ilgili</w:t>
      </w:r>
      <w:r>
        <w:rPr>
          <w:spacing w:val="-5"/>
          <w:w w:val="105"/>
          <w:sz w:val="16"/>
        </w:rPr>
        <w:t> </w:t>
      </w:r>
      <w:r>
        <w:rPr>
          <w:w w:val="105"/>
          <w:sz w:val="16"/>
        </w:rPr>
        <w:t>iş</w:t>
      </w:r>
      <w:r>
        <w:rPr>
          <w:spacing w:val="-6"/>
          <w:w w:val="105"/>
          <w:sz w:val="16"/>
        </w:rPr>
        <w:t> </w:t>
      </w:r>
      <w:r>
        <w:rPr>
          <w:w w:val="105"/>
          <w:sz w:val="16"/>
        </w:rPr>
        <w:t>ve</w:t>
      </w:r>
      <w:r>
        <w:rPr>
          <w:spacing w:val="-6"/>
          <w:w w:val="105"/>
          <w:sz w:val="16"/>
        </w:rPr>
        <w:t> </w:t>
      </w:r>
      <w:r>
        <w:rPr>
          <w:w w:val="105"/>
          <w:sz w:val="16"/>
        </w:rPr>
        <w:t>işlemlerine</w:t>
      </w:r>
      <w:r>
        <w:rPr>
          <w:spacing w:val="-6"/>
          <w:w w:val="105"/>
          <w:sz w:val="16"/>
        </w:rPr>
        <w:t> </w:t>
      </w:r>
      <w:r>
        <w:rPr>
          <w:w w:val="105"/>
          <w:sz w:val="16"/>
        </w:rPr>
        <w:t>yönelik</w:t>
      </w:r>
      <w:r>
        <w:rPr>
          <w:spacing w:val="-3"/>
          <w:w w:val="105"/>
          <w:sz w:val="16"/>
        </w:rPr>
        <w:t> </w:t>
      </w:r>
      <w:r>
        <w:rPr>
          <w:w w:val="105"/>
          <w:sz w:val="16"/>
        </w:rPr>
        <w:t>rehberlik</w:t>
      </w:r>
      <w:r>
        <w:rPr>
          <w:spacing w:val="-7"/>
          <w:w w:val="105"/>
          <w:sz w:val="16"/>
        </w:rPr>
        <w:t> </w:t>
      </w:r>
      <w:r>
        <w:rPr>
          <w:w w:val="105"/>
          <w:sz w:val="16"/>
        </w:rPr>
        <w:t>ve</w:t>
      </w:r>
      <w:r>
        <w:rPr>
          <w:spacing w:val="-6"/>
          <w:w w:val="105"/>
          <w:sz w:val="16"/>
        </w:rPr>
        <w:t> </w:t>
      </w:r>
      <w:r>
        <w:rPr>
          <w:w w:val="105"/>
          <w:sz w:val="16"/>
        </w:rPr>
        <w:t>denetim</w:t>
      </w:r>
      <w:r>
        <w:rPr>
          <w:spacing w:val="-6"/>
          <w:w w:val="105"/>
          <w:sz w:val="16"/>
        </w:rPr>
        <w:t> </w:t>
      </w:r>
      <w:r>
        <w:rPr>
          <w:w w:val="105"/>
          <w:sz w:val="16"/>
        </w:rPr>
        <w:t>faaliyetleri,</w:t>
      </w:r>
      <w:r>
        <w:rPr>
          <w:spacing w:val="-7"/>
          <w:w w:val="105"/>
          <w:sz w:val="16"/>
        </w:rPr>
        <w:t> </w:t>
      </w:r>
      <w:r>
        <w:rPr>
          <w:w w:val="105"/>
          <w:sz w:val="16"/>
        </w:rPr>
        <w:t>ilgili</w:t>
      </w:r>
      <w:r>
        <w:rPr>
          <w:spacing w:val="-5"/>
          <w:w w:val="105"/>
          <w:sz w:val="16"/>
        </w:rPr>
        <w:t> </w:t>
      </w:r>
      <w:r>
        <w:rPr>
          <w:w w:val="105"/>
          <w:sz w:val="16"/>
        </w:rPr>
        <w:t>mevzuatı</w:t>
      </w:r>
      <w:r>
        <w:rPr>
          <w:spacing w:val="-8"/>
          <w:w w:val="105"/>
          <w:sz w:val="16"/>
        </w:rPr>
        <w:t> </w:t>
      </w:r>
      <w:r>
        <w:rPr>
          <w:w w:val="105"/>
          <w:sz w:val="16"/>
        </w:rPr>
        <w:t>doğrultusunda</w:t>
      </w:r>
      <w:r>
        <w:rPr>
          <w:spacing w:val="-4"/>
          <w:w w:val="105"/>
          <w:sz w:val="16"/>
        </w:rPr>
        <w:t> </w:t>
      </w:r>
      <w:r>
        <w:rPr>
          <w:w w:val="105"/>
          <w:sz w:val="16"/>
        </w:rPr>
        <w:t>denetlemeye</w:t>
      </w:r>
      <w:r>
        <w:rPr>
          <w:spacing w:val="-1"/>
          <w:w w:val="105"/>
          <w:sz w:val="16"/>
        </w:rPr>
        <w:t> </w:t>
      </w:r>
      <w:r>
        <w:rPr>
          <w:w w:val="105"/>
          <w:sz w:val="16"/>
        </w:rPr>
        <w:t>yetkili</w:t>
      </w:r>
      <w:r>
        <w:rPr>
          <w:spacing w:val="40"/>
          <w:w w:val="105"/>
          <w:sz w:val="16"/>
        </w:rPr>
        <w:t> </w:t>
      </w:r>
      <w:r>
        <w:rPr>
          <w:w w:val="105"/>
          <w:sz w:val="16"/>
        </w:rPr>
        <w:t>olan birimlerce yürütülür.</w:t>
      </w:r>
    </w:p>
    <w:p>
      <w:pPr>
        <w:spacing w:before="159"/>
        <w:ind w:left="996" w:right="0" w:firstLine="0"/>
        <w:jc w:val="left"/>
        <w:rPr>
          <w:sz w:val="16"/>
        </w:rPr>
      </w:pPr>
      <w:r>
        <w:rPr>
          <w:w w:val="115"/>
          <w:sz w:val="16"/>
        </w:rPr>
        <w:t>ON</w:t>
      </w:r>
      <w:r>
        <w:rPr>
          <w:spacing w:val="-2"/>
          <w:w w:val="115"/>
          <w:sz w:val="16"/>
        </w:rPr>
        <w:t> </w:t>
      </w:r>
      <w:r>
        <w:rPr>
          <w:w w:val="115"/>
          <w:sz w:val="16"/>
        </w:rPr>
        <w:t>İKİNCİ</w:t>
      </w:r>
      <w:r>
        <w:rPr>
          <w:spacing w:val="5"/>
          <w:w w:val="115"/>
          <w:sz w:val="16"/>
        </w:rPr>
        <w:t> </w:t>
      </w:r>
      <w:r>
        <w:rPr>
          <w:spacing w:val="-2"/>
          <w:w w:val="115"/>
          <w:sz w:val="16"/>
        </w:rPr>
        <w:t>BÖLÜM</w:t>
      </w:r>
    </w:p>
    <w:p>
      <w:pPr>
        <w:pStyle w:val="BodyText"/>
        <w:spacing w:before="32"/>
        <w:rPr>
          <w:sz w:val="16"/>
        </w:rPr>
      </w:pPr>
    </w:p>
    <w:p>
      <w:pPr>
        <w:spacing w:before="0"/>
        <w:ind w:left="996" w:right="0" w:firstLine="0"/>
        <w:jc w:val="left"/>
        <w:rPr>
          <w:sz w:val="16"/>
        </w:rPr>
      </w:pPr>
      <w:r>
        <w:rPr>
          <w:w w:val="105"/>
          <w:sz w:val="16"/>
        </w:rPr>
        <w:t>Son</w:t>
      </w:r>
      <w:r>
        <w:rPr>
          <w:spacing w:val="-4"/>
          <w:w w:val="105"/>
          <w:sz w:val="16"/>
        </w:rPr>
        <w:t> </w:t>
      </w:r>
      <w:r>
        <w:rPr>
          <w:spacing w:val="-2"/>
          <w:w w:val="105"/>
          <w:sz w:val="16"/>
        </w:rPr>
        <w:t>Hükümler</w:t>
      </w:r>
    </w:p>
    <w:p>
      <w:pPr>
        <w:pStyle w:val="BodyText"/>
        <w:spacing w:before="33"/>
        <w:rPr>
          <w:sz w:val="16"/>
        </w:rPr>
      </w:pPr>
    </w:p>
    <w:p>
      <w:pPr>
        <w:spacing w:before="1"/>
        <w:ind w:left="996" w:right="0" w:firstLine="0"/>
        <w:jc w:val="left"/>
        <w:rPr>
          <w:sz w:val="16"/>
        </w:rPr>
      </w:pPr>
      <w:r>
        <w:rPr>
          <w:w w:val="105"/>
          <w:sz w:val="16"/>
        </w:rPr>
        <w:t>Yürürlükten</w:t>
      </w:r>
      <w:r>
        <w:rPr>
          <w:spacing w:val="-9"/>
          <w:w w:val="105"/>
          <w:sz w:val="16"/>
        </w:rPr>
        <w:t> </w:t>
      </w:r>
      <w:r>
        <w:rPr>
          <w:w w:val="105"/>
          <w:sz w:val="16"/>
        </w:rPr>
        <w:t>kaldırılan</w:t>
      </w:r>
      <w:r>
        <w:rPr>
          <w:spacing w:val="-9"/>
          <w:w w:val="105"/>
          <w:sz w:val="16"/>
        </w:rPr>
        <w:t> </w:t>
      </w:r>
      <w:r>
        <w:rPr>
          <w:spacing w:val="-2"/>
          <w:w w:val="105"/>
          <w:sz w:val="16"/>
        </w:rPr>
        <w:t>mevzuat</w:t>
      </w:r>
    </w:p>
    <w:p>
      <w:pPr>
        <w:pStyle w:val="BodyText"/>
        <w:spacing w:before="32"/>
        <w:rPr>
          <w:sz w:val="16"/>
        </w:rPr>
      </w:pPr>
    </w:p>
    <w:p>
      <w:pPr>
        <w:spacing w:line="319" w:lineRule="auto" w:before="0"/>
        <w:ind w:left="996" w:right="1199" w:firstLine="0"/>
        <w:jc w:val="left"/>
        <w:rPr>
          <w:sz w:val="16"/>
        </w:rPr>
      </w:pPr>
      <w:r>
        <w:rPr>
          <w:sz w:val="16"/>
        </w:rPr>
        <w:t>MADDE</w:t>
      </w:r>
      <w:r>
        <w:rPr>
          <w:spacing w:val="16"/>
          <w:sz w:val="16"/>
        </w:rPr>
        <w:t> </w:t>
      </w:r>
      <w:r>
        <w:rPr>
          <w:sz w:val="16"/>
        </w:rPr>
        <w:t>95</w:t>
      </w:r>
      <w:r>
        <w:rPr>
          <w:spacing w:val="22"/>
          <w:sz w:val="16"/>
        </w:rPr>
        <w:t> </w:t>
      </w:r>
      <w:r>
        <w:rPr>
          <w:sz w:val="16"/>
        </w:rPr>
        <w:t>–</w:t>
      </w:r>
      <w:r>
        <w:rPr>
          <w:spacing w:val="14"/>
          <w:sz w:val="16"/>
        </w:rPr>
        <w:t> </w:t>
      </w:r>
      <w:r>
        <w:rPr>
          <w:sz w:val="16"/>
        </w:rPr>
        <w:t>(1)</w:t>
      </w:r>
      <w:r>
        <w:rPr>
          <w:spacing w:val="23"/>
          <w:sz w:val="16"/>
        </w:rPr>
        <w:t> </w:t>
      </w:r>
      <w:r>
        <w:rPr>
          <w:sz w:val="16"/>
        </w:rPr>
        <w:t>Bu</w:t>
      </w:r>
      <w:r>
        <w:rPr>
          <w:spacing w:val="25"/>
          <w:sz w:val="16"/>
        </w:rPr>
        <w:t> </w:t>
      </w:r>
      <w:r>
        <w:rPr>
          <w:sz w:val="16"/>
        </w:rPr>
        <w:t>Yönetmeliğin</w:t>
      </w:r>
      <w:r>
        <w:rPr>
          <w:spacing w:val="22"/>
          <w:sz w:val="16"/>
        </w:rPr>
        <w:t> </w:t>
      </w:r>
      <w:r>
        <w:rPr>
          <w:sz w:val="16"/>
        </w:rPr>
        <w:t>yürürlüğe</w:t>
      </w:r>
      <w:r>
        <w:rPr>
          <w:spacing w:val="25"/>
          <w:sz w:val="16"/>
        </w:rPr>
        <w:t> </w:t>
      </w:r>
      <w:r>
        <w:rPr>
          <w:sz w:val="16"/>
        </w:rPr>
        <w:t>girdiği</w:t>
      </w:r>
      <w:r>
        <w:rPr>
          <w:spacing w:val="19"/>
          <w:sz w:val="16"/>
        </w:rPr>
        <w:t> </w:t>
      </w:r>
      <w:r>
        <w:rPr>
          <w:sz w:val="16"/>
        </w:rPr>
        <w:t>tarih</w:t>
      </w:r>
      <w:r>
        <w:rPr>
          <w:spacing w:val="22"/>
          <w:sz w:val="16"/>
        </w:rPr>
        <w:t> </w:t>
      </w:r>
      <w:r>
        <w:rPr>
          <w:sz w:val="16"/>
        </w:rPr>
        <w:t>itibarıyla,</w:t>
      </w:r>
      <w:r>
        <w:rPr>
          <w:spacing w:val="15"/>
          <w:sz w:val="16"/>
        </w:rPr>
        <w:t> </w:t>
      </w:r>
      <w:r>
        <w:rPr>
          <w:sz w:val="16"/>
        </w:rPr>
        <w:t>8/6/2004</w:t>
      </w:r>
      <w:r>
        <w:rPr>
          <w:spacing w:val="21"/>
          <w:sz w:val="16"/>
        </w:rPr>
        <w:t> </w:t>
      </w:r>
      <w:r>
        <w:rPr>
          <w:sz w:val="16"/>
        </w:rPr>
        <w:t>tarihli</w:t>
      </w:r>
      <w:r>
        <w:rPr>
          <w:spacing w:val="19"/>
          <w:sz w:val="16"/>
        </w:rPr>
        <w:t> </w:t>
      </w:r>
      <w:r>
        <w:rPr>
          <w:sz w:val="16"/>
        </w:rPr>
        <w:t>ve</w:t>
      </w:r>
      <w:r>
        <w:rPr>
          <w:spacing w:val="18"/>
          <w:sz w:val="16"/>
        </w:rPr>
        <w:t> </w:t>
      </w:r>
      <w:r>
        <w:rPr>
          <w:sz w:val="16"/>
        </w:rPr>
        <w:t>25486</w:t>
      </w:r>
      <w:r>
        <w:rPr>
          <w:spacing w:val="21"/>
          <w:sz w:val="16"/>
        </w:rPr>
        <w:t> </w:t>
      </w:r>
      <w:r>
        <w:rPr>
          <w:sz w:val="16"/>
        </w:rPr>
        <w:t>sayılı</w:t>
      </w:r>
      <w:r>
        <w:rPr>
          <w:spacing w:val="14"/>
          <w:sz w:val="16"/>
        </w:rPr>
        <w:t> </w:t>
      </w:r>
      <w:r>
        <w:rPr>
          <w:sz w:val="16"/>
        </w:rPr>
        <w:t>Resmî</w:t>
      </w:r>
      <w:r>
        <w:rPr>
          <w:spacing w:val="21"/>
          <w:sz w:val="16"/>
        </w:rPr>
        <w:t> </w:t>
      </w:r>
      <w:r>
        <w:rPr>
          <w:sz w:val="16"/>
        </w:rPr>
        <w:t>Gazete’de</w:t>
      </w:r>
      <w:r>
        <w:rPr>
          <w:spacing w:val="25"/>
          <w:sz w:val="16"/>
        </w:rPr>
        <w:t> </w:t>
      </w:r>
      <w:r>
        <w:rPr>
          <w:sz w:val="16"/>
        </w:rPr>
        <w:t>yayımlanan</w:t>
      </w:r>
      <w:r>
        <w:rPr>
          <w:spacing w:val="16"/>
          <w:sz w:val="16"/>
        </w:rPr>
        <w:t> </w:t>
      </w:r>
      <w:r>
        <w:rPr>
          <w:sz w:val="16"/>
        </w:rPr>
        <w:t>Okul</w:t>
      </w:r>
      <w:r>
        <w:rPr>
          <w:spacing w:val="19"/>
          <w:sz w:val="16"/>
        </w:rPr>
        <w:t> </w:t>
      </w:r>
      <w:r>
        <w:rPr>
          <w:sz w:val="16"/>
        </w:rPr>
        <w:t>Önce</w:t>
      </w:r>
      <w:r>
        <w:rPr>
          <w:spacing w:val="-13"/>
          <w:sz w:val="16"/>
        </w:rPr>
        <w:t> </w:t>
      </w:r>
      <w:r>
        <w:rPr>
          <w:sz w:val="16"/>
        </w:rPr>
        <w:t>si</w:t>
      </w:r>
      <w:r>
        <w:rPr>
          <w:spacing w:val="19"/>
          <w:sz w:val="16"/>
        </w:rPr>
        <w:t> </w:t>
      </w:r>
      <w:r>
        <w:rPr>
          <w:sz w:val="16"/>
        </w:rPr>
        <w:t>Eğitim</w:t>
      </w:r>
      <w:r>
        <w:rPr>
          <w:spacing w:val="16"/>
          <w:sz w:val="16"/>
        </w:rPr>
        <w:t> </w:t>
      </w:r>
      <w:r>
        <w:rPr>
          <w:sz w:val="16"/>
        </w:rPr>
        <w:t>Kurumları</w:t>
      </w:r>
      <w:r>
        <w:rPr>
          <w:spacing w:val="14"/>
          <w:sz w:val="16"/>
        </w:rPr>
        <w:t> </w:t>
      </w:r>
      <w:r>
        <w:rPr>
          <w:sz w:val="16"/>
        </w:rPr>
        <w:t>Yönetmeliği</w:t>
      </w:r>
      <w:r>
        <w:rPr>
          <w:spacing w:val="19"/>
          <w:sz w:val="16"/>
        </w:rPr>
        <w:t> </w:t>
      </w:r>
      <w:r>
        <w:rPr>
          <w:sz w:val="16"/>
        </w:rPr>
        <w:t>ile</w:t>
      </w:r>
      <w:r>
        <w:rPr>
          <w:spacing w:val="18"/>
          <w:sz w:val="16"/>
        </w:rPr>
        <w:t> </w:t>
      </w:r>
      <w:r>
        <w:rPr>
          <w:sz w:val="16"/>
        </w:rPr>
        <w:t>27/8/2003</w:t>
      </w:r>
      <w:r>
        <w:rPr>
          <w:spacing w:val="21"/>
          <w:sz w:val="16"/>
        </w:rPr>
        <w:t> </w:t>
      </w:r>
      <w:r>
        <w:rPr>
          <w:sz w:val="16"/>
        </w:rPr>
        <w:t>tarihli</w:t>
      </w:r>
      <w:r>
        <w:rPr>
          <w:spacing w:val="19"/>
          <w:sz w:val="16"/>
        </w:rPr>
        <w:t> </w:t>
      </w:r>
      <w:r>
        <w:rPr>
          <w:sz w:val="16"/>
        </w:rPr>
        <w:t>ve</w:t>
      </w:r>
      <w:r>
        <w:rPr>
          <w:spacing w:val="40"/>
          <w:sz w:val="16"/>
        </w:rPr>
        <w:t> </w:t>
      </w:r>
      <w:r>
        <w:rPr>
          <w:sz w:val="16"/>
        </w:rPr>
        <w:t>25212</w:t>
      </w:r>
      <w:r>
        <w:rPr>
          <w:spacing w:val="40"/>
          <w:sz w:val="16"/>
        </w:rPr>
        <w:t> </w:t>
      </w:r>
      <w:r>
        <w:rPr>
          <w:sz w:val="16"/>
        </w:rPr>
        <w:t>sayılı</w:t>
      </w:r>
      <w:r>
        <w:rPr>
          <w:spacing w:val="32"/>
          <w:sz w:val="16"/>
        </w:rPr>
        <w:t> </w:t>
      </w:r>
      <w:r>
        <w:rPr>
          <w:sz w:val="16"/>
        </w:rPr>
        <w:t>Resmî</w:t>
      </w:r>
      <w:r>
        <w:rPr>
          <w:spacing w:val="40"/>
          <w:sz w:val="16"/>
        </w:rPr>
        <w:t> </w:t>
      </w:r>
      <w:r>
        <w:rPr>
          <w:sz w:val="16"/>
        </w:rPr>
        <w:t>Gazete’de</w:t>
      </w:r>
      <w:r>
        <w:rPr>
          <w:spacing w:val="40"/>
          <w:sz w:val="16"/>
        </w:rPr>
        <w:t> </w:t>
      </w:r>
      <w:r>
        <w:rPr>
          <w:sz w:val="16"/>
        </w:rPr>
        <w:t>yayımlanan</w:t>
      </w:r>
      <w:r>
        <w:rPr>
          <w:spacing w:val="40"/>
          <w:sz w:val="16"/>
        </w:rPr>
        <w:t> </w:t>
      </w:r>
      <w:r>
        <w:rPr>
          <w:sz w:val="16"/>
        </w:rPr>
        <w:t>Millî</w:t>
      </w:r>
      <w:r>
        <w:rPr>
          <w:spacing w:val="32"/>
          <w:sz w:val="16"/>
        </w:rPr>
        <w:t> </w:t>
      </w:r>
      <w:r>
        <w:rPr>
          <w:sz w:val="16"/>
        </w:rPr>
        <w:t>Eğitim</w:t>
      </w:r>
      <w:r>
        <w:rPr>
          <w:spacing w:val="35"/>
          <w:sz w:val="16"/>
        </w:rPr>
        <w:t> </w:t>
      </w:r>
      <w:r>
        <w:rPr>
          <w:sz w:val="16"/>
        </w:rPr>
        <w:t>Bakanlığı</w:t>
      </w:r>
      <w:r>
        <w:rPr>
          <w:spacing w:val="32"/>
          <w:sz w:val="16"/>
        </w:rPr>
        <w:t> </w:t>
      </w:r>
      <w:r>
        <w:rPr>
          <w:sz w:val="16"/>
        </w:rPr>
        <w:t>İlköğretim</w:t>
      </w:r>
      <w:r>
        <w:rPr>
          <w:spacing w:val="35"/>
          <w:sz w:val="16"/>
        </w:rPr>
        <w:t> </w:t>
      </w:r>
      <w:r>
        <w:rPr>
          <w:sz w:val="16"/>
        </w:rPr>
        <w:t>Kurumları</w:t>
      </w:r>
      <w:r>
        <w:rPr>
          <w:spacing w:val="40"/>
          <w:sz w:val="16"/>
        </w:rPr>
        <w:t> </w:t>
      </w:r>
      <w:r>
        <w:rPr>
          <w:sz w:val="16"/>
        </w:rPr>
        <w:t>Yönetmeliği</w:t>
      </w:r>
      <w:r>
        <w:rPr>
          <w:spacing w:val="40"/>
          <w:sz w:val="16"/>
        </w:rPr>
        <w:t> </w:t>
      </w:r>
      <w:r>
        <w:rPr>
          <w:sz w:val="16"/>
        </w:rPr>
        <w:t>yürürlükten</w:t>
      </w:r>
      <w:r>
        <w:rPr>
          <w:spacing w:val="40"/>
          <w:sz w:val="16"/>
        </w:rPr>
        <w:t> </w:t>
      </w:r>
      <w:r>
        <w:rPr>
          <w:sz w:val="16"/>
        </w:rPr>
        <w:t>kaldırılmıştır.</w:t>
      </w:r>
    </w:p>
    <w:p>
      <w:pPr>
        <w:spacing w:before="159"/>
        <w:ind w:left="996" w:right="0" w:firstLine="0"/>
        <w:jc w:val="left"/>
        <w:rPr>
          <w:sz w:val="16"/>
        </w:rPr>
      </w:pPr>
      <w:r>
        <w:rPr>
          <w:spacing w:val="-2"/>
          <w:w w:val="105"/>
          <w:sz w:val="16"/>
        </w:rPr>
        <w:t>Yürürlük</w:t>
      </w:r>
    </w:p>
    <w:p>
      <w:pPr>
        <w:pStyle w:val="BodyText"/>
        <w:spacing w:before="33"/>
        <w:rPr>
          <w:sz w:val="16"/>
        </w:rPr>
      </w:pPr>
    </w:p>
    <w:p>
      <w:pPr>
        <w:spacing w:line="523" w:lineRule="auto" w:before="1"/>
        <w:ind w:left="996" w:right="10452" w:firstLine="0"/>
        <w:jc w:val="left"/>
        <w:rPr>
          <w:sz w:val="16"/>
        </w:rPr>
      </w:pPr>
      <w:r>
        <w:rPr>
          <w:sz w:val="16"/>
        </w:rPr>
        <w:t>MADDE 96 – (1) Bu Yönetmelik yayımı tarihinde yürürlüğe girer.</w:t>
      </w:r>
      <w:r>
        <w:rPr>
          <w:spacing w:val="40"/>
          <w:sz w:val="16"/>
        </w:rPr>
        <w:t> </w:t>
      </w:r>
      <w:r>
        <w:rPr>
          <w:spacing w:val="-2"/>
          <w:sz w:val="16"/>
        </w:rPr>
        <w:t>Yürütme</w:t>
      </w:r>
    </w:p>
    <w:p>
      <w:pPr>
        <w:spacing w:line="186" w:lineRule="exact" w:before="0"/>
        <w:ind w:left="996" w:right="0" w:firstLine="0"/>
        <w:jc w:val="left"/>
        <w:rPr>
          <w:sz w:val="16"/>
        </w:rPr>
      </w:pPr>
      <w:r>
        <w:rPr>
          <w:w w:val="105"/>
          <w:sz w:val="16"/>
        </w:rPr>
        <w:t>MADDE</w:t>
      </w:r>
      <w:r>
        <w:rPr>
          <w:spacing w:val="-4"/>
          <w:w w:val="105"/>
          <w:sz w:val="16"/>
        </w:rPr>
        <w:t> </w:t>
      </w:r>
      <w:r>
        <w:rPr>
          <w:w w:val="105"/>
          <w:sz w:val="16"/>
        </w:rPr>
        <w:t>97 –</w:t>
      </w:r>
      <w:r>
        <w:rPr>
          <w:spacing w:val="-6"/>
          <w:w w:val="105"/>
          <w:sz w:val="16"/>
        </w:rPr>
        <w:t> </w:t>
      </w:r>
      <w:r>
        <w:rPr>
          <w:w w:val="105"/>
          <w:sz w:val="16"/>
        </w:rPr>
        <w:t>(1)</w:t>
      </w:r>
      <w:r>
        <w:rPr>
          <w:spacing w:val="1"/>
          <w:w w:val="105"/>
          <w:sz w:val="16"/>
        </w:rPr>
        <w:t> </w:t>
      </w:r>
      <w:r>
        <w:rPr>
          <w:w w:val="105"/>
          <w:sz w:val="16"/>
        </w:rPr>
        <w:t>Bu</w:t>
      </w:r>
      <w:r>
        <w:rPr>
          <w:spacing w:val="2"/>
          <w:w w:val="105"/>
          <w:sz w:val="16"/>
        </w:rPr>
        <w:t> </w:t>
      </w:r>
      <w:r>
        <w:rPr>
          <w:w w:val="105"/>
          <w:sz w:val="16"/>
        </w:rPr>
        <w:t>Yönetmelik hükümlerini</w:t>
      </w:r>
      <w:r>
        <w:rPr>
          <w:spacing w:val="2"/>
          <w:w w:val="105"/>
          <w:sz w:val="16"/>
        </w:rPr>
        <w:t> </w:t>
      </w:r>
      <w:r>
        <w:rPr>
          <w:w w:val="105"/>
          <w:sz w:val="16"/>
        </w:rPr>
        <w:t>Millî</w:t>
      </w:r>
      <w:r>
        <w:rPr>
          <w:spacing w:val="-5"/>
          <w:w w:val="105"/>
          <w:sz w:val="16"/>
        </w:rPr>
        <w:t> </w:t>
      </w:r>
      <w:r>
        <w:rPr>
          <w:w w:val="105"/>
          <w:sz w:val="16"/>
        </w:rPr>
        <w:t>Eğitim</w:t>
      </w:r>
      <w:r>
        <w:rPr>
          <w:spacing w:val="-4"/>
          <w:w w:val="105"/>
          <w:sz w:val="16"/>
        </w:rPr>
        <w:t> </w:t>
      </w:r>
      <w:r>
        <w:rPr>
          <w:w w:val="105"/>
          <w:sz w:val="16"/>
        </w:rPr>
        <w:t>Bakanı</w:t>
      </w:r>
      <w:r>
        <w:rPr>
          <w:spacing w:val="-1"/>
          <w:w w:val="105"/>
          <w:sz w:val="16"/>
        </w:rPr>
        <w:t> </w:t>
      </w:r>
      <w:r>
        <w:rPr>
          <w:spacing w:val="-2"/>
          <w:w w:val="105"/>
          <w:sz w:val="16"/>
        </w:rPr>
        <w:t>yürütür.</w:t>
      </w:r>
    </w:p>
    <w:p>
      <w:pPr>
        <w:pStyle w:val="BodyText"/>
        <w:spacing w:before="37"/>
        <w:rPr>
          <w:sz w:val="16"/>
        </w:rPr>
      </w:pPr>
    </w:p>
    <w:p>
      <w:pPr>
        <w:spacing w:before="1"/>
        <w:ind w:left="1073" w:right="0" w:firstLine="0"/>
        <w:jc w:val="left"/>
        <w:rPr>
          <w:sz w:val="16"/>
        </w:rPr>
      </w:pPr>
      <w:r>
        <w:rPr>
          <w:sz w:val="16"/>
        </w:rPr>
        <w:t>(1)Bu</w:t>
      </w:r>
      <w:r>
        <w:rPr>
          <w:spacing w:val="18"/>
          <w:sz w:val="16"/>
        </w:rPr>
        <w:t> </w:t>
      </w:r>
      <w:r>
        <w:rPr>
          <w:sz w:val="16"/>
        </w:rPr>
        <w:t>değişiklik</w:t>
      </w:r>
      <w:r>
        <w:rPr>
          <w:spacing w:val="10"/>
          <w:sz w:val="16"/>
        </w:rPr>
        <w:t> </w:t>
      </w:r>
      <w:r>
        <w:rPr>
          <w:sz w:val="16"/>
        </w:rPr>
        <w:t>1/1/2016</w:t>
      </w:r>
      <w:r>
        <w:rPr>
          <w:spacing w:val="15"/>
          <w:sz w:val="16"/>
        </w:rPr>
        <w:t> </w:t>
      </w:r>
      <w:r>
        <w:rPr>
          <w:sz w:val="16"/>
        </w:rPr>
        <w:t>tarihinden</w:t>
      </w:r>
      <w:r>
        <w:rPr>
          <w:spacing w:val="16"/>
          <w:sz w:val="16"/>
        </w:rPr>
        <w:t> </w:t>
      </w:r>
      <w:r>
        <w:rPr>
          <w:sz w:val="16"/>
        </w:rPr>
        <w:t>geçerli</w:t>
      </w:r>
      <w:r>
        <w:rPr>
          <w:spacing w:val="13"/>
          <w:sz w:val="16"/>
        </w:rPr>
        <w:t> </w:t>
      </w:r>
      <w:r>
        <w:rPr>
          <w:sz w:val="16"/>
        </w:rPr>
        <w:t>olmak</w:t>
      </w:r>
      <w:r>
        <w:rPr>
          <w:spacing w:val="10"/>
          <w:sz w:val="16"/>
        </w:rPr>
        <w:t> </w:t>
      </w:r>
      <w:r>
        <w:rPr>
          <w:sz w:val="16"/>
        </w:rPr>
        <w:t>üzere</w:t>
      </w:r>
      <w:r>
        <w:rPr>
          <w:spacing w:val="19"/>
          <w:sz w:val="16"/>
        </w:rPr>
        <w:t> </w:t>
      </w:r>
      <w:r>
        <w:rPr>
          <w:sz w:val="16"/>
        </w:rPr>
        <w:t>yayımı</w:t>
      </w:r>
      <w:r>
        <w:rPr>
          <w:spacing w:val="8"/>
          <w:sz w:val="16"/>
        </w:rPr>
        <w:t> </w:t>
      </w:r>
      <w:r>
        <w:rPr>
          <w:sz w:val="16"/>
        </w:rPr>
        <w:t>tarihinde</w:t>
      </w:r>
      <w:r>
        <w:rPr>
          <w:spacing w:val="13"/>
          <w:sz w:val="16"/>
        </w:rPr>
        <w:t> </w:t>
      </w:r>
      <w:r>
        <w:rPr>
          <w:sz w:val="16"/>
        </w:rPr>
        <w:t>yürürlüğe</w:t>
      </w:r>
      <w:r>
        <w:rPr>
          <w:spacing w:val="18"/>
          <w:sz w:val="16"/>
        </w:rPr>
        <w:t> </w:t>
      </w:r>
      <w:r>
        <w:rPr>
          <w:spacing w:val="-2"/>
          <w:sz w:val="16"/>
        </w:rPr>
        <w:t>girer.</w:t>
      </w:r>
    </w:p>
    <w:p>
      <w:pPr>
        <w:pStyle w:val="BodyText"/>
        <w:spacing w:before="32"/>
        <w:rPr>
          <w:sz w:val="16"/>
        </w:rPr>
      </w:pPr>
    </w:p>
    <w:p>
      <w:pPr>
        <w:spacing w:before="1"/>
        <w:ind w:left="1034" w:right="0" w:firstLine="0"/>
        <w:jc w:val="left"/>
        <w:rPr>
          <w:sz w:val="16"/>
        </w:rPr>
      </w:pPr>
      <w:r>
        <w:rPr>
          <w:sz w:val="16"/>
        </w:rPr>
        <w:t>(2)</w:t>
      </w:r>
      <w:r>
        <w:rPr>
          <w:spacing w:val="4"/>
          <w:sz w:val="16"/>
        </w:rPr>
        <w:t> </w:t>
      </w:r>
      <w:r>
        <w:rPr>
          <w:sz w:val="16"/>
        </w:rPr>
        <w:t>Bu</w:t>
      </w:r>
      <w:r>
        <w:rPr>
          <w:spacing w:val="10"/>
          <w:sz w:val="16"/>
        </w:rPr>
        <w:t> </w:t>
      </w:r>
      <w:r>
        <w:rPr>
          <w:sz w:val="16"/>
        </w:rPr>
        <w:t>değişiklik</w:t>
      </w:r>
      <w:r>
        <w:rPr>
          <w:spacing w:val="2"/>
          <w:sz w:val="16"/>
        </w:rPr>
        <w:t> </w:t>
      </w:r>
      <w:r>
        <w:rPr>
          <w:sz w:val="16"/>
        </w:rPr>
        <w:t>2016-2017</w:t>
      </w:r>
      <w:r>
        <w:rPr>
          <w:spacing w:val="7"/>
          <w:sz w:val="16"/>
        </w:rPr>
        <w:t> </w:t>
      </w:r>
      <w:r>
        <w:rPr>
          <w:sz w:val="16"/>
        </w:rPr>
        <w:t>eğitim</w:t>
      </w:r>
      <w:r>
        <w:rPr>
          <w:spacing w:val="3"/>
          <w:sz w:val="16"/>
        </w:rPr>
        <w:t> </w:t>
      </w:r>
      <w:r>
        <w:rPr>
          <w:sz w:val="16"/>
        </w:rPr>
        <w:t>ve</w:t>
      </w:r>
      <w:r>
        <w:rPr>
          <w:spacing w:val="5"/>
          <w:sz w:val="16"/>
        </w:rPr>
        <w:t> </w:t>
      </w:r>
      <w:r>
        <w:rPr>
          <w:sz w:val="16"/>
        </w:rPr>
        <w:t>öğretim</w:t>
      </w:r>
      <w:r>
        <w:rPr>
          <w:spacing w:val="9"/>
          <w:sz w:val="16"/>
        </w:rPr>
        <w:t> </w:t>
      </w:r>
      <w:r>
        <w:rPr>
          <w:sz w:val="16"/>
        </w:rPr>
        <w:t>yılı</w:t>
      </w:r>
      <w:r>
        <w:rPr>
          <w:spacing w:val="6"/>
          <w:sz w:val="16"/>
        </w:rPr>
        <w:t> </w:t>
      </w:r>
      <w:r>
        <w:rPr>
          <w:sz w:val="16"/>
        </w:rPr>
        <w:t>başında</w:t>
      </w:r>
      <w:r>
        <w:rPr>
          <w:spacing w:val="12"/>
          <w:sz w:val="16"/>
        </w:rPr>
        <w:t> </w:t>
      </w:r>
      <w:r>
        <w:rPr>
          <w:sz w:val="16"/>
        </w:rPr>
        <w:t>yürürlüğe</w:t>
      </w:r>
      <w:r>
        <w:rPr>
          <w:spacing w:val="10"/>
          <w:sz w:val="16"/>
        </w:rPr>
        <w:t> </w:t>
      </w:r>
      <w:r>
        <w:rPr>
          <w:spacing w:val="-2"/>
          <w:sz w:val="16"/>
        </w:rPr>
        <w:t>girer.</w:t>
      </w:r>
    </w:p>
    <w:p>
      <w:pPr>
        <w:spacing w:after="0"/>
        <w:jc w:val="left"/>
        <w:rPr>
          <w:sz w:val="16"/>
        </w:rPr>
        <w:sectPr>
          <w:pgSz w:w="16840" w:h="11910" w:orient="landscape"/>
          <w:pgMar w:header="0" w:footer="950" w:top="940" w:bottom="1140" w:left="420" w:right="220"/>
        </w:sectPr>
      </w:pPr>
    </w:p>
    <w:p>
      <w:pPr>
        <w:pStyle w:val="Heading4"/>
        <w:numPr>
          <w:ilvl w:val="1"/>
          <w:numId w:val="7"/>
        </w:numPr>
        <w:tabs>
          <w:tab w:pos="1489" w:val="left" w:leader="none"/>
        </w:tabs>
        <w:spacing w:line="240" w:lineRule="auto" w:before="34" w:after="0"/>
        <w:ind w:left="1489" w:right="0" w:hanging="493"/>
        <w:jc w:val="left"/>
      </w:pPr>
      <w:bookmarkStart w:name="2.4. Üst Politika Belgeleri Analizi" w:id="24"/>
      <w:bookmarkEnd w:id="24"/>
      <w:r>
        <w:rPr>
          <w:b w:val="0"/>
        </w:rPr>
      </w:r>
      <w:bookmarkStart w:name="_bookmark11" w:id="25"/>
      <w:bookmarkEnd w:id="25"/>
      <w:r>
        <w:rPr>
          <w:b w:val="0"/>
        </w:rPr>
      </w:r>
      <w:r>
        <w:rPr>
          <w:color w:val="00AFEF"/>
        </w:rPr>
        <w:t>Üst</w:t>
      </w:r>
      <w:r>
        <w:rPr>
          <w:color w:val="00AFEF"/>
          <w:spacing w:val="-10"/>
        </w:rPr>
        <w:t> </w:t>
      </w:r>
      <w:r>
        <w:rPr>
          <w:color w:val="00AFEF"/>
        </w:rPr>
        <w:t>Politika</w:t>
      </w:r>
      <w:r>
        <w:rPr>
          <w:color w:val="00AFEF"/>
          <w:spacing w:val="-10"/>
        </w:rPr>
        <w:t> </w:t>
      </w:r>
      <w:r>
        <w:rPr>
          <w:color w:val="00AFEF"/>
        </w:rPr>
        <w:t>Belgeleri</w:t>
      </w:r>
      <w:r>
        <w:rPr>
          <w:color w:val="00AFEF"/>
          <w:spacing w:val="-10"/>
        </w:rPr>
        <w:t> </w:t>
      </w:r>
      <w:r>
        <w:rPr>
          <w:color w:val="00AFEF"/>
          <w:spacing w:val="-2"/>
        </w:rPr>
        <w:t>Analizi</w:t>
      </w:r>
    </w:p>
    <w:p>
      <w:pPr>
        <w:pStyle w:val="BodyText"/>
        <w:spacing w:before="141"/>
        <w:rPr>
          <w:rFonts w:ascii="Palatino Linotype"/>
          <w:b/>
          <w:sz w:val="28"/>
        </w:rPr>
      </w:pPr>
    </w:p>
    <w:p>
      <w:pPr>
        <w:spacing w:line="307" w:lineRule="auto" w:before="0"/>
        <w:ind w:left="996" w:right="1199" w:firstLine="710"/>
        <w:jc w:val="left"/>
        <w:rPr>
          <w:sz w:val="23"/>
        </w:rPr>
      </w:pPr>
      <w:r>
        <w:rPr>
          <w:sz w:val="23"/>
        </w:rPr>
        <w:t>Okulumuzun</w:t>
      </w:r>
      <w:r>
        <w:rPr>
          <w:spacing w:val="40"/>
          <w:sz w:val="23"/>
        </w:rPr>
        <w:t> </w:t>
      </w:r>
      <w:r>
        <w:rPr>
          <w:sz w:val="23"/>
        </w:rPr>
        <w:t>2024-2028</w:t>
      </w:r>
      <w:r>
        <w:rPr>
          <w:spacing w:val="40"/>
          <w:sz w:val="23"/>
        </w:rPr>
        <w:t> </w:t>
      </w:r>
      <w:r>
        <w:rPr>
          <w:sz w:val="23"/>
        </w:rPr>
        <w:t>Stratejik</w:t>
      </w:r>
      <w:r>
        <w:rPr>
          <w:spacing w:val="40"/>
          <w:sz w:val="23"/>
        </w:rPr>
        <w:t> </w:t>
      </w:r>
      <w:r>
        <w:rPr>
          <w:sz w:val="23"/>
        </w:rPr>
        <w:t>Planı’nın</w:t>
      </w:r>
      <w:r>
        <w:rPr>
          <w:spacing w:val="40"/>
          <w:sz w:val="23"/>
        </w:rPr>
        <w:t> </w:t>
      </w:r>
      <w:r>
        <w:rPr>
          <w:sz w:val="23"/>
        </w:rPr>
        <w:t>stratejik</w:t>
      </w:r>
      <w:r>
        <w:rPr>
          <w:spacing w:val="40"/>
          <w:sz w:val="23"/>
        </w:rPr>
        <w:t> </w:t>
      </w:r>
      <w:r>
        <w:rPr>
          <w:sz w:val="23"/>
        </w:rPr>
        <w:t>amaç,</w:t>
      </w:r>
      <w:r>
        <w:rPr>
          <w:spacing w:val="40"/>
          <w:sz w:val="23"/>
        </w:rPr>
        <w:t> </w:t>
      </w:r>
      <w:r>
        <w:rPr>
          <w:sz w:val="23"/>
        </w:rPr>
        <w:t>hedef,</w:t>
      </w:r>
      <w:r>
        <w:rPr>
          <w:spacing w:val="40"/>
          <w:sz w:val="23"/>
        </w:rPr>
        <w:t> </w:t>
      </w:r>
      <w:r>
        <w:rPr>
          <w:sz w:val="23"/>
        </w:rPr>
        <w:t>performans</w:t>
      </w:r>
      <w:r>
        <w:rPr>
          <w:spacing w:val="40"/>
          <w:sz w:val="23"/>
        </w:rPr>
        <w:t> </w:t>
      </w:r>
      <w:r>
        <w:rPr>
          <w:sz w:val="23"/>
        </w:rPr>
        <w:t>göstergeleri</w:t>
      </w:r>
      <w:r>
        <w:rPr>
          <w:spacing w:val="40"/>
          <w:sz w:val="23"/>
        </w:rPr>
        <w:t> </w:t>
      </w:r>
      <w:r>
        <w:rPr>
          <w:sz w:val="23"/>
        </w:rPr>
        <w:t>ve</w:t>
      </w:r>
      <w:r>
        <w:rPr>
          <w:spacing w:val="40"/>
          <w:sz w:val="23"/>
        </w:rPr>
        <w:t> </w:t>
      </w:r>
      <w:r>
        <w:rPr>
          <w:sz w:val="23"/>
        </w:rPr>
        <w:t>stratejileri</w:t>
      </w:r>
      <w:r>
        <w:rPr>
          <w:spacing w:val="40"/>
          <w:sz w:val="23"/>
        </w:rPr>
        <w:t> </w:t>
      </w:r>
      <w:r>
        <w:rPr>
          <w:sz w:val="23"/>
        </w:rPr>
        <w:t>hazırlanırken</w:t>
      </w:r>
      <w:r>
        <w:rPr>
          <w:spacing w:val="40"/>
          <w:sz w:val="23"/>
        </w:rPr>
        <w:t> </w:t>
      </w:r>
      <w:r>
        <w:rPr>
          <w:sz w:val="23"/>
        </w:rPr>
        <w:t>aşağıdaki</w:t>
      </w:r>
      <w:r>
        <w:rPr>
          <w:spacing w:val="80"/>
          <w:sz w:val="23"/>
        </w:rPr>
        <w:t> </w:t>
      </w:r>
      <w:r>
        <w:rPr>
          <w:sz w:val="23"/>
        </w:rPr>
        <w:t>belgelerden yararlanılmıştır.</w:t>
      </w:r>
    </w:p>
    <w:p>
      <w:pPr>
        <w:spacing w:before="98"/>
        <w:ind w:left="996" w:right="0" w:firstLine="0"/>
        <w:jc w:val="left"/>
        <w:rPr>
          <w:sz w:val="24"/>
        </w:rPr>
      </w:pPr>
      <w:r>
        <w:rPr>
          <w:rFonts w:ascii="Palatino Linotype" w:hAnsi="Palatino Linotype"/>
          <w:b/>
          <w:sz w:val="24"/>
        </w:rPr>
        <w:t>Tablo</w:t>
      </w:r>
      <w:r>
        <w:rPr>
          <w:rFonts w:ascii="Palatino Linotype" w:hAnsi="Palatino Linotype"/>
          <w:b/>
          <w:spacing w:val="11"/>
          <w:sz w:val="24"/>
        </w:rPr>
        <w:t> </w:t>
      </w:r>
      <w:r>
        <w:rPr>
          <w:rFonts w:ascii="Palatino Linotype" w:hAnsi="Palatino Linotype"/>
          <w:b/>
          <w:sz w:val="24"/>
        </w:rPr>
        <w:t>2.</w:t>
      </w:r>
      <w:r>
        <w:rPr>
          <w:rFonts w:ascii="Palatino Linotype" w:hAnsi="Palatino Linotype"/>
          <w:b/>
          <w:spacing w:val="15"/>
          <w:sz w:val="24"/>
        </w:rPr>
        <w:t> </w:t>
      </w:r>
      <w:r>
        <w:rPr>
          <w:sz w:val="24"/>
        </w:rPr>
        <w:t>Üst</w:t>
      </w:r>
      <w:r>
        <w:rPr>
          <w:spacing w:val="17"/>
          <w:sz w:val="24"/>
        </w:rPr>
        <w:t> </w:t>
      </w:r>
      <w:r>
        <w:rPr>
          <w:sz w:val="24"/>
        </w:rPr>
        <w:t>Politika</w:t>
      </w:r>
      <w:r>
        <w:rPr>
          <w:spacing w:val="13"/>
          <w:sz w:val="24"/>
        </w:rPr>
        <w:t> </w:t>
      </w:r>
      <w:r>
        <w:rPr>
          <w:spacing w:val="-2"/>
          <w:sz w:val="24"/>
        </w:rPr>
        <w:t>Belgeleri</w:t>
      </w:r>
    </w:p>
    <w:p>
      <w:pPr>
        <w:pStyle w:val="BodyText"/>
        <w:spacing w:before="10"/>
      </w:pPr>
    </w:p>
    <w:tbl>
      <w:tblPr>
        <w:tblW w:w="0" w:type="auto"/>
        <w:jc w:val="left"/>
        <w:tblInd w:w="89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6030"/>
        <w:gridCol w:w="9161"/>
      </w:tblGrid>
      <w:tr>
        <w:trPr>
          <w:trHeight w:val="494" w:hRule="atLeast"/>
        </w:trPr>
        <w:tc>
          <w:tcPr>
            <w:tcW w:w="6030" w:type="dxa"/>
            <w:tcBorders>
              <w:top w:val="nil"/>
              <w:bottom w:val="nil"/>
              <w:right w:val="nil"/>
            </w:tcBorders>
            <w:shd w:val="clear" w:color="auto" w:fill="9BBA58"/>
          </w:tcPr>
          <w:p>
            <w:pPr>
              <w:pStyle w:val="TableParagraph"/>
              <w:spacing w:line="274" w:lineRule="exact"/>
              <w:ind w:left="1661"/>
              <w:rPr>
                <w:rFonts w:ascii="Palatino Linotype" w:hAnsi="Palatino Linotype"/>
                <w:b/>
                <w:sz w:val="21"/>
              </w:rPr>
            </w:pPr>
            <w:r>
              <w:rPr>
                <w:rFonts w:ascii="Palatino Linotype" w:hAnsi="Palatino Linotype"/>
                <w:b/>
                <w:sz w:val="21"/>
              </w:rPr>
              <w:t>Temel</w:t>
            </w:r>
            <w:r>
              <w:rPr>
                <w:rFonts w:ascii="Palatino Linotype" w:hAnsi="Palatino Linotype"/>
                <w:b/>
                <w:spacing w:val="-5"/>
                <w:sz w:val="21"/>
              </w:rPr>
              <w:t> </w:t>
            </w:r>
            <w:r>
              <w:rPr>
                <w:rFonts w:ascii="Palatino Linotype" w:hAnsi="Palatino Linotype"/>
                <w:b/>
                <w:sz w:val="21"/>
              </w:rPr>
              <w:t>Üst</w:t>
            </w:r>
            <w:r>
              <w:rPr>
                <w:rFonts w:ascii="Palatino Linotype" w:hAnsi="Palatino Linotype"/>
                <w:b/>
                <w:spacing w:val="-4"/>
                <w:sz w:val="21"/>
              </w:rPr>
              <w:t> </w:t>
            </w:r>
            <w:r>
              <w:rPr>
                <w:rFonts w:ascii="Palatino Linotype" w:hAnsi="Palatino Linotype"/>
                <w:b/>
                <w:sz w:val="21"/>
              </w:rPr>
              <w:t>Politika</w:t>
            </w:r>
            <w:r>
              <w:rPr>
                <w:rFonts w:ascii="Palatino Linotype" w:hAnsi="Palatino Linotype"/>
                <w:b/>
                <w:spacing w:val="-5"/>
                <w:sz w:val="21"/>
              </w:rPr>
              <w:t> </w:t>
            </w:r>
            <w:r>
              <w:rPr>
                <w:rFonts w:ascii="Palatino Linotype" w:hAnsi="Palatino Linotype"/>
                <w:b/>
                <w:spacing w:val="-2"/>
                <w:sz w:val="21"/>
              </w:rPr>
              <w:t>Belgeleri</w:t>
            </w:r>
          </w:p>
        </w:tc>
        <w:tc>
          <w:tcPr>
            <w:tcW w:w="9161" w:type="dxa"/>
            <w:tcBorders>
              <w:top w:val="nil"/>
              <w:left w:val="nil"/>
              <w:bottom w:val="nil"/>
            </w:tcBorders>
            <w:shd w:val="clear" w:color="auto" w:fill="9BBA58"/>
          </w:tcPr>
          <w:p>
            <w:pPr>
              <w:pStyle w:val="TableParagraph"/>
              <w:spacing w:line="274" w:lineRule="exact"/>
              <w:ind w:left="19"/>
              <w:jc w:val="center"/>
              <w:rPr>
                <w:rFonts w:ascii="Palatino Linotype" w:hAnsi="Palatino Linotype"/>
                <w:b/>
                <w:sz w:val="21"/>
              </w:rPr>
            </w:pPr>
            <w:r>
              <w:rPr>
                <w:rFonts w:ascii="Palatino Linotype" w:hAnsi="Palatino Linotype"/>
                <w:b/>
                <w:sz w:val="21"/>
              </w:rPr>
              <w:t>Sektörel</w:t>
            </w:r>
            <w:r>
              <w:rPr>
                <w:rFonts w:ascii="Palatino Linotype" w:hAnsi="Palatino Linotype"/>
                <w:b/>
                <w:spacing w:val="-6"/>
                <w:sz w:val="21"/>
              </w:rPr>
              <w:t> </w:t>
            </w:r>
            <w:r>
              <w:rPr>
                <w:rFonts w:ascii="Palatino Linotype" w:hAnsi="Palatino Linotype"/>
                <w:b/>
                <w:sz w:val="21"/>
              </w:rPr>
              <w:t>ve</w:t>
            </w:r>
            <w:r>
              <w:rPr>
                <w:rFonts w:ascii="Palatino Linotype" w:hAnsi="Palatino Linotype"/>
                <w:b/>
                <w:spacing w:val="-5"/>
                <w:sz w:val="21"/>
              </w:rPr>
              <w:t> </w:t>
            </w:r>
            <w:r>
              <w:rPr>
                <w:rFonts w:ascii="Palatino Linotype" w:hAnsi="Palatino Linotype"/>
                <w:b/>
                <w:sz w:val="21"/>
              </w:rPr>
              <w:t>Tematik</w:t>
            </w:r>
            <w:r>
              <w:rPr>
                <w:rFonts w:ascii="Palatino Linotype" w:hAnsi="Palatino Linotype"/>
                <w:b/>
                <w:spacing w:val="-6"/>
                <w:sz w:val="21"/>
              </w:rPr>
              <w:t> </w:t>
            </w:r>
            <w:r>
              <w:rPr>
                <w:rFonts w:ascii="Palatino Linotype" w:hAnsi="Palatino Linotype"/>
                <w:b/>
                <w:sz w:val="21"/>
              </w:rPr>
              <w:t>Strateji</w:t>
            </w:r>
            <w:r>
              <w:rPr>
                <w:rFonts w:ascii="Palatino Linotype" w:hAnsi="Palatino Linotype"/>
                <w:b/>
                <w:spacing w:val="-5"/>
                <w:sz w:val="21"/>
              </w:rPr>
              <w:t> </w:t>
            </w:r>
            <w:r>
              <w:rPr>
                <w:rFonts w:ascii="Palatino Linotype" w:hAnsi="Palatino Linotype"/>
                <w:b/>
                <w:spacing w:val="-2"/>
                <w:sz w:val="21"/>
              </w:rPr>
              <w:t>Belgesi</w:t>
            </w:r>
          </w:p>
        </w:tc>
      </w:tr>
      <w:tr>
        <w:trPr>
          <w:trHeight w:val="489" w:hRule="atLeast"/>
        </w:trPr>
        <w:tc>
          <w:tcPr>
            <w:tcW w:w="6030" w:type="dxa"/>
            <w:tcBorders>
              <w:top w:val="nil"/>
              <w:left w:val="single" w:sz="4" w:space="0" w:color="C2D59B"/>
              <w:bottom w:val="single" w:sz="4" w:space="0" w:color="C2D59B"/>
              <w:right w:val="single" w:sz="4" w:space="0" w:color="C2D59B"/>
            </w:tcBorders>
            <w:shd w:val="clear" w:color="auto" w:fill="EAF0DD"/>
          </w:tcPr>
          <w:p>
            <w:pPr>
              <w:pStyle w:val="TableParagraph"/>
              <w:spacing w:line="264" w:lineRule="exact"/>
              <w:ind w:left="110"/>
              <w:rPr>
                <w:rFonts w:ascii="Palatino Linotype" w:hAnsi="Palatino Linotype"/>
                <w:b/>
                <w:sz w:val="21"/>
              </w:rPr>
            </w:pPr>
            <w:r>
              <w:rPr>
                <w:rFonts w:ascii="Palatino Linotype" w:hAnsi="Palatino Linotype"/>
                <w:b/>
                <w:sz w:val="21"/>
              </w:rPr>
              <w:t>Kalkınma</w:t>
            </w:r>
            <w:r>
              <w:rPr>
                <w:rFonts w:ascii="Palatino Linotype" w:hAnsi="Palatino Linotype"/>
                <w:b/>
                <w:spacing w:val="-3"/>
                <w:sz w:val="21"/>
              </w:rPr>
              <w:t> </w:t>
            </w:r>
            <w:r>
              <w:rPr>
                <w:rFonts w:ascii="Palatino Linotype" w:hAnsi="Palatino Linotype"/>
                <w:b/>
                <w:spacing w:val="-2"/>
                <w:sz w:val="21"/>
              </w:rPr>
              <w:t>Planları</w:t>
            </w:r>
          </w:p>
        </w:tc>
        <w:tc>
          <w:tcPr>
            <w:tcW w:w="9161" w:type="dxa"/>
            <w:tcBorders>
              <w:top w:val="nil"/>
              <w:left w:val="single" w:sz="4" w:space="0" w:color="C2D59B"/>
              <w:bottom w:val="single" w:sz="4" w:space="0" w:color="C2D59B"/>
              <w:right w:val="single" w:sz="4" w:space="0" w:color="C2D59B"/>
            </w:tcBorders>
            <w:shd w:val="clear" w:color="auto" w:fill="EAF0DD"/>
          </w:tcPr>
          <w:p>
            <w:pPr>
              <w:pStyle w:val="TableParagraph"/>
              <w:spacing w:before="2"/>
              <w:ind w:left="110"/>
              <w:rPr>
                <w:sz w:val="21"/>
              </w:rPr>
            </w:pPr>
            <w:r>
              <w:rPr>
                <w:w w:val="105"/>
                <w:sz w:val="21"/>
              </w:rPr>
              <w:t>Diğer</w:t>
            </w:r>
            <w:r>
              <w:rPr>
                <w:spacing w:val="-2"/>
                <w:w w:val="105"/>
                <w:sz w:val="21"/>
              </w:rPr>
              <w:t> </w:t>
            </w:r>
            <w:r>
              <w:rPr>
                <w:w w:val="105"/>
                <w:sz w:val="21"/>
              </w:rPr>
              <w:t>Kamu</w:t>
            </w:r>
            <w:r>
              <w:rPr>
                <w:spacing w:val="-2"/>
                <w:w w:val="105"/>
                <w:sz w:val="21"/>
              </w:rPr>
              <w:t> </w:t>
            </w:r>
            <w:r>
              <w:rPr>
                <w:w w:val="105"/>
                <w:sz w:val="21"/>
              </w:rPr>
              <w:t>Kurum</w:t>
            </w:r>
            <w:r>
              <w:rPr>
                <w:spacing w:val="2"/>
                <w:w w:val="105"/>
                <w:sz w:val="21"/>
              </w:rPr>
              <w:t> </w:t>
            </w:r>
            <w:r>
              <w:rPr>
                <w:w w:val="105"/>
                <w:sz w:val="21"/>
              </w:rPr>
              <w:t>ve</w:t>
            </w:r>
            <w:r>
              <w:rPr>
                <w:spacing w:val="-4"/>
                <w:w w:val="105"/>
                <w:sz w:val="21"/>
              </w:rPr>
              <w:t> </w:t>
            </w:r>
            <w:r>
              <w:rPr>
                <w:w w:val="105"/>
                <w:sz w:val="21"/>
              </w:rPr>
              <w:t>Kuruluşlarının</w:t>
            </w:r>
            <w:r>
              <w:rPr>
                <w:spacing w:val="3"/>
                <w:w w:val="105"/>
                <w:sz w:val="21"/>
              </w:rPr>
              <w:t> </w:t>
            </w:r>
            <w:r>
              <w:rPr>
                <w:w w:val="105"/>
                <w:sz w:val="21"/>
              </w:rPr>
              <w:t>Stratejik</w:t>
            </w:r>
            <w:r>
              <w:rPr>
                <w:spacing w:val="-1"/>
                <w:w w:val="105"/>
                <w:sz w:val="21"/>
              </w:rPr>
              <w:t> </w:t>
            </w:r>
            <w:r>
              <w:rPr>
                <w:spacing w:val="-2"/>
                <w:w w:val="105"/>
                <w:sz w:val="21"/>
              </w:rPr>
              <w:t>Planları</w:t>
            </w:r>
          </w:p>
        </w:tc>
      </w:tr>
      <w:tr>
        <w:trPr>
          <w:trHeight w:val="485" w:hRule="atLeast"/>
        </w:trPr>
        <w:tc>
          <w:tcPr>
            <w:tcW w:w="6030" w:type="dxa"/>
            <w:tcBorders>
              <w:top w:val="single" w:sz="4" w:space="0" w:color="C2D59B"/>
              <w:left w:val="single" w:sz="4" w:space="0" w:color="C2D59B"/>
              <w:bottom w:val="single" w:sz="4" w:space="0" w:color="C2D59B"/>
              <w:right w:val="single" w:sz="4" w:space="0" w:color="C2D59B"/>
            </w:tcBorders>
          </w:tcPr>
          <w:p>
            <w:pPr>
              <w:pStyle w:val="TableParagraph"/>
              <w:spacing w:line="265" w:lineRule="exact"/>
              <w:ind w:left="110"/>
              <w:rPr>
                <w:rFonts w:ascii="Palatino Linotype"/>
                <w:b/>
                <w:sz w:val="21"/>
              </w:rPr>
            </w:pPr>
            <w:r>
              <w:rPr>
                <w:rFonts w:ascii="Palatino Linotype"/>
                <w:b/>
                <w:sz w:val="21"/>
              </w:rPr>
              <w:t>Orta</w:t>
            </w:r>
            <w:r>
              <w:rPr>
                <w:rFonts w:ascii="Palatino Linotype"/>
                <w:b/>
                <w:spacing w:val="-5"/>
                <w:sz w:val="21"/>
              </w:rPr>
              <w:t> </w:t>
            </w:r>
            <w:r>
              <w:rPr>
                <w:rFonts w:ascii="Palatino Linotype"/>
                <w:b/>
                <w:sz w:val="21"/>
              </w:rPr>
              <w:t>Vadeli</w:t>
            </w:r>
            <w:r>
              <w:rPr>
                <w:rFonts w:ascii="Palatino Linotype"/>
                <w:b/>
                <w:spacing w:val="-3"/>
                <w:sz w:val="21"/>
              </w:rPr>
              <w:t> </w:t>
            </w:r>
            <w:r>
              <w:rPr>
                <w:rFonts w:ascii="Palatino Linotype"/>
                <w:b/>
                <w:spacing w:val="-2"/>
                <w:sz w:val="21"/>
              </w:rPr>
              <w:t>Programlar</w:t>
            </w:r>
          </w:p>
        </w:tc>
        <w:tc>
          <w:tcPr>
            <w:tcW w:w="9161" w:type="dxa"/>
            <w:tcBorders>
              <w:top w:val="single" w:sz="4" w:space="0" w:color="C2D59B"/>
              <w:left w:val="single" w:sz="4" w:space="0" w:color="C2D59B"/>
              <w:bottom w:val="single" w:sz="4" w:space="0" w:color="C2D59B"/>
              <w:right w:val="single" w:sz="4" w:space="0" w:color="C2D59B"/>
            </w:tcBorders>
          </w:tcPr>
          <w:p>
            <w:pPr>
              <w:pStyle w:val="TableParagraph"/>
              <w:spacing w:before="2"/>
              <w:ind w:left="110"/>
              <w:rPr>
                <w:sz w:val="21"/>
              </w:rPr>
            </w:pPr>
            <w:r>
              <w:rPr>
                <w:color w:val="221F1F"/>
                <w:spacing w:val="-4"/>
                <w:sz w:val="21"/>
              </w:rPr>
              <w:t>Ulusal</w:t>
            </w:r>
            <w:r>
              <w:rPr>
                <w:color w:val="221F1F"/>
                <w:spacing w:val="-5"/>
                <w:sz w:val="21"/>
              </w:rPr>
              <w:t> </w:t>
            </w:r>
            <w:r>
              <w:rPr>
                <w:color w:val="221F1F"/>
                <w:spacing w:val="-4"/>
                <w:sz w:val="21"/>
              </w:rPr>
              <w:t>Yapay</w:t>
            </w:r>
            <w:r>
              <w:rPr>
                <w:color w:val="221F1F"/>
                <w:spacing w:val="-6"/>
                <w:sz w:val="21"/>
              </w:rPr>
              <w:t> </w:t>
            </w:r>
            <w:r>
              <w:rPr>
                <w:color w:val="221F1F"/>
                <w:spacing w:val="-4"/>
                <w:sz w:val="21"/>
              </w:rPr>
              <w:t>Zekâ</w:t>
            </w:r>
            <w:r>
              <w:rPr>
                <w:color w:val="221F1F"/>
                <w:spacing w:val="-2"/>
                <w:sz w:val="21"/>
              </w:rPr>
              <w:t> </w:t>
            </w:r>
            <w:r>
              <w:rPr>
                <w:color w:val="221F1F"/>
                <w:spacing w:val="-4"/>
                <w:sz w:val="21"/>
              </w:rPr>
              <w:t>Stratejisi</w:t>
            </w:r>
          </w:p>
        </w:tc>
      </w:tr>
      <w:tr>
        <w:trPr>
          <w:trHeight w:val="489" w:hRule="atLeast"/>
        </w:trPr>
        <w:tc>
          <w:tcPr>
            <w:tcW w:w="6030"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64" w:lineRule="exact"/>
              <w:ind w:left="110"/>
              <w:rPr>
                <w:rFonts w:ascii="Palatino Linotype"/>
                <w:b/>
                <w:sz w:val="21"/>
              </w:rPr>
            </w:pPr>
            <w:r>
              <w:rPr>
                <w:rFonts w:ascii="Palatino Linotype"/>
                <w:b/>
                <w:sz w:val="21"/>
              </w:rPr>
              <w:t>Orta</w:t>
            </w:r>
            <w:r>
              <w:rPr>
                <w:rFonts w:ascii="Palatino Linotype"/>
                <w:b/>
                <w:spacing w:val="-5"/>
                <w:sz w:val="21"/>
              </w:rPr>
              <w:t> </w:t>
            </w:r>
            <w:r>
              <w:rPr>
                <w:rFonts w:ascii="Palatino Linotype"/>
                <w:b/>
                <w:sz w:val="21"/>
              </w:rPr>
              <w:t>Vadeli</w:t>
            </w:r>
            <w:r>
              <w:rPr>
                <w:rFonts w:ascii="Palatino Linotype"/>
                <w:b/>
                <w:spacing w:val="-3"/>
                <w:sz w:val="21"/>
              </w:rPr>
              <w:t> </w:t>
            </w:r>
            <w:r>
              <w:rPr>
                <w:rFonts w:ascii="Palatino Linotype"/>
                <w:b/>
                <w:sz w:val="21"/>
              </w:rPr>
              <w:t>Mali</w:t>
            </w:r>
            <w:r>
              <w:rPr>
                <w:rFonts w:ascii="Palatino Linotype"/>
                <w:b/>
                <w:spacing w:val="-3"/>
                <w:sz w:val="21"/>
              </w:rPr>
              <w:t> </w:t>
            </w:r>
            <w:r>
              <w:rPr>
                <w:rFonts w:ascii="Palatino Linotype"/>
                <w:b/>
                <w:spacing w:val="-2"/>
                <w:sz w:val="21"/>
              </w:rPr>
              <w:t>Planlar</w:t>
            </w:r>
          </w:p>
        </w:tc>
        <w:tc>
          <w:tcPr>
            <w:tcW w:w="916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2"/>
              <w:ind w:left="110"/>
              <w:rPr>
                <w:sz w:val="21"/>
              </w:rPr>
            </w:pPr>
            <w:r>
              <w:rPr>
                <w:color w:val="221F1F"/>
                <w:spacing w:val="-6"/>
                <w:sz w:val="21"/>
              </w:rPr>
              <w:t>Öğretmen Strateji</w:t>
            </w:r>
            <w:r>
              <w:rPr>
                <w:color w:val="221F1F"/>
                <w:spacing w:val="-18"/>
                <w:sz w:val="21"/>
              </w:rPr>
              <w:t> </w:t>
            </w:r>
            <w:r>
              <w:rPr>
                <w:color w:val="221F1F"/>
                <w:spacing w:val="-6"/>
                <w:sz w:val="21"/>
              </w:rPr>
              <w:t>Belgesi</w:t>
            </w:r>
          </w:p>
        </w:tc>
      </w:tr>
      <w:tr>
        <w:trPr>
          <w:trHeight w:val="484" w:hRule="atLeast"/>
        </w:trPr>
        <w:tc>
          <w:tcPr>
            <w:tcW w:w="6030" w:type="dxa"/>
            <w:tcBorders>
              <w:top w:val="single" w:sz="4" w:space="0" w:color="C2D59B"/>
              <w:left w:val="single" w:sz="4" w:space="0" w:color="C2D59B"/>
              <w:bottom w:val="single" w:sz="4" w:space="0" w:color="C2D59B"/>
              <w:right w:val="single" w:sz="4" w:space="0" w:color="C2D59B"/>
            </w:tcBorders>
          </w:tcPr>
          <w:p>
            <w:pPr>
              <w:pStyle w:val="TableParagraph"/>
              <w:spacing w:line="264" w:lineRule="exact"/>
              <w:ind w:left="110"/>
              <w:rPr>
                <w:rFonts w:ascii="Palatino Linotype" w:hAnsi="Palatino Linotype"/>
                <w:b/>
                <w:sz w:val="21"/>
              </w:rPr>
            </w:pPr>
            <w:r>
              <w:rPr>
                <w:rFonts w:ascii="Palatino Linotype" w:hAnsi="Palatino Linotype"/>
                <w:b/>
                <w:sz w:val="21"/>
              </w:rPr>
              <w:t>Millî</w:t>
            </w:r>
            <w:r>
              <w:rPr>
                <w:rFonts w:ascii="Palatino Linotype" w:hAnsi="Palatino Linotype"/>
                <w:b/>
                <w:spacing w:val="-1"/>
                <w:sz w:val="21"/>
              </w:rPr>
              <w:t> </w:t>
            </w:r>
            <w:r>
              <w:rPr>
                <w:rFonts w:ascii="Palatino Linotype" w:hAnsi="Palatino Linotype"/>
                <w:b/>
                <w:sz w:val="21"/>
              </w:rPr>
              <w:t>Eğitim</w:t>
            </w:r>
            <w:r>
              <w:rPr>
                <w:rFonts w:ascii="Palatino Linotype" w:hAnsi="Palatino Linotype"/>
                <w:b/>
                <w:spacing w:val="-7"/>
                <w:sz w:val="21"/>
              </w:rPr>
              <w:t> </w:t>
            </w:r>
            <w:r>
              <w:rPr>
                <w:rFonts w:ascii="Palatino Linotype" w:hAnsi="Palatino Linotype"/>
                <w:b/>
                <w:sz w:val="21"/>
              </w:rPr>
              <w:t>Şura</w:t>
            </w:r>
            <w:r>
              <w:rPr>
                <w:rFonts w:ascii="Palatino Linotype" w:hAnsi="Palatino Linotype"/>
                <w:b/>
                <w:spacing w:val="-2"/>
                <w:sz w:val="21"/>
              </w:rPr>
              <w:t> Kararları</w:t>
            </w:r>
          </w:p>
        </w:tc>
        <w:tc>
          <w:tcPr>
            <w:tcW w:w="9161" w:type="dxa"/>
            <w:tcBorders>
              <w:top w:val="single" w:sz="4" w:space="0" w:color="C2D59B"/>
              <w:left w:val="single" w:sz="4" w:space="0" w:color="C2D59B"/>
              <w:bottom w:val="single" w:sz="4" w:space="0" w:color="C2D59B"/>
              <w:right w:val="single" w:sz="4" w:space="0" w:color="C2D59B"/>
            </w:tcBorders>
          </w:tcPr>
          <w:p>
            <w:pPr>
              <w:pStyle w:val="TableParagraph"/>
              <w:spacing w:before="2"/>
              <w:ind w:left="110"/>
              <w:rPr>
                <w:sz w:val="21"/>
              </w:rPr>
            </w:pPr>
            <w:r>
              <w:rPr>
                <w:color w:val="221F1F"/>
                <w:spacing w:val="-4"/>
                <w:sz w:val="21"/>
              </w:rPr>
              <w:t>İklim</w:t>
            </w:r>
            <w:r>
              <w:rPr>
                <w:color w:val="221F1F"/>
                <w:spacing w:val="-8"/>
                <w:sz w:val="21"/>
              </w:rPr>
              <w:t> </w:t>
            </w:r>
            <w:r>
              <w:rPr>
                <w:color w:val="221F1F"/>
                <w:spacing w:val="-4"/>
                <w:sz w:val="21"/>
              </w:rPr>
              <w:t>Değişikliği</w:t>
            </w:r>
            <w:r>
              <w:rPr>
                <w:color w:val="221F1F"/>
                <w:spacing w:val="-7"/>
                <w:sz w:val="21"/>
              </w:rPr>
              <w:t> </w:t>
            </w:r>
            <w:r>
              <w:rPr>
                <w:color w:val="221F1F"/>
                <w:spacing w:val="-4"/>
                <w:sz w:val="21"/>
              </w:rPr>
              <w:t>Eylem</w:t>
            </w:r>
            <w:r>
              <w:rPr>
                <w:color w:val="221F1F"/>
                <w:spacing w:val="-5"/>
                <w:sz w:val="21"/>
              </w:rPr>
              <w:t> </w:t>
            </w:r>
            <w:r>
              <w:rPr>
                <w:color w:val="221F1F"/>
                <w:spacing w:val="-4"/>
                <w:sz w:val="21"/>
              </w:rPr>
              <w:t>Planı</w:t>
            </w:r>
          </w:p>
        </w:tc>
      </w:tr>
      <w:tr>
        <w:trPr>
          <w:trHeight w:val="522" w:hRule="atLeast"/>
        </w:trPr>
        <w:tc>
          <w:tcPr>
            <w:tcW w:w="6030"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64" w:lineRule="exact"/>
              <w:ind w:left="110"/>
              <w:rPr>
                <w:rFonts w:ascii="Palatino Linotype" w:hAnsi="Palatino Linotype"/>
                <w:b/>
                <w:sz w:val="21"/>
              </w:rPr>
            </w:pPr>
            <w:r>
              <w:rPr>
                <w:rFonts w:ascii="Palatino Linotype" w:hAnsi="Palatino Linotype"/>
                <w:b/>
                <w:sz w:val="21"/>
              </w:rPr>
              <w:t>Cumhurbaşkanlığı</w:t>
            </w:r>
            <w:r>
              <w:rPr>
                <w:rFonts w:ascii="Palatino Linotype" w:hAnsi="Palatino Linotype"/>
                <w:b/>
                <w:spacing w:val="-11"/>
                <w:sz w:val="21"/>
              </w:rPr>
              <w:t> </w:t>
            </w:r>
            <w:r>
              <w:rPr>
                <w:rFonts w:ascii="Palatino Linotype" w:hAnsi="Palatino Linotype"/>
                <w:b/>
                <w:sz w:val="21"/>
              </w:rPr>
              <w:t>Yıllık</w:t>
            </w:r>
            <w:r>
              <w:rPr>
                <w:rFonts w:ascii="Palatino Linotype" w:hAnsi="Palatino Linotype"/>
                <w:b/>
                <w:spacing w:val="-11"/>
                <w:sz w:val="21"/>
              </w:rPr>
              <w:t> </w:t>
            </w:r>
            <w:r>
              <w:rPr>
                <w:rFonts w:ascii="Palatino Linotype" w:hAnsi="Palatino Linotype"/>
                <w:b/>
                <w:spacing w:val="-4"/>
                <w:sz w:val="21"/>
              </w:rPr>
              <w:t>Prog.</w:t>
            </w:r>
          </w:p>
        </w:tc>
        <w:tc>
          <w:tcPr>
            <w:tcW w:w="916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2"/>
              <w:ind w:left="110"/>
              <w:rPr>
                <w:sz w:val="21"/>
              </w:rPr>
            </w:pPr>
            <w:r>
              <w:rPr>
                <w:color w:val="221F1F"/>
                <w:spacing w:val="-6"/>
                <w:sz w:val="21"/>
              </w:rPr>
              <w:t>Ulusal</w:t>
            </w:r>
            <w:r>
              <w:rPr>
                <w:color w:val="221F1F"/>
                <w:spacing w:val="-3"/>
                <w:sz w:val="21"/>
              </w:rPr>
              <w:t> </w:t>
            </w:r>
            <w:r>
              <w:rPr>
                <w:color w:val="221F1F"/>
                <w:spacing w:val="-6"/>
                <w:sz w:val="21"/>
              </w:rPr>
              <w:t>Deprem</w:t>
            </w:r>
            <w:r>
              <w:rPr>
                <w:color w:val="221F1F"/>
                <w:spacing w:val="1"/>
                <w:sz w:val="21"/>
              </w:rPr>
              <w:t> </w:t>
            </w:r>
            <w:r>
              <w:rPr>
                <w:color w:val="221F1F"/>
                <w:spacing w:val="-6"/>
                <w:sz w:val="21"/>
              </w:rPr>
              <w:t>Stratejisi</w:t>
            </w:r>
            <w:r>
              <w:rPr>
                <w:color w:val="221F1F"/>
                <w:spacing w:val="2"/>
                <w:sz w:val="21"/>
              </w:rPr>
              <w:t> </w:t>
            </w:r>
            <w:r>
              <w:rPr>
                <w:color w:val="221F1F"/>
                <w:spacing w:val="-6"/>
                <w:sz w:val="21"/>
              </w:rPr>
              <w:t>ve</w:t>
            </w:r>
            <w:r>
              <w:rPr>
                <w:color w:val="221F1F"/>
                <w:spacing w:val="-5"/>
                <w:sz w:val="21"/>
              </w:rPr>
              <w:t> </w:t>
            </w:r>
            <w:r>
              <w:rPr>
                <w:color w:val="221F1F"/>
                <w:spacing w:val="-6"/>
                <w:sz w:val="21"/>
              </w:rPr>
              <w:t>Eylem</w:t>
            </w:r>
            <w:r>
              <w:rPr>
                <w:color w:val="221F1F"/>
                <w:spacing w:val="-3"/>
                <w:sz w:val="21"/>
              </w:rPr>
              <w:t> </w:t>
            </w:r>
            <w:r>
              <w:rPr>
                <w:color w:val="221F1F"/>
                <w:spacing w:val="-6"/>
                <w:sz w:val="21"/>
              </w:rPr>
              <w:t>Planı</w:t>
            </w:r>
          </w:p>
        </w:tc>
      </w:tr>
      <w:tr>
        <w:trPr>
          <w:trHeight w:val="484" w:hRule="atLeast"/>
        </w:trPr>
        <w:tc>
          <w:tcPr>
            <w:tcW w:w="6030" w:type="dxa"/>
            <w:tcBorders>
              <w:top w:val="single" w:sz="4" w:space="0" w:color="C2D59B"/>
              <w:left w:val="single" w:sz="4" w:space="0" w:color="C2D59B"/>
              <w:bottom w:val="single" w:sz="4" w:space="0" w:color="C2D59B"/>
              <w:right w:val="single" w:sz="4" w:space="0" w:color="C2D59B"/>
            </w:tcBorders>
          </w:tcPr>
          <w:p>
            <w:pPr>
              <w:pStyle w:val="TableParagraph"/>
              <w:spacing w:line="264" w:lineRule="exact"/>
              <w:ind w:left="110"/>
              <w:rPr>
                <w:rFonts w:ascii="Palatino Linotype" w:hAnsi="Palatino Linotype"/>
                <w:b/>
                <w:sz w:val="21"/>
              </w:rPr>
            </w:pPr>
            <w:r>
              <w:rPr>
                <w:rFonts w:ascii="Palatino Linotype" w:hAnsi="Palatino Linotype"/>
                <w:b/>
                <w:sz w:val="21"/>
              </w:rPr>
              <w:t>MEB</w:t>
            </w:r>
            <w:r>
              <w:rPr>
                <w:rFonts w:ascii="Palatino Linotype" w:hAnsi="Palatino Linotype"/>
                <w:b/>
                <w:spacing w:val="-2"/>
                <w:sz w:val="21"/>
              </w:rPr>
              <w:t> </w:t>
            </w:r>
            <w:r>
              <w:rPr>
                <w:rFonts w:ascii="Palatino Linotype" w:hAnsi="Palatino Linotype"/>
                <w:b/>
                <w:sz w:val="21"/>
              </w:rPr>
              <w:t>Stratejik</w:t>
            </w:r>
            <w:r>
              <w:rPr>
                <w:rFonts w:ascii="Palatino Linotype" w:hAnsi="Palatino Linotype"/>
                <w:b/>
                <w:spacing w:val="-1"/>
                <w:sz w:val="21"/>
              </w:rPr>
              <w:t> </w:t>
            </w:r>
            <w:r>
              <w:rPr>
                <w:rFonts w:ascii="Palatino Linotype" w:hAnsi="Palatino Linotype"/>
                <w:b/>
                <w:spacing w:val="-4"/>
                <w:sz w:val="21"/>
              </w:rPr>
              <w:t>Planı</w:t>
            </w:r>
          </w:p>
        </w:tc>
        <w:tc>
          <w:tcPr>
            <w:tcW w:w="9161" w:type="dxa"/>
            <w:tcBorders>
              <w:top w:val="single" w:sz="4" w:space="0" w:color="C2D59B"/>
              <w:left w:val="single" w:sz="4" w:space="0" w:color="C2D59B"/>
              <w:bottom w:val="single" w:sz="4" w:space="0" w:color="C2D59B"/>
              <w:right w:val="single" w:sz="4" w:space="0" w:color="C2D59B"/>
            </w:tcBorders>
          </w:tcPr>
          <w:p>
            <w:pPr>
              <w:pStyle w:val="TableParagraph"/>
              <w:spacing w:before="2"/>
              <w:ind w:left="110"/>
              <w:rPr>
                <w:sz w:val="21"/>
              </w:rPr>
            </w:pPr>
            <w:r>
              <w:rPr>
                <w:color w:val="221F1F"/>
                <w:spacing w:val="-6"/>
                <w:sz w:val="21"/>
              </w:rPr>
              <w:t>Ulusal</w:t>
            </w:r>
            <w:r>
              <w:rPr>
                <w:color w:val="221F1F"/>
                <w:spacing w:val="-1"/>
                <w:sz w:val="21"/>
              </w:rPr>
              <w:t> </w:t>
            </w:r>
            <w:r>
              <w:rPr>
                <w:color w:val="221F1F"/>
                <w:spacing w:val="-6"/>
                <w:sz w:val="21"/>
              </w:rPr>
              <w:t>Girişimcilik</w:t>
            </w:r>
            <w:r>
              <w:rPr>
                <w:color w:val="221F1F"/>
                <w:spacing w:val="1"/>
                <w:sz w:val="21"/>
              </w:rPr>
              <w:t> </w:t>
            </w:r>
            <w:r>
              <w:rPr>
                <w:color w:val="221F1F"/>
                <w:spacing w:val="-6"/>
                <w:sz w:val="21"/>
              </w:rPr>
              <w:t>Stratejisi</w:t>
            </w:r>
            <w:r>
              <w:rPr>
                <w:color w:val="221F1F"/>
                <w:spacing w:val="4"/>
                <w:sz w:val="21"/>
              </w:rPr>
              <w:t> </w:t>
            </w:r>
            <w:r>
              <w:rPr>
                <w:color w:val="221F1F"/>
                <w:spacing w:val="-6"/>
                <w:sz w:val="21"/>
              </w:rPr>
              <w:t>ve</w:t>
            </w:r>
            <w:r>
              <w:rPr>
                <w:color w:val="221F1F"/>
                <w:spacing w:val="-3"/>
                <w:sz w:val="21"/>
              </w:rPr>
              <w:t> </w:t>
            </w:r>
            <w:r>
              <w:rPr>
                <w:color w:val="221F1F"/>
                <w:spacing w:val="-6"/>
                <w:sz w:val="21"/>
              </w:rPr>
              <w:t>Eylem</w:t>
            </w:r>
            <w:r>
              <w:rPr>
                <w:color w:val="221F1F"/>
                <w:spacing w:val="1"/>
                <w:sz w:val="21"/>
              </w:rPr>
              <w:t> </w:t>
            </w:r>
            <w:r>
              <w:rPr>
                <w:color w:val="221F1F"/>
                <w:spacing w:val="-6"/>
                <w:sz w:val="21"/>
              </w:rPr>
              <w:t>Planı</w:t>
            </w:r>
          </w:p>
        </w:tc>
      </w:tr>
      <w:tr>
        <w:trPr>
          <w:trHeight w:val="479" w:hRule="atLeast"/>
        </w:trPr>
        <w:tc>
          <w:tcPr>
            <w:tcW w:w="6030"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65" w:lineRule="exact"/>
              <w:ind w:left="110"/>
              <w:rPr>
                <w:rFonts w:ascii="Palatino Linotype" w:hAnsi="Palatino Linotype"/>
                <w:b/>
                <w:sz w:val="21"/>
              </w:rPr>
            </w:pPr>
            <w:r>
              <w:rPr>
                <w:rFonts w:ascii="Palatino Linotype" w:hAnsi="Palatino Linotype"/>
                <w:b/>
                <w:sz w:val="21"/>
              </w:rPr>
              <w:t>MEM</w:t>
            </w:r>
            <w:r>
              <w:rPr>
                <w:rFonts w:ascii="Palatino Linotype" w:hAnsi="Palatino Linotype"/>
                <w:b/>
                <w:spacing w:val="-6"/>
                <w:sz w:val="21"/>
              </w:rPr>
              <w:t> </w:t>
            </w:r>
            <w:r>
              <w:rPr>
                <w:rFonts w:ascii="Palatino Linotype" w:hAnsi="Palatino Linotype"/>
                <w:b/>
                <w:sz w:val="21"/>
              </w:rPr>
              <w:t>Stratejik</w:t>
            </w:r>
            <w:r>
              <w:rPr>
                <w:rFonts w:ascii="Palatino Linotype" w:hAnsi="Palatino Linotype"/>
                <w:b/>
                <w:spacing w:val="-6"/>
                <w:sz w:val="21"/>
              </w:rPr>
              <w:t> </w:t>
            </w:r>
            <w:r>
              <w:rPr>
                <w:rFonts w:ascii="Palatino Linotype" w:hAnsi="Palatino Linotype"/>
                <w:b/>
                <w:spacing w:val="-4"/>
                <w:sz w:val="21"/>
              </w:rPr>
              <w:t>Planı</w:t>
            </w:r>
          </w:p>
        </w:tc>
        <w:tc>
          <w:tcPr>
            <w:tcW w:w="916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24" w:lineRule="exact"/>
              <w:ind w:left="110"/>
              <w:rPr>
                <w:sz w:val="21"/>
              </w:rPr>
            </w:pPr>
            <w:r>
              <w:rPr>
                <w:color w:val="221F1F"/>
                <w:w w:val="90"/>
                <w:sz w:val="21"/>
              </w:rPr>
              <w:t>2023-2028</w:t>
            </w:r>
            <w:r>
              <w:rPr>
                <w:color w:val="221F1F"/>
                <w:sz w:val="21"/>
              </w:rPr>
              <w:t> </w:t>
            </w:r>
            <w:r>
              <w:rPr>
                <w:color w:val="221F1F"/>
                <w:w w:val="90"/>
                <w:sz w:val="21"/>
              </w:rPr>
              <w:t>Türkiye</w:t>
            </w:r>
            <w:r>
              <w:rPr>
                <w:color w:val="221F1F"/>
                <w:spacing w:val="-5"/>
                <w:sz w:val="21"/>
              </w:rPr>
              <w:t> </w:t>
            </w:r>
            <w:r>
              <w:rPr>
                <w:color w:val="221F1F"/>
                <w:w w:val="90"/>
                <w:sz w:val="21"/>
              </w:rPr>
              <w:t>Çocuk</w:t>
            </w:r>
            <w:r>
              <w:rPr>
                <w:color w:val="221F1F"/>
                <w:spacing w:val="-5"/>
                <w:sz w:val="21"/>
              </w:rPr>
              <w:t> </w:t>
            </w:r>
            <w:r>
              <w:rPr>
                <w:color w:val="221F1F"/>
                <w:w w:val="90"/>
                <w:sz w:val="21"/>
              </w:rPr>
              <w:t>Hakları</w:t>
            </w:r>
            <w:r>
              <w:rPr>
                <w:color w:val="221F1F"/>
                <w:spacing w:val="2"/>
                <w:sz w:val="21"/>
              </w:rPr>
              <w:t> </w:t>
            </w:r>
            <w:r>
              <w:rPr>
                <w:color w:val="221F1F"/>
                <w:w w:val="90"/>
                <w:sz w:val="21"/>
              </w:rPr>
              <w:t>Strateji</w:t>
            </w:r>
            <w:r>
              <w:rPr>
                <w:color w:val="221F1F"/>
                <w:spacing w:val="-4"/>
                <w:sz w:val="21"/>
              </w:rPr>
              <w:t> </w:t>
            </w:r>
            <w:r>
              <w:rPr>
                <w:color w:val="221F1F"/>
                <w:w w:val="90"/>
                <w:sz w:val="21"/>
              </w:rPr>
              <w:t>Belgesi</w:t>
            </w:r>
            <w:r>
              <w:rPr>
                <w:color w:val="221F1F"/>
                <w:spacing w:val="-3"/>
                <w:sz w:val="21"/>
              </w:rPr>
              <w:t> </w:t>
            </w:r>
            <w:r>
              <w:rPr>
                <w:color w:val="221F1F"/>
                <w:w w:val="90"/>
                <w:sz w:val="21"/>
              </w:rPr>
              <w:t>ve</w:t>
            </w:r>
            <w:r>
              <w:rPr>
                <w:color w:val="221F1F"/>
                <w:spacing w:val="-5"/>
                <w:sz w:val="21"/>
              </w:rPr>
              <w:t> </w:t>
            </w:r>
            <w:r>
              <w:rPr>
                <w:color w:val="221F1F"/>
                <w:w w:val="90"/>
                <w:sz w:val="21"/>
              </w:rPr>
              <w:t>Eylem</w:t>
            </w:r>
            <w:r>
              <w:rPr>
                <w:color w:val="221F1F"/>
                <w:spacing w:val="-1"/>
                <w:sz w:val="21"/>
              </w:rPr>
              <w:t> </w:t>
            </w:r>
            <w:r>
              <w:rPr>
                <w:color w:val="221F1F"/>
                <w:spacing w:val="-4"/>
                <w:w w:val="90"/>
                <w:sz w:val="21"/>
              </w:rPr>
              <w:t>Planı</w:t>
            </w:r>
          </w:p>
        </w:tc>
      </w:tr>
      <w:tr>
        <w:trPr>
          <w:trHeight w:val="484" w:hRule="atLeast"/>
        </w:trPr>
        <w:tc>
          <w:tcPr>
            <w:tcW w:w="6030" w:type="dxa"/>
            <w:tcBorders>
              <w:top w:val="single" w:sz="4" w:space="0" w:color="C2D59B"/>
              <w:left w:val="single" w:sz="4" w:space="0" w:color="C2D59B"/>
              <w:bottom w:val="single" w:sz="4" w:space="0" w:color="C2D59B"/>
              <w:right w:val="single" w:sz="4" w:space="0" w:color="C2D59B"/>
            </w:tcBorders>
          </w:tcPr>
          <w:p>
            <w:pPr>
              <w:pStyle w:val="TableParagraph"/>
              <w:spacing w:line="264" w:lineRule="exact"/>
              <w:ind w:left="110"/>
              <w:rPr>
                <w:rFonts w:ascii="Palatino Linotype" w:hAnsi="Palatino Linotype"/>
                <w:b/>
                <w:sz w:val="21"/>
              </w:rPr>
            </w:pPr>
            <w:r>
              <w:rPr>
                <w:rFonts w:ascii="Palatino Linotype" w:hAnsi="Palatino Linotype"/>
                <w:b/>
                <w:sz w:val="21"/>
              </w:rPr>
              <w:t>Millî</w:t>
            </w:r>
            <w:r>
              <w:rPr>
                <w:rFonts w:ascii="Palatino Linotype" w:hAnsi="Palatino Linotype"/>
                <w:b/>
                <w:spacing w:val="-4"/>
                <w:sz w:val="21"/>
              </w:rPr>
              <w:t> </w:t>
            </w:r>
            <w:r>
              <w:rPr>
                <w:rFonts w:ascii="Palatino Linotype" w:hAnsi="Palatino Linotype"/>
                <w:b/>
                <w:sz w:val="21"/>
              </w:rPr>
              <w:t>Eğitim</w:t>
            </w:r>
            <w:r>
              <w:rPr>
                <w:rFonts w:ascii="Palatino Linotype" w:hAnsi="Palatino Linotype"/>
                <w:b/>
                <w:spacing w:val="-3"/>
                <w:sz w:val="21"/>
              </w:rPr>
              <w:t> </w:t>
            </w:r>
            <w:r>
              <w:rPr>
                <w:rFonts w:ascii="Palatino Linotype" w:hAnsi="Palatino Linotype"/>
                <w:b/>
                <w:sz w:val="21"/>
              </w:rPr>
              <w:t>Kalite</w:t>
            </w:r>
            <w:r>
              <w:rPr>
                <w:rFonts w:ascii="Palatino Linotype" w:hAnsi="Palatino Linotype"/>
                <w:b/>
                <w:spacing w:val="-4"/>
                <w:sz w:val="21"/>
              </w:rPr>
              <w:t> </w:t>
            </w:r>
            <w:r>
              <w:rPr>
                <w:rFonts w:ascii="Palatino Linotype" w:hAnsi="Palatino Linotype"/>
                <w:b/>
                <w:spacing w:val="-2"/>
                <w:sz w:val="21"/>
              </w:rPr>
              <w:t>Çerçevesi</w:t>
            </w:r>
          </w:p>
        </w:tc>
        <w:tc>
          <w:tcPr>
            <w:tcW w:w="9161" w:type="dxa"/>
            <w:tcBorders>
              <w:top w:val="single" w:sz="4" w:space="0" w:color="C2D59B"/>
              <w:left w:val="single" w:sz="4" w:space="0" w:color="C2D59B"/>
              <w:bottom w:val="single" w:sz="4" w:space="0" w:color="C2D59B"/>
              <w:right w:val="single" w:sz="4" w:space="0" w:color="C2D59B"/>
            </w:tcBorders>
          </w:tcPr>
          <w:p>
            <w:pPr>
              <w:pStyle w:val="TableParagraph"/>
              <w:spacing w:before="2"/>
              <w:ind w:left="110"/>
              <w:rPr>
                <w:sz w:val="21"/>
              </w:rPr>
            </w:pPr>
            <w:r>
              <w:rPr>
                <w:color w:val="221F1F"/>
                <w:spacing w:val="-6"/>
                <w:sz w:val="21"/>
              </w:rPr>
              <w:t>Kadının Güçlenmesi</w:t>
            </w:r>
            <w:r>
              <w:rPr>
                <w:color w:val="221F1F"/>
                <w:sz w:val="21"/>
              </w:rPr>
              <w:t> </w:t>
            </w:r>
            <w:r>
              <w:rPr>
                <w:color w:val="221F1F"/>
                <w:spacing w:val="-6"/>
                <w:sz w:val="21"/>
              </w:rPr>
              <w:t>Strateji</w:t>
            </w:r>
            <w:r>
              <w:rPr>
                <w:color w:val="221F1F"/>
                <w:spacing w:val="-2"/>
                <w:sz w:val="21"/>
              </w:rPr>
              <w:t> </w:t>
            </w:r>
            <w:r>
              <w:rPr>
                <w:color w:val="221F1F"/>
                <w:spacing w:val="-6"/>
                <w:sz w:val="21"/>
              </w:rPr>
              <w:t>Belgesi</w:t>
            </w:r>
            <w:r>
              <w:rPr>
                <w:color w:val="221F1F"/>
                <w:spacing w:val="-1"/>
                <w:sz w:val="21"/>
              </w:rPr>
              <w:t> </w:t>
            </w:r>
            <w:r>
              <w:rPr>
                <w:color w:val="221F1F"/>
                <w:spacing w:val="-6"/>
                <w:sz w:val="21"/>
              </w:rPr>
              <w:t>ve Eylem</w:t>
            </w:r>
            <w:r>
              <w:rPr>
                <w:color w:val="221F1F"/>
                <w:spacing w:val="-3"/>
                <w:sz w:val="21"/>
              </w:rPr>
              <w:t> </w:t>
            </w:r>
            <w:r>
              <w:rPr>
                <w:color w:val="221F1F"/>
                <w:spacing w:val="-6"/>
                <w:sz w:val="21"/>
              </w:rPr>
              <w:t>Planı</w:t>
            </w:r>
          </w:p>
        </w:tc>
      </w:tr>
      <w:tr>
        <w:trPr>
          <w:trHeight w:val="484" w:hRule="atLeast"/>
        </w:trPr>
        <w:tc>
          <w:tcPr>
            <w:tcW w:w="6030"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64" w:lineRule="exact"/>
              <w:ind w:left="110"/>
              <w:rPr>
                <w:rFonts w:ascii="Palatino Linotype"/>
                <w:b/>
                <w:sz w:val="21"/>
              </w:rPr>
            </w:pPr>
            <w:r>
              <w:rPr>
                <w:rFonts w:ascii="Palatino Linotype"/>
                <w:b/>
                <w:sz w:val="21"/>
              </w:rPr>
              <w:t>Avrupa</w:t>
            </w:r>
            <w:r>
              <w:rPr>
                <w:rFonts w:ascii="Palatino Linotype"/>
                <w:b/>
                <w:spacing w:val="-3"/>
                <w:sz w:val="21"/>
              </w:rPr>
              <w:t> </w:t>
            </w:r>
            <w:r>
              <w:rPr>
                <w:rFonts w:ascii="Palatino Linotype"/>
                <w:b/>
                <w:sz w:val="21"/>
              </w:rPr>
              <w:t>2020</w:t>
            </w:r>
            <w:r>
              <w:rPr>
                <w:rFonts w:ascii="Palatino Linotype"/>
                <w:b/>
                <w:spacing w:val="-2"/>
                <w:sz w:val="21"/>
              </w:rPr>
              <w:t> Stratejisi</w:t>
            </w:r>
          </w:p>
        </w:tc>
        <w:tc>
          <w:tcPr>
            <w:tcW w:w="916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2"/>
              <w:ind w:left="110"/>
              <w:rPr>
                <w:sz w:val="21"/>
              </w:rPr>
            </w:pPr>
            <w:r>
              <w:rPr>
                <w:color w:val="221F1F"/>
                <w:w w:val="90"/>
                <w:sz w:val="21"/>
              </w:rPr>
              <w:t>Su</w:t>
            </w:r>
            <w:r>
              <w:rPr>
                <w:color w:val="221F1F"/>
                <w:spacing w:val="5"/>
                <w:sz w:val="21"/>
              </w:rPr>
              <w:t> </w:t>
            </w:r>
            <w:r>
              <w:rPr>
                <w:color w:val="221F1F"/>
                <w:w w:val="90"/>
                <w:sz w:val="21"/>
              </w:rPr>
              <w:t>Verimliliği</w:t>
            </w:r>
            <w:r>
              <w:rPr>
                <w:color w:val="221F1F"/>
                <w:spacing w:val="8"/>
                <w:sz w:val="21"/>
              </w:rPr>
              <w:t> </w:t>
            </w:r>
            <w:r>
              <w:rPr>
                <w:color w:val="221F1F"/>
                <w:w w:val="90"/>
                <w:sz w:val="21"/>
              </w:rPr>
              <w:t>Strateji</w:t>
            </w:r>
            <w:r>
              <w:rPr>
                <w:color w:val="221F1F"/>
                <w:spacing w:val="2"/>
                <w:sz w:val="21"/>
              </w:rPr>
              <w:t> </w:t>
            </w:r>
            <w:r>
              <w:rPr>
                <w:color w:val="221F1F"/>
                <w:w w:val="90"/>
                <w:sz w:val="21"/>
              </w:rPr>
              <w:t>Belgesi</w:t>
            </w:r>
            <w:r>
              <w:rPr>
                <w:color w:val="221F1F"/>
                <w:spacing w:val="2"/>
                <w:sz w:val="21"/>
              </w:rPr>
              <w:t> </w:t>
            </w:r>
            <w:r>
              <w:rPr>
                <w:color w:val="221F1F"/>
                <w:w w:val="90"/>
                <w:sz w:val="21"/>
              </w:rPr>
              <w:t>ve</w:t>
            </w:r>
            <w:r>
              <w:rPr>
                <w:color w:val="221F1F"/>
                <w:sz w:val="21"/>
              </w:rPr>
              <w:t> </w:t>
            </w:r>
            <w:r>
              <w:rPr>
                <w:color w:val="221F1F"/>
                <w:w w:val="90"/>
                <w:sz w:val="21"/>
              </w:rPr>
              <w:t>Eylem</w:t>
            </w:r>
            <w:r>
              <w:rPr>
                <w:color w:val="221F1F"/>
                <w:spacing w:val="6"/>
                <w:sz w:val="21"/>
              </w:rPr>
              <w:t> </w:t>
            </w:r>
            <w:r>
              <w:rPr>
                <w:color w:val="221F1F"/>
                <w:spacing w:val="-2"/>
                <w:w w:val="90"/>
                <w:sz w:val="21"/>
              </w:rPr>
              <w:t>Planı</w:t>
            </w:r>
          </w:p>
        </w:tc>
      </w:tr>
      <w:tr>
        <w:trPr>
          <w:trHeight w:val="489" w:hRule="atLeast"/>
        </w:trPr>
        <w:tc>
          <w:tcPr>
            <w:tcW w:w="6030"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0"/>
              </w:rPr>
            </w:pPr>
          </w:p>
        </w:tc>
        <w:tc>
          <w:tcPr>
            <w:tcW w:w="9161" w:type="dxa"/>
            <w:tcBorders>
              <w:top w:val="single" w:sz="4" w:space="0" w:color="C2D59B"/>
              <w:left w:val="single" w:sz="4" w:space="0" w:color="C2D59B"/>
              <w:bottom w:val="single" w:sz="4" w:space="0" w:color="C2D59B"/>
              <w:right w:val="single" w:sz="4" w:space="0" w:color="C2D59B"/>
            </w:tcBorders>
          </w:tcPr>
          <w:p>
            <w:pPr>
              <w:pStyle w:val="TableParagraph"/>
              <w:spacing w:before="2"/>
              <w:ind w:left="110"/>
              <w:rPr>
                <w:sz w:val="21"/>
              </w:rPr>
            </w:pPr>
            <w:r>
              <w:rPr>
                <w:color w:val="221F1F"/>
                <w:spacing w:val="-6"/>
                <w:sz w:val="21"/>
              </w:rPr>
              <w:t>Ulusal</w:t>
            </w:r>
            <w:r>
              <w:rPr>
                <w:color w:val="221F1F"/>
                <w:spacing w:val="-1"/>
                <w:sz w:val="21"/>
              </w:rPr>
              <w:t> </w:t>
            </w:r>
            <w:r>
              <w:rPr>
                <w:color w:val="221F1F"/>
                <w:spacing w:val="-6"/>
                <w:sz w:val="21"/>
              </w:rPr>
              <w:t>Enerji</w:t>
            </w:r>
            <w:r>
              <w:rPr>
                <w:color w:val="221F1F"/>
                <w:spacing w:val="-1"/>
                <w:sz w:val="21"/>
              </w:rPr>
              <w:t> </w:t>
            </w:r>
            <w:r>
              <w:rPr>
                <w:color w:val="221F1F"/>
                <w:spacing w:val="-6"/>
                <w:sz w:val="21"/>
              </w:rPr>
              <w:t>Verimliliği</w:t>
            </w:r>
            <w:r>
              <w:rPr>
                <w:color w:val="221F1F"/>
                <w:spacing w:val="4"/>
                <w:sz w:val="21"/>
              </w:rPr>
              <w:t> </w:t>
            </w:r>
            <w:r>
              <w:rPr>
                <w:color w:val="221F1F"/>
                <w:spacing w:val="-6"/>
                <w:sz w:val="21"/>
              </w:rPr>
              <w:t>Eylem</w:t>
            </w:r>
            <w:r>
              <w:rPr>
                <w:color w:val="221F1F"/>
                <w:spacing w:val="1"/>
                <w:sz w:val="21"/>
              </w:rPr>
              <w:t> </w:t>
            </w:r>
            <w:r>
              <w:rPr>
                <w:color w:val="221F1F"/>
                <w:spacing w:val="-6"/>
                <w:sz w:val="21"/>
              </w:rPr>
              <w:t>Planı</w:t>
            </w:r>
          </w:p>
        </w:tc>
      </w:tr>
    </w:tbl>
    <w:p>
      <w:pPr>
        <w:spacing w:after="0"/>
        <w:rPr>
          <w:sz w:val="21"/>
        </w:rPr>
        <w:sectPr>
          <w:pgSz w:w="16840" w:h="11910" w:orient="landscape"/>
          <w:pgMar w:header="0" w:footer="950" w:top="940" w:bottom="1140" w:left="420" w:right="220"/>
        </w:sectPr>
      </w:pPr>
    </w:p>
    <w:p>
      <w:pPr>
        <w:pStyle w:val="Heading4"/>
        <w:numPr>
          <w:ilvl w:val="1"/>
          <w:numId w:val="7"/>
        </w:numPr>
        <w:tabs>
          <w:tab w:pos="1489" w:val="left" w:leader="none"/>
        </w:tabs>
        <w:spacing w:line="240" w:lineRule="auto" w:before="34" w:after="0"/>
        <w:ind w:left="1489" w:right="0" w:hanging="493"/>
        <w:jc w:val="left"/>
      </w:pPr>
      <w:bookmarkStart w:name="2.5. Faaliyet Alanları İle Ürün/Hizmetle" w:id="26"/>
      <w:bookmarkEnd w:id="26"/>
      <w:r>
        <w:rPr>
          <w:b w:val="0"/>
        </w:rPr>
      </w:r>
      <w:bookmarkStart w:name="_bookmark12" w:id="27"/>
      <w:bookmarkEnd w:id="27"/>
      <w:r>
        <w:rPr>
          <w:b w:val="0"/>
        </w:rPr>
      </w:r>
      <w:r>
        <w:rPr>
          <w:color w:val="00AFEF"/>
        </w:rPr>
        <w:t>Faaliyet</w:t>
      </w:r>
      <w:r>
        <w:rPr>
          <w:color w:val="00AFEF"/>
          <w:spacing w:val="-12"/>
        </w:rPr>
        <w:t> </w:t>
      </w:r>
      <w:r>
        <w:rPr>
          <w:color w:val="00AFEF"/>
        </w:rPr>
        <w:t>Alanları</w:t>
      </w:r>
      <w:r>
        <w:rPr>
          <w:color w:val="00AFEF"/>
          <w:spacing w:val="-11"/>
        </w:rPr>
        <w:t> </w:t>
      </w:r>
      <w:r>
        <w:rPr>
          <w:color w:val="00AFEF"/>
        </w:rPr>
        <w:t>İle</w:t>
      </w:r>
      <w:r>
        <w:rPr>
          <w:color w:val="00AFEF"/>
          <w:spacing w:val="-11"/>
        </w:rPr>
        <w:t> </w:t>
      </w:r>
      <w:r>
        <w:rPr>
          <w:color w:val="00AFEF"/>
        </w:rPr>
        <w:t>Ürün/Hizmetlerin</w:t>
      </w:r>
      <w:r>
        <w:rPr>
          <w:color w:val="00AFEF"/>
          <w:spacing w:val="-13"/>
        </w:rPr>
        <w:t> </w:t>
      </w:r>
      <w:r>
        <w:rPr>
          <w:color w:val="00AFEF"/>
          <w:spacing w:val="-2"/>
        </w:rPr>
        <w:t>Belirlenmesi</w:t>
      </w:r>
    </w:p>
    <w:p>
      <w:pPr>
        <w:pStyle w:val="BodyText"/>
        <w:spacing w:before="146"/>
        <w:rPr>
          <w:rFonts w:ascii="Palatino Linotype"/>
          <w:b/>
          <w:sz w:val="28"/>
        </w:rPr>
      </w:pPr>
    </w:p>
    <w:p>
      <w:pPr>
        <w:spacing w:before="0"/>
        <w:ind w:left="996" w:right="0" w:firstLine="0"/>
        <w:jc w:val="left"/>
        <w:rPr>
          <w:sz w:val="24"/>
        </w:rPr>
      </w:pPr>
      <w:r>
        <w:rPr>
          <w:w w:val="105"/>
          <w:sz w:val="24"/>
        </w:rPr>
        <w:t>Okulumuzun</w:t>
      </w:r>
      <w:r>
        <w:rPr>
          <w:spacing w:val="-7"/>
          <w:w w:val="105"/>
          <w:sz w:val="24"/>
        </w:rPr>
        <w:t> </w:t>
      </w:r>
      <w:r>
        <w:rPr>
          <w:w w:val="105"/>
          <w:sz w:val="24"/>
        </w:rPr>
        <w:t>faaliyet</w:t>
      </w:r>
      <w:r>
        <w:rPr>
          <w:spacing w:val="-6"/>
          <w:w w:val="105"/>
          <w:sz w:val="24"/>
        </w:rPr>
        <w:t> </w:t>
      </w:r>
      <w:r>
        <w:rPr>
          <w:w w:val="105"/>
          <w:sz w:val="24"/>
        </w:rPr>
        <w:t>alanları</w:t>
      </w:r>
      <w:r>
        <w:rPr>
          <w:spacing w:val="-7"/>
          <w:w w:val="105"/>
          <w:sz w:val="24"/>
        </w:rPr>
        <w:t> </w:t>
      </w:r>
      <w:r>
        <w:rPr>
          <w:w w:val="105"/>
          <w:sz w:val="24"/>
        </w:rPr>
        <w:t>ile</w:t>
      </w:r>
      <w:r>
        <w:rPr>
          <w:spacing w:val="-3"/>
          <w:w w:val="105"/>
          <w:sz w:val="24"/>
        </w:rPr>
        <w:t> </w:t>
      </w:r>
      <w:r>
        <w:rPr>
          <w:w w:val="105"/>
          <w:sz w:val="24"/>
        </w:rPr>
        <w:t>ürün/hizmetlerine</w:t>
      </w:r>
      <w:r>
        <w:rPr>
          <w:spacing w:val="-9"/>
          <w:w w:val="105"/>
          <w:sz w:val="24"/>
        </w:rPr>
        <w:t> </w:t>
      </w:r>
      <w:r>
        <w:rPr>
          <w:w w:val="105"/>
          <w:sz w:val="24"/>
        </w:rPr>
        <w:t>yönelik</w:t>
      </w:r>
      <w:r>
        <w:rPr>
          <w:spacing w:val="-9"/>
          <w:w w:val="105"/>
          <w:sz w:val="24"/>
        </w:rPr>
        <w:t> </w:t>
      </w:r>
      <w:r>
        <w:rPr>
          <w:w w:val="105"/>
          <w:sz w:val="24"/>
        </w:rPr>
        <w:t>bilgiler</w:t>
      </w:r>
      <w:r>
        <w:rPr>
          <w:spacing w:val="-9"/>
          <w:w w:val="105"/>
          <w:sz w:val="24"/>
        </w:rPr>
        <w:t> </w:t>
      </w:r>
      <w:r>
        <w:rPr>
          <w:w w:val="105"/>
          <w:sz w:val="24"/>
        </w:rPr>
        <w:t>Tablo</w:t>
      </w:r>
      <w:r>
        <w:rPr>
          <w:spacing w:val="-7"/>
          <w:w w:val="105"/>
          <w:sz w:val="24"/>
        </w:rPr>
        <w:t> </w:t>
      </w:r>
      <w:r>
        <w:rPr>
          <w:w w:val="105"/>
          <w:sz w:val="24"/>
        </w:rPr>
        <w:t>3’te</w:t>
      </w:r>
      <w:r>
        <w:rPr>
          <w:spacing w:val="-9"/>
          <w:w w:val="105"/>
          <w:sz w:val="24"/>
        </w:rPr>
        <w:t> </w:t>
      </w:r>
      <w:r>
        <w:rPr>
          <w:w w:val="105"/>
          <w:sz w:val="24"/>
        </w:rPr>
        <w:t>yer</w:t>
      </w:r>
      <w:r>
        <w:rPr>
          <w:spacing w:val="-9"/>
          <w:w w:val="105"/>
          <w:sz w:val="24"/>
        </w:rPr>
        <w:t> </w:t>
      </w:r>
      <w:r>
        <w:rPr>
          <w:spacing w:val="-2"/>
          <w:w w:val="105"/>
          <w:sz w:val="24"/>
        </w:rPr>
        <w:t>almaktadır.</w:t>
      </w:r>
    </w:p>
    <w:p>
      <w:pPr>
        <w:spacing w:before="228"/>
        <w:ind w:left="996" w:right="0" w:firstLine="0"/>
        <w:jc w:val="left"/>
        <w:rPr>
          <w:sz w:val="24"/>
        </w:rPr>
      </w:pPr>
      <w:r>
        <w:rPr>
          <w:rFonts w:ascii="Palatino Linotype" w:hAnsi="Palatino Linotype"/>
          <w:b/>
          <w:w w:val="105"/>
          <w:sz w:val="24"/>
        </w:rPr>
        <w:t>Tablo</w:t>
      </w:r>
      <w:r>
        <w:rPr>
          <w:rFonts w:ascii="Palatino Linotype" w:hAnsi="Palatino Linotype"/>
          <w:b/>
          <w:spacing w:val="-8"/>
          <w:w w:val="105"/>
          <w:sz w:val="24"/>
        </w:rPr>
        <w:t> </w:t>
      </w:r>
      <w:r>
        <w:rPr>
          <w:rFonts w:ascii="Palatino Linotype" w:hAnsi="Palatino Linotype"/>
          <w:b/>
          <w:w w:val="105"/>
          <w:sz w:val="24"/>
        </w:rPr>
        <w:t>3.</w:t>
      </w:r>
      <w:r>
        <w:rPr>
          <w:rFonts w:ascii="Palatino Linotype" w:hAnsi="Palatino Linotype"/>
          <w:b/>
          <w:spacing w:val="-5"/>
          <w:w w:val="105"/>
          <w:sz w:val="24"/>
        </w:rPr>
        <w:t> </w:t>
      </w:r>
      <w:r>
        <w:rPr>
          <w:w w:val="105"/>
          <w:sz w:val="24"/>
        </w:rPr>
        <w:t>Faaliyet</w:t>
      </w:r>
      <w:r>
        <w:rPr>
          <w:spacing w:val="-2"/>
          <w:w w:val="105"/>
          <w:sz w:val="24"/>
        </w:rPr>
        <w:t> </w:t>
      </w:r>
      <w:r>
        <w:rPr>
          <w:w w:val="105"/>
          <w:sz w:val="24"/>
        </w:rPr>
        <w:t>Alanlar/Ürün</w:t>
      </w:r>
      <w:r>
        <w:rPr>
          <w:spacing w:val="-6"/>
          <w:w w:val="105"/>
          <w:sz w:val="24"/>
        </w:rPr>
        <w:t> </w:t>
      </w:r>
      <w:r>
        <w:rPr>
          <w:spacing w:val="-2"/>
          <w:w w:val="105"/>
          <w:sz w:val="24"/>
        </w:rPr>
        <w:t>Hizmetler</w:t>
      </w:r>
    </w:p>
    <w:p>
      <w:pPr>
        <w:pStyle w:val="BodyText"/>
        <w:spacing w:before="3"/>
        <w:rPr>
          <w:sz w:val="19"/>
        </w:rPr>
      </w:pPr>
    </w:p>
    <w:tbl>
      <w:tblPr>
        <w:tblW w:w="0" w:type="auto"/>
        <w:jc w:val="left"/>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0"/>
        <w:gridCol w:w="9281"/>
      </w:tblGrid>
      <w:tr>
        <w:trPr>
          <w:trHeight w:val="537" w:hRule="atLeast"/>
        </w:trPr>
        <w:tc>
          <w:tcPr>
            <w:tcW w:w="4220" w:type="dxa"/>
            <w:tcBorders>
              <w:top w:val="single" w:sz="8" w:space="0" w:color="6FAC46"/>
            </w:tcBorders>
            <w:shd w:val="clear" w:color="auto" w:fill="DBEBD0"/>
          </w:tcPr>
          <w:p>
            <w:pPr>
              <w:pStyle w:val="TableParagraph"/>
              <w:spacing w:line="302" w:lineRule="exact"/>
              <w:ind w:left="1690"/>
              <w:rPr>
                <w:rFonts w:ascii="Palatino Linotype" w:hAnsi="Palatino Linotype"/>
                <w:b/>
                <w:sz w:val="24"/>
              </w:rPr>
            </w:pPr>
            <w:r>
              <w:rPr>
                <w:rFonts w:ascii="Palatino Linotype" w:hAnsi="Palatino Linotype"/>
                <w:b/>
                <w:sz w:val="24"/>
              </w:rPr>
              <w:t>Faaliyet</w:t>
            </w:r>
            <w:r>
              <w:rPr>
                <w:rFonts w:ascii="Palatino Linotype" w:hAnsi="Palatino Linotype"/>
                <w:b/>
                <w:spacing w:val="-1"/>
                <w:sz w:val="24"/>
              </w:rPr>
              <w:t> </w:t>
            </w:r>
            <w:r>
              <w:rPr>
                <w:rFonts w:ascii="Palatino Linotype" w:hAnsi="Palatino Linotype"/>
                <w:b/>
                <w:spacing w:val="-4"/>
                <w:sz w:val="24"/>
              </w:rPr>
              <w:t>Alanı</w:t>
            </w:r>
          </w:p>
        </w:tc>
        <w:tc>
          <w:tcPr>
            <w:tcW w:w="9281" w:type="dxa"/>
            <w:tcBorders>
              <w:top w:val="single" w:sz="8" w:space="0" w:color="6FAC46"/>
            </w:tcBorders>
            <w:shd w:val="clear" w:color="auto" w:fill="DBEBD0"/>
          </w:tcPr>
          <w:p>
            <w:pPr>
              <w:pStyle w:val="TableParagraph"/>
              <w:spacing w:line="302" w:lineRule="exact"/>
              <w:ind w:left="701"/>
              <w:jc w:val="center"/>
              <w:rPr>
                <w:rFonts w:ascii="Palatino Linotype" w:hAnsi="Palatino Linotype"/>
                <w:b/>
                <w:sz w:val="24"/>
              </w:rPr>
            </w:pPr>
            <w:r>
              <w:rPr>
                <w:rFonts w:ascii="Palatino Linotype" w:hAnsi="Palatino Linotype"/>
                <w:b/>
                <w:spacing w:val="-2"/>
                <w:sz w:val="24"/>
              </w:rPr>
              <w:t>Ürün/Hizmetler</w:t>
            </w:r>
          </w:p>
        </w:tc>
      </w:tr>
      <w:tr>
        <w:trPr>
          <w:trHeight w:val="1358" w:hRule="atLeast"/>
        </w:trPr>
        <w:tc>
          <w:tcPr>
            <w:tcW w:w="4220" w:type="dxa"/>
            <w:shd w:val="clear" w:color="auto" w:fill="DBEBD0"/>
          </w:tcPr>
          <w:p>
            <w:pPr>
              <w:pStyle w:val="TableParagraph"/>
              <w:spacing w:before="11"/>
              <w:ind w:left="105"/>
              <w:rPr>
                <w:sz w:val="22"/>
              </w:rPr>
            </w:pPr>
            <w:r>
              <w:rPr>
                <w:w w:val="105"/>
                <w:sz w:val="22"/>
              </w:rPr>
              <w:t>Eğitim-Öğretim</w:t>
            </w:r>
            <w:r>
              <w:rPr>
                <w:spacing w:val="2"/>
                <w:w w:val="105"/>
                <w:sz w:val="22"/>
              </w:rPr>
              <w:t> </w:t>
            </w:r>
            <w:r>
              <w:rPr>
                <w:spacing w:val="-2"/>
                <w:w w:val="105"/>
                <w:sz w:val="22"/>
              </w:rPr>
              <w:t>Faaliyetleri</w:t>
            </w:r>
          </w:p>
        </w:tc>
        <w:tc>
          <w:tcPr>
            <w:tcW w:w="9281" w:type="dxa"/>
          </w:tcPr>
          <w:p>
            <w:pPr>
              <w:pStyle w:val="TableParagraph"/>
              <w:spacing w:line="272" w:lineRule="exact"/>
              <w:ind w:left="105"/>
              <w:rPr>
                <w:rFonts w:ascii="Palatino Linotype" w:hAnsi="Palatino Linotype"/>
                <w:b/>
                <w:sz w:val="22"/>
              </w:rPr>
            </w:pPr>
            <w:r>
              <w:rPr>
                <w:rFonts w:ascii="Palatino Linotype" w:hAnsi="Palatino Linotype"/>
                <w:b/>
                <w:sz w:val="22"/>
              </w:rPr>
              <w:t>Öğrenci</w:t>
            </w:r>
            <w:r>
              <w:rPr>
                <w:rFonts w:ascii="Palatino Linotype" w:hAnsi="Palatino Linotype"/>
                <w:b/>
                <w:spacing w:val="-3"/>
                <w:sz w:val="22"/>
              </w:rPr>
              <w:t> </w:t>
            </w:r>
            <w:r>
              <w:rPr>
                <w:rFonts w:ascii="Palatino Linotype" w:hAnsi="Palatino Linotype"/>
                <w:b/>
                <w:spacing w:val="-2"/>
                <w:sz w:val="22"/>
              </w:rPr>
              <w:t>İşleri</w:t>
            </w:r>
          </w:p>
          <w:p>
            <w:pPr>
              <w:pStyle w:val="TableParagraph"/>
              <w:spacing w:line="252" w:lineRule="auto" w:before="3"/>
              <w:ind w:left="105" w:right="7207"/>
              <w:rPr>
                <w:sz w:val="22"/>
              </w:rPr>
            </w:pPr>
            <w:r>
              <w:rPr>
                <w:w w:val="105"/>
                <w:sz w:val="22"/>
              </w:rPr>
              <w:t>Kayıt-nakil işleri </w:t>
            </w:r>
            <w:r>
              <w:rPr>
                <w:spacing w:val="-2"/>
                <w:w w:val="105"/>
                <w:sz w:val="22"/>
              </w:rPr>
              <w:t>Devam-devamsızlık </w:t>
            </w:r>
            <w:r>
              <w:rPr>
                <w:w w:val="105"/>
                <w:sz w:val="22"/>
              </w:rPr>
              <w:t>Sınıf geçme</w:t>
            </w:r>
          </w:p>
          <w:p>
            <w:pPr>
              <w:pStyle w:val="TableParagraph"/>
              <w:spacing w:line="247" w:lineRule="exact" w:before="4"/>
              <w:ind w:left="105"/>
              <w:rPr>
                <w:sz w:val="22"/>
              </w:rPr>
            </w:pPr>
            <w:r>
              <w:rPr>
                <w:w w:val="105"/>
                <w:sz w:val="22"/>
              </w:rPr>
              <w:t>Sınav</w:t>
            </w:r>
            <w:r>
              <w:rPr>
                <w:spacing w:val="6"/>
                <w:w w:val="105"/>
                <w:sz w:val="22"/>
              </w:rPr>
              <w:t> </w:t>
            </w:r>
            <w:r>
              <w:rPr>
                <w:spacing w:val="-2"/>
                <w:w w:val="105"/>
                <w:sz w:val="22"/>
              </w:rPr>
              <w:t>hizmetleri</w:t>
            </w:r>
          </w:p>
        </w:tc>
      </w:tr>
      <w:tr>
        <w:trPr>
          <w:trHeight w:val="821" w:hRule="atLeast"/>
        </w:trPr>
        <w:tc>
          <w:tcPr>
            <w:tcW w:w="4220" w:type="dxa"/>
            <w:shd w:val="clear" w:color="auto" w:fill="DBEBD0"/>
          </w:tcPr>
          <w:p>
            <w:pPr>
              <w:pStyle w:val="TableParagraph"/>
              <w:spacing w:before="12"/>
              <w:ind w:left="105"/>
              <w:rPr>
                <w:sz w:val="22"/>
              </w:rPr>
            </w:pPr>
            <w:r>
              <w:rPr>
                <w:sz w:val="22"/>
              </w:rPr>
              <w:t>Rehberlik</w:t>
            </w:r>
            <w:r>
              <w:rPr>
                <w:spacing w:val="27"/>
                <w:sz w:val="22"/>
              </w:rPr>
              <w:t> </w:t>
            </w:r>
            <w:r>
              <w:rPr>
                <w:spacing w:val="-2"/>
                <w:sz w:val="22"/>
              </w:rPr>
              <w:t>Faaliyetleri</w:t>
            </w:r>
          </w:p>
        </w:tc>
        <w:tc>
          <w:tcPr>
            <w:tcW w:w="9281" w:type="dxa"/>
            <w:shd w:val="clear" w:color="auto" w:fill="DBEBD0"/>
          </w:tcPr>
          <w:p>
            <w:pPr>
              <w:pStyle w:val="TableParagraph"/>
              <w:spacing w:line="254" w:lineRule="auto" w:before="7"/>
              <w:ind w:left="105" w:right="7207"/>
              <w:rPr>
                <w:sz w:val="22"/>
              </w:rPr>
            </w:pPr>
            <w:r>
              <w:rPr>
                <w:spacing w:val="-2"/>
                <w:w w:val="105"/>
                <w:sz w:val="22"/>
              </w:rPr>
              <w:t>Öğrenci</w:t>
            </w:r>
            <w:r>
              <w:rPr>
                <w:spacing w:val="-11"/>
                <w:w w:val="105"/>
                <w:sz w:val="22"/>
              </w:rPr>
              <w:t> </w:t>
            </w:r>
            <w:r>
              <w:rPr>
                <w:spacing w:val="-2"/>
                <w:w w:val="105"/>
                <w:sz w:val="22"/>
              </w:rPr>
              <w:t>rehberliği </w:t>
            </w:r>
            <w:r>
              <w:rPr>
                <w:w w:val="105"/>
                <w:sz w:val="22"/>
              </w:rPr>
              <w:t>Veli rehberliği</w:t>
            </w:r>
          </w:p>
          <w:p>
            <w:pPr>
              <w:pStyle w:val="TableParagraph"/>
              <w:spacing w:line="247" w:lineRule="exact"/>
              <w:ind w:left="105"/>
              <w:rPr>
                <w:sz w:val="22"/>
              </w:rPr>
            </w:pPr>
            <w:r>
              <w:rPr>
                <w:w w:val="105"/>
                <w:sz w:val="22"/>
              </w:rPr>
              <w:t>Diğer</w:t>
            </w:r>
            <w:r>
              <w:rPr>
                <w:spacing w:val="-12"/>
                <w:w w:val="105"/>
                <w:sz w:val="22"/>
              </w:rPr>
              <w:t> </w:t>
            </w:r>
            <w:r>
              <w:rPr>
                <w:w w:val="105"/>
                <w:sz w:val="22"/>
              </w:rPr>
              <w:t>rehberlik</w:t>
            </w:r>
            <w:r>
              <w:rPr>
                <w:spacing w:val="-9"/>
                <w:w w:val="105"/>
                <w:sz w:val="22"/>
              </w:rPr>
              <w:t> </w:t>
            </w:r>
            <w:r>
              <w:rPr>
                <w:spacing w:val="-2"/>
                <w:w w:val="105"/>
                <w:sz w:val="22"/>
              </w:rPr>
              <w:t>faaliyetleri</w:t>
            </w:r>
          </w:p>
        </w:tc>
      </w:tr>
      <w:tr>
        <w:trPr>
          <w:trHeight w:val="1642" w:hRule="atLeast"/>
        </w:trPr>
        <w:tc>
          <w:tcPr>
            <w:tcW w:w="4220" w:type="dxa"/>
            <w:shd w:val="clear" w:color="auto" w:fill="DBEBD0"/>
          </w:tcPr>
          <w:p>
            <w:pPr>
              <w:pStyle w:val="TableParagraph"/>
              <w:spacing w:before="11"/>
              <w:ind w:left="105"/>
              <w:rPr>
                <w:sz w:val="22"/>
              </w:rPr>
            </w:pPr>
            <w:r>
              <w:rPr>
                <w:w w:val="105"/>
                <w:sz w:val="22"/>
              </w:rPr>
              <w:t>Sosyal</w:t>
            </w:r>
            <w:r>
              <w:rPr>
                <w:spacing w:val="-3"/>
                <w:w w:val="105"/>
                <w:sz w:val="22"/>
              </w:rPr>
              <w:t> </w:t>
            </w:r>
            <w:r>
              <w:rPr>
                <w:spacing w:val="-2"/>
                <w:w w:val="105"/>
                <w:sz w:val="22"/>
              </w:rPr>
              <w:t>Faaliyetler</w:t>
            </w:r>
          </w:p>
        </w:tc>
        <w:tc>
          <w:tcPr>
            <w:tcW w:w="9281" w:type="dxa"/>
          </w:tcPr>
          <w:p>
            <w:pPr>
              <w:pStyle w:val="TableParagraph"/>
              <w:spacing w:before="7"/>
              <w:ind w:left="105"/>
              <w:rPr>
                <w:sz w:val="22"/>
              </w:rPr>
            </w:pPr>
            <w:r>
              <w:rPr>
                <w:sz w:val="22"/>
              </w:rPr>
              <w:t>Faaliyet</w:t>
            </w:r>
            <w:r>
              <w:rPr>
                <w:spacing w:val="29"/>
                <w:sz w:val="22"/>
              </w:rPr>
              <w:t> </w:t>
            </w:r>
            <w:r>
              <w:rPr>
                <w:sz w:val="22"/>
              </w:rPr>
              <w:t>alanlarının</w:t>
            </w:r>
            <w:r>
              <w:rPr>
                <w:spacing w:val="24"/>
                <w:sz w:val="22"/>
              </w:rPr>
              <w:t> </w:t>
            </w:r>
            <w:r>
              <w:rPr>
                <w:spacing w:val="-2"/>
                <w:sz w:val="22"/>
              </w:rPr>
              <w:t>tespiti</w:t>
            </w:r>
          </w:p>
          <w:p>
            <w:pPr>
              <w:pStyle w:val="TableParagraph"/>
              <w:spacing w:line="254" w:lineRule="auto" w:before="15"/>
              <w:ind w:left="105" w:right="5582"/>
              <w:rPr>
                <w:sz w:val="22"/>
              </w:rPr>
            </w:pPr>
            <w:r>
              <w:rPr>
                <w:w w:val="105"/>
                <w:sz w:val="22"/>
              </w:rPr>
              <w:t>İlgi</w:t>
            </w:r>
            <w:r>
              <w:rPr>
                <w:spacing w:val="-13"/>
                <w:w w:val="105"/>
                <w:sz w:val="22"/>
              </w:rPr>
              <w:t> </w:t>
            </w:r>
            <w:r>
              <w:rPr>
                <w:w w:val="105"/>
                <w:sz w:val="22"/>
              </w:rPr>
              <w:t>ve</w:t>
            </w:r>
            <w:r>
              <w:rPr>
                <w:spacing w:val="-13"/>
                <w:w w:val="105"/>
                <w:sz w:val="22"/>
              </w:rPr>
              <w:t> </w:t>
            </w:r>
            <w:r>
              <w:rPr>
                <w:w w:val="105"/>
                <w:sz w:val="22"/>
              </w:rPr>
              <w:t>yeteneklere</w:t>
            </w:r>
            <w:r>
              <w:rPr>
                <w:spacing w:val="-13"/>
                <w:w w:val="105"/>
                <w:sz w:val="22"/>
              </w:rPr>
              <w:t> </w:t>
            </w:r>
            <w:r>
              <w:rPr>
                <w:w w:val="105"/>
                <w:sz w:val="22"/>
              </w:rPr>
              <w:t>göre</w:t>
            </w:r>
            <w:r>
              <w:rPr>
                <w:spacing w:val="-12"/>
                <w:w w:val="105"/>
                <w:sz w:val="22"/>
              </w:rPr>
              <w:t> </w:t>
            </w:r>
            <w:r>
              <w:rPr>
                <w:w w:val="105"/>
                <w:sz w:val="22"/>
              </w:rPr>
              <w:t>yönlendirme Katılımın sağlanması</w:t>
            </w:r>
          </w:p>
          <w:p>
            <w:pPr>
              <w:pStyle w:val="TableParagraph"/>
              <w:spacing w:before="1"/>
              <w:ind w:left="105"/>
              <w:rPr>
                <w:sz w:val="22"/>
              </w:rPr>
            </w:pPr>
            <w:r>
              <w:rPr>
                <w:w w:val="105"/>
                <w:sz w:val="22"/>
              </w:rPr>
              <w:t>Dış</w:t>
            </w:r>
            <w:r>
              <w:rPr>
                <w:spacing w:val="3"/>
                <w:w w:val="105"/>
                <w:sz w:val="22"/>
              </w:rPr>
              <w:t> </w:t>
            </w:r>
            <w:r>
              <w:rPr>
                <w:w w:val="105"/>
                <w:sz w:val="22"/>
              </w:rPr>
              <w:t>paydaş</w:t>
            </w:r>
            <w:r>
              <w:rPr>
                <w:spacing w:val="4"/>
                <w:w w:val="105"/>
                <w:sz w:val="22"/>
              </w:rPr>
              <w:t> </w:t>
            </w:r>
            <w:r>
              <w:rPr>
                <w:w w:val="105"/>
                <w:sz w:val="22"/>
              </w:rPr>
              <w:t>iş</w:t>
            </w:r>
            <w:r>
              <w:rPr>
                <w:spacing w:val="4"/>
                <w:w w:val="105"/>
                <w:sz w:val="22"/>
              </w:rPr>
              <w:t> </w:t>
            </w:r>
            <w:r>
              <w:rPr>
                <w:spacing w:val="-2"/>
                <w:w w:val="105"/>
                <w:sz w:val="22"/>
              </w:rPr>
              <w:t>birlikleri</w:t>
            </w:r>
          </w:p>
          <w:p>
            <w:pPr>
              <w:pStyle w:val="TableParagraph"/>
              <w:spacing w:line="270" w:lineRule="atLeast"/>
              <w:ind w:left="105" w:right="7585"/>
              <w:rPr>
                <w:sz w:val="22"/>
              </w:rPr>
            </w:pPr>
            <w:r>
              <w:rPr>
                <w:w w:val="105"/>
                <w:sz w:val="22"/>
              </w:rPr>
              <w:t>Faaliyet</w:t>
            </w:r>
            <w:r>
              <w:rPr>
                <w:spacing w:val="-13"/>
                <w:w w:val="105"/>
                <w:sz w:val="22"/>
              </w:rPr>
              <w:t> </w:t>
            </w:r>
            <w:r>
              <w:rPr>
                <w:w w:val="105"/>
                <w:sz w:val="22"/>
              </w:rPr>
              <w:t>takvimi </w:t>
            </w:r>
            <w:r>
              <w:rPr>
                <w:spacing w:val="-2"/>
                <w:w w:val="105"/>
                <w:sz w:val="22"/>
              </w:rPr>
              <w:t>Raporlama</w:t>
            </w:r>
          </w:p>
        </w:tc>
      </w:tr>
      <w:tr>
        <w:trPr>
          <w:trHeight w:val="1915" w:hRule="atLeast"/>
        </w:trPr>
        <w:tc>
          <w:tcPr>
            <w:tcW w:w="4220" w:type="dxa"/>
            <w:shd w:val="clear" w:color="auto" w:fill="DBEBD0"/>
          </w:tcPr>
          <w:p>
            <w:pPr>
              <w:pStyle w:val="TableParagraph"/>
              <w:spacing w:before="11"/>
              <w:ind w:left="105"/>
              <w:rPr>
                <w:sz w:val="22"/>
              </w:rPr>
            </w:pPr>
            <w:r>
              <w:rPr>
                <w:w w:val="105"/>
                <w:sz w:val="22"/>
              </w:rPr>
              <w:t>Sportif</w:t>
            </w:r>
            <w:r>
              <w:rPr>
                <w:spacing w:val="-9"/>
                <w:w w:val="105"/>
                <w:sz w:val="22"/>
              </w:rPr>
              <w:t> </w:t>
            </w:r>
            <w:r>
              <w:rPr>
                <w:spacing w:val="-2"/>
                <w:w w:val="105"/>
                <w:sz w:val="22"/>
              </w:rPr>
              <w:t>Faaliyetler</w:t>
            </w:r>
          </w:p>
        </w:tc>
        <w:tc>
          <w:tcPr>
            <w:tcW w:w="9281" w:type="dxa"/>
            <w:shd w:val="clear" w:color="auto" w:fill="DBEBD0"/>
          </w:tcPr>
          <w:p>
            <w:pPr>
              <w:pStyle w:val="TableParagraph"/>
              <w:spacing w:before="7"/>
              <w:ind w:left="105"/>
              <w:rPr>
                <w:sz w:val="22"/>
              </w:rPr>
            </w:pPr>
            <w:r>
              <w:rPr>
                <w:sz w:val="22"/>
              </w:rPr>
              <w:t>Faaliyet</w:t>
            </w:r>
            <w:r>
              <w:rPr>
                <w:spacing w:val="29"/>
                <w:sz w:val="22"/>
              </w:rPr>
              <w:t> </w:t>
            </w:r>
            <w:r>
              <w:rPr>
                <w:sz w:val="22"/>
              </w:rPr>
              <w:t>alanlarının</w:t>
            </w:r>
            <w:r>
              <w:rPr>
                <w:spacing w:val="24"/>
                <w:sz w:val="22"/>
              </w:rPr>
              <w:t> </w:t>
            </w:r>
            <w:r>
              <w:rPr>
                <w:spacing w:val="-2"/>
                <w:sz w:val="22"/>
              </w:rPr>
              <w:t>tespiti</w:t>
            </w:r>
          </w:p>
          <w:p>
            <w:pPr>
              <w:pStyle w:val="TableParagraph"/>
              <w:spacing w:line="254" w:lineRule="auto" w:before="15"/>
              <w:ind w:left="105" w:right="5582"/>
              <w:rPr>
                <w:sz w:val="22"/>
              </w:rPr>
            </w:pPr>
            <w:r>
              <w:rPr>
                <w:w w:val="105"/>
                <w:sz w:val="22"/>
              </w:rPr>
              <w:t>İlgi</w:t>
            </w:r>
            <w:r>
              <w:rPr>
                <w:spacing w:val="-13"/>
                <w:w w:val="105"/>
                <w:sz w:val="22"/>
              </w:rPr>
              <w:t> </w:t>
            </w:r>
            <w:r>
              <w:rPr>
                <w:w w:val="105"/>
                <w:sz w:val="22"/>
              </w:rPr>
              <w:t>ve</w:t>
            </w:r>
            <w:r>
              <w:rPr>
                <w:spacing w:val="-13"/>
                <w:w w:val="105"/>
                <w:sz w:val="22"/>
              </w:rPr>
              <w:t> </w:t>
            </w:r>
            <w:r>
              <w:rPr>
                <w:w w:val="105"/>
                <w:sz w:val="22"/>
              </w:rPr>
              <w:t>yeteneklere</w:t>
            </w:r>
            <w:r>
              <w:rPr>
                <w:spacing w:val="-13"/>
                <w:w w:val="105"/>
                <w:sz w:val="22"/>
              </w:rPr>
              <w:t> </w:t>
            </w:r>
            <w:r>
              <w:rPr>
                <w:w w:val="105"/>
                <w:sz w:val="22"/>
              </w:rPr>
              <w:t>göre</w:t>
            </w:r>
            <w:r>
              <w:rPr>
                <w:spacing w:val="-12"/>
                <w:w w:val="105"/>
                <w:sz w:val="22"/>
              </w:rPr>
              <w:t> </w:t>
            </w:r>
            <w:r>
              <w:rPr>
                <w:w w:val="105"/>
                <w:sz w:val="22"/>
              </w:rPr>
              <w:t>yönlendirme </w:t>
            </w:r>
            <w:r>
              <w:rPr>
                <w:spacing w:val="-2"/>
                <w:w w:val="105"/>
                <w:sz w:val="22"/>
              </w:rPr>
              <w:t>Rehberlik</w:t>
            </w:r>
          </w:p>
          <w:p>
            <w:pPr>
              <w:pStyle w:val="TableParagraph"/>
              <w:spacing w:line="254" w:lineRule="auto" w:before="1"/>
              <w:ind w:left="105" w:right="4056"/>
              <w:rPr>
                <w:sz w:val="22"/>
              </w:rPr>
            </w:pPr>
            <w:r>
              <w:rPr>
                <w:w w:val="105"/>
                <w:sz w:val="22"/>
              </w:rPr>
              <w:t>Yarışmalar</w:t>
            </w:r>
            <w:r>
              <w:rPr>
                <w:spacing w:val="-13"/>
                <w:w w:val="105"/>
                <w:sz w:val="22"/>
              </w:rPr>
              <w:t> </w:t>
            </w:r>
            <w:r>
              <w:rPr>
                <w:w w:val="105"/>
                <w:sz w:val="22"/>
              </w:rPr>
              <w:t>düzenlenmesi</w:t>
            </w:r>
            <w:r>
              <w:rPr>
                <w:spacing w:val="-13"/>
                <w:w w:val="105"/>
                <w:sz w:val="22"/>
              </w:rPr>
              <w:t> </w:t>
            </w:r>
            <w:r>
              <w:rPr>
                <w:w w:val="105"/>
                <w:sz w:val="22"/>
              </w:rPr>
              <w:t>ve</w:t>
            </w:r>
            <w:r>
              <w:rPr>
                <w:spacing w:val="-13"/>
                <w:w w:val="105"/>
                <w:sz w:val="22"/>
              </w:rPr>
              <w:t> </w:t>
            </w:r>
            <w:r>
              <w:rPr>
                <w:w w:val="105"/>
                <w:sz w:val="22"/>
              </w:rPr>
              <w:t>katılımın</w:t>
            </w:r>
            <w:r>
              <w:rPr>
                <w:spacing w:val="-12"/>
                <w:w w:val="105"/>
                <w:sz w:val="22"/>
              </w:rPr>
              <w:t> </w:t>
            </w:r>
            <w:r>
              <w:rPr>
                <w:w w:val="105"/>
                <w:sz w:val="22"/>
              </w:rPr>
              <w:t>sağlanması Dış paydaş iş birlikleri</w:t>
            </w:r>
          </w:p>
          <w:p>
            <w:pPr>
              <w:pStyle w:val="TableParagraph"/>
              <w:spacing w:before="1"/>
              <w:ind w:left="105"/>
              <w:rPr>
                <w:sz w:val="22"/>
              </w:rPr>
            </w:pPr>
            <w:r>
              <w:rPr>
                <w:spacing w:val="-2"/>
                <w:w w:val="105"/>
                <w:sz w:val="22"/>
              </w:rPr>
              <w:t>Faaliyet</w:t>
            </w:r>
            <w:r>
              <w:rPr>
                <w:spacing w:val="2"/>
                <w:w w:val="105"/>
                <w:sz w:val="22"/>
              </w:rPr>
              <w:t> </w:t>
            </w:r>
            <w:r>
              <w:rPr>
                <w:spacing w:val="-2"/>
                <w:w w:val="105"/>
                <w:sz w:val="22"/>
              </w:rPr>
              <w:t>takvimi</w:t>
            </w:r>
          </w:p>
          <w:p>
            <w:pPr>
              <w:pStyle w:val="TableParagraph"/>
              <w:spacing w:line="247" w:lineRule="exact" w:before="15"/>
              <w:ind w:left="105"/>
              <w:rPr>
                <w:sz w:val="22"/>
              </w:rPr>
            </w:pPr>
            <w:r>
              <w:rPr>
                <w:spacing w:val="-2"/>
                <w:w w:val="105"/>
                <w:sz w:val="22"/>
              </w:rPr>
              <w:t>Raporlama</w:t>
            </w:r>
          </w:p>
        </w:tc>
      </w:tr>
      <w:tr>
        <w:trPr>
          <w:trHeight w:val="1152" w:hRule="atLeast"/>
        </w:trPr>
        <w:tc>
          <w:tcPr>
            <w:tcW w:w="4220" w:type="dxa"/>
            <w:tcBorders>
              <w:bottom w:val="single" w:sz="8" w:space="0" w:color="6FAC46"/>
            </w:tcBorders>
            <w:shd w:val="clear" w:color="auto" w:fill="DBEBD0"/>
          </w:tcPr>
          <w:p>
            <w:pPr>
              <w:pStyle w:val="TableParagraph"/>
              <w:spacing w:before="12"/>
              <w:ind w:left="105"/>
              <w:rPr>
                <w:sz w:val="22"/>
              </w:rPr>
            </w:pPr>
            <w:r>
              <w:rPr>
                <w:w w:val="105"/>
                <w:sz w:val="22"/>
              </w:rPr>
              <w:t>Kültürel</w:t>
            </w:r>
            <w:r>
              <w:rPr>
                <w:spacing w:val="-5"/>
                <w:w w:val="105"/>
                <w:sz w:val="22"/>
              </w:rPr>
              <w:t> </w:t>
            </w:r>
            <w:r>
              <w:rPr>
                <w:w w:val="105"/>
                <w:sz w:val="22"/>
              </w:rPr>
              <w:t>ve</w:t>
            </w:r>
            <w:r>
              <w:rPr>
                <w:spacing w:val="-4"/>
                <w:w w:val="105"/>
                <w:sz w:val="22"/>
              </w:rPr>
              <w:t> </w:t>
            </w:r>
            <w:r>
              <w:rPr>
                <w:w w:val="105"/>
                <w:sz w:val="22"/>
              </w:rPr>
              <w:t>Sanatsal</w:t>
            </w:r>
            <w:r>
              <w:rPr>
                <w:spacing w:val="-8"/>
                <w:w w:val="105"/>
                <w:sz w:val="22"/>
              </w:rPr>
              <w:t> </w:t>
            </w:r>
            <w:r>
              <w:rPr>
                <w:spacing w:val="-2"/>
                <w:w w:val="105"/>
                <w:sz w:val="22"/>
              </w:rPr>
              <w:t>Faaliyetler</w:t>
            </w:r>
          </w:p>
        </w:tc>
        <w:tc>
          <w:tcPr>
            <w:tcW w:w="9281" w:type="dxa"/>
            <w:tcBorders>
              <w:bottom w:val="single" w:sz="8" w:space="0" w:color="6FAC46"/>
            </w:tcBorders>
          </w:tcPr>
          <w:p>
            <w:pPr>
              <w:pStyle w:val="TableParagraph"/>
              <w:spacing w:line="254" w:lineRule="auto" w:before="7"/>
              <w:ind w:left="105" w:right="6251"/>
              <w:rPr>
                <w:sz w:val="22"/>
              </w:rPr>
            </w:pPr>
            <w:r>
              <w:rPr>
                <w:sz w:val="22"/>
              </w:rPr>
              <w:t>Faaliyet alanlarının tespiti </w:t>
            </w:r>
            <w:r>
              <w:rPr>
                <w:w w:val="105"/>
                <w:sz w:val="22"/>
              </w:rPr>
              <w:t>Katılımın sağlanması</w:t>
            </w:r>
          </w:p>
          <w:p>
            <w:pPr>
              <w:pStyle w:val="TableParagraph"/>
              <w:spacing w:line="254" w:lineRule="auto" w:before="1"/>
              <w:ind w:left="105" w:right="6251"/>
              <w:rPr>
                <w:sz w:val="22"/>
              </w:rPr>
            </w:pPr>
            <w:r>
              <w:rPr>
                <w:w w:val="105"/>
                <w:sz w:val="22"/>
              </w:rPr>
              <w:t>Dış</w:t>
            </w:r>
            <w:r>
              <w:rPr>
                <w:spacing w:val="-13"/>
                <w:w w:val="105"/>
                <w:sz w:val="22"/>
              </w:rPr>
              <w:t> </w:t>
            </w:r>
            <w:r>
              <w:rPr>
                <w:w w:val="105"/>
                <w:sz w:val="22"/>
              </w:rPr>
              <w:t>paydaş</w:t>
            </w:r>
            <w:r>
              <w:rPr>
                <w:spacing w:val="-13"/>
                <w:w w:val="105"/>
                <w:sz w:val="22"/>
              </w:rPr>
              <w:t> </w:t>
            </w:r>
            <w:r>
              <w:rPr>
                <w:w w:val="105"/>
                <w:sz w:val="22"/>
              </w:rPr>
              <w:t>iş</w:t>
            </w:r>
            <w:r>
              <w:rPr>
                <w:spacing w:val="-13"/>
                <w:w w:val="105"/>
                <w:sz w:val="22"/>
              </w:rPr>
              <w:t> </w:t>
            </w:r>
            <w:r>
              <w:rPr>
                <w:w w:val="105"/>
                <w:sz w:val="22"/>
              </w:rPr>
              <w:t>birlikleri Faaliyet takvimi</w:t>
            </w:r>
          </w:p>
        </w:tc>
      </w:tr>
    </w:tbl>
    <w:p>
      <w:pPr>
        <w:spacing w:after="0" w:line="254" w:lineRule="auto"/>
        <w:rPr>
          <w:sz w:val="22"/>
        </w:rPr>
        <w:sectPr>
          <w:pgSz w:w="16840" w:h="11910" w:orient="landscape"/>
          <w:pgMar w:header="0" w:footer="950" w:top="940" w:bottom="1140" w:left="420" w:right="220"/>
        </w:sectPr>
      </w:pPr>
    </w:p>
    <w:p>
      <w:pPr>
        <w:pStyle w:val="BodyText"/>
        <w:rPr>
          <w:sz w:val="2"/>
        </w:rPr>
      </w:pPr>
    </w:p>
    <w:tbl>
      <w:tblPr>
        <w:tblW w:w="0" w:type="auto"/>
        <w:jc w:val="left"/>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0"/>
        <w:gridCol w:w="9281"/>
      </w:tblGrid>
      <w:tr>
        <w:trPr>
          <w:trHeight w:val="1152" w:hRule="atLeast"/>
        </w:trPr>
        <w:tc>
          <w:tcPr>
            <w:tcW w:w="4220" w:type="dxa"/>
            <w:tcBorders>
              <w:top w:val="single" w:sz="8" w:space="0" w:color="6FAC46"/>
            </w:tcBorders>
            <w:shd w:val="clear" w:color="auto" w:fill="DBEBD0"/>
          </w:tcPr>
          <w:p>
            <w:pPr>
              <w:pStyle w:val="TableParagraph"/>
              <w:spacing w:before="11"/>
              <w:ind w:left="105"/>
              <w:rPr>
                <w:sz w:val="22"/>
              </w:rPr>
            </w:pPr>
            <w:r>
              <w:rPr>
                <w:w w:val="105"/>
                <w:sz w:val="22"/>
              </w:rPr>
              <w:t>İnsan</w:t>
            </w:r>
            <w:r>
              <w:rPr>
                <w:spacing w:val="-7"/>
                <w:w w:val="105"/>
                <w:sz w:val="22"/>
              </w:rPr>
              <w:t> </w:t>
            </w:r>
            <w:r>
              <w:rPr>
                <w:w w:val="105"/>
                <w:sz w:val="22"/>
              </w:rPr>
              <w:t>Kaynakları</w:t>
            </w:r>
            <w:r>
              <w:rPr>
                <w:spacing w:val="-8"/>
                <w:w w:val="105"/>
                <w:sz w:val="22"/>
              </w:rPr>
              <w:t> </w:t>
            </w:r>
            <w:r>
              <w:rPr>
                <w:spacing w:val="-2"/>
                <w:w w:val="105"/>
                <w:sz w:val="22"/>
              </w:rPr>
              <w:t>Faaliyetleri</w:t>
            </w:r>
          </w:p>
        </w:tc>
        <w:tc>
          <w:tcPr>
            <w:tcW w:w="9281" w:type="dxa"/>
            <w:tcBorders>
              <w:top w:val="single" w:sz="8" w:space="0" w:color="6FAC46"/>
            </w:tcBorders>
            <w:shd w:val="clear" w:color="auto" w:fill="DBEBD0"/>
          </w:tcPr>
          <w:p>
            <w:pPr>
              <w:pStyle w:val="TableParagraph"/>
              <w:spacing w:line="254" w:lineRule="auto" w:before="6"/>
              <w:ind w:left="105" w:right="3978"/>
              <w:rPr>
                <w:sz w:val="22"/>
              </w:rPr>
            </w:pPr>
            <w:r>
              <w:rPr>
                <w:w w:val="105"/>
                <w:sz w:val="22"/>
              </w:rPr>
              <w:t>Merkezi/Mahalli</w:t>
            </w:r>
            <w:r>
              <w:rPr>
                <w:spacing w:val="-10"/>
                <w:w w:val="105"/>
                <w:sz w:val="22"/>
              </w:rPr>
              <w:t> </w:t>
            </w:r>
            <w:r>
              <w:rPr>
                <w:w w:val="105"/>
                <w:sz w:val="22"/>
              </w:rPr>
              <w:t>hizmet</w:t>
            </w:r>
            <w:r>
              <w:rPr>
                <w:spacing w:val="-10"/>
                <w:w w:val="105"/>
                <w:sz w:val="22"/>
              </w:rPr>
              <w:t> </w:t>
            </w:r>
            <w:r>
              <w:rPr>
                <w:w w:val="105"/>
                <w:sz w:val="22"/>
              </w:rPr>
              <w:t>içi</w:t>
            </w:r>
            <w:r>
              <w:rPr>
                <w:spacing w:val="-10"/>
                <w:w w:val="105"/>
                <w:sz w:val="22"/>
              </w:rPr>
              <w:t> </w:t>
            </w:r>
            <w:r>
              <w:rPr>
                <w:w w:val="105"/>
                <w:sz w:val="22"/>
              </w:rPr>
              <w:t>kurs/seminerlere</w:t>
            </w:r>
            <w:r>
              <w:rPr>
                <w:spacing w:val="-12"/>
                <w:w w:val="105"/>
                <w:sz w:val="22"/>
              </w:rPr>
              <w:t> </w:t>
            </w:r>
            <w:r>
              <w:rPr>
                <w:w w:val="105"/>
                <w:sz w:val="22"/>
              </w:rPr>
              <w:t>katılım Eğitim içerikli toplantılar</w:t>
            </w:r>
          </w:p>
          <w:p>
            <w:pPr>
              <w:pStyle w:val="TableParagraph"/>
              <w:spacing w:line="254" w:lineRule="auto" w:before="1"/>
              <w:ind w:left="105" w:right="4562"/>
              <w:rPr>
                <w:sz w:val="22"/>
              </w:rPr>
            </w:pPr>
            <w:r>
              <w:rPr>
                <w:w w:val="105"/>
                <w:sz w:val="22"/>
              </w:rPr>
              <w:t>Kurum</w:t>
            </w:r>
            <w:r>
              <w:rPr>
                <w:spacing w:val="-6"/>
                <w:w w:val="105"/>
                <w:sz w:val="22"/>
              </w:rPr>
              <w:t> </w:t>
            </w:r>
            <w:r>
              <w:rPr>
                <w:w w:val="105"/>
                <w:sz w:val="22"/>
              </w:rPr>
              <w:t>içi</w:t>
            </w:r>
            <w:r>
              <w:rPr>
                <w:spacing w:val="-8"/>
                <w:w w:val="105"/>
                <w:sz w:val="22"/>
              </w:rPr>
              <w:t> </w:t>
            </w:r>
            <w:r>
              <w:rPr>
                <w:w w:val="105"/>
                <w:sz w:val="22"/>
              </w:rPr>
              <w:t>ve</w:t>
            </w:r>
            <w:r>
              <w:rPr>
                <w:spacing w:val="-11"/>
                <w:w w:val="105"/>
                <w:sz w:val="22"/>
              </w:rPr>
              <w:t> </w:t>
            </w:r>
            <w:r>
              <w:rPr>
                <w:w w:val="105"/>
                <w:sz w:val="22"/>
              </w:rPr>
              <w:t>kurum</w:t>
            </w:r>
            <w:r>
              <w:rPr>
                <w:spacing w:val="-9"/>
                <w:w w:val="105"/>
                <w:sz w:val="22"/>
              </w:rPr>
              <w:t> </w:t>
            </w:r>
            <w:r>
              <w:rPr>
                <w:w w:val="105"/>
                <w:sz w:val="22"/>
              </w:rPr>
              <w:t>dışı</w:t>
            </w:r>
            <w:r>
              <w:rPr>
                <w:spacing w:val="-11"/>
                <w:w w:val="105"/>
                <w:sz w:val="22"/>
              </w:rPr>
              <w:t> </w:t>
            </w:r>
            <w:r>
              <w:rPr>
                <w:w w:val="105"/>
                <w:sz w:val="22"/>
              </w:rPr>
              <w:t>personel</w:t>
            </w:r>
            <w:r>
              <w:rPr>
                <w:spacing w:val="-8"/>
                <w:w w:val="105"/>
                <w:sz w:val="22"/>
              </w:rPr>
              <w:t> </w:t>
            </w:r>
            <w:r>
              <w:rPr>
                <w:w w:val="105"/>
                <w:sz w:val="22"/>
              </w:rPr>
              <w:t>etkinlikleri Dış paydaş iş birliğindeki eğitim faaliyetleri</w:t>
            </w:r>
          </w:p>
        </w:tc>
      </w:tr>
      <w:tr>
        <w:trPr>
          <w:trHeight w:val="1090" w:hRule="atLeast"/>
        </w:trPr>
        <w:tc>
          <w:tcPr>
            <w:tcW w:w="4220" w:type="dxa"/>
            <w:shd w:val="clear" w:color="auto" w:fill="DBEBD0"/>
          </w:tcPr>
          <w:p>
            <w:pPr>
              <w:pStyle w:val="TableParagraph"/>
              <w:spacing w:before="11"/>
              <w:ind w:left="105"/>
              <w:rPr>
                <w:sz w:val="22"/>
              </w:rPr>
            </w:pPr>
            <w:r>
              <w:rPr>
                <w:w w:val="105"/>
                <w:sz w:val="22"/>
              </w:rPr>
              <w:t>Okul</w:t>
            </w:r>
            <w:r>
              <w:rPr>
                <w:spacing w:val="15"/>
                <w:w w:val="105"/>
                <w:sz w:val="22"/>
              </w:rPr>
              <w:t> </w:t>
            </w:r>
            <w:r>
              <w:rPr>
                <w:w w:val="105"/>
                <w:sz w:val="22"/>
              </w:rPr>
              <w:t>Aile</w:t>
            </w:r>
            <w:r>
              <w:rPr>
                <w:spacing w:val="16"/>
                <w:w w:val="105"/>
                <w:sz w:val="22"/>
              </w:rPr>
              <w:t> </w:t>
            </w:r>
            <w:r>
              <w:rPr>
                <w:w w:val="105"/>
                <w:sz w:val="22"/>
              </w:rPr>
              <w:t>Birliği</w:t>
            </w:r>
            <w:r>
              <w:rPr>
                <w:spacing w:val="15"/>
                <w:w w:val="105"/>
                <w:sz w:val="22"/>
              </w:rPr>
              <w:t> </w:t>
            </w:r>
            <w:r>
              <w:rPr>
                <w:spacing w:val="-2"/>
                <w:w w:val="105"/>
                <w:sz w:val="22"/>
              </w:rPr>
              <w:t>Faaliyetleri</w:t>
            </w:r>
          </w:p>
        </w:tc>
        <w:tc>
          <w:tcPr>
            <w:tcW w:w="9281" w:type="dxa"/>
          </w:tcPr>
          <w:p>
            <w:pPr>
              <w:pStyle w:val="TableParagraph"/>
              <w:spacing w:line="254" w:lineRule="auto" w:before="7"/>
              <w:ind w:left="105" w:right="7585"/>
              <w:rPr>
                <w:sz w:val="22"/>
              </w:rPr>
            </w:pPr>
            <w:r>
              <w:rPr>
                <w:w w:val="105"/>
                <w:sz w:val="22"/>
              </w:rPr>
              <w:t>İş birliği </w:t>
            </w:r>
            <w:r>
              <w:rPr>
                <w:spacing w:val="-2"/>
                <w:sz w:val="22"/>
              </w:rPr>
              <w:t>Toplantılar</w:t>
            </w:r>
          </w:p>
          <w:p>
            <w:pPr>
              <w:pStyle w:val="TableParagraph"/>
              <w:spacing w:line="254" w:lineRule="exact"/>
              <w:ind w:left="105"/>
              <w:rPr>
                <w:sz w:val="22"/>
              </w:rPr>
            </w:pPr>
            <w:r>
              <w:rPr>
                <w:spacing w:val="-2"/>
                <w:w w:val="105"/>
                <w:sz w:val="22"/>
              </w:rPr>
              <w:t>İhtiyaçların</w:t>
            </w:r>
            <w:r>
              <w:rPr>
                <w:spacing w:val="4"/>
                <w:w w:val="105"/>
                <w:sz w:val="22"/>
              </w:rPr>
              <w:t> </w:t>
            </w:r>
            <w:r>
              <w:rPr>
                <w:spacing w:val="-2"/>
                <w:w w:val="105"/>
                <w:sz w:val="22"/>
              </w:rPr>
              <w:t>ve</w:t>
            </w:r>
            <w:r>
              <w:rPr>
                <w:spacing w:val="-6"/>
                <w:w w:val="105"/>
                <w:sz w:val="22"/>
              </w:rPr>
              <w:t> </w:t>
            </w:r>
            <w:r>
              <w:rPr>
                <w:spacing w:val="-2"/>
                <w:w w:val="105"/>
                <w:sz w:val="22"/>
              </w:rPr>
              <w:t>sorun</w:t>
            </w:r>
            <w:r>
              <w:rPr>
                <w:w w:val="105"/>
                <w:sz w:val="22"/>
              </w:rPr>
              <w:t> </w:t>
            </w:r>
            <w:r>
              <w:rPr>
                <w:spacing w:val="-2"/>
                <w:w w:val="105"/>
                <w:sz w:val="22"/>
              </w:rPr>
              <w:t>alanlarının</w:t>
            </w:r>
            <w:r>
              <w:rPr>
                <w:spacing w:val="4"/>
                <w:w w:val="105"/>
                <w:sz w:val="22"/>
              </w:rPr>
              <w:t> </w:t>
            </w:r>
            <w:r>
              <w:rPr>
                <w:spacing w:val="-2"/>
                <w:w w:val="105"/>
                <w:sz w:val="22"/>
              </w:rPr>
              <w:t>belirlenmesi</w:t>
            </w:r>
          </w:p>
          <w:p>
            <w:pPr>
              <w:pStyle w:val="TableParagraph"/>
              <w:spacing w:line="247" w:lineRule="exact" w:before="16"/>
              <w:ind w:left="105"/>
              <w:rPr>
                <w:sz w:val="22"/>
              </w:rPr>
            </w:pPr>
            <w:r>
              <w:rPr>
                <w:sz w:val="22"/>
              </w:rPr>
              <w:t>İhtiyaçların</w:t>
            </w:r>
            <w:r>
              <w:rPr>
                <w:spacing w:val="29"/>
                <w:sz w:val="22"/>
              </w:rPr>
              <w:t> </w:t>
            </w:r>
            <w:r>
              <w:rPr>
                <w:spacing w:val="-2"/>
                <w:sz w:val="22"/>
              </w:rPr>
              <w:t>giderilmesi</w:t>
            </w:r>
          </w:p>
        </w:tc>
      </w:tr>
      <w:tr>
        <w:trPr>
          <w:trHeight w:val="547" w:hRule="atLeast"/>
        </w:trPr>
        <w:tc>
          <w:tcPr>
            <w:tcW w:w="4220" w:type="dxa"/>
            <w:shd w:val="clear" w:color="auto" w:fill="DBEBD0"/>
          </w:tcPr>
          <w:p>
            <w:pPr>
              <w:pStyle w:val="TableParagraph"/>
              <w:spacing w:before="11"/>
              <w:ind w:left="105"/>
              <w:rPr>
                <w:sz w:val="22"/>
              </w:rPr>
            </w:pPr>
            <w:r>
              <w:rPr>
                <w:w w:val="105"/>
                <w:sz w:val="22"/>
              </w:rPr>
              <w:t>Öğrencilere</w:t>
            </w:r>
            <w:r>
              <w:rPr>
                <w:spacing w:val="-4"/>
                <w:w w:val="105"/>
                <w:sz w:val="22"/>
              </w:rPr>
              <w:t> </w:t>
            </w:r>
            <w:r>
              <w:rPr>
                <w:w w:val="105"/>
                <w:sz w:val="22"/>
              </w:rPr>
              <w:t>Yönelik</w:t>
            </w:r>
            <w:r>
              <w:rPr>
                <w:spacing w:val="-5"/>
                <w:w w:val="105"/>
                <w:sz w:val="22"/>
              </w:rPr>
              <w:t> </w:t>
            </w:r>
            <w:r>
              <w:rPr>
                <w:spacing w:val="-2"/>
                <w:w w:val="105"/>
                <w:sz w:val="22"/>
              </w:rPr>
              <w:t>Faaliyetler</w:t>
            </w:r>
          </w:p>
        </w:tc>
        <w:tc>
          <w:tcPr>
            <w:tcW w:w="9281" w:type="dxa"/>
            <w:shd w:val="clear" w:color="auto" w:fill="DBEBD0"/>
          </w:tcPr>
          <w:p>
            <w:pPr>
              <w:pStyle w:val="TableParagraph"/>
              <w:spacing w:before="7"/>
              <w:ind w:left="105"/>
              <w:rPr>
                <w:sz w:val="22"/>
              </w:rPr>
            </w:pPr>
            <w:r>
              <w:rPr>
                <w:w w:val="105"/>
                <w:sz w:val="22"/>
              </w:rPr>
              <w:t>Okul</w:t>
            </w:r>
            <w:r>
              <w:rPr>
                <w:spacing w:val="7"/>
                <w:w w:val="105"/>
                <w:sz w:val="22"/>
              </w:rPr>
              <w:t> </w:t>
            </w:r>
            <w:r>
              <w:rPr>
                <w:w w:val="105"/>
                <w:sz w:val="22"/>
              </w:rPr>
              <w:t>içi</w:t>
            </w:r>
            <w:r>
              <w:rPr>
                <w:spacing w:val="7"/>
                <w:w w:val="105"/>
                <w:sz w:val="22"/>
              </w:rPr>
              <w:t> </w:t>
            </w:r>
            <w:r>
              <w:rPr>
                <w:w w:val="105"/>
                <w:sz w:val="22"/>
              </w:rPr>
              <w:t>ve</w:t>
            </w:r>
            <w:r>
              <w:rPr>
                <w:spacing w:val="9"/>
                <w:w w:val="105"/>
                <w:sz w:val="22"/>
              </w:rPr>
              <w:t> </w:t>
            </w:r>
            <w:r>
              <w:rPr>
                <w:w w:val="105"/>
                <w:sz w:val="22"/>
              </w:rPr>
              <w:t>okul</w:t>
            </w:r>
            <w:r>
              <w:rPr>
                <w:spacing w:val="7"/>
                <w:w w:val="105"/>
                <w:sz w:val="22"/>
              </w:rPr>
              <w:t> </w:t>
            </w:r>
            <w:r>
              <w:rPr>
                <w:w w:val="105"/>
                <w:sz w:val="22"/>
              </w:rPr>
              <w:t>dışı</w:t>
            </w:r>
            <w:r>
              <w:rPr>
                <w:spacing w:val="9"/>
                <w:w w:val="105"/>
                <w:sz w:val="22"/>
              </w:rPr>
              <w:t> </w:t>
            </w:r>
            <w:r>
              <w:rPr>
                <w:spacing w:val="-2"/>
                <w:w w:val="105"/>
                <w:sz w:val="22"/>
              </w:rPr>
              <w:t>faaliyetler</w:t>
            </w:r>
          </w:p>
          <w:p>
            <w:pPr>
              <w:pStyle w:val="TableParagraph"/>
              <w:spacing w:line="247" w:lineRule="exact" w:before="15"/>
              <w:ind w:left="105"/>
              <w:rPr>
                <w:sz w:val="22"/>
              </w:rPr>
            </w:pPr>
            <w:r>
              <w:rPr>
                <w:w w:val="105"/>
                <w:sz w:val="22"/>
              </w:rPr>
              <w:t>Ekiplerin</w:t>
            </w:r>
            <w:r>
              <w:rPr>
                <w:spacing w:val="-6"/>
                <w:w w:val="105"/>
                <w:sz w:val="22"/>
              </w:rPr>
              <w:t> </w:t>
            </w:r>
            <w:r>
              <w:rPr>
                <w:w w:val="105"/>
                <w:sz w:val="22"/>
              </w:rPr>
              <w:t>ve</w:t>
            </w:r>
            <w:r>
              <w:rPr>
                <w:spacing w:val="-9"/>
                <w:w w:val="105"/>
                <w:sz w:val="22"/>
              </w:rPr>
              <w:t> </w:t>
            </w:r>
            <w:r>
              <w:rPr>
                <w:w w:val="105"/>
                <w:sz w:val="22"/>
              </w:rPr>
              <w:t>kurulların</w:t>
            </w:r>
            <w:r>
              <w:rPr>
                <w:spacing w:val="-6"/>
                <w:w w:val="105"/>
                <w:sz w:val="22"/>
              </w:rPr>
              <w:t> </w:t>
            </w:r>
            <w:r>
              <w:rPr>
                <w:spacing w:val="-2"/>
                <w:w w:val="105"/>
                <w:sz w:val="22"/>
              </w:rPr>
              <w:t>işleyişi</w:t>
            </w:r>
          </w:p>
        </w:tc>
      </w:tr>
      <w:tr>
        <w:trPr>
          <w:trHeight w:val="1368" w:hRule="atLeast"/>
        </w:trPr>
        <w:tc>
          <w:tcPr>
            <w:tcW w:w="4220" w:type="dxa"/>
            <w:shd w:val="clear" w:color="auto" w:fill="DBEBD0"/>
          </w:tcPr>
          <w:p>
            <w:pPr>
              <w:pStyle w:val="TableParagraph"/>
              <w:spacing w:before="11"/>
              <w:ind w:left="105"/>
              <w:rPr>
                <w:sz w:val="22"/>
              </w:rPr>
            </w:pPr>
            <w:r>
              <w:rPr>
                <w:w w:val="105"/>
                <w:sz w:val="22"/>
              </w:rPr>
              <w:t>Ölçme</w:t>
            </w:r>
            <w:r>
              <w:rPr>
                <w:spacing w:val="-3"/>
                <w:w w:val="105"/>
                <w:sz w:val="22"/>
              </w:rPr>
              <w:t> </w:t>
            </w:r>
            <w:r>
              <w:rPr>
                <w:w w:val="105"/>
                <w:sz w:val="22"/>
              </w:rPr>
              <w:t>Değerlendirme</w:t>
            </w:r>
            <w:r>
              <w:rPr>
                <w:spacing w:val="-5"/>
                <w:w w:val="105"/>
                <w:sz w:val="22"/>
              </w:rPr>
              <w:t> </w:t>
            </w:r>
            <w:r>
              <w:rPr>
                <w:spacing w:val="-2"/>
                <w:w w:val="105"/>
                <w:sz w:val="22"/>
              </w:rPr>
              <w:t>Faaliyetleri</w:t>
            </w:r>
          </w:p>
        </w:tc>
        <w:tc>
          <w:tcPr>
            <w:tcW w:w="9281" w:type="dxa"/>
          </w:tcPr>
          <w:p>
            <w:pPr>
              <w:pStyle w:val="TableParagraph"/>
              <w:spacing w:line="254" w:lineRule="auto" w:before="7"/>
              <w:ind w:left="105" w:right="7064"/>
              <w:rPr>
                <w:sz w:val="22"/>
              </w:rPr>
            </w:pPr>
            <w:r>
              <w:rPr>
                <w:w w:val="105"/>
                <w:sz w:val="22"/>
              </w:rPr>
              <w:t>Öğrenci</w:t>
            </w:r>
            <w:r>
              <w:rPr>
                <w:spacing w:val="-13"/>
                <w:w w:val="105"/>
                <w:sz w:val="22"/>
              </w:rPr>
              <w:t> </w:t>
            </w:r>
            <w:r>
              <w:rPr>
                <w:w w:val="105"/>
                <w:sz w:val="22"/>
              </w:rPr>
              <w:t>takip</w:t>
            </w:r>
            <w:r>
              <w:rPr>
                <w:spacing w:val="-13"/>
                <w:w w:val="105"/>
                <w:sz w:val="22"/>
              </w:rPr>
              <w:t> </w:t>
            </w:r>
            <w:r>
              <w:rPr>
                <w:w w:val="105"/>
                <w:sz w:val="22"/>
              </w:rPr>
              <w:t>kartları Ortak sınavlar </w:t>
            </w:r>
            <w:r>
              <w:rPr>
                <w:spacing w:val="-2"/>
                <w:w w:val="105"/>
                <w:sz w:val="22"/>
              </w:rPr>
              <w:t>Rehberlik Yönlendirme</w:t>
            </w:r>
          </w:p>
          <w:p>
            <w:pPr>
              <w:pStyle w:val="TableParagraph"/>
              <w:spacing w:line="247" w:lineRule="exact" w:before="1"/>
              <w:ind w:left="105"/>
              <w:rPr>
                <w:sz w:val="22"/>
              </w:rPr>
            </w:pPr>
            <w:r>
              <w:rPr>
                <w:sz w:val="22"/>
              </w:rPr>
              <w:t>Değerlendirme</w:t>
            </w:r>
            <w:r>
              <w:rPr>
                <w:spacing w:val="54"/>
                <w:sz w:val="22"/>
              </w:rPr>
              <w:t> </w:t>
            </w:r>
            <w:r>
              <w:rPr>
                <w:spacing w:val="-2"/>
                <w:sz w:val="22"/>
              </w:rPr>
              <w:t>toplantıları</w:t>
            </w:r>
          </w:p>
        </w:tc>
      </w:tr>
      <w:tr>
        <w:trPr>
          <w:trHeight w:val="1094" w:hRule="atLeast"/>
        </w:trPr>
        <w:tc>
          <w:tcPr>
            <w:tcW w:w="4220" w:type="dxa"/>
            <w:shd w:val="clear" w:color="auto" w:fill="DBEBD0"/>
          </w:tcPr>
          <w:p>
            <w:pPr>
              <w:pStyle w:val="TableParagraph"/>
              <w:spacing w:line="321" w:lineRule="auto" w:before="7"/>
              <w:ind w:left="105" w:right="168"/>
              <w:rPr>
                <w:sz w:val="22"/>
              </w:rPr>
            </w:pPr>
            <w:r>
              <w:rPr>
                <w:w w:val="105"/>
                <w:sz w:val="22"/>
              </w:rPr>
              <w:t>Öğrenme</w:t>
            </w:r>
            <w:r>
              <w:rPr>
                <w:spacing w:val="-13"/>
                <w:w w:val="105"/>
                <w:sz w:val="22"/>
              </w:rPr>
              <w:t> </w:t>
            </w:r>
            <w:r>
              <w:rPr>
                <w:w w:val="105"/>
                <w:sz w:val="22"/>
              </w:rPr>
              <w:t>Ortamlarına</w:t>
            </w:r>
            <w:r>
              <w:rPr>
                <w:spacing w:val="-12"/>
                <w:w w:val="105"/>
                <w:sz w:val="22"/>
              </w:rPr>
              <w:t> </w:t>
            </w:r>
            <w:r>
              <w:rPr>
                <w:w w:val="105"/>
                <w:sz w:val="22"/>
              </w:rPr>
              <w:t>Yönelik </w:t>
            </w:r>
            <w:r>
              <w:rPr>
                <w:spacing w:val="-2"/>
                <w:w w:val="105"/>
                <w:sz w:val="22"/>
              </w:rPr>
              <w:t>Faaliyetler</w:t>
            </w:r>
          </w:p>
        </w:tc>
        <w:tc>
          <w:tcPr>
            <w:tcW w:w="9281" w:type="dxa"/>
            <w:shd w:val="clear" w:color="auto" w:fill="DBEBD0"/>
          </w:tcPr>
          <w:p>
            <w:pPr>
              <w:pStyle w:val="TableParagraph"/>
              <w:spacing w:line="254" w:lineRule="auto" w:before="7"/>
              <w:ind w:left="105" w:right="4562"/>
              <w:rPr>
                <w:sz w:val="22"/>
              </w:rPr>
            </w:pPr>
            <w:r>
              <w:rPr>
                <w:w w:val="105"/>
                <w:sz w:val="22"/>
              </w:rPr>
              <w:t>Fiziki koşulların iyileştirilmesi Laboratuvarların</w:t>
            </w:r>
            <w:r>
              <w:rPr>
                <w:spacing w:val="-13"/>
                <w:w w:val="105"/>
                <w:sz w:val="22"/>
              </w:rPr>
              <w:t> </w:t>
            </w:r>
            <w:r>
              <w:rPr>
                <w:w w:val="105"/>
                <w:sz w:val="22"/>
              </w:rPr>
              <w:t>amacına</w:t>
            </w:r>
            <w:r>
              <w:rPr>
                <w:spacing w:val="-13"/>
                <w:w w:val="105"/>
                <w:sz w:val="22"/>
              </w:rPr>
              <w:t> </w:t>
            </w:r>
            <w:r>
              <w:rPr>
                <w:w w:val="105"/>
                <w:sz w:val="22"/>
              </w:rPr>
              <w:t>uygun</w:t>
            </w:r>
            <w:r>
              <w:rPr>
                <w:spacing w:val="-13"/>
                <w:w w:val="105"/>
                <w:sz w:val="22"/>
              </w:rPr>
              <w:t> </w:t>
            </w:r>
            <w:r>
              <w:rPr>
                <w:w w:val="105"/>
                <w:sz w:val="22"/>
              </w:rPr>
              <w:t>işleyişi Derslik başına düşen öğrenci sayıları</w:t>
            </w:r>
          </w:p>
          <w:p>
            <w:pPr>
              <w:pStyle w:val="TableParagraph"/>
              <w:spacing w:line="247" w:lineRule="exact" w:before="1"/>
              <w:ind w:left="105"/>
              <w:rPr>
                <w:sz w:val="22"/>
              </w:rPr>
            </w:pPr>
            <w:r>
              <w:rPr>
                <w:sz w:val="22"/>
              </w:rPr>
              <w:t>Öğretmenlerin</w:t>
            </w:r>
            <w:r>
              <w:rPr>
                <w:spacing w:val="37"/>
                <w:sz w:val="22"/>
              </w:rPr>
              <w:t> </w:t>
            </w:r>
            <w:r>
              <w:rPr>
                <w:sz w:val="22"/>
              </w:rPr>
              <w:t>mesleki</w:t>
            </w:r>
            <w:r>
              <w:rPr>
                <w:spacing w:val="32"/>
                <w:sz w:val="22"/>
              </w:rPr>
              <w:t> </w:t>
            </w:r>
            <w:r>
              <w:rPr>
                <w:spacing w:val="-2"/>
                <w:sz w:val="22"/>
              </w:rPr>
              <w:t>gelişimleri</w:t>
            </w:r>
          </w:p>
        </w:tc>
      </w:tr>
      <w:tr>
        <w:trPr>
          <w:trHeight w:val="820" w:hRule="atLeast"/>
        </w:trPr>
        <w:tc>
          <w:tcPr>
            <w:tcW w:w="4220" w:type="dxa"/>
            <w:tcBorders>
              <w:bottom w:val="single" w:sz="8" w:space="0" w:color="6FAC46"/>
            </w:tcBorders>
            <w:shd w:val="clear" w:color="auto" w:fill="DBEBD0"/>
          </w:tcPr>
          <w:p>
            <w:pPr>
              <w:pStyle w:val="TableParagraph"/>
              <w:spacing w:before="11"/>
              <w:ind w:left="105"/>
              <w:rPr>
                <w:sz w:val="22"/>
              </w:rPr>
            </w:pPr>
            <w:r>
              <w:rPr>
                <w:w w:val="105"/>
                <w:sz w:val="22"/>
              </w:rPr>
              <w:t>Ders</w:t>
            </w:r>
            <w:r>
              <w:rPr>
                <w:spacing w:val="3"/>
                <w:w w:val="105"/>
                <w:sz w:val="22"/>
              </w:rPr>
              <w:t> </w:t>
            </w:r>
            <w:r>
              <w:rPr>
                <w:w w:val="105"/>
                <w:sz w:val="22"/>
              </w:rPr>
              <w:t>Dışı</w:t>
            </w:r>
            <w:r>
              <w:rPr>
                <w:spacing w:val="6"/>
                <w:w w:val="105"/>
                <w:sz w:val="22"/>
              </w:rPr>
              <w:t> </w:t>
            </w:r>
            <w:r>
              <w:rPr>
                <w:spacing w:val="-2"/>
                <w:w w:val="105"/>
                <w:sz w:val="22"/>
              </w:rPr>
              <w:t>Faaliyetler</w:t>
            </w:r>
          </w:p>
        </w:tc>
        <w:tc>
          <w:tcPr>
            <w:tcW w:w="9281" w:type="dxa"/>
            <w:tcBorders>
              <w:bottom w:val="single" w:sz="8" w:space="0" w:color="6FAC46"/>
            </w:tcBorders>
          </w:tcPr>
          <w:p>
            <w:pPr>
              <w:pStyle w:val="TableParagraph"/>
              <w:spacing w:line="254" w:lineRule="auto" w:before="7"/>
              <w:ind w:left="105" w:right="6251"/>
              <w:rPr>
                <w:sz w:val="22"/>
              </w:rPr>
            </w:pPr>
            <w:r>
              <w:rPr>
                <w:w w:val="105"/>
                <w:sz w:val="22"/>
              </w:rPr>
              <w:t>Okul</w:t>
            </w:r>
            <w:r>
              <w:rPr>
                <w:spacing w:val="-13"/>
                <w:w w:val="105"/>
                <w:sz w:val="22"/>
              </w:rPr>
              <w:t> </w:t>
            </w:r>
            <w:r>
              <w:rPr>
                <w:w w:val="105"/>
                <w:sz w:val="22"/>
              </w:rPr>
              <w:t>dışı</w:t>
            </w:r>
            <w:r>
              <w:rPr>
                <w:spacing w:val="-13"/>
                <w:w w:val="105"/>
                <w:sz w:val="22"/>
              </w:rPr>
              <w:t> </w:t>
            </w:r>
            <w:r>
              <w:rPr>
                <w:w w:val="105"/>
                <w:sz w:val="22"/>
              </w:rPr>
              <w:t>öğrenme</w:t>
            </w:r>
            <w:r>
              <w:rPr>
                <w:spacing w:val="-13"/>
                <w:w w:val="105"/>
                <w:sz w:val="22"/>
              </w:rPr>
              <w:t> </w:t>
            </w:r>
            <w:r>
              <w:rPr>
                <w:w w:val="105"/>
                <w:sz w:val="22"/>
              </w:rPr>
              <w:t>ortamları Ders dışı etkinlikler</w:t>
            </w:r>
          </w:p>
          <w:p>
            <w:pPr>
              <w:pStyle w:val="TableParagraph"/>
              <w:spacing w:line="246" w:lineRule="exact"/>
              <w:ind w:left="105"/>
              <w:rPr>
                <w:sz w:val="22"/>
              </w:rPr>
            </w:pPr>
            <w:r>
              <w:rPr>
                <w:w w:val="105"/>
                <w:sz w:val="22"/>
              </w:rPr>
              <w:t>Okul-aile</w:t>
            </w:r>
            <w:r>
              <w:rPr>
                <w:spacing w:val="5"/>
                <w:w w:val="105"/>
                <w:sz w:val="22"/>
              </w:rPr>
              <w:t> </w:t>
            </w:r>
            <w:r>
              <w:rPr>
                <w:w w:val="105"/>
                <w:sz w:val="22"/>
              </w:rPr>
              <w:t>iş</w:t>
            </w:r>
            <w:r>
              <w:rPr>
                <w:spacing w:val="9"/>
                <w:w w:val="105"/>
                <w:sz w:val="22"/>
              </w:rPr>
              <w:t> </w:t>
            </w:r>
            <w:r>
              <w:rPr>
                <w:spacing w:val="-2"/>
                <w:w w:val="105"/>
                <w:sz w:val="22"/>
              </w:rPr>
              <w:t>birlikleri</w:t>
            </w:r>
          </w:p>
        </w:tc>
      </w:tr>
    </w:tbl>
    <w:p>
      <w:pPr>
        <w:spacing w:after="0" w:line="246" w:lineRule="exact"/>
        <w:rPr>
          <w:sz w:val="22"/>
        </w:rPr>
        <w:sectPr>
          <w:pgSz w:w="16840" w:h="11910" w:orient="landscape"/>
          <w:pgMar w:header="0" w:footer="950" w:top="980" w:bottom="1140" w:left="420" w:right="220"/>
        </w:sectPr>
      </w:pPr>
    </w:p>
    <w:p>
      <w:pPr>
        <w:pStyle w:val="Heading4"/>
        <w:numPr>
          <w:ilvl w:val="1"/>
          <w:numId w:val="7"/>
        </w:numPr>
        <w:tabs>
          <w:tab w:pos="1489" w:val="left" w:leader="none"/>
        </w:tabs>
        <w:spacing w:line="240" w:lineRule="auto" w:before="34" w:after="0"/>
        <w:ind w:left="1489" w:right="0" w:hanging="493"/>
        <w:jc w:val="left"/>
      </w:pPr>
      <w:bookmarkStart w:name="2.6. Paydaş Analizi" w:id="28"/>
      <w:bookmarkEnd w:id="28"/>
      <w:r>
        <w:rPr>
          <w:b w:val="0"/>
        </w:rPr>
      </w:r>
      <w:bookmarkStart w:name="_bookmark13" w:id="29"/>
      <w:bookmarkEnd w:id="29"/>
      <w:r>
        <w:rPr>
          <w:b w:val="0"/>
        </w:rPr>
      </w:r>
      <w:r>
        <w:rPr>
          <w:color w:val="00AFEF"/>
        </w:rPr>
        <w:t>Paydaş</w:t>
      </w:r>
      <w:r>
        <w:rPr>
          <w:color w:val="00AFEF"/>
          <w:spacing w:val="-17"/>
        </w:rPr>
        <w:t> </w:t>
      </w:r>
      <w:r>
        <w:rPr>
          <w:color w:val="00AFEF"/>
          <w:spacing w:val="-2"/>
        </w:rPr>
        <w:t>Analizi</w:t>
      </w:r>
    </w:p>
    <w:p>
      <w:pPr>
        <w:spacing w:line="384" w:lineRule="auto" w:before="284"/>
        <w:ind w:left="996" w:right="1189" w:firstLine="710"/>
        <w:jc w:val="both"/>
        <w:rPr>
          <w:sz w:val="24"/>
        </w:rPr>
      </w:pPr>
      <w:r>
        <w:rPr>
          <w:w w:val="105"/>
          <w:sz w:val="24"/>
        </w:rPr>
        <w:t>Eğitim</w:t>
      </w:r>
      <w:r>
        <w:rPr>
          <w:w w:val="105"/>
          <w:sz w:val="24"/>
        </w:rPr>
        <w:t> kurumları,</w:t>
      </w:r>
      <w:r>
        <w:rPr>
          <w:w w:val="105"/>
          <w:sz w:val="24"/>
        </w:rPr>
        <w:t> önemli</w:t>
      </w:r>
      <w:r>
        <w:rPr>
          <w:w w:val="105"/>
          <w:sz w:val="24"/>
        </w:rPr>
        <w:t> bir öğrenme</w:t>
      </w:r>
      <w:r>
        <w:rPr>
          <w:w w:val="105"/>
          <w:sz w:val="24"/>
        </w:rPr>
        <w:t> alanıdır.</w:t>
      </w:r>
      <w:r>
        <w:rPr>
          <w:w w:val="105"/>
          <w:sz w:val="24"/>
        </w:rPr>
        <w:t> Bu</w:t>
      </w:r>
      <w:r>
        <w:rPr>
          <w:w w:val="105"/>
          <w:sz w:val="24"/>
        </w:rPr>
        <w:t> kurumların;</w:t>
      </w:r>
      <w:r>
        <w:rPr>
          <w:w w:val="105"/>
          <w:sz w:val="24"/>
        </w:rPr>
        <w:t> güvenli</w:t>
      </w:r>
      <w:r>
        <w:rPr>
          <w:w w:val="105"/>
          <w:sz w:val="24"/>
        </w:rPr>
        <w:t> oluşu,</w:t>
      </w:r>
      <w:r>
        <w:rPr>
          <w:w w:val="105"/>
          <w:sz w:val="24"/>
        </w:rPr>
        <w:t> sosyal-sportif-kültürel</w:t>
      </w:r>
      <w:r>
        <w:rPr>
          <w:w w:val="105"/>
          <w:sz w:val="24"/>
        </w:rPr>
        <w:t> çalışma</w:t>
      </w:r>
      <w:r>
        <w:rPr>
          <w:w w:val="105"/>
          <w:sz w:val="24"/>
        </w:rPr>
        <w:t> alanlarının yeterliliği ve amaca hizmet etmesi, atölyelerinin, kütüphanesinin, konferans salonunun ve diğer etkinlik alanlarının var oluşu gibi fiziki</w:t>
      </w:r>
      <w:r>
        <w:rPr>
          <w:w w:val="105"/>
          <w:sz w:val="24"/>
        </w:rPr>
        <w:t> yeterlilikleri</w:t>
      </w:r>
      <w:r>
        <w:rPr>
          <w:w w:val="105"/>
          <w:sz w:val="24"/>
        </w:rPr>
        <w:t> sayesinde,</w:t>
      </w:r>
      <w:r>
        <w:rPr>
          <w:w w:val="105"/>
          <w:sz w:val="24"/>
        </w:rPr>
        <w:t> öğretmenlerin</w:t>
      </w:r>
      <w:r>
        <w:rPr>
          <w:w w:val="105"/>
          <w:sz w:val="24"/>
        </w:rPr>
        <w:t> mesleki</w:t>
      </w:r>
      <w:r>
        <w:rPr>
          <w:w w:val="105"/>
          <w:sz w:val="24"/>
        </w:rPr>
        <w:t> gelişimlerinin</w:t>
      </w:r>
      <w:r>
        <w:rPr>
          <w:w w:val="105"/>
          <w:sz w:val="24"/>
        </w:rPr>
        <w:t> artacağı;</w:t>
      </w:r>
      <w:r>
        <w:rPr>
          <w:w w:val="105"/>
          <w:sz w:val="24"/>
        </w:rPr>
        <w:t> öğrencilerin</w:t>
      </w:r>
      <w:r>
        <w:rPr>
          <w:w w:val="105"/>
          <w:sz w:val="24"/>
        </w:rPr>
        <w:t> motivasyon,</w:t>
      </w:r>
      <w:r>
        <w:rPr>
          <w:w w:val="105"/>
          <w:sz w:val="24"/>
        </w:rPr>
        <w:t> uyum,</w:t>
      </w:r>
      <w:r>
        <w:rPr>
          <w:w w:val="105"/>
          <w:sz w:val="24"/>
        </w:rPr>
        <w:t> akademik</w:t>
      </w:r>
      <w:r>
        <w:rPr>
          <w:w w:val="105"/>
          <w:sz w:val="24"/>
        </w:rPr>
        <w:t> başarı</w:t>
      </w:r>
      <w:r>
        <w:rPr>
          <w:w w:val="105"/>
          <w:sz w:val="24"/>
        </w:rPr>
        <w:t> ve sosyal insan</w:t>
      </w:r>
      <w:r>
        <w:rPr>
          <w:spacing w:val="-2"/>
          <w:w w:val="105"/>
          <w:sz w:val="24"/>
        </w:rPr>
        <w:t> </w:t>
      </w:r>
      <w:r>
        <w:rPr>
          <w:w w:val="105"/>
          <w:sz w:val="24"/>
        </w:rPr>
        <w:t>olabilme</w:t>
      </w:r>
      <w:r>
        <w:rPr>
          <w:spacing w:val="-6"/>
          <w:w w:val="105"/>
          <w:sz w:val="24"/>
        </w:rPr>
        <w:t> </w:t>
      </w:r>
      <w:r>
        <w:rPr>
          <w:w w:val="105"/>
          <w:sz w:val="24"/>
        </w:rPr>
        <w:t>beceri süreçlerini etkili</w:t>
      </w:r>
      <w:r>
        <w:rPr>
          <w:spacing w:val="-4"/>
          <w:w w:val="105"/>
          <w:sz w:val="24"/>
        </w:rPr>
        <w:t> </w:t>
      </w:r>
      <w:r>
        <w:rPr>
          <w:w w:val="105"/>
          <w:sz w:val="24"/>
        </w:rPr>
        <w:t>kullanabilecekleri</w:t>
      </w:r>
      <w:r>
        <w:rPr>
          <w:spacing w:val="-4"/>
          <w:w w:val="105"/>
          <w:sz w:val="24"/>
        </w:rPr>
        <w:t> </w:t>
      </w:r>
      <w:r>
        <w:rPr>
          <w:w w:val="105"/>
          <w:sz w:val="24"/>
        </w:rPr>
        <w:t>düşünülmektedir.</w:t>
      </w:r>
    </w:p>
    <w:p>
      <w:pPr>
        <w:spacing w:line="381" w:lineRule="auto" w:before="149"/>
        <w:ind w:left="996" w:right="1184" w:firstLine="710"/>
        <w:jc w:val="both"/>
        <w:rPr>
          <w:sz w:val="24"/>
        </w:rPr>
      </w:pPr>
      <w:r>
        <w:rPr>
          <w:sz w:val="24"/>
        </w:rPr>
        <w:t>Paydaş</w:t>
      </w:r>
      <w:r>
        <w:rPr>
          <w:spacing w:val="40"/>
          <w:sz w:val="24"/>
        </w:rPr>
        <w:t> </w:t>
      </w:r>
      <w:r>
        <w:rPr>
          <w:sz w:val="24"/>
        </w:rPr>
        <w:t>analizi</w:t>
      </w:r>
      <w:r>
        <w:rPr>
          <w:spacing w:val="40"/>
          <w:sz w:val="24"/>
        </w:rPr>
        <w:t> </w:t>
      </w:r>
      <w:r>
        <w:rPr>
          <w:sz w:val="24"/>
        </w:rPr>
        <w:t>sürecinde</w:t>
      </w:r>
      <w:r>
        <w:rPr>
          <w:spacing w:val="40"/>
          <w:sz w:val="24"/>
        </w:rPr>
        <w:t> </w:t>
      </w:r>
      <w:r>
        <w:rPr>
          <w:sz w:val="24"/>
        </w:rPr>
        <w:t>Millî</w:t>
      </w:r>
      <w:r>
        <w:rPr>
          <w:spacing w:val="40"/>
          <w:sz w:val="24"/>
        </w:rPr>
        <w:t> </w:t>
      </w:r>
      <w:r>
        <w:rPr>
          <w:sz w:val="24"/>
        </w:rPr>
        <w:t>Eğitim</w:t>
      </w:r>
      <w:r>
        <w:rPr>
          <w:spacing w:val="40"/>
          <w:sz w:val="24"/>
        </w:rPr>
        <w:t> </w:t>
      </w:r>
      <w:r>
        <w:rPr>
          <w:sz w:val="24"/>
        </w:rPr>
        <w:t>Müdürlüğünün</w:t>
      </w:r>
      <w:r>
        <w:rPr>
          <w:spacing w:val="40"/>
          <w:sz w:val="24"/>
        </w:rPr>
        <w:t> </w:t>
      </w:r>
      <w:r>
        <w:rPr>
          <w:sz w:val="24"/>
        </w:rPr>
        <w:t>teşkilat</w:t>
      </w:r>
      <w:r>
        <w:rPr>
          <w:spacing w:val="40"/>
          <w:sz w:val="24"/>
        </w:rPr>
        <w:t> </w:t>
      </w:r>
      <w:r>
        <w:rPr>
          <w:sz w:val="24"/>
        </w:rPr>
        <w:t>yapısı,</w:t>
      </w:r>
      <w:r>
        <w:rPr>
          <w:spacing w:val="40"/>
          <w:sz w:val="24"/>
        </w:rPr>
        <w:t> </w:t>
      </w:r>
      <w:r>
        <w:rPr>
          <w:sz w:val="24"/>
        </w:rPr>
        <w:t>ilgili</w:t>
      </w:r>
      <w:r>
        <w:rPr>
          <w:spacing w:val="40"/>
          <w:sz w:val="24"/>
        </w:rPr>
        <w:t> </w:t>
      </w:r>
      <w:r>
        <w:rPr>
          <w:sz w:val="24"/>
        </w:rPr>
        <w:t>mevzuatı,</w:t>
      </w:r>
      <w:r>
        <w:rPr>
          <w:spacing w:val="40"/>
          <w:sz w:val="24"/>
        </w:rPr>
        <w:t> </w:t>
      </w:r>
      <w:r>
        <w:rPr>
          <w:sz w:val="24"/>
        </w:rPr>
        <w:t>hizmet</w:t>
      </w:r>
      <w:r>
        <w:rPr>
          <w:spacing w:val="40"/>
          <w:sz w:val="24"/>
        </w:rPr>
        <w:t> </w:t>
      </w:r>
      <w:r>
        <w:rPr>
          <w:sz w:val="24"/>
        </w:rPr>
        <w:t>envanteri</w:t>
      </w:r>
      <w:r>
        <w:rPr>
          <w:spacing w:val="40"/>
          <w:sz w:val="24"/>
        </w:rPr>
        <w:t> </w:t>
      </w:r>
      <w:r>
        <w:rPr>
          <w:sz w:val="24"/>
        </w:rPr>
        <w:t>ve</w:t>
      </w:r>
      <w:r>
        <w:rPr>
          <w:spacing w:val="40"/>
          <w:sz w:val="24"/>
        </w:rPr>
        <w:t> </w:t>
      </w:r>
      <w:r>
        <w:rPr>
          <w:sz w:val="24"/>
        </w:rPr>
        <w:t>faaliyet</w:t>
      </w:r>
      <w:r>
        <w:rPr>
          <w:spacing w:val="40"/>
          <w:sz w:val="24"/>
        </w:rPr>
        <w:t> </w:t>
      </w:r>
      <w:r>
        <w:rPr>
          <w:sz w:val="24"/>
        </w:rPr>
        <w:t>alanları analiz</w:t>
      </w:r>
      <w:r>
        <w:rPr>
          <w:spacing w:val="40"/>
          <w:sz w:val="24"/>
        </w:rPr>
        <w:t> </w:t>
      </w:r>
      <w:r>
        <w:rPr>
          <w:sz w:val="24"/>
        </w:rPr>
        <w:t>edilerek</w:t>
      </w:r>
      <w:r>
        <w:rPr>
          <w:spacing w:val="40"/>
          <w:sz w:val="24"/>
        </w:rPr>
        <w:t> </w:t>
      </w:r>
      <w:r>
        <w:rPr>
          <w:sz w:val="24"/>
        </w:rPr>
        <w:t>iç</w:t>
      </w:r>
      <w:r>
        <w:rPr>
          <w:spacing w:val="40"/>
          <w:sz w:val="24"/>
        </w:rPr>
        <w:t> </w:t>
      </w:r>
      <w:r>
        <w:rPr>
          <w:sz w:val="24"/>
        </w:rPr>
        <w:t>ve</w:t>
      </w:r>
      <w:r>
        <w:rPr>
          <w:spacing w:val="40"/>
          <w:sz w:val="24"/>
        </w:rPr>
        <w:t> </w:t>
      </w:r>
      <w:r>
        <w:rPr>
          <w:sz w:val="24"/>
        </w:rPr>
        <w:t>dış</w:t>
      </w:r>
      <w:r>
        <w:rPr>
          <w:spacing w:val="40"/>
          <w:sz w:val="24"/>
        </w:rPr>
        <w:t> </w:t>
      </w:r>
      <w:r>
        <w:rPr>
          <w:sz w:val="24"/>
        </w:rPr>
        <w:t>paydaşlar</w:t>
      </w:r>
      <w:r>
        <w:rPr>
          <w:spacing w:val="40"/>
          <w:sz w:val="24"/>
        </w:rPr>
        <w:t> </w:t>
      </w:r>
      <w:r>
        <w:rPr>
          <w:sz w:val="24"/>
        </w:rPr>
        <w:t>belirlenmiştir.</w:t>
      </w:r>
      <w:r>
        <w:rPr>
          <w:spacing w:val="40"/>
          <w:sz w:val="24"/>
        </w:rPr>
        <w:t> </w:t>
      </w:r>
      <w:r>
        <w:rPr>
          <w:sz w:val="24"/>
        </w:rPr>
        <w:t>Etki/önem</w:t>
      </w:r>
      <w:r>
        <w:rPr>
          <w:spacing w:val="40"/>
          <w:sz w:val="24"/>
        </w:rPr>
        <w:t> </w:t>
      </w:r>
      <w:r>
        <w:rPr>
          <w:sz w:val="24"/>
        </w:rPr>
        <w:t>matrisi</w:t>
      </w:r>
      <w:r>
        <w:rPr>
          <w:spacing w:val="40"/>
          <w:sz w:val="24"/>
        </w:rPr>
        <w:t> </w:t>
      </w:r>
      <w:r>
        <w:rPr>
          <w:sz w:val="24"/>
        </w:rPr>
        <w:t>kullanılarak</w:t>
      </w:r>
      <w:r>
        <w:rPr>
          <w:spacing w:val="40"/>
          <w:sz w:val="24"/>
        </w:rPr>
        <w:t> </w:t>
      </w:r>
      <w:r>
        <w:rPr>
          <w:sz w:val="24"/>
        </w:rPr>
        <w:t>paydaşlar</w:t>
      </w:r>
      <w:r>
        <w:rPr>
          <w:spacing w:val="80"/>
          <w:sz w:val="24"/>
        </w:rPr>
        <w:t> </w:t>
      </w:r>
      <w:r>
        <w:rPr>
          <w:sz w:val="24"/>
        </w:rPr>
        <w:t>önceliklendirilmiş</w:t>
      </w:r>
      <w:r>
        <w:rPr>
          <w:spacing w:val="40"/>
          <w:sz w:val="24"/>
        </w:rPr>
        <w:t> </w:t>
      </w:r>
      <w:r>
        <w:rPr>
          <w:sz w:val="24"/>
        </w:rPr>
        <w:t>ve</w:t>
      </w:r>
      <w:r>
        <w:rPr>
          <w:spacing w:val="40"/>
          <w:sz w:val="24"/>
        </w:rPr>
        <w:t> </w:t>
      </w:r>
      <w:r>
        <w:rPr>
          <w:sz w:val="24"/>
        </w:rPr>
        <w:t>nihai</w:t>
      </w:r>
      <w:r>
        <w:rPr>
          <w:spacing w:val="40"/>
          <w:sz w:val="24"/>
        </w:rPr>
        <w:t> </w:t>
      </w:r>
      <w:r>
        <w:rPr>
          <w:sz w:val="24"/>
        </w:rPr>
        <w:t>paydaş</w:t>
      </w:r>
      <w:r>
        <w:rPr>
          <w:spacing w:val="40"/>
          <w:sz w:val="24"/>
        </w:rPr>
        <w:t> </w:t>
      </w:r>
      <w:r>
        <w:rPr>
          <w:sz w:val="24"/>
        </w:rPr>
        <w:t>listesi</w:t>
      </w:r>
      <w:r>
        <w:rPr>
          <w:spacing w:val="67"/>
          <w:sz w:val="24"/>
        </w:rPr>
        <w:t> </w:t>
      </w:r>
      <w:r>
        <w:rPr>
          <w:sz w:val="24"/>
        </w:rPr>
        <w:t>oluşturulmuştur.</w:t>
      </w:r>
      <w:r>
        <w:rPr>
          <w:spacing w:val="40"/>
          <w:sz w:val="24"/>
        </w:rPr>
        <w:t> </w:t>
      </w:r>
      <w:r>
        <w:rPr>
          <w:sz w:val="24"/>
        </w:rPr>
        <w:t>Bu</w:t>
      </w:r>
      <w:r>
        <w:rPr>
          <w:spacing w:val="40"/>
          <w:sz w:val="24"/>
        </w:rPr>
        <w:t> </w:t>
      </w:r>
      <w:r>
        <w:rPr>
          <w:sz w:val="24"/>
        </w:rPr>
        <w:t>kapsamda,</w:t>
      </w:r>
      <w:r>
        <w:rPr>
          <w:spacing w:val="40"/>
          <w:sz w:val="24"/>
        </w:rPr>
        <w:t> </w:t>
      </w:r>
      <w:r>
        <w:rPr>
          <w:sz w:val="24"/>
        </w:rPr>
        <w:t>durum</w:t>
      </w:r>
      <w:r>
        <w:rPr>
          <w:spacing w:val="40"/>
          <w:sz w:val="24"/>
        </w:rPr>
        <w:t> </w:t>
      </w:r>
      <w:r>
        <w:rPr>
          <w:sz w:val="24"/>
        </w:rPr>
        <w:t>analizi</w:t>
      </w:r>
      <w:r>
        <w:rPr>
          <w:spacing w:val="67"/>
          <w:sz w:val="24"/>
        </w:rPr>
        <w:t> </w:t>
      </w:r>
      <w:r>
        <w:rPr>
          <w:sz w:val="24"/>
        </w:rPr>
        <w:t>çalışmalarında</w:t>
      </w:r>
      <w:r>
        <w:rPr>
          <w:spacing w:val="40"/>
          <w:sz w:val="24"/>
        </w:rPr>
        <w:t> </w:t>
      </w:r>
      <w:r>
        <w:rPr>
          <w:sz w:val="24"/>
        </w:rPr>
        <w:t>katılımcılığı</w:t>
      </w:r>
      <w:r>
        <w:rPr>
          <w:spacing w:val="40"/>
          <w:sz w:val="24"/>
        </w:rPr>
        <w:t> </w:t>
      </w:r>
      <w:r>
        <w:rPr>
          <w:sz w:val="24"/>
        </w:rPr>
        <w:t>sağlamak</w:t>
      </w:r>
      <w:r>
        <w:rPr>
          <w:spacing w:val="40"/>
          <w:sz w:val="24"/>
        </w:rPr>
        <w:t> </w:t>
      </w:r>
      <w:r>
        <w:rPr>
          <w:sz w:val="24"/>
        </w:rPr>
        <w:t>ve</w:t>
      </w:r>
      <w:r>
        <w:rPr>
          <w:spacing w:val="40"/>
          <w:sz w:val="24"/>
        </w:rPr>
        <w:t> </w:t>
      </w:r>
      <w:r>
        <w:rPr>
          <w:sz w:val="24"/>
        </w:rPr>
        <w:t>geniş</w:t>
      </w:r>
      <w:r>
        <w:rPr>
          <w:spacing w:val="40"/>
          <w:sz w:val="24"/>
        </w:rPr>
        <w:t> </w:t>
      </w:r>
      <w:r>
        <w:rPr>
          <w:sz w:val="24"/>
        </w:rPr>
        <w:t>kitlelere</w:t>
      </w:r>
      <w:r>
        <w:rPr>
          <w:spacing w:val="40"/>
          <w:sz w:val="24"/>
        </w:rPr>
        <w:t> </w:t>
      </w:r>
      <w:r>
        <w:rPr>
          <w:sz w:val="24"/>
        </w:rPr>
        <w:t>ulaşmak</w:t>
      </w:r>
      <w:r>
        <w:rPr>
          <w:spacing w:val="40"/>
          <w:sz w:val="24"/>
        </w:rPr>
        <w:t> </w:t>
      </w:r>
      <w:r>
        <w:rPr>
          <w:sz w:val="24"/>
        </w:rPr>
        <w:t>üzere</w:t>
      </w:r>
      <w:r>
        <w:rPr>
          <w:spacing w:val="40"/>
          <w:sz w:val="24"/>
        </w:rPr>
        <w:t> </w:t>
      </w:r>
      <w:r>
        <w:rPr>
          <w:sz w:val="24"/>
        </w:rPr>
        <w:t>iç</w:t>
      </w:r>
      <w:r>
        <w:rPr>
          <w:spacing w:val="40"/>
          <w:sz w:val="24"/>
        </w:rPr>
        <w:t> </w:t>
      </w:r>
      <w:r>
        <w:rPr>
          <w:sz w:val="24"/>
        </w:rPr>
        <w:t>ve</w:t>
      </w:r>
      <w:r>
        <w:rPr>
          <w:spacing w:val="40"/>
          <w:sz w:val="24"/>
        </w:rPr>
        <w:t> </w:t>
      </w:r>
      <w:r>
        <w:rPr>
          <w:sz w:val="24"/>
        </w:rPr>
        <w:t>dış paydaşlara yönelik anketler geliştirilmiştir. Anketlere verilen cevapların analiz bulguları raporlaştırılmıştır. İç ve dış paydaş anketlerinden</w:t>
      </w:r>
      <w:r>
        <w:rPr>
          <w:spacing w:val="67"/>
          <w:sz w:val="24"/>
        </w:rPr>
        <w:t> </w:t>
      </w:r>
      <w:r>
        <w:rPr>
          <w:sz w:val="24"/>
        </w:rPr>
        <w:t>elde</w:t>
      </w:r>
      <w:r>
        <w:rPr>
          <w:spacing w:val="40"/>
          <w:sz w:val="24"/>
        </w:rPr>
        <w:t> </w:t>
      </w:r>
      <w:r>
        <w:rPr>
          <w:sz w:val="24"/>
        </w:rPr>
        <w:t>edilen</w:t>
      </w:r>
      <w:r>
        <w:rPr>
          <w:spacing w:val="67"/>
          <w:sz w:val="24"/>
        </w:rPr>
        <w:t> </w:t>
      </w:r>
      <w:r>
        <w:rPr>
          <w:sz w:val="24"/>
        </w:rPr>
        <w:t>bulgulardan;</w:t>
      </w:r>
      <w:r>
        <w:rPr>
          <w:spacing w:val="66"/>
          <w:sz w:val="24"/>
        </w:rPr>
        <w:t>  </w:t>
      </w:r>
      <w:r>
        <w:rPr>
          <w:sz w:val="24"/>
        </w:rPr>
        <w:t>durum</w:t>
      </w:r>
      <w:r>
        <w:rPr>
          <w:spacing w:val="66"/>
          <w:sz w:val="24"/>
        </w:rPr>
        <w:t> </w:t>
      </w:r>
      <w:r>
        <w:rPr>
          <w:sz w:val="24"/>
        </w:rPr>
        <w:t>analizi</w:t>
      </w:r>
      <w:r>
        <w:rPr>
          <w:spacing w:val="70"/>
          <w:sz w:val="24"/>
        </w:rPr>
        <w:t> </w:t>
      </w:r>
      <w:r>
        <w:rPr>
          <w:sz w:val="24"/>
        </w:rPr>
        <w:t>aşamasında</w:t>
      </w:r>
      <w:r>
        <w:rPr>
          <w:spacing w:val="67"/>
          <w:sz w:val="24"/>
        </w:rPr>
        <w:t> </w:t>
      </w:r>
      <w:r>
        <w:rPr>
          <w:sz w:val="24"/>
        </w:rPr>
        <w:t>GZFT</w:t>
      </w:r>
      <w:r>
        <w:rPr>
          <w:spacing w:val="70"/>
          <w:sz w:val="24"/>
        </w:rPr>
        <w:t> </w:t>
      </w:r>
      <w:r>
        <w:rPr>
          <w:sz w:val="24"/>
        </w:rPr>
        <w:t>ve</w:t>
      </w:r>
      <w:r>
        <w:rPr>
          <w:spacing w:val="67"/>
          <w:sz w:val="24"/>
        </w:rPr>
        <w:t> </w:t>
      </w:r>
      <w:r>
        <w:rPr>
          <w:sz w:val="24"/>
        </w:rPr>
        <w:t>PESTLE</w:t>
      </w:r>
      <w:r>
        <w:rPr>
          <w:spacing w:val="70"/>
          <w:sz w:val="24"/>
        </w:rPr>
        <w:t> </w:t>
      </w:r>
      <w:r>
        <w:rPr>
          <w:sz w:val="24"/>
        </w:rPr>
        <w:t>analizlerinde,</w:t>
      </w:r>
      <w:r>
        <w:rPr>
          <w:spacing w:val="72"/>
          <w:sz w:val="24"/>
        </w:rPr>
        <w:t> </w:t>
      </w:r>
      <w:r>
        <w:rPr>
          <w:sz w:val="24"/>
        </w:rPr>
        <w:t>geleceğe</w:t>
      </w:r>
      <w:r>
        <w:rPr>
          <w:spacing w:val="67"/>
          <w:sz w:val="24"/>
        </w:rPr>
        <w:t> </w:t>
      </w:r>
      <w:r>
        <w:rPr>
          <w:sz w:val="24"/>
        </w:rPr>
        <w:t>yönelim</w:t>
      </w:r>
      <w:r>
        <w:rPr>
          <w:spacing w:val="66"/>
          <w:sz w:val="24"/>
        </w:rPr>
        <w:t> </w:t>
      </w:r>
      <w:r>
        <w:rPr>
          <w:sz w:val="24"/>
        </w:rPr>
        <w:t>aşamasında da</w:t>
      </w:r>
      <w:r>
        <w:rPr>
          <w:spacing w:val="40"/>
          <w:sz w:val="24"/>
        </w:rPr>
        <w:t> </w:t>
      </w:r>
      <w:r>
        <w:rPr>
          <w:sz w:val="24"/>
        </w:rPr>
        <w:t>sorun</w:t>
      </w:r>
      <w:r>
        <w:rPr>
          <w:spacing w:val="40"/>
          <w:sz w:val="24"/>
        </w:rPr>
        <w:t> </w:t>
      </w:r>
      <w:r>
        <w:rPr>
          <w:sz w:val="24"/>
        </w:rPr>
        <w:t>alanları,</w:t>
      </w:r>
      <w:r>
        <w:rPr>
          <w:spacing w:val="39"/>
          <w:sz w:val="24"/>
        </w:rPr>
        <w:t> </w:t>
      </w:r>
      <w:r>
        <w:rPr>
          <w:sz w:val="24"/>
        </w:rPr>
        <w:t>hedef</w:t>
      </w:r>
      <w:r>
        <w:rPr>
          <w:spacing w:val="40"/>
          <w:sz w:val="24"/>
        </w:rPr>
        <w:t> </w:t>
      </w:r>
      <w:r>
        <w:rPr>
          <w:sz w:val="24"/>
        </w:rPr>
        <w:t>ve</w:t>
      </w:r>
      <w:r>
        <w:rPr>
          <w:spacing w:val="40"/>
          <w:sz w:val="24"/>
        </w:rPr>
        <w:t> </w:t>
      </w:r>
      <w:r>
        <w:rPr>
          <w:sz w:val="24"/>
        </w:rPr>
        <w:t>stratejiler,</w:t>
      </w:r>
      <w:r>
        <w:rPr>
          <w:spacing w:val="39"/>
          <w:sz w:val="24"/>
        </w:rPr>
        <w:t> </w:t>
      </w:r>
      <w:r>
        <w:rPr>
          <w:sz w:val="24"/>
        </w:rPr>
        <w:t>riskler,</w:t>
      </w:r>
      <w:r>
        <w:rPr>
          <w:spacing w:val="39"/>
          <w:sz w:val="24"/>
        </w:rPr>
        <w:t> </w:t>
      </w:r>
      <w:r>
        <w:rPr>
          <w:sz w:val="24"/>
        </w:rPr>
        <w:t>tespitler,</w:t>
      </w:r>
      <w:r>
        <w:rPr>
          <w:spacing w:val="39"/>
          <w:sz w:val="24"/>
        </w:rPr>
        <w:t> </w:t>
      </w:r>
      <w:r>
        <w:rPr>
          <w:sz w:val="24"/>
        </w:rPr>
        <w:t>ihtiyaçların</w:t>
      </w:r>
      <w:r>
        <w:rPr>
          <w:spacing w:val="40"/>
          <w:sz w:val="24"/>
        </w:rPr>
        <w:t> </w:t>
      </w:r>
      <w:r>
        <w:rPr>
          <w:sz w:val="24"/>
        </w:rPr>
        <w:t>belirlenmesi</w:t>
      </w:r>
      <w:r>
        <w:rPr>
          <w:spacing w:val="39"/>
          <w:sz w:val="24"/>
        </w:rPr>
        <w:t> </w:t>
      </w:r>
      <w:r>
        <w:rPr>
          <w:sz w:val="24"/>
        </w:rPr>
        <w:t>sürecinde</w:t>
      </w:r>
      <w:r>
        <w:rPr>
          <w:spacing w:val="36"/>
          <w:sz w:val="24"/>
        </w:rPr>
        <w:t> </w:t>
      </w:r>
      <w:r>
        <w:rPr>
          <w:sz w:val="24"/>
        </w:rPr>
        <w:t>faydalanılmıştır.</w:t>
      </w:r>
    </w:p>
    <w:p>
      <w:pPr>
        <w:spacing w:line="381" w:lineRule="auto" w:before="163"/>
        <w:ind w:left="996" w:right="1188" w:firstLine="710"/>
        <w:jc w:val="both"/>
        <w:rPr>
          <w:sz w:val="24"/>
        </w:rPr>
      </w:pPr>
      <w:r>
        <w:rPr>
          <w:w w:val="105"/>
          <w:sz w:val="24"/>
        </w:rPr>
        <w:t>Okulumuzun 2024-2028 yıllarını</w:t>
      </w:r>
      <w:r>
        <w:rPr>
          <w:spacing w:val="-1"/>
          <w:w w:val="105"/>
          <w:sz w:val="24"/>
        </w:rPr>
        <w:t> </w:t>
      </w:r>
      <w:r>
        <w:rPr>
          <w:w w:val="105"/>
          <w:sz w:val="24"/>
        </w:rPr>
        <w:t>kapsayan Stratejik Planı’nı oluştururken mevcut</w:t>
      </w:r>
      <w:r>
        <w:rPr>
          <w:spacing w:val="-1"/>
          <w:w w:val="105"/>
          <w:sz w:val="24"/>
        </w:rPr>
        <w:t> </w:t>
      </w:r>
      <w:r>
        <w:rPr>
          <w:w w:val="105"/>
          <w:sz w:val="24"/>
        </w:rPr>
        <w:t>durum analizini ortaya koyabilmek adına velilere</w:t>
      </w:r>
      <w:r>
        <w:rPr>
          <w:w w:val="105"/>
          <w:sz w:val="24"/>
        </w:rPr>
        <w:t> ve</w:t>
      </w:r>
      <w:r>
        <w:rPr>
          <w:w w:val="105"/>
          <w:sz w:val="24"/>
        </w:rPr>
        <w:t> öğretmenlere</w:t>
      </w:r>
      <w:r>
        <w:rPr>
          <w:w w:val="105"/>
          <w:sz w:val="24"/>
        </w:rPr>
        <w:t> yönelik</w:t>
      </w:r>
      <w:r>
        <w:rPr>
          <w:w w:val="105"/>
          <w:sz w:val="24"/>
        </w:rPr>
        <w:t> 13’er</w:t>
      </w:r>
      <w:r>
        <w:rPr>
          <w:w w:val="105"/>
          <w:sz w:val="24"/>
        </w:rPr>
        <w:t> sorudan</w:t>
      </w:r>
      <w:r>
        <w:rPr>
          <w:w w:val="105"/>
          <w:sz w:val="24"/>
        </w:rPr>
        <w:t> oluşan</w:t>
      </w:r>
      <w:r>
        <w:rPr>
          <w:w w:val="105"/>
          <w:sz w:val="24"/>
        </w:rPr>
        <w:t> bir</w:t>
      </w:r>
      <w:r>
        <w:rPr>
          <w:w w:val="105"/>
          <w:sz w:val="24"/>
        </w:rPr>
        <w:t> anket</w:t>
      </w:r>
      <w:r>
        <w:rPr>
          <w:w w:val="105"/>
          <w:sz w:val="24"/>
        </w:rPr>
        <w:t> geliştirilmiş</w:t>
      </w:r>
      <w:r>
        <w:rPr>
          <w:w w:val="105"/>
          <w:sz w:val="24"/>
        </w:rPr>
        <w:t> ve</w:t>
      </w:r>
      <w:r>
        <w:rPr>
          <w:w w:val="105"/>
          <w:sz w:val="24"/>
        </w:rPr>
        <w:t> uygulanmıştır.</w:t>
      </w:r>
      <w:r>
        <w:rPr>
          <w:w w:val="105"/>
          <w:sz w:val="24"/>
        </w:rPr>
        <w:t> 7</w:t>
      </w:r>
      <w:r>
        <w:rPr>
          <w:w w:val="105"/>
          <w:sz w:val="24"/>
        </w:rPr>
        <w:t> öğretmen</w:t>
      </w:r>
      <w:r>
        <w:rPr>
          <w:w w:val="105"/>
          <w:sz w:val="24"/>
        </w:rPr>
        <w:t> ve</w:t>
      </w:r>
      <w:r>
        <w:rPr>
          <w:w w:val="105"/>
          <w:sz w:val="24"/>
        </w:rPr>
        <w:t> 20</w:t>
      </w:r>
      <w:r>
        <w:rPr>
          <w:w w:val="105"/>
          <w:sz w:val="24"/>
        </w:rPr>
        <w:t> velinin</w:t>
      </w:r>
      <w:r>
        <w:rPr>
          <w:w w:val="105"/>
          <w:sz w:val="24"/>
        </w:rPr>
        <w:t> katıldığı anketlere</w:t>
      </w:r>
      <w:r>
        <w:rPr>
          <w:w w:val="105"/>
          <w:sz w:val="24"/>
        </w:rPr>
        <w:t> verilen</w:t>
      </w:r>
      <w:r>
        <w:rPr>
          <w:w w:val="105"/>
          <w:sz w:val="24"/>
        </w:rPr>
        <w:t> cevapların</w:t>
      </w:r>
      <w:r>
        <w:rPr>
          <w:w w:val="105"/>
          <w:sz w:val="24"/>
        </w:rPr>
        <w:t> yüzdeleri</w:t>
      </w:r>
      <w:r>
        <w:rPr>
          <w:w w:val="105"/>
          <w:sz w:val="24"/>
        </w:rPr>
        <w:t> ve</w:t>
      </w:r>
      <w:r>
        <w:rPr>
          <w:w w:val="105"/>
          <w:sz w:val="24"/>
        </w:rPr>
        <w:t> frekansları</w:t>
      </w:r>
      <w:r>
        <w:rPr>
          <w:w w:val="105"/>
          <w:sz w:val="24"/>
        </w:rPr>
        <w:t> bulunarak</w:t>
      </w:r>
      <w:r>
        <w:rPr>
          <w:w w:val="105"/>
          <w:sz w:val="24"/>
        </w:rPr>
        <w:t> ortaya</w:t>
      </w:r>
      <w:r>
        <w:rPr>
          <w:w w:val="105"/>
          <w:sz w:val="24"/>
        </w:rPr>
        <w:t> çıkan</w:t>
      </w:r>
      <w:r>
        <w:rPr>
          <w:w w:val="105"/>
          <w:sz w:val="24"/>
        </w:rPr>
        <w:t> tüm</w:t>
      </w:r>
      <w:r>
        <w:rPr>
          <w:w w:val="105"/>
          <w:sz w:val="24"/>
        </w:rPr>
        <w:t> sonuçlar yorumlanmıştır.</w:t>
      </w:r>
      <w:r>
        <w:rPr>
          <w:w w:val="105"/>
          <w:sz w:val="24"/>
        </w:rPr>
        <w:t> Elde</w:t>
      </w:r>
      <w:r>
        <w:rPr>
          <w:w w:val="105"/>
          <w:sz w:val="24"/>
        </w:rPr>
        <w:t> edilen</w:t>
      </w:r>
      <w:r>
        <w:rPr>
          <w:w w:val="105"/>
          <w:sz w:val="24"/>
        </w:rPr>
        <w:t> veriler; GZFT analizinin</w:t>
      </w:r>
      <w:r>
        <w:rPr>
          <w:spacing w:val="-4"/>
          <w:w w:val="105"/>
          <w:sz w:val="24"/>
        </w:rPr>
        <w:t> </w:t>
      </w:r>
      <w:r>
        <w:rPr>
          <w:w w:val="105"/>
          <w:sz w:val="24"/>
        </w:rPr>
        <w:t>oluşturulmasına, stratejilerin</w:t>
      </w:r>
      <w:r>
        <w:rPr>
          <w:spacing w:val="-4"/>
          <w:w w:val="105"/>
          <w:sz w:val="24"/>
        </w:rPr>
        <w:t> </w:t>
      </w:r>
      <w:r>
        <w:rPr>
          <w:w w:val="105"/>
          <w:sz w:val="24"/>
        </w:rPr>
        <w:t>ve performans</w:t>
      </w:r>
      <w:r>
        <w:rPr>
          <w:spacing w:val="-5"/>
          <w:w w:val="105"/>
          <w:sz w:val="24"/>
        </w:rPr>
        <w:t> </w:t>
      </w:r>
      <w:r>
        <w:rPr>
          <w:w w:val="105"/>
          <w:sz w:val="24"/>
        </w:rPr>
        <w:t>göstergelerinin</w:t>
      </w:r>
      <w:r>
        <w:rPr>
          <w:spacing w:val="-4"/>
          <w:w w:val="105"/>
          <w:sz w:val="24"/>
        </w:rPr>
        <w:t> </w:t>
      </w:r>
      <w:r>
        <w:rPr>
          <w:w w:val="105"/>
          <w:sz w:val="24"/>
        </w:rPr>
        <w:t>belirlenmesine</w:t>
      </w:r>
      <w:r>
        <w:rPr>
          <w:spacing w:val="-4"/>
          <w:w w:val="105"/>
          <w:sz w:val="24"/>
        </w:rPr>
        <w:t> </w:t>
      </w:r>
      <w:r>
        <w:rPr>
          <w:w w:val="105"/>
          <w:sz w:val="24"/>
        </w:rPr>
        <w:t>katkı</w:t>
      </w:r>
      <w:r>
        <w:rPr>
          <w:spacing w:val="-2"/>
          <w:w w:val="105"/>
          <w:sz w:val="24"/>
        </w:rPr>
        <w:t> </w:t>
      </w:r>
      <w:r>
        <w:rPr>
          <w:w w:val="105"/>
          <w:sz w:val="24"/>
        </w:rPr>
        <w:t>sunmuştur.</w:t>
      </w:r>
    </w:p>
    <w:p>
      <w:pPr>
        <w:spacing w:before="160"/>
        <w:ind w:left="1702" w:right="0" w:firstLine="0"/>
        <w:jc w:val="both"/>
        <w:rPr>
          <w:sz w:val="24"/>
        </w:rPr>
      </w:pPr>
      <w:r>
        <w:rPr>
          <w:sz w:val="24"/>
        </w:rPr>
        <w:t>Paydaş</w:t>
      </w:r>
      <w:r>
        <w:rPr>
          <w:spacing w:val="19"/>
          <w:sz w:val="24"/>
        </w:rPr>
        <w:t> </w:t>
      </w:r>
      <w:r>
        <w:rPr>
          <w:sz w:val="24"/>
        </w:rPr>
        <w:t>anketlerine</w:t>
      </w:r>
      <w:r>
        <w:rPr>
          <w:spacing w:val="15"/>
          <w:sz w:val="24"/>
        </w:rPr>
        <w:t> </w:t>
      </w:r>
      <w:r>
        <w:rPr>
          <w:sz w:val="24"/>
        </w:rPr>
        <w:t>ilişkin</w:t>
      </w:r>
      <w:r>
        <w:rPr>
          <w:spacing w:val="14"/>
          <w:sz w:val="24"/>
        </w:rPr>
        <w:t> </w:t>
      </w:r>
      <w:r>
        <w:rPr>
          <w:sz w:val="24"/>
        </w:rPr>
        <w:t>ortaya</w:t>
      </w:r>
      <w:r>
        <w:rPr>
          <w:spacing w:val="21"/>
          <w:sz w:val="24"/>
        </w:rPr>
        <w:t> </w:t>
      </w:r>
      <w:r>
        <w:rPr>
          <w:sz w:val="24"/>
        </w:rPr>
        <w:t>çıkan</w:t>
      </w:r>
      <w:r>
        <w:rPr>
          <w:spacing w:val="20"/>
          <w:sz w:val="24"/>
        </w:rPr>
        <w:t> </w:t>
      </w:r>
      <w:r>
        <w:rPr>
          <w:sz w:val="24"/>
        </w:rPr>
        <w:t>temel</w:t>
      </w:r>
      <w:r>
        <w:rPr>
          <w:spacing w:val="17"/>
          <w:sz w:val="24"/>
        </w:rPr>
        <w:t> </w:t>
      </w:r>
      <w:r>
        <w:rPr>
          <w:sz w:val="24"/>
        </w:rPr>
        <w:t>sonuçlara</w:t>
      </w:r>
      <w:r>
        <w:rPr>
          <w:spacing w:val="20"/>
          <w:sz w:val="24"/>
        </w:rPr>
        <w:t> </w:t>
      </w:r>
      <w:r>
        <w:rPr>
          <w:sz w:val="24"/>
        </w:rPr>
        <w:t>altta</w:t>
      </w:r>
      <w:r>
        <w:rPr>
          <w:spacing w:val="21"/>
          <w:sz w:val="24"/>
        </w:rPr>
        <w:t> </w:t>
      </w:r>
      <w:r>
        <w:rPr>
          <w:sz w:val="24"/>
        </w:rPr>
        <w:t>yer</w:t>
      </w:r>
      <w:r>
        <w:rPr>
          <w:spacing w:val="16"/>
          <w:sz w:val="24"/>
        </w:rPr>
        <w:t> </w:t>
      </w:r>
      <w:r>
        <w:rPr>
          <w:spacing w:val="-2"/>
          <w:sz w:val="24"/>
        </w:rPr>
        <w:t>verilmiştir:</w:t>
      </w:r>
    </w:p>
    <w:p>
      <w:pPr>
        <w:pStyle w:val="BodyText"/>
        <w:spacing w:before="51"/>
        <w:rPr>
          <w:sz w:val="24"/>
        </w:rPr>
      </w:pPr>
    </w:p>
    <w:p>
      <w:pPr>
        <w:spacing w:before="1"/>
        <w:ind w:left="996" w:right="0" w:firstLine="0"/>
        <w:jc w:val="left"/>
        <w:rPr>
          <w:sz w:val="24"/>
        </w:rPr>
      </w:pPr>
      <w:bookmarkStart w:name="Öğretmen Anketi Sonuçları:" w:id="30"/>
      <w:bookmarkEnd w:id="30"/>
      <w:r>
        <w:rPr/>
      </w:r>
      <w:r>
        <w:rPr>
          <w:w w:val="105"/>
          <w:sz w:val="24"/>
        </w:rPr>
        <w:t>Öğretmen</w:t>
      </w:r>
      <w:r>
        <w:rPr>
          <w:spacing w:val="5"/>
          <w:w w:val="105"/>
          <w:sz w:val="24"/>
        </w:rPr>
        <w:t> </w:t>
      </w:r>
      <w:r>
        <w:rPr>
          <w:w w:val="105"/>
          <w:sz w:val="24"/>
        </w:rPr>
        <w:t>Anketi</w:t>
      </w:r>
      <w:r>
        <w:rPr>
          <w:spacing w:val="8"/>
          <w:w w:val="105"/>
          <w:sz w:val="24"/>
        </w:rPr>
        <w:t> </w:t>
      </w:r>
      <w:r>
        <w:rPr>
          <w:spacing w:val="-2"/>
          <w:w w:val="105"/>
          <w:sz w:val="24"/>
        </w:rPr>
        <w:t>Sonuçları:</w:t>
      </w:r>
    </w:p>
    <w:p>
      <w:pPr>
        <w:spacing w:before="256"/>
        <w:ind w:left="996" w:right="0" w:firstLine="0"/>
        <w:jc w:val="left"/>
        <w:rPr>
          <w:sz w:val="24"/>
        </w:rPr>
      </w:pPr>
      <w:r>
        <w:rPr>
          <w:w w:val="105"/>
          <w:sz w:val="24"/>
        </w:rPr>
        <w:t>Okulumuzda</w:t>
      </w:r>
      <w:r>
        <w:rPr>
          <w:spacing w:val="-6"/>
          <w:w w:val="105"/>
          <w:sz w:val="24"/>
        </w:rPr>
        <w:t> </w:t>
      </w:r>
      <w:r>
        <w:rPr>
          <w:w w:val="105"/>
          <w:sz w:val="24"/>
        </w:rPr>
        <w:t>görev</w:t>
      </w:r>
      <w:r>
        <w:rPr>
          <w:spacing w:val="-6"/>
          <w:w w:val="105"/>
          <w:sz w:val="24"/>
        </w:rPr>
        <w:t> </w:t>
      </w:r>
      <w:r>
        <w:rPr>
          <w:w w:val="105"/>
          <w:sz w:val="24"/>
        </w:rPr>
        <w:t>yapmakta</w:t>
      </w:r>
      <w:r>
        <w:rPr>
          <w:spacing w:val="-10"/>
          <w:w w:val="105"/>
          <w:sz w:val="24"/>
        </w:rPr>
        <w:t> </w:t>
      </w:r>
      <w:r>
        <w:rPr>
          <w:w w:val="105"/>
          <w:sz w:val="24"/>
        </w:rPr>
        <w:t>olan</w:t>
      </w:r>
      <w:r>
        <w:rPr>
          <w:spacing w:val="-6"/>
          <w:w w:val="105"/>
          <w:sz w:val="24"/>
        </w:rPr>
        <w:t> </w:t>
      </w:r>
      <w:r>
        <w:rPr>
          <w:w w:val="105"/>
          <w:sz w:val="24"/>
        </w:rPr>
        <w:t>7</w:t>
      </w:r>
      <w:r>
        <w:rPr>
          <w:spacing w:val="-9"/>
          <w:w w:val="105"/>
          <w:sz w:val="24"/>
        </w:rPr>
        <w:t> </w:t>
      </w:r>
      <w:r>
        <w:rPr>
          <w:w w:val="105"/>
          <w:sz w:val="24"/>
        </w:rPr>
        <w:t>öğretmenin</w:t>
      </w:r>
      <w:r>
        <w:rPr>
          <w:spacing w:val="-7"/>
          <w:w w:val="105"/>
          <w:sz w:val="24"/>
        </w:rPr>
        <w:t> </w:t>
      </w:r>
      <w:r>
        <w:rPr>
          <w:w w:val="105"/>
          <w:sz w:val="24"/>
        </w:rPr>
        <w:t>tamamına</w:t>
      </w:r>
      <w:r>
        <w:rPr>
          <w:spacing w:val="-6"/>
          <w:w w:val="105"/>
          <w:sz w:val="24"/>
        </w:rPr>
        <w:t> </w:t>
      </w:r>
      <w:r>
        <w:rPr>
          <w:w w:val="105"/>
          <w:sz w:val="24"/>
        </w:rPr>
        <w:t>uygulanan</w:t>
      </w:r>
      <w:r>
        <w:rPr>
          <w:spacing w:val="-6"/>
          <w:w w:val="105"/>
          <w:sz w:val="24"/>
        </w:rPr>
        <w:t> </w:t>
      </w:r>
      <w:r>
        <w:rPr>
          <w:w w:val="105"/>
          <w:sz w:val="24"/>
        </w:rPr>
        <w:t>anket</w:t>
      </w:r>
      <w:r>
        <w:rPr>
          <w:spacing w:val="-6"/>
          <w:w w:val="105"/>
          <w:sz w:val="24"/>
        </w:rPr>
        <w:t> </w:t>
      </w:r>
      <w:r>
        <w:rPr>
          <w:w w:val="105"/>
          <w:sz w:val="24"/>
        </w:rPr>
        <w:t>sonuçları</w:t>
      </w:r>
      <w:r>
        <w:rPr>
          <w:spacing w:val="-7"/>
          <w:w w:val="105"/>
          <w:sz w:val="24"/>
        </w:rPr>
        <w:t> </w:t>
      </w:r>
      <w:r>
        <w:rPr>
          <w:w w:val="105"/>
          <w:sz w:val="24"/>
        </w:rPr>
        <w:t>aşağıda</w:t>
      </w:r>
      <w:r>
        <w:rPr>
          <w:spacing w:val="-6"/>
          <w:w w:val="105"/>
          <w:sz w:val="24"/>
        </w:rPr>
        <w:t> </w:t>
      </w:r>
      <w:r>
        <w:rPr>
          <w:w w:val="105"/>
          <w:sz w:val="24"/>
        </w:rPr>
        <w:t>yer</w:t>
      </w:r>
      <w:r>
        <w:rPr>
          <w:spacing w:val="-8"/>
          <w:w w:val="105"/>
          <w:sz w:val="24"/>
        </w:rPr>
        <w:t> </w:t>
      </w:r>
      <w:r>
        <w:rPr>
          <w:spacing w:val="-2"/>
          <w:w w:val="105"/>
          <w:sz w:val="24"/>
        </w:rPr>
        <w:t>almaktadır.</w:t>
      </w:r>
    </w:p>
    <w:p>
      <w:pPr>
        <w:spacing w:after="0"/>
        <w:jc w:val="left"/>
        <w:rPr>
          <w:sz w:val="24"/>
        </w:rPr>
        <w:sectPr>
          <w:pgSz w:w="16840" w:h="11910" w:orient="landscape"/>
          <w:pgMar w:header="0" w:footer="950" w:top="940" w:bottom="1140" w:left="420" w:right="220"/>
        </w:sectPr>
      </w:pPr>
    </w:p>
    <w:p>
      <w:pPr>
        <w:pStyle w:val="BodyText"/>
        <w:spacing w:before="3"/>
        <w:rPr>
          <w:sz w:val="3"/>
        </w:rPr>
      </w:pPr>
    </w:p>
    <w:p>
      <w:pPr>
        <w:pStyle w:val="BodyText"/>
        <w:ind w:left="1317"/>
        <w:rPr>
          <w:sz w:val="20"/>
        </w:rPr>
      </w:pPr>
      <w:r>
        <w:rPr>
          <w:sz w:val="20"/>
        </w:rPr>
        <w:drawing>
          <wp:inline distT="0" distB="0" distL="0" distR="0">
            <wp:extent cx="5481481" cy="2370296"/>
            <wp:effectExtent l="0" t="0" r="0" b="0"/>
            <wp:docPr id="7" name="Image 7" descr="Formlar yanıt grafiği. Soru başlığı: 1. “Okulumuzda alınan kararlar, çalışanların katılımıyla alınır” . Yanıt sayısı: 7 yanıt."/>
            <wp:cNvGraphicFramePr>
              <a:graphicFrameLocks/>
            </wp:cNvGraphicFramePr>
            <a:graphic>
              <a:graphicData uri="http://schemas.openxmlformats.org/drawingml/2006/picture">
                <pic:pic>
                  <pic:nvPicPr>
                    <pic:cNvPr id="7" name="Image 7" descr="Formlar yanıt grafiği. Soru başlığı: 1. “Okulumuzda alınan kararlar, çalışanların katılımıyla alınır” . Yanıt sayısı: 7 yanıt."/>
                    <pic:cNvPicPr/>
                  </pic:nvPicPr>
                  <pic:blipFill>
                    <a:blip r:embed="rId12" cstate="print"/>
                    <a:stretch>
                      <a:fillRect/>
                    </a:stretch>
                  </pic:blipFill>
                  <pic:spPr>
                    <a:xfrm>
                      <a:off x="0" y="0"/>
                      <a:ext cx="5481481" cy="2370296"/>
                    </a:xfrm>
                    <a:prstGeom prst="rect">
                      <a:avLst/>
                    </a:prstGeom>
                  </pic:spPr>
                </pic:pic>
              </a:graphicData>
            </a:graphic>
          </wp:inline>
        </w:drawing>
      </w:r>
      <w:r>
        <w:rPr>
          <w:sz w:val="20"/>
        </w:rPr>
      </w:r>
    </w:p>
    <w:p>
      <w:pPr>
        <w:pStyle w:val="BodyText"/>
        <w:rPr>
          <w:sz w:val="24"/>
        </w:rPr>
      </w:pPr>
    </w:p>
    <w:p>
      <w:pPr>
        <w:pStyle w:val="BodyText"/>
        <w:spacing w:before="58"/>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9"/>
          <w:w w:val="105"/>
          <w:sz w:val="24"/>
        </w:rPr>
        <w:t> </w:t>
      </w:r>
      <w:r>
        <w:rPr>
          <w:rFonts w:ascii="Palatino Linotype" w:hAnsi="Palatino Linotype"/>
          <w:b/>
          <w:w w:val="105"/>
          <w:sz w:val="24"/>
        </w:rPr>
        <w:t>1.</w:t>
      </w:r>
      <w:r>
        <w:rPr>
          <w:rFonts w:ascii="Palatino Linotype" w:hAnsi="Palatino Linotype"/>
          <w:b/>
          <w:spacing w:val="-7"/>
          <w:w w:val="105"/>
          <w:sz w:val="24"/>
        </w:rPr>
        <w:t> </w:t>
      </w:r>
      <w:r>
        <w:rPr>
          <w:w w:val="105"/>
          <w:sz w:val="24"/>
        </w:rPr>
        <w:t>Okulda</w:t>
      </w:r>
      <w:r>
        <w:rPr>
          <w:spacing w:val="-2"/>
          <w:w w:val="105"/>
          <w:sz w:val="24"/>
        </w:rPr>
        <w:t> </w:t>
      </w:r>
      <w:r>
        <w:rPr>
          <w:w w:val="105"/>
          <w:sz w:val="24"/>
        </w:rPr>
        <w:t>Alınan</w:t>
      </w:r>
      <w:r>
        <w:rPr>
          <w:spacing w:val="-3"/>
          <w:w w:val="105"/>
          <w:sz w:val="24"/>
        </w:rPr>
        <w:t> </w:t>
      </w:r>
      <w:r>
        <w:rPr>
          <w:w w:val="105"/>
          <w:sz w:val="24"/>
        </w:rPr>
        <w:t>Kararlara</w:t>
      </w:r>
      <w:r>
        <w:rPr>
          <w:spacing w:val="-2"/>
          <w:w w:val="105"/>
          <w:sz w:val="24"/>
        </w:rPr>
        <w:t> </w:t>
      </w:r>
      <w:r>
        <w:rPr>
          <w:w w:val="105"/>
          <w:sz w:val="24"/>
        </w:rPr>
        <w:t>Katılım</w:t>
      </w:r>
      <w:r>
        <w:rPr>
          <w:spacing w:val="-3"/>
          <w:w w:val="105"/>
          <w:sz w:val="24"/>
        </w:rPr>
        <w:t> </w:t>
      </w:r>
      <w:r>
        <w:rPr>
          <w:w w:val="105"/>
          <w:sz w:val="24"/>
        </w:rPr>
        <w:t>Düzeylerine</w:t>
      </w:r>
      <w:r>
        <w:rPr>
          <w:spacing w:val="-7"/>
          <w:w w:val="105"/>
          <w:sz w:val="24"/>
        </w:rPr>
        <w:t> </w:t>
      </w:r>
      <w:r>
        <w:rPr>
          <w:w w:val="105"/>
          <w:sz w:val="24"/>
        </w:rPr>
        <w:t>İlişkin</w:t>
      </w:r>
      <w:r>
        <w:rPr>
          <w:spacing w:val="-6"/>
          <w:w w:val="105"/>
          <w:sz w:val="24"/>
        </w:rPr>
        <w:t> </w:t>
      </w:r>
      <w:r>
        <w:rPr>
          <w:w w:val="105"/>
          <w:sz w:val="24"/>
        </w:rPr>
        <w:t>Öğretmenler</w:t>
      </w:r>
      <w:r>
        <w:rPr>
          <w:spacing w:val="-4"/>
          <w:w w:val="105"/>
          <w:sz w:val="24"/>
        </w:rPr>
        <w:t> </w:t>
      </w:r>
      <w:r>
        <w:rPr>
          <w:spacing w:val="-2"/>
          <w:w w:val="105"/>
          <w:sz w:val="24"/>
        </w:rPr>
        <w:t>Görüşleri</w:t>
      </w:r>
    </w:p>
    <w:p>
      <w:pPr>
        <w:spacing w:line="319" w:lineRule="auto" w:before="233"/>
        <w:ind w:left="996" w:right="1199" w:firstLine="0"/>
        <w:jc w:val="left"/>
        <w:rPr>
          <w:sz w:val="24"/>
        </w:rPr>
      </w:pPr>
      <w:r>
        <w:rPr>
          <w:w w:val="105"/>
          <w:sz w:val="24"/>
        </w:rPr>
        <w:t>“Okulumuzda</w:t>
      </w:r>
      <w:r>
        <w:rPr>
          <w:spacing w:val="40"/>
          <w:w w:val="105"/>
          <w:sz w:val="24"/>
        </w:rPr>
        <w:t> </w:t>
      </w:r>
      <w:r>
        <w:rPr>
          <w:w w:val="105"/>
          <w:sz w:val="24"/>
        </w:rPr>
        <w:t>alınan</w:t>
      </w:r>
      <w:r>
        <w:rPr>
          <w:spacing w:val="40"/>
          <w:w w:val="105"/>
          <w:sz w:val="24"/>
        </w:rPr>
        <w:t> </w:t>
      </w:r>
      <w:r>
        <w:rPr>
          <w:w w:val="105"/>
          <w:sz w:val="24"/>
        </w:rPr>
        <w:t>kararlar,</w:t>
      </w:r>
      <w:r>
        <w:rPr>
          <w:spacing w:val="39"/>
          <w:w w:val="105"/>
          <w:sz w:val="24"/>
        </w:rPr>
        <w:t> </w:t>
      </w:r>
      <w:r>
        <w:rPr>
          <w:w w:val="105"/>
          <w:sz w:val="24"/>
        </w:rPr>
        <w:t>çalışanların</w:t>
      </w:r>
      <w:r>
        <w:rPr>
          <w:spacing w:val="40"/>
          <w:w w:val="105"/>
          <w:sz w:val="24"/>
        </w:rPr>
        <w:t> </w:t>
      </w:r>
      <w:r>
        <w:rPr>
          <w:w w:val="105"/>
          <w:sz w:val="24"/>
        </w:rPr>
        <w:t>katılımıyla</w:t>
      </w:r>
      <w:r>
        <w:rPr>
          <w:spacing w:val="40"/>
          <w:w w:val="105"/>
          <w:sz w:val="24"/>
        </w:rPr>
        <w:t> </w:t>
      </w:r>
      <w:r>
        <w:rPr>
          <w:w w:val="105"/>
          <w:sz w:val="24"/>
        </w:rPr>
        <w:t>alınır”</w:t>
      </w:r>
      <w:r>
        <w:rPr>
          <w:spacing w:val="40"/>
          <w:w w:val="105"/>
          <w:sz w:val="24"/>
        </w:rPr>
        <w:t> </w:t>
      </w:r>
      <w:r>
        <w:rPr>
          <w:w w:val="105"/>
          <w:sz w:val="24"/>
        </w:rPr>
        <w:t>ifadesine</w:t>
      </w:r>
      <w:r>
        <w:rPr>
          <w:spacing w:val="38"/>
          <w:w w:val="105"/>
          <w:sz w:val="24"/>
        </w:rPr>
        <w:t> </w:t>
      </w:r>
      <w:r>
        <w:rPr>
          <w:w w:val="105"/>
          <w:sz w:val="24"/>
        </w:rPr>
        <w:t>anket</w:t>
      </w:r>
      <w:r>
        <w:rPr>
          <w:spacing w:val="40"/>
          <w:w w:val="105"/>
          <w:sz w:val="24"/>
        </w:rPr>
        <w:t> </w:t>
      </w:r>
      <w:r>
        <w:rPr>
          <w:w w:val="105"/>
          <w:sz w:val="24"/>
        </w:rPr>
        <w:t>çalışmasına</w:t>
      </w:r>
      <w:r>
        <w:rPr>
          <w:spacing w:val="40"/>
          <w:w w:val="105"/>
          <w:sz w:val="24"/>
        </w:rPr>
        <w:t> </w:t>
      </w:r>
      <w:r>
        <w:rPr>
          <w:w w:val="105"/>
          <w:sz w:val="24"/>
        </w:rPr>
        <w:t>katılan</w:t>
      </w:r>
      <w:r>
        <w:rPr>
          <w:spacing w:val="40"/>
          <w:w w:val="105"/>
          <w:sz w:val="24"/>
        </w:rPr>
        <w:t> </w:t>
      </w:r>
      <w:r>
        <w:rPr>
          <w:w w:val="105"/>
          <w:sz w:val="24"/>
        </w:rPr>
        <w:t>öğretmenlerimizin</w:t>
      </w:r>
      <w:r>
        <w:rPr>
          <w:spacing w:val="40"/>
          <w:w w:val="105"/>
          <w:sz w:val="24"/>
        </w:rPr>
        <w:t> </w:t>
      </w:r>
      <w:r>
        <w:rPr>
          <w:w w:val="105"/>
          <w:sz w:val="24"/>
        </w:rPr>
        <w:t>tamamının olumlu yönde görüş belirttiği görülmektedir.</w:t>
      </w:r>
    </w:p>
    <w:p>
      <w:pPr>
        <w:spacing w:after="0" w:line="319" w:lineRule="auto"/>
        <w:jc w:val="left"/>
        <w:rPr>
          <w:sz w:val="24"/>
        </w:rPr>
        <w:sectPr>
          <w:pgSz w:w="16840" w:h="11910" w:orient="landscape"/>
          <w:pgMar w:header="0" w:footer="950" w:top="1340" w:bottom="1140" w:left="420" w:right="220"/>
        </w:sectPr>
      </w:pPr>
    </w:p>
    <w:p>
      <w:pPr>
        <w:pStyle w:val="BodyText"/>
        <w:spacing w:before="6"/>
        <w:rPr>
          <w:sz w:val="3"/>
        </w:rPr>
      </w:pPr>
    </w:p>
    <w:p>
      <w:pPr>
        <w:pStyle w:val="BodyText"/>
        <w:ind w:left="1320"/>
        <w:rPr>
          <w:sz w:val="20"/>
        </w:rPr>
      </w:pPr>
      <w:r>
        <w:rPr>
          <w:sz w:val="20"/>
        </w:rPr>
        <w:drawing>
          <wp:inline distT="0" distB="0" distL="0" distR="0">
            <wp:extent cx="5481591" cy="2370296"/>
            <wp:effectExtent l="0" t="0" r="0" b="0"/>
            <wp:docPr id="8" name="Image 8" descr="Formlar yanıt grafiği. Soru başlığı: 2.  “Kurumdaki tüm duyurular çalışanlara zamanında iletilir“ . Yanıt sayısı: 7 yanıt."/>
            <wp:cNvGraphicFramePr>
              <a:graphicFrameLocks/>
            </wp:cNvGraphicFramePr>
            <a:graphic>
              <a:graphicData uri="http://schemas.openxmlformats.org/drawingml/2006/picture">
                <pic:pic>
                  <pic:nvPicPr>
                    <pic:cNvPr id="8" name="Image 8" descr="Formlar yanıt grafiği. Soru başlığı: 2.  “Kurumdaki tüm duyurular çalışanlara zamanında iletilir“ . Yanıt sayısı: 7 yanıt."/>
                    <pic:cNvPicPr/>
                  </pic:nvPicPr>
                  <pic:blipFill>
                    <a:blip r:embed="rId13" cstate="print"/>
                    <a:stretch>
                      <a:fillRect/>
                    </a:stretch>
                  </pic:blipFill>
                  <pic:spPr>
                    <a:xfrm>
                      <a:off x="0" y="0"/>
                      <a:ext cx="5481591" cy="2370296"/>
                    </a:xfrm>
                    <a:prstGeom prst="rect">
                      <a:avLst/>
                    </a:prstGeom>
                  </pic:spPr>
                </pic:pic>
              </a:graphicData>
            </a:graphic>
          </wp:inline>
        </w:drawing>
      </w:r>
      <w:r>
        <w:rPr>
          <w:sz w:val="20"/>
        </w:rPr>
      </w:r>
    </w:p>
    <w:p>
      <w:pPr>
        <w:pStyle w:val="BodyText"/>
        <w:rPr>
          <w:sz w:val="24"/>
        </w:rPr>
      </w:pPr>
    </w:p>
    <w:p>
      <w:pPr>
        <w:pStyle w:val="BodyText"/>
        <w:spacing w:before="83"/>
        <w:rPr>
          <w:sz w:val="24"/>
        </w:rPr>
      </w:pPr>
    </w:p>
    <w:p>
      <w:pPr>
        <w:spacing w:before="1"/>
        <w:ind w:left="996" w:right="0" w:firstLine="0"/>
        <w:jc w:val="left"/>
        <w:rPr>
          <w:sz w:val="24"/>
        </w:rPr>
      </w:pPr>
      <w:r>
        <w:rPr>
          <w:rFonts w:ascii="Palatino Linotype" w:hAnsi="Palatino Linotype"/>
          <w:b/>
          <w:w w:val="105"/>
          <w:sz w:val="24"/>
        </w:rPr>
        <w:t>Şekil</w:t>
      </w:r>
      <w:r>
        <w:rPr>
          <w:rFonts w:ascii="Palatino Linotype" w:hAnsi="Palatino Linotype"/>
          <w:b/>
          <w:spacing w:val="-13"/>
          <w:w w:val="105"/>
          <w:sz w:val="24"/>
        </w:rPr>
        <w:t> </w:t>
      </w:r>
      <w:r>
        <w:rPr>
          <w:rFonts w:ascii="Palatino Linotype" w:hAnsi="Palatino Linotype"/>
          <w:b/>
          <w:w w:val="105"/>
          <w:sz w:val="24"/>
        </w:rPr>
        <w:t>2.</w:t>
      </w:r>
      <w:r>
        <w:rPr>
          <w:rFonts w:ascii="Palatino Linotype" w:hAnsi="Palatino Linotype"/>
          <w:b/>
          <w:spacing w:val="-11"/>
          <w:w w:val="105"/>
          <w:sz w:val="24"/>
        </w:rPr>
        <w:t> </w:t>
      </w:r>
      <w:r>
        <w:rPr>
          <w:w w:val="105"/>
          <w:sz w:val="24"/>
        </w:rPr>
        <w:t>Okuldaki</w:t>
      </w:r>
      <w:r>
        <w:rPr>
          <w:spacing w:val="-6"/>
          <w:w w:val="105"/>
          <w:sz w:val="24"/>
        </w:rPr>
        <w:t> </w:t>
      </w:r>
      <w:r>
        <w:rPr>
          <w:w w:val="105"/>
          <w:sz w:val="24"/>
        </w:rPr>
        <w:t>Duyuruların</w:t>
      </w:r>
      <w:r>
        <w:rPr>
          <w:spacing w:val="-7"/>
          <w:w w:val="105"/>
          <w:sz w:val="24"/>
        </w:rPr>
        <w:t> </w:t>
      </w:r>
      <w:r>
        <w:rPr>
          <w:w w:val="105"/>
          <w:sz w:val="24"/>
        </w:rPr>
        <w:t>Öğretmenlere</w:t>
      </w:r>
      <w:r>
        <w:rPr>
          <w:spacing w:val="-9"/>
          <w:w w:val="105"/>
          <w:sz w:val="24"/>
        </w:rPr>
        <w:t> </w:t>
      </w:r>
      <w:r>
        <w:rPr>
          <w:w w:val="105"/>
          <w:sz w:val="24"/>
        </w:rPr>
        <w:t>İletilmesinin</w:t>
      </w:r>
      <w:r>
        <w:rPr>
          <w:spacing w:val="-7"/>
          <w:w w:val="105"/>
          <w:sz w:val="24"/>
        </w:rPr>
        <w:t> </w:t>
      </w:r>
      <w:r>
        <w:rPr>
          <w:w w:val="105"/>
          <w:sz w:val="24"/>
        </w:rPr>
        <w:t>Zamanlamasına</w:t>
      </w:r>
      <w:r>
        <w:rPr>
          <w:spacing w:val="-6"/>
          <w:w w:val="105"/>
          <w:sz w:val="24"/>
        </w:rPr>
        <w:t> </w:t>
      </w:r>
      <w:r>
        <w:rPr>
          <w:w w:val="105"/>
          <w:sz w:val="24"/>
        </w:rPr>
        <w:t>İlişkin</w:t>
      </w:r>
      <w:r>
        <w:rPr>
          <w:spacing w:val="-10"/>
          <w:w w:val="105"/>
          <w:sz w:val="24"/>
        </w:rPr>
        <w:t> </w:t>
      </w:r>
      <w:r>
        <w:rPr>
          <w:w w:val="105"/>
          <w:sz w:val="24"/>
        </w:rPr>
        <w:t>Öğretmen</w:t>
      </w:r>
      <w:r>
        <w:rPr>
          <w:spacing w:val="-7"/>
          <w:w w:val="105"/>
          <w:sz w:val="24"/>
        </w:rPr>
        <w:t> </w:t>
      </w:r>
      <w:r>
        <w:rPr>
          <w:spacing w:val="-2"/>
          <w:w w:val="105"/>
          <w:sz w:val="24"/>
        </w:rPr>
        <w:t>Görüşleri</w:t>
      </w:r>
    </w:p>
    <w:p>
      <w:pPr>
        <w:spacing w:line="316" w:lineRule="auto" w:before="233"/>
        <w:ind w:left="996" w:right="1199" w:firstLine="0"/>
        <w:jc w:val="left"/>
        <w:rPr>
          <w:sz w:val="24"/>
        </w:rPr>
      </w:pPr>
      <w:r>
        <w:rPr>
          <w:w w:val="105"/>
          <w:sz w:val="24"/>
        </w:rPr>
        <w:t>“Kurumdaki tüm duyurular çalışanlara zamanında iletilir” ifadesine anket çalışmasına katılan öğretmenlerimizden biri kararsızım yanıtını verirken diğerlerinin olumlu yönde görüş belirttiği görülmektedir.</w:t>
      </w:r>
    </w:p>
    <w:p>
      <w:pPr>
        <w:spacing w:after="0" w:line="316" w:lineRule="auto"/>
        <w:jc w:val="left"/>
        <w:rPr>
          <w:sz w:val="24"/>
        </w:rPr>
        <w:sectPr>
          <w:pgSz w:w="16840" w:h="11910" w:orient="landscape"/>
          <w:pgMar w:header="0" w:footer="950" w:top="1340" w:bottom="1140" w:left="420" w:right="220"/>
        </w:sectPr>
      </w:pPr>
    </w:p>
    <w:p>
      <w:pPr>
        <w:pStyle w:val="BodyText"/>
        <w:spacing w:before="6"/>
        <w:rPr>
          <w:sz w:val="2"/>
        </w:rPr>
      </w:pPr>
    </w:p>
    <w:p>
      <w:pPr>
        <w:pStyle w:val="BodyText"/>
        <w:ind w:left="1319"/>
        <w:rPr>
          <w:sz w:val="20"/>
        </w:rPr>
      </w:pPr>
      <w:r>
        <w:rPr>
          <w:sz w:val="20"/>
        </w:rPr>
        <w:drawing>
          <wp:inline distT="0" distB="0" distL="0" distR="0">
            <wp:extent cx="5518656" cy="2317623"/>
            <wp:effectExtent l="0" t="0" r="0" b="0"/>
            <wp:docPr id="9" name="Image 9" descr="Formlar yanıt grafiği. Soru başlığı: 3. “Her türlü ödüllendirmede adil olma, tarafsızlık ve objektiflik esastır“ . Yanıt sayısı: 7 yanıt."/>
            <wp:cNvGraphicFramePr>
              <a:graphicFrameLocks/>
            </wp:cNvGraphicFramePr>
            <a:graphic>
              <a:graphicData uri="http://schemas.openxmlformats.org/drawingml/2006/picture">
                <pic:pic>
                  <pic:nvPicPr>
                    <pic:cNvPr id="9" name="Image 9" descr="Formlar yanıt grafiği. Soru başlığı: 3. “Her türlü ödüllendirmede adil olma, tarafsızlık ve objektiflik esastır“ . Yanıt sayısı: 7 yanıt."/>
                    <pic:cNvPicPr/>
                  </pic:nvPicPr>
                  <pic:blipFill>
                    <a:blip r:embed="rId14" cstate="print"/>
                    <a:stretch>
                      <a:fillRect/>
                    </a:stretch>
                  </pic:blipFill>
                  <pic:spPr>
                    <a:xfrm>
                      <a:off x="0" y="0"/>
                      <a:ext cx="5518656" cy="2317623"/>
                    </a:xfrm>
                    <a:prstGeom prst="rect">
                      <a:avLst/>
                    </a:prstGeom>
                  </pic:spPr>
                </pic:pic>
              </a:graphicData>
            </a:graphic>
          </wp:inline>
        </w:drawing>
      </w:r>
      <w:r>
        <w:rPr>
          <w:sz w:val="20"/>
        </w:rPr>
      </w:r>
    </w:p>
    <w:p>
      <w:pPr>
        <w:pStyle w:val="BodyText"/>
        <w:rPr>
          <w:sz w:val="24"/>
        </w:rPr>
      </w:pPr>
    </w:p>
    <w:p>
      <w:pPr>
        <w:pStyle w:val="BodyText"/>
        <w:spacing w:before="49"/>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11"/>
          <w:w w:val="105"/>
          <w:sz w:val="24"/>
        </w:rPr>
        <w:t> </w:t>
      </w:r>
      <w:r>
        <w:rPr>
          <w:rFonts w:ascii="Palatino Linotype" w:hAnsi="Palatino Linotype"/>
          <w:b/>
          <w:w w:val="105"/>
          <w:sz w:val="24"/>
        </w:rPr>
        <w:t>3.</w:t>
      </w:r>
      <w:r>
        <w:rPr>
          <w:rFonts w:ascii="Palatino Linotype" w:hAnsi="Palatino Linotype"/>
          <w:b/>
          <w:spacing w:val="-9"/>
          <w:w w:val="105"/>
          <w:sz w:val="24"/>
        </w:rPr>
        <w:t> </w:t>
      </w:r>
      <w:r>
        <w:rPr>
          <w:w w:val="105"/>
          <w:sz w:val="24"/>
        </w:rPr>
        <w:t>Okuldaki</w:t>
      </w:r>
      <w:r>
        <w:rPr>
          <w:spacing w:val="-7"/>
          <w:w w:val="105"/>
          <w:sz w:val="24"/>
        </w:rPr>
        <w:t> </w:t>
      </w:r>
      <w:r>
        <w:rPr>
          <w:w w:val="105"/>
          <w:sz w:val="24"/>
        </w:rPr>
        <w:t>Ödüllendirmelerin</w:t>
      </w:r>
      <w:r>
        <w:rPr>
          <w:spacing w:val="-6"/>
          <w:w w:val="105"/>
          <w:sz w:val="24"/>
        </w:rPr>
        <w:t> </w:t>
      </w:r>
      <w:r>
        <w:rPr>
          <w:w w:val="105"/>
          <w:sz w:val="24"/>
        </w:rPr>
        <w:t>Tarafsızlığına</w:t>
      </w:r>
      <w:r>
        <w:rPr>
          <w:spacing w:val="-5"/>
          <w:w w:val="105"/>
          <w:sz w:val="24"/>
        </w:rPr>
        <w:t> </w:t>
      </w:r>
      <w:r>
        <w:rPr>
          <w:w w:val="105"/>
          <w:sz w:val="24"/>
        </w:rPr>
        <w:t>İlişkin</w:t>
      </w:r>
      <w:r>
        <w:rPr>
          <w:spacing w:val="-4"/>
          <w:w w:val="105"/>
          <w:sz w:val="24"/>
        </w:rPr>
        <w:t> </w:t>
      </w:r>
      <w:r>
        <w:rPr>
          <w:w w:val="105"/>
          <w:sz w:val="24"/>
        </w:rPr>
        <w:t>Öğretmen</w:t>
      </w:r>
      <w:r>
        <w:rPr>
          <w:spacing w:val="-5"/>
          <w:w w:val="105"/>
          <w:sz w:val="24"/>
        </w:rPr>
        <w:t> </w:t>
      </w:r>
      <w:r>
        <w:rPr>
          <w:spacing w:val="-2"/>
          <w:w w:val="105"/>
          <w:sz w:val="24"/>
        </w:rPr>
        <w:t>Görüşleri</w:t>
      </w:r>
    </w:p>
    <w:p>
      <w:pPr>
        <w:spacing w:line="319" w:lineRule="auto" w:before="233"/>
        <w:ind w:left="996" w:right="1199" w:firstLine="0"/>
        <w:jc w:val="left"/>
        <w:rPr>
          <w:sz w:val="24"/>
        </w:rPr>
      </w:pPr>
      <w:r>
        <w:rPr>
          <w:w w:val="105"/>
          <w:sz w:val="24"/>
        </w:rPr>
        <w:t>“Her</w:t>
      </w:r>
      <w:r>
        <w:rPr>
          <w:spacing w:val="40"/>
          <w:w w:val="105"/>
          <w:sz w:val="24"/>
        </w:rPr>
        <w:t> </w:t>
      </w:r>
      <w:r>
        <w:rPr>
          <w:w w:val="105"/>
          <w:sz w:val="24"/>
        </w:rPr>
        <w:t>türlü</w:t>
      </w:r>
      <w:r>
        <w:rPr>
          <w:spacing w:val="35"/>
          <w:w w:val="105"/>
          <w:sz w:val="24"/>
        </w:rPr>
        <w:t> </w:t>
      </w:r>
      <w:r>
        <w:rPr>
          <w:w w:val="105"/>
          <w:sz w:val="24"/>
        </w:rPr>
        <w:t>ödüllendirmede</w:t>
      </w:r>
      <w:r>
        <w:rPr>
          <w:spacing w:val="40"/>
          <w:w w:val="105"/>
          <w:sz w:val="24"/>
        </w:rPr>
        <w:t> </w:t>
      </w:r>
      <w:r>
        <w:rPr>
          <w:w w:val="105"/>
          <w:sz w:val="24"/>
        </w:rPr>
        <w:t>adil</w:t>
      </w:r>
      <w:r>
        <w:rPr>
          <w:spacing w:val="40"/>
          <w:w w:val="105"/>
          <w:sz w:val="24"/>
        </w:rPr>
        <w:t> </w:t>
      </w:r>
      <w:r>
        <w:rPr>
          <w:w w:val="105"/>
          <w:sz w:val="24"/>
        </w:rPr>
        <w:t>olma,</w:t>
      </w:r>
      <w:r>
        <w:rPr>
          <w:spacing w:val="40"/>
          <w:w w:val="105"/>
          <w:sz w:val="24"/>
        </w:rPr>
        <w:t> </w:t>
      </w:r>
      <w:r>
        <w:rPr>
          <w:w w:val="105"/>
          <w:sz w:val="24"/>
        </w:rPr>
        <w:t>tarafsızlık</w:t>
      </w:r>
      <w:r>
        <w:rPr>
          <w:spacing w:val="40"/>
          <w:w w:val="105"/>
          <w:sz w:val="24"/>
        </w:rPr>
        <w:t> </w:t>
      </w:r>
      <w:r>
        <w:rPr>
          <w:w w:val="105"/>
          <w:sz w:val="24"/>
        </w:rPr>
        <w:t>ve</w:t>
      </w:r>
      <w:r>
        <w:rPr>
          <w:spacing w:val="40"/>
          <w:w w:val="105"/>
          <w:sz w:val="24"/>
        </w:rPr>
        <w:t> </w:t>
      </w:r>
      <w:r>
        <w:rPr>
          <w:w w:val="105"/>
          <w:sz w:val="24"/>
        </w:rPr>
        <w:t>objektiflik</w:t>
      </w:r>
      <w:r>
        <w:rPr>
          <w:spacing w:val="40"/>
          <w:w w:val="105"/>
          <w:sz w:val="24"/>
        </w:rPr>
        <w:t> </w:t>
      </w:r>
      <w:r>
        <w:rPr>
          <w:w w:val="105"/>
          <w:sz w:val="24"/>
        </w:rPr>
        <w:t>esastır”</w:t>
      </w:r>
      <w:r>
        <w:rPr>
          <w:spacing w:val="40"/>
          <w:w w:val="105"/>
          <w:sz w:val="24"/>
        </w:rPr>
        <w:t> </w:t>
      </w:r>
      <w:r>
        <w:rPr>
          <w:w w:val="105"/>
          <w:sz w:val="24"/>
        </w:rPr>
        <w:t>ifadesine</w:t>
      </w:r>
      <w:r>
        <w:rPr>
          <w:spacing w:val="36"/>
          <w:w w:val="105"/>
          <w:sz w:val="24"/>
        </w:rPr>
        <w:t> </w:t>
      </w:r>
      <w:r>
        <w:rPr>
          <w:w w:val="105"/>
          <w:sz w:val="24"/>
        </w:rPr>
        <w:t>katılımcıların</w:t>
      </w:r>
      <w:r>
        <w:rPr>
          <w:spacing w:val="40"/>
          <w:w w:val="105"/>
          <w:sz w:val="24"/>
        </w:rPr>
        <w:t> </w:t>
      </w:r>
      <w:r>
        <w:rPr>
          <w:w w:val="105"/>
          <w:sz w:val="24"/>
        </w:rPr>
        <w:t>tamamının</w:t>
      </w:r>
      <w:r>
        <w:rPr>
          <w:spacing w:val="40"/>
          <w:w w:val="105"/>
          <w:sz w:val="24"/>
        </w:rPr>
        <w:t> </w:t>
      </w:r>
      <w:r>
        <w:rPr>
          <w:w w:val="105"/>
          <w:sz w:val="24"/>
        </w:rPr>
        <w:t>olumlu</w:t>
      </w:r>
      <w:r>
        <w:rPr>
          <w:spacing w:val="39"/>
          <w:w w:val="105"/>
          <w:sz w:val="24"/>
        </w:rPr>
        <w:t> </w:t>
      </w:r>
      <w:r>
        <w:rPr>
          <w:w w:val="105"/>
          <w:sz w:val="24"/>
        </w:rPr>
        <w:t>yönde</w:t>
      </w:r>
      <w:r>
        <w:rPr>
          <w:spacing w:val="40"/>
          <w:w w:val="105"/>
          <w:sz w:val="24"/>
        </w:rPr>
        <w:t> </w:t>
      </w:r>
      <w:r>
        <w:rPr>
          <w:w w:val="105"/>
          <w:sz w:val="24"/>
        </w:rPr>
        <w:t>cevap verdiği görülmektedir.</w:t>
      </w:r>
    </w:p>
    <w:p>
      <w:pPr>
        <w:spacing w:after="0" w:line="319" w:lineRule="auto"/>
        <w:jc w:val="left"/>
        <w:rPr>
          <w:sz w:val="24"/>
        </w:rPr>
        <w:sectPr>
          <w:pgSz w:w="16840" w:h="11910" w:orient="landscape"/>
          <w:pgMar w:header="0" w:footer="950" w:top="1340" w:bottom="1140" w:left="420" w:right="220"/>
        </w:sectPr>
      </w:pPr>
    </w:p>
    <w:p>
      <w:pPr>
        <w:pStyle w:val="BodyText"/>
        <w:spacing w:before="4"/>
        <w:rPr>
          <w:sz w:val="3"/>
        </w:rPr>
      </w:pPr>
    </w:p>
    <w:p>
      <w:pPr>
        <w:pStyle w:val="BodyText"/>
        <w:ind w:left="1318"/>
        <w:rPr>
          <w:sz w:val="20"/>
        </w:rPr>
      </w:pPr>
      <w:r>
        <w:rPr>
          <w:sz w:val="20"/>
        </w:rPr>
        <w:drawing>
          <wp:inline distT="0" distB="0" distL="0" distR="0">
            <wp:extent cx="5481581" cy="2370296"/>
            <wp:effectExtent l="0" t="0" r="0" b="0"/>
            <wp:docPr id="10" name="Image 10" descr="Formlar yanıt grafiği. Soru başlığı: 4.  “ Kendimi, okulun değerli bir üyesi olarak görüyorum“ . Yanıt sayısı: 7 yanıt."/>
            <wp:cNvGraphicFramePr>
              <a:graphicFrameLocks/>
            </wp:cNvGraphicFramePr>
            <a:graphic>
              <a:graphicData uri="http://schemas.openxmlformats.org/drawingml/2006/picture">
                <pic:pic>
                  <pic:nvPicPr>
                    <pic:cNvPr id="10" name="Image 10" descr="Formlar yanıt grafiği. Soru başlığı: 4.  “ Kendimi, okulun değerli bir üyesi olarak görüyorum“ . Yanıt sayısı: 7 yanıt."/>
                    <pic:cNvPicPr/>
                  </pic:nvPicPr>
                  <pic:blipFill>
                    <a:blip r:embed="rId15" cstate="print"/>
                    <a:stretch>
                      <a:fillRect/>
                    </a:stretch>
                  </pic:blipFill>
                  <pic:spPr>
                    <a:xfrm>
                      <a:off x="0" y="0"/>
                      <a:ext cx="5481581" cy="2370296"/>
                    </a:xfrm>
                    <a:prstGeom prst="rect">
                      <a:avLst/>
                    </a:prstGeom>
                  </pic:spPr>
                </pic:pic>
              </a:graphicData>
            </a:graphic>
          </wp:inline>
        </w:drawing>
      </w:r>
      <w:r>
        <w:rPr>
          <w:sz w:val="20"/>
        </w:rPr>
      </w:r>
    </w:p>
    <w:p>
      <w:pPr>
        <w:pStyle w:val="BodyText"/>
        <w:rPr>
          <w:sz w:val="24"/>
        </w:rPr>
      </w:pPr>
    </w:p>
    <w:p>
      <w:pPr>
        <w:pStyle w:val="BodyText"/>
        <w:spacing w:before="76"/>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3"/>
          <w:w w:val="105"/>
          <w:sz w:val="24"/>
        </w:rPr>
        <w:t> </w:t>
      </w:r>
      <w:r>
        <w:rPr>
          <w:rFonts w:ascii="Palatino Linotype" w:hAnsi="Palatino Linotype"/>
          <w:b/>
          <w:w w:val="105"/>
          <w:sz w:val="24"/>
        </w:rPr>
        <w:t>4.</w:t>
      </w:r>
      <w:r>
        <w:rPr>
          <w:rFonts w:ascii="Palatino Linotype" w:hAnsi="Palatino Linotype"/>
          <w:b/>
          <w:spacing w:val="-1"/>
          <w:w w:val="105"/>
          <w:sz w:val="24"/>
        </w:rPr>
        <w:t> </w:t>
      </w:r>
      <w:r>
        <w:rPr>
          <w:w w:val="105"/>
          <w:sz w:val="24"/>
        </w:rPr>
        <w:t>Okulun</w:t>
      </w:r>
      <w:r>
        <w:rPr>
          <w:spacing w:val="-2"/>
          <w:w w:val="105"/>
          <w:sz w:val="24"/>
        </w:rPr>
        <w:t> </w:t>
      </w:r>
      <w:r>
        <w:rPr>
          <w:w w:val="105"/>
          <w:sz w:val="24"/>
        </w:rPr>
        <w:t>Değerli</w:t>
      </w:r>
      <w:r>
        <w:rPr>
          <w:spacing w:val="1"/>
          <w:w w:val="105"/>
          <w:sz w:val="24"/>
        </w:rPr>
        <w:t> </w:t>
      </w:r>
      <w:r>
        <w:rPr>
          <w:w w:val="105"/>
          <w:sz w:val="24"/>
        </w:rPr>
        <w:t>Bir Üyesi Olmaya</w:t>
      </w:r>
      <w:r>
        <w:rPr>
          <w:spacing w:val="4"/>
          <w:w w:val="105"/>
          <w:sz w:val="24"/>
        </w:rPr>
        <w:t> </w:t>
      </w:r>
      <w:r>
        <w:rPr>
          <w:w w:val="105"/>
          <w:sz w:val="24"/>
        </w:rPr>
        <w:t>İlişkin</w:t>
      </w:r>
      <w:r>
        <w:rPr>
          <w:spacing w:val="3"/>
          <w:w w:val="105"/>
          <w:sz w:val="24"/>
        </w:rPr>
        <w:t> </w:t>
      </w:r>
      <w:r>
        <w:rPr>
          <w:w w:val="105"/>
          <w:sz w:val="24"/>
        </w:rPr>
        <w:t>Öğretmen</w:t>
      </w:r>
      <w:r>
        <w:rPr>
          <w:spacing w:val="4"/>
          <w:w w:val="105"/>
          <w:sz w:val="24"/>
        </w:rPr>
        <w:t> </w:t>
      </w:r>
      <w:r>
        <w:rPr>
          <w:spacing w:val="-2"/>
          <w:w w:val="105"/>
          <w:sz w:val="24"/>
        </w:rPr>
        <w:t>Görüşleri</w:t>
      </w:r>
    </w:p>
    <w:p>
      <w:pPr>
        <w:spacing w:line="319" w:lineRule="auto" w:before="233"/>
        <w:ind w:left="996" w:right="1199" w:firstLine="0"/>
        <w:jc w:val="left"/>
        <w:rPr>
          <w:sz w:val="24"/>
        </w:rPr>
      </w:pPr>
      <w:r>
        <w:rPr>
          <w:w w:val="105"/>
          <w:sz w:val="24"/>
        </w:rPr>
        <w:t>“Kendimi, okulun değerli bir üyesi olarak görüyorum” ifadesine katılımcılardan üçünün “Kesinlikle Katılıyorum”, dördünün ise “Katılıyorum” şeklinde yanıt verdiği görülmektedir.</w:t>
      </w:r>
    </w:p>
    <w:p>
      <w:pPr>
        <w:spacing w:after="0" w:line="319" w:lineRule="auto"/>
        <w:jc w:val="left"/>
        <w:rPr>
          <w:sz w:val="24"/>
        </w:rPr>
        <w:sectPr>
          <w:pgSz w:w="16840" w:h="11910" w:orient="landscape"/>
          <w:pgMar w:header="0" w:footer="950" w:top="1340" w:bottom="1140" w:left="420" w:right="220"/>
        </w:sectPr>
      </w:pPr>
    </w:p>
    <w:p>
      <w:pPr>
        <w:pStyle w:val="BodyText"/>
        <w:spacing w:before="2"/>
        <w:rPr>
          <w:sz w:val="3"/>
        </w:rPr>
      </w:pPr>
    </w:p>
    <w:p>
      <w:pPr>
        <w:pStyle w:val="BodyText"/>
        <w:ind w:left="1317"/>
        <w:rPr>
          <w:sz w:val="20"/>
        </w:rPr>
      </w:pPr>
      <w:r>
        <w:rPr>
          <w:sz w:val="20"/>
        </w:rPr>
        <w:drawing>
          <wp:inline distT="0" distB="0" distL="0" distR="0">
            <wp:extent cx="5372137" cy="2317623"/>
            <wp:effectExtent l="0" t="0" r="0" b="0"/>
            <wp:docPr id="11" name="Image 11" descr="Formlar yanıt grafiği. Soru başlığı: 5.  “Çalıştığım okul bana kendimi geliştirme imkanı tanımaktadır“ . Yanıt sayısı: 7 yanıt."/>
            <wp:cNvGraphicFramePr>
              <a:graphicFrameLocks/>
            </wp:cNvGraphicFramePr>
            <a:graphic>
              <a:graphicData uri="http://schemas.openxmlformats.org/drawingml/2006/picture">
                <pic:pic>
                  <pic:nvPicPr>
                    <pic:cNvPr id="11" name="Image 11" descr="Formlar yanıt grafiği. Soru başlığı: 5.  “Çalıştığım okul bana kendimi geliştirme imkanı tanımaktadır“ . Yanıt sayısı: 7 yanıt."/>
                    <pic:cNvPicPr/>
                  </pic:nvPicPr>
                  <pic:blipFill>
                    <a:blip r:embed="rId16" cstate="print"/>
                    <a:stretch>
                      <a:fillRect/>
                    </a:stretch>
                  </pic:blipFill>
                  <pic:spPr>
                    <a:xfrm>
                      <a:off x="0" y="0"/>
                      <a:ext cx="5372137" cy="2317623"/>
                    </a:xfrm>
                    <a:prstGeom prst="rect">
                      <a:avLst/>
                    </a:prstGeom>
                  </pic:spPr>
                </pic:pic>
              </a:graphicData>
            </a:graphic>
          </wp:inline>
        </w:drawing>
      </w:r>
      <w:r>
        <w:rPr>
          <w:sz w:val="20"/>
        </w:rPr>
      </w:r>
    </w:p>
    <w:p>
      <w:pPr>
        <w:pStyle w:val="BodyText"/>
        <w:rPr>
          <w:sz w:val="24"/>
        </w:rPr>
      </w:pPr>
    </w:p>
    <w:p>
      <w:pPr>
        <w:pStyle w:val="BodyText"/>
        <w:spacing w:before="132"/>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9"/>
          <w:w w:val="105"/>
          <w:sz w:val="24"/>
        </w:rPr>
        <w:t> </w:t>
      </w:r>
      <w:r>
        <w:rPr>
          <w:rFonts w:ascii="Palatino Linotype" w:hAnsi="Palatino Linotype"/>
          <w:b/>
          <w:w w:val="105"/>
          <w:sz w:val="24"/>
        </w:rPr>
        <w:t>5.</w:t>
      </w:r>
      <w:r>
        <w:rPr>
          <w:rFonts w:ascii="Palatino Linotype" w:hAnsi="Palatino Linotype"/>
          <w:b/>
          <w:spacing w:val="-7"/>
          <w:w w:val="105"/>
          <w:sz w:val="24"/>
        </w:rPr>
        <w:t> </w:t>
      </w:r>
      <w:r>
        <w:rPr>
          <w:w w:val="105"/>
          <w:sz w:val="24"/>
        </w:rPr>
        <w:t>Okulun</w:t>
      </w:r>
      <w:r>
        <w:rPr>
          <w:spacing w:val="-8"/>
          <w:w w:val="105"/>
          <w:sz w:val="24"/>
        </w:rPr>
        <w:t> </w:t>
      </w:r>
      <w:r>
        <w:rPr>
          <w:w w:val="105"/>
          <w:sz w:val="24"/>
        </w:rPr>
        <w:t>Kendini Geliştirme</w:t>
      </w:r>
      <w:r>
        <w:rPr>
          <w:spacing w:val="-7"/>
          <w:w w:val="105"/>
          <w:sz w:val="24"/>
        </w:rPr>
        <w:t> </w:t>
      </w:r>
      <w:r>
        <w:rPr>
          <w:w w:val="105"/>
          <w:sz w:val="24"/>
        </w:rPr>
        <w:t>İmkanı</w:t>
      </w:r>
      <w:r>
        <w:rPr>
          <w:spacing w:val="-4"/>
          <w:w w:val="105"/>
          <w:sz w:val="24"/>
        </w:rPr>
        <w:t> </w:t>
      </w:r>
      <w:r>
        <w:rPr>
          <w:w w:val="105"/>
          <w:sz w:val="24"/>
        </w:rPr>
        <w:t>Sağlamasına</w:t>
      </w:r>
      <w:r>
        <w:rPr>
          <w:spacing w:val="-3"/>
          <w:w w:val="105"/>
          <w:sz w:val="24"/>
        </w:rPr>
        <w:t> </w:t>
      </w:r>
      <w:r>
        <w:rPr>
          <w:w w:val="105"/>
          <w:sz w:val="24"/>
        </w:rPr>
        <w:t>İlişkin</w:t>
      </w:r>
      <w:r>
        <w:rPr>
          <w:spacing w:val="-3"/>
          <w:w w:val="105"/>
          <w:sz w:val="24"/>
        </w:rPr>
        <w:t> </w:t>
      </w:r>
      <w:r>
        <w:rPr>
          <w:w w:val="105"/>
          <w:sz w:val="24"/>
        </w:rPr>
        <w:t>Öğretmen</w:t>
      </w:r>
      <w:r>
        <w:rPr>
          <w:spacing w:val="-3"/>
          <w:w w:val="105"/>
          <w:sz w:val="24"/>
        </w:rPr>
        <w:t> </w:t>
      </w:r>
      <w:r>
        <w:rPr>
          <w:spacing w:val="-2"/>
          <w:w w:val="105"/>
          <w:sz w:val="24"/>
        </w:rPr>
        <w:t>Görüşleri</w:t>
      </w:r>
    </w:p>
    <w:p>
      <w:pPr>
        <w:spacing w:line="314" w:lineRule="auto" w:before="233"/>
        <w:ind w:left="996" w:right="1199" w:firstLine="0"/>
        <w:jc w:val="left"/>
        <w:rPr>
          <w:sz w:val="24"/>
        </w:rPr>
      </w:pPr>
      <w:r>
        <w:rPr>
          <w:w w:val="105"/>
          <w:sz w:val="24"/>
        </w:rPr>
        <w:t>“Çalıştığım</w:t>
      </w:r>
      <w:r>
        <w:rPr>
          <w:spacing w:val="34"/>
          <w:w w:val="105"/>
          <w:sz w:val="24"/>
        </w:rPr>
        <w:t> </w:t>
      </w:r>
      <w:r>
        <w:rPr>
          <w:w w:val="105"/>
          <w:sz w:val="24"/>
        </w:rPr>
        <w:t>okul</w:t>
      </w:r>
      <w:r>
        <w:rPr>
          <w:spacing w:val="31"/>
          <w:w w:val="105"/>
          <w:sz w:val="24"/>
        </w:rPr>
        <w:t> </w:t>
      </w:r>
      <w:r>
        <w:rPr>
          <w:w w:val="105"/>
          <w:sz w:val="24"/>
        </w:rPr>
        <w:t>bana</w:t>
      </w:r>
      <w:r>
        <w:rPr>
          <w:spacing w:val="29"/>
          <w:w w:val="105"/>
          <w:sz w:val="24"/>
        </w:rPr>
        <w:t> </w:t>
      </w:r>
      <w:r>
        <w:rPr>
          <w:w w:val="105"/>
          <w:sz w:val="24"/>
        </w:rPr>
        <w:t>kendimi</w:t>
      </w:r>
      <w:r>
        <w:rPr>
          <w:spacing w:val="27"/>
          <w:w w:val="105"/>
          <w:sz w:val="24"/>
        </w:rPr>
        <w:t> </w:t>
      </w:r>
      <w:r>
        <w:rPr>
          <w:w w:val="105"/>
          <w:sz w:val="24"/>
        </w:rPr>
        <w:t>geliştirme</w:t>
      </w:r>
      <w:r>
        <w:rPr>
          <w:spacing w:val="30"/>
          <w:w w:val="105"/>
          <w:sz w:val="24"/>
        </w:rPr>
        <w:t> </w:t>
      </w:r>
      <w:r>
        <w:rPr>
          <w:w w:val="105"/>
          <w:sz w:val="24"/>
        </w:rPr>
        <w:t>imkanı</w:t>
      </w:r>
      <w:r>
        <w:rPr>
          <w:spacing w:val="28"/>
          <w:w w:val="105"/>
          <w:sz w:val="24"/>
        </w:rPr>
        <w:t> </w:t>
      </w:r>
      <w:r>
        <w:rPr>
          <w:w w:val="105"/>
          <w:sz w:val="24"/>
        </w:rPr>
        <w:t>tanımaktadır”</w:t>
      </w:r>
      <w:r>
        <w:rPr>
          <w:spacing w:val="30"/>
          <w:w w:val="105"/>
          <w:sz w:val="24"/>
        </w:rPr>
        <w:t> </w:t>
      </w:r>
      <w:r>
        <w:rPr>
          <w:w w:val="105"/>
          <w:sz w:val="24"/>
        </w:rPr>
        <w:t>ifadesine</w:t>
      </w:r>
      <w:r>
        <w:rPr>
          <w:w w:val="105"/>
          <w:sz w:val="24"/>
        </w:rPr>
        <w:t> katılımcıların</w:t>
      </w:r>
      <w:r>
        <w:rPr>
          <w:spacing w:val="29"/>
          <w:w w:val="105"/>
          <w:sz w:val="24"/>
        </w:rPr>
        <w:t> </w:t>
      </w:r>
      <w:r>
        <w:rPr>
          <w:w w:val="105"/>
          <w:sz w:val="24"/>
        </w:rPr>
        <w:t>tamamının</w:t>
      </w:r>
      <w:r>
        <w:rPr>
          <w:spacing w:val="29"/>
          <w:w w:val="105"/>
          <w:sz w:val="24"/>
        </w:rPr>
        <w:t> </w:t>
      </w:r>
      <w:r>
        <w:rPr>
          <w:w w:val="105"/>
          <w:sz w:val="24"/>
        </w:rPr>
        <w:t>“katılıyorum”</w:t>
      </w:r>
      <w:r>
        <w:rPr>
          <w:spacing w:val="30"/>
          <w:w w:val="105"/>
          <w:sz w:val="24"/>
        </w:rPr>
        <w:t> </w:t>
      </w:r>
      <w:r>
        <w:rPr>
          <w:w w:val="105"/>
          <w:sz w:val="24"/>
        </w:rPr>
        <w:t>şeklinde</w:t>
      </w:r>
      <w:r>
        <w:rPr>
          <w:spacing w:val="30"/>
          <w:w w:val="105"/>
          <w:sz w:val="24"/>
        </w:rPr>
        <w:t> </w:t>
      </w:r>
      <w:r>
        <w:rPr>
          <w:w w:val="105"/>
          <w:sz w:val="24"/>
        </w:rPr>
        <w:t>görüş belirttiği görülmektedir.</w:t>
      </w:r>
    </w:p>
    <w:p>
      <w:pPr>
        <w:spacing w:after="0" w:line="314" w:lineRule="auto"/>
        <w:jc w:val="left"/>
        <w:rPr>
          <w:sz w:val="24"/>
        </w:rPr>
        <w:sectPr>
          <w:pgSz w:w="16840" w:h="11910" w:orient="landscape"/>
          <w:pgMar w:header="0" w:footer="950" w:top="1340" w:bottom="1140" w:left="420" w:right="220"/>
        </w:sectPr>
      </w:pPr>
    </w:p>
    <w:p>
      <w:pPr>
        <w:pStyle w:val="BodyText"/>
        <w:spacing w:before="6"/>
        <w:rPr>
          <w:sz w:val="3"/>
        </w:rPr>
      </w:pPr>
    </w:p>
    <w:p>
      <w:pPr>
        <w:pStyle w:val="BodyText"/>
        <w:ind w:left="1320"/>
        <w:rPr>
          <w:sz w:val="20"/>
        </w:rPr>
      </w:pPr>
      <w:r>
        <w:rPr>
          <w:sz w:val="20"/>
        </w:rPr>
        <w:drawing>
          <wp:inline distT="0" distB="0" distL="0" distR="0">
            <wp:extent cx="5481591" cy="2370296"/>
            <wp:effectExtent l="0" t="0" r="0" b="0"/>
            <wp:docPr id="12" name="Image 12" descr="Formlar yanıt grafiği. Soru başlığı: 6.  “Okul, teknik araç ve gereç yönünden yeterli donanıma sahiptir“ . Yanıt sayısı: 7 yanıt."/>
            <wp:cNvGraphicFramePr>
              <a:graphicFrameLocks/>
            </wp:cNvGraphicFramePr>
            <a:graphic>
              <a:graphicData uri="http://schemas.openxmlformats.org/drawingml/2006/picture">
                <pic:pic>
                  <pic:nvPicPr>
                    <pic:cNvPr id="12" name="Image 12" descr="Formlar yanıt grafiği. Soru başlığı: 6.  “Okul, teknik araç ve gereç yönünden yeterli donanıma sahiptir“ . Yanıt sayısı: 7 yanıt."/>
                    <pic:cNvPicPr/>
                  </pic:nvPicPr>
                  <pic:blipFill>
                    <a:blip r:embed="rId17" cstate="print"/>
                    <a:stretch>
                      <a:fillRect/>
                    </a:stretch>
                  </pic:blipFill>
                  <pic:spPr>
                    <a:xfrm>
                      <a:off x="0" y="0"/>
                      <a:ext cx="5481591" cy="2370296"/>
                    </a:xfrm>
                    <a:prstGeom prst="rect">
                      <a:avLst/>
                    </a:prstGeom>
                  </pic:spPr>
                </pic:pic>
              </a:graphicData>
            </a:graphic>
          </wp:inline>
        </w:drawing>
      </w:r>
      <w:r>
        <w:rPr>
          <w:sz w:val="20"/>
        </w:rPr>
      </w:r>
    </w:p>
    <w:p>
      <w:pPr>
        <w:pStyle w:val="BodyText"/>
        <w:rPr>
          <w:sz w:val="24"/>
        </w:rPr>
      </w:pPr>
    </w:p>
    <w:p>
      <w:pPr>
        <w:pStyle w:val="BodyText"/>
        <w:spacing w:before="79"/>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8"/>
          <w:w w:val="105"/>
          <w:sz w:val="24"/>
        </w:rPr>
        <w:t> </w:t>
      </w:r>
      <w:r>
        <w:rPr>
          <w:rFonts w:ascii="Palatino Linotype" w:hAnsi="Palatino Linotype"/>
          <w:b/>
          <w:w w:val="105"/>
          <w:sz w:val="24"/>
        </w:rPr>
        <w:t>6.</w:t>
      </w:r>
      <w:r>
        <w:rPr>
          <w:rFonts w:ascii="Palatino Linotype" w:hAnsi="Palatino Linotype"/>
          <w:b/>
          <w:spacing w:val="-5"/>
          <w:w w:val="105"/>
          <w:sz w:val="24"/>
        </w:rPr>
        <w:t> </w:t>
      </w:r>
      <w:r>
        <w:rPr>
          <w:w w:val="105"/>
          <w:sz w:val="24"/>
        </w:rPr>
        <w:t>Okulun</w:t>
      </w:r>
      <w:r>
        <w:rPr>
          <w:spacing w:val="-5"/>
          <w:w w:val="105"/>
          <w:sz w:val="24"/>
        </w:rPr>
        <w:t> </w:t>
      </w:r>
      <w:r>
        <w:rPr>
          <w:w w:val="105"/>
          <w:sz w:val="24"/>
        </w:rPr>
        <w:t>Araç</w:t>
      </w:r>
      <w:r>
        <w:rPr>
          <w:spacing w:val="-2"/>
          <w:w w:val="105"/>
          <w:sz w:val="24"/>
        </w:rPr>
        <w:t> </w:t>
      </w:r>
      <w:r>
        <w:rPr>
          <w:w w:val="105"/>
          <w:sz w:val="24"/>
        </w:rPr>
        <w:t>Gereç</w:t>
      </w:r>
      <w:r>
        <w:rPr>
          <w:spacing w:val="-6"/>
          <w:w w:val="105"/>
          <w:sz w:val="24"/>
        </w:rPr>
        <w:t> </w:t>
      </w:r>
      <w:r>
        <w:rPr>
          <w:w w:val="105"/>
          <w:sz w:val="24"/>
        </w:rPr>
        <w:t>Yeterliliğine</w:t>
      </w:r>
      <w:r>
        <w:rPr>
          <w:spacing w:val="-2"/>
          <w:w w:val="105"/>
          <w:sz w:val="24"/>
        </w:rPr>
        <w:t> </w:t>
      </w:r>
      <w:r>
        <w:rPr>
          <w:w w:val="105"/>
          <w:sz w:val="24"/>
        </w:rPr>
        <w:t>İlişkin</w:t>
      </w:r>
      <w:r>
        <w:rPr>
          <w:spacing w:val="-2"/>
          <w:w w:val="105"/>
          <w:sz w:val="24"/>
        </w:rPr>
        <w:t> </w:t>
      </w:r>
      <w:r>
        <w:rPr>
          <w:w w:val="105"/>
          <w:sz w:val="24"/>
        </w:rPr>
        <w:t>Öğretmen</w:t>
      </w:r>
      <w:r>
        <w:rPr>
          <w:spacing w:val="-1"/>
          <w:w w:val="105"/>
          <w:sz w:val="24"/>
        </w:rPr>
        <w:t> </w:t>
      </w:r>
      <w:r>
        <w:rPr>
          <w:spacing w:val="-2"/>
          <w:w w:val="105"/>
          <w:sz w:val="24"/>
        </w:rPr>
        <w:t>Görüşleri</w:t>
      </w:r>
    </w:p>
    <w:p>
      <w:pPr>
        <w:spacing w:line="319" w:lineRule="auto" w:before="233"/>
        <w:ind w:left="996" w:right="1199" w:firstLine="0"/>
        <w:jc w:val="left"/>
        <w:rPr>
          <w:sz w:val="24"/>
        </w:rPr>
      </w:pPr>
      <w:r>
        <w:rPr>
          <w:w w:val="105"/>
          <w:sz w:val="24"/>
        </w:rPr>
        <w:t>“Okul,</w:t>
      </w:r>
      <w:r>
        <w:rPr>
          <w:spacing w:val="66"/>
          <w:w w:val="105"/>
          <w:sz w:val="24"/>
        </w:rPr>
        <w:t> </w:t>
      </w:r>
      <w:r>
        <w:rPr>
          <w:w w:val="105"/>
          <w:sz w:val="24"/>
        </w:rPr>
        <w:t>teknik</w:t>
      </w:r>
      <w:r>
        <w:rPr>
          <w:spacing w:val="40"/>
          <w:w w:val="105"/>
          <w:sz w:val="24"/>
        </w:rPr>
        <w:t> </w:t>
      </w:r>
      <w:r>
        <w:rPr>
          <w:w w:val="105"/>
          <w:sz w:val="24"/>
        </w:rPr>
        <w:t>araç</w:t>
      </w:r>
      <w:r>
        <w:rPr>
          <w:spacing w:val="40"/>
          <w:w w:val="105"/>
          <w:sz w:val="24"/>
        </w:rPr>
        <w:t> </w:t>
      </w:r>
      <w:r>
        <w:rPr>
          <w:w w:val="105"/>
          <w:sz w:val="24"/>
        </w:rPr>
        <w:t>ve</w:t>
      </w:r>
      <w:r>
        <w:rPr>
          <w:spacing w:val="67"/>
          <w:w w:val="105"/>
          <w:sz w:val="24"/>
        </w:rPr>
        <w:t> </w:t>
      </w:r>
      <w:r>
        <w:rPr>
          <w:w w:val="105"/>
          <w:sz w:val="24"/>
        </w:rPr>
        <w:t>gereç</w:t>
      </w:r>
      <w:r>
        <w:rPr>
          <w:spacing w:val="40"/>
          <w:w w:val="105"/>
          <w:sz w:val="24"/>
        </w:rPr>
        <w:t> </w:t>
      </w:r>
      <w:r>
        <w:rPr>
          <w:w w:val="105"/>
          <w:sz w:val="24"/>
        </w:rPr>
        <w:t>yönünden</w:t>
      </w:r>
      <w:r>
        <w:rPr>
          <w:spacing w:val="40"/>
          <w:w w:val="105"/>
          <w:sz w:val="24"/>
        </w:rPr>
        <w:t> </w:t>
      </w:r>
      <w:r>
        <w:rPr>
          <w:w w:val="105"/>
          <w:sz w:val="24"/>
        </w:rPr>
        <w:t>yeterli</w:t>
      </w:r>
      <w:r>
        <w:rPr>
          <w:spacing w:val="40"/>
          <w:w w:val="105"/>
          <w:sz w:val="24"/>
        </w:rPr>
        <w:t> </w:t>
      </w:r>
      <w:r>
        <w:rPr>
          <w:w w:val="105"/>
          <w:sz w:val="24"/>
        </w:rPr>
        <w:t>donanıma</w:t>
      </w:r>
      <w:r>
        <w:rPr>
          <w:spacing w:val="40"/>
          <w:w w:val="105"/>
          <w:sz w:val="24"/>
        </w:rPr>
        <w:t> </w:t>
      </w:r>
      <w:r>
        <w:rPr>
          <w:w w:val="105"/>
          <w:sz w:val="24"/>
        </w:rPr>
        <w:t>sahiptir”</w:t>
      </w:r>
      <w:r>
        <w:rPr>
          <w:spacing w:val="68"/>
          <w:w w:val="105"/>
          <w:sz w:val="24"/>
        </w:rPr>
        <w:t> </w:t>
      </w:r>
      <w:r>
        <w:rPr>
          <w:w w:val="105"/>
          <w:sz w:val="24"/>
        </w:rPr>
        <w:t>sorusuna</w:t>
      </w:r>
      <w:r>
        <w:rPr>
          <w:spacing w:val="40"/>
          <w:w w:val="105"/>
          <w:sz w:val="24"/>
        </w:rPr>
        <w:t> </w:t>
      </w:r>
      <w:r>
        <w:rPr>
          <w:w w:val="105"/>
          <w:sz w:val="24"/>
        </w:rPr>
        <w:t>katılımcıların</w:t>
      </w:r>
      <w:r>
        <w:rPr>
          <w:spacing w:val="40"/>
          <w:w w:val="105"/>
          <w:sz w:val="24"/>
        </w:rPr>
        <w:t> </w:t>
      </w:r>
      <w:r>
        <w:rPr>
          <w:w w:val="105"/>
          <w:sz w:val="24"/>
        </w:rPr>
        <w:t>altısının</w:t>
      </w:r>
      <w:r>
        <w:rPr>
          <w:spacing w:val="40"/>
          <w:w w:val="105"/>
          <w:sz w:val="24"/>
        </w:rPr>
        <w:t> </w:t>
      </w:r>
      <w:r>
        <w:rPr>
          <w:w w:val="105"/>
          <w:sz w:val="24"/>
        </w:rPr>
        <w:t>“Katılıyorum”,</w:t>
      </w:r>
      <w:r>
        <w:rPr>
          <w:spacing w:val="66"/>
          <w:w w:val="105"/>
          <w:sz w:val="24"/>
        </w:rPr>
        <w:t> </w:t>
      </w:r>
      <w:r>
        <w:rPr>
          <w:w w:val="105"/>
          <w:sz w:val="24"/>
        </w:rPr>
        <w:t>birin,n</w:t>
      </w:r>
      <w:r>
        <w:rPr>
          <w:spacing w:val="40"/>
          <w:w w:val="105"/>
          <w:sz w:val="24"/>
        </w:rPr>
        <w:t> </w:t>
      </w:r>
      <w:r>
        <w:rPr>
          <w:w w:val="105"/>
          <w:sz w:val="24"/>
        </w:rPr>
        <w:t>ise “Kesinlikle Katılıyorum” şeklinde yanıt verdikleri görülmektedir.</w:t>
      </w:r>
    </w:p>
    <w:p>
      <w:pPr>
        <w:spacing w:after="0" w:line="319" w:lineRule="auto"/>
        <w:jc w:val="left"/>
        <w:rPr>
          <w:sz w:val="24"/>
        </w:rPr>
        <w:sectPr>
          <w:pgSz w:w="16840" w:h="11910" w:orient="landscape"/>
          <w:pgMar w:header="0" w:footer="950" w:top="1340" w:bottom="1140" w:left="420" w:right="220"/>
        </w:sectPr>
      </w:pPr>
    </w:p>
    <w:p>
      <w:pPr>
        <w:pStyle w:val="BodyText"/>
        <w:spacing w:before="6"/>
        <w:rPr>
          <w:sz w:val="3"/>
        </w:rPr>
      </w:pPr>
    </w:p>
    <w:p>
      <w:pPr>
        <w:pStyle w:val="BodyText"/>
        <w:ind w:left="1320"/>
        <w:rPr>
          <w:sz w:val="20"/>
        </w:rPr>
      </w:pPr>
      <w:r>
        <w:rPr>
          <w:sz w:val="20"/>
        </w:rPr>
        <w:drawing>
          <wp:inline distT="0" distB="0" distL="0" distR="0">
            <wp:extent cx="5481591" cy="2370296"/>
            <wp:effectExtent l="0" t="0" r="0" b="0"/>
            <wp:docPr id="13" name="Image 13" descr="Formlar yanıt grafiği. Soru başlığı: 7.  “Okulda çalışanlara yönelik sosyal ve kültürel faaliyetler düzenlenir“ . Yanıt sayısı: 7 yanıt."/>
            <wp:cNvGraphicFramePr>
              <a:graphicFrameLocks/>
            </wp:cNvGraphicFramePr>
            <a:graphic>
              <a:graphicData uri="http://schemas.openxmlformats.org/drawingml/2006/picture">
                <pic:pic>
                  <pic:nvPicPr>
                    <pic:cNvPr id="13" name="Image 13" descr="Formlar yanıt grafiği. Soru başlığı: 7.  “Okulda çalışanlara yönelik sosyal ve kültürel faaliyetler düzenlenir“ . Yanıt sayısı: 7 yanıt."/>
                    <pic:cNvPicPr/>
                  </pic:nvPicPr>
                  <pic:blipFill>
                    <a:blip r:embed="rId18" cstate="print"/>
                    <a:stretch>
                      <a:fillRect/>
                    </a:stretch>
                  </pic:blipFill>
                  <pic:spPr>
                    <a:xfrm>
                      <a:off x="0" y="0"/>
                      <a:ext cx="5481591" cy="2370296"/>
                    </a:xfrm>
                    <a:prstGeom prst="rect">
                      <a:avLst/>
                    </a:prstGeom>
                  </pic:spPr>
                </pic:pic>
              </a:graphicData>
            </a:graphic>
          </wp:inline>
        </w:drawing>
      </w:r>
      <w:r>
        <w:rPr>
          <w:sz w:val="20"/>
        </w:rPr>
      </w:r>
    </w:p>
    <w:p>
      <w:pPr>
        <w:pStyle w:val="BodyText"/>
        <w:rPr>
          <w:sz w:val="24"/>
        </w:rPr>
      </w:pPr>
    </w:p>
    <w:p>
      <w:pPr>
        <w:pStyle w:val="BodyText"/>
        <w:spacing w:before="79"/>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10"/>
          <w:w w:val="105"/>
          <w:sz w:val="24"/>
        </w:rPr>
        <w:t> </w:t>
      </w:r>
      <w:r>
        <w:rPr>
          <w:rFonts w:ascii="Palatino Linotype" w:hAnsi="Palatino Linotype"/>
          <w:b/>
          <w:w w:val="105"/>
          <w:sz w:val="24"/>
        </w:rPr>
        <w:t>7.</w:t>
      </w:r>
      <w:r>
        <w:rPr>
          <w:rFonts w:ascii="Palatino Linotype" w:hAnsi="Palatino Linotype"/>
          <w:b/>
          <w:spacing w:val="-9"/>
          <w:w w:val="105"/>
          <w:sz w:val="24"/>
        </w:rPr>
        <w:t> </w:t>
      </w:r>
      <w:r>
        <w:rPr>
          <w:w w:val="105"/>
          <w:sz w:val="24"/>
        </w:rPr>
        <w:t>Okuldaki</w:t>
      </w:r>
      <w:r>
        <w:rPr>
          <w:spacing w:val="-6"/>
          <w:w w:val="105"/>
          <w:sz w:val="24"/>
        </w:rPr>
        <w:t> </w:t>
      </w:r>
      <w:r>
        <w:rPr>
          <w:w w:val="105"/>
          <w:sz w:val="24"/>
        </w:rPr>
        <w:t>Sosyal</w:t>
      </w:r>
      <w:r>
        <w:rPr>
          <w:spacing w:val="-1"/>
          <w:w w:val="105"/>
          <w:sz w:val="24"/>
        </w:rPr>
        <w:t> </w:t>
      </w:r>
      <w:r>
        <w:rPr>
          <w:w w:val="105"/>
          <w:sz w:val="24"/>
        </w:rPr>
        <w:t>Ve</w:t>
      </w:r>
      <w:r>
        <w:rPr>
          <w:spacing w:val="-8"/>
          <w:w w:val="105"/>
          <w:sz w:val="24"/>
        </w:rPr>
        <w:t> </w:t>
      </w:r>
      <w:r>
        <w:rPr>
          <w:w w:val="105"/>
          <w:sz w:val="24"/>
        </w:rPr>
        <w:t>Kültürel</w:t>
      </w:r>
      <w:r>
        <w:rPr>
          <w:spacing w:val="-6"/>
          <w:w w:val="105"/>
          <w:sz w:val="24"/>
        </w:rPr>
        <w:t> </w:t>
      </w:r>
      <w:r>
        <w:rPr>
          <w:w w:val="105"/>
          <w:sz w:val="24"/>
        </w:rPr>
        <w:t>Faaliyetlere</w:t>
      </w:r>
      <w:r>
        <w:rPr>
          <w:spacing w:val="2"/>
          <w:w w:val="105"/>
          <w:sz w:val="24"/>
        </w:rPr>
        <w:t> </w:t>
      </w:r>
      <w:r>
        <w:rPr>
          <w:w w:val="105"/>
          <w:sz w:val="24"/>
        </w:rPr>
        <w:t>İlişkin</w:t>
      </w:r>
      <w:r>
        <w:rPr>
          <w:spacing w:val="-8"/>
          <w:w w:val="105"/>
          <w:sz w:val="24"/>
        </w:rPr>
        <w:t> </w:t>
      </w:r>
      <w:r>
        <w:rPr>
          <w:w w:val="105"/>
          <w:sz w:val="24"/>
        </w:rPr>
        <w:t>Öğretmen</w:t>
      </w:r>
      <w:r>
        <w:rPr>
          <w:spacing w:val="-3"/>
          <w:w w:val="105"/>
          <w:sz w:val="24"/>
        </w:rPr>
        <w:t> </w:t>
      </w:r>
      <w:r>
        <w:rPr>
          <w:spacing w:val="-2"/>
          <w:w w:val="105"/>
          <w:sz w:val="24"/>
        </w:rPr>
        <w:t>Görüşleri</w:t>
      </w:r>
    </w:p>
    <w:p>
      <w:pPr>
        <w:spacing w:line="319" w:lineRule="auto" w:before="233"/>
        <w:ind w:left="996" w:right="0" w:firstLine="0"/>
        <w:jc w:val="left"/>
        <w:rPr>
          <w:sz w:val="24"/>
        </w:rPr>
      </w:pPr>
      <w:r>
        <w:rPr>
          <w:w w:val="105"/>
          <w:sz w:val="24"/>
        </w:rPr>
        <w:t>“Okulda</w:t>
      </w:r>
      <w:r>
        <w:rPr>
          <w:spacing w:val="40"/>
          <w:w w:val="105"/>
          <w:sz w:val="24"/>
        </w:rPr>
        <w:t> </w:t>
      </w:r>
      <w:r>
        <w:rPr>
          <w:w w:val="105"/>
          <w:sz w:val="24"/>
        </w:rPr>
        <w:t>çalışanlara</w:t>
      </w:r>
      <w:r>
        <w:rPr>
          <w:spacing w:val="40"/>
          <w:w w:val="105"/>
          <w:sz w:val="24"/>
        </w:rPr>
        <w:t> </w:t>
      </w:r>
      <w:r>
        <w:rPr>
          <w:w w:val="105"/>
          <w:sz w:val="24"/>
        </w:rPr>
        <w:t>yönelik</w:t>
      </w:r>
      <w:r>
        <w:rPr>
          <w:spacing w:val="40"/>
          <w:w w:val="105"/>
          <w:sz w:val="24"/>
        </w:rPr>
        <w:t> </w:t>
      </w:r>
      <w:r>
        <w:rPr>
          <w:w w:val="105"/>
          <w:sz w:val="24"/>
        </w:rPr>
        <w:t>sosyal</w:t>
      </w:r>
      <w:r>
        <w:rPr>
          <w:spacing w:val="40"/>
          <w:w w:val="105"/>
          <w:sz w:val="24"/>
        </w:rPr>
        <w:t> </w:t>
      </w:r>
      <w:r>
        <w:rPr>
          <w:w w:val="105"/>
          <w:sz w:val="24"/>
        </w:rPr>
        <w:t>ve</w:t>
      </w:r>
      <w:r>
        <w:rPr>
          <w:spacing w:val="40"/>
          <w:w w:val="105"/>
          <w:sz w:val="24"/>
        </w:rPr>
        <w:t> </w:t>
      </w:r>
      <w:r>
        <w:rPr>
          <w:w w:val="105"/>
          <w:sz w:val="24"/>
        </w:rPr>
        <w:t>kültürel</w:t>
      </w:r>
      <w:r>
        <w:rPr>
          <w:spacing w:val="40"/>
          <w:w w:val="105"/>
          <w:sz w:val="24"/>
        </w:rPr>
        <w:t> </w:t>
      </w:r>
      <w:r>
        <w:rPr>
          <w:w w:val="105"/>
          <w:sz w:val="24"/>
        </w:rPr>
        <w:t>faaliyetler</w:t>
      </w:r>
      <w:r>
        <w:rPr>
          <w:spacing w:val="40"/>
          <w:w w:val="105"/>
          <w:sz w:val="24"/>
        </w:rPr>
        <w:t> </w:t>
      </w:r>
      <w:r>
        <w:rPr>
          <w:w w:val="105"/>
          <w:sz w:val="24"/>
        </w:rPr>
        <w:t>düzenlenir”</w:t>
      </w:r>
      <w:r>
        <w:rPr>
          <w:spacing w:val="40"/>
          <w:w w:val="105"/>
          <w:sz w:val="24"/>
        </w:rPr>
        <w:t> </w:t>
      </w:r>
      <w:r>
        <w:rPr>
          <w:w w:val="105"/>
          <w:sz w:val="24"/>
        </w:rPr>
        <w:t>sorusuna</w:t>
      </w:r>
      <w:r>
        <w:rPr>
          <w:spacing w:val="40"/>
          <w:w w:val="105"/>
          <w:sz w:val="24"/>
        </w:rPr>
        <w:t> </w:t>
      </w:r>
      <w:r>
        <w:rPr>
          <w:w w:val="105"/>
          <w:sz w:val="24"/>
        </w:rPr>
        <w:t>katılımcılardan</w:t>
      </w:r>
      <w:r>
        <w:rPr>
          <w:spacing w:val="40"/>
          <w:w w:val="105"/>
          <w:sz w:val="24"/>
        </w:rPr>
        <w:t> </w:t>
      </w:r>
      <w:r>
        <w:rPr>
          <w:w w:val="105"/>
          <w:sz w:val="24"/>
        </w:rPr>
        <w:t>birinin</w:t>
      </w:r>
      <w:r>
        <w:rPr>
          <w:spacing w:val="40"/>
          <w:w w:val="105"/>
          <w:sz w:val="24"/>
        </w:rPr>
        <w:t> </w:t>
      </w:r>
      <w:r>
        <w:rPr>
          <w:w w:val="105"/>
          <w:sz w:val="24"/>
        </w:rPr>
        <w:t>“Kararsızım”,</w:t>
      </w:r>
      <w:r>
        <w:rPr>
          <w:spacing w:val="40"/>
          <w:w w:val="105"/>
          <w:sz w:val="24"/>
        </w:rPr>
        <w:t> </w:t>
      </w:r>
      <w:r>
        <w:rPr>
          <w:w w:val="105"/>
          <w:sz w:val="24"/>
        </w:rPr>
        <w:t>altısının “Katılıyorum” düzeyinde cevap verdikleri görülmektedir.</w:t>
      </w:r>
    </w:p>
    <w:p>
      <w:pPr>
        <w:spacing w:after="0" w:line="319" w:lineRule="auto"/>
        <w:jc w:val="left"/>
        <w:rPr>
          <w:sz w:val="24"/>
        </w:rPr>
        <w:sectPr>
          <w:pgSz w:w="16840" w:h="11910" w:orient="landscape"/>
          <w:pgMar w:header="0" w:footer="950" w:top="1340" w:bottom="1140" w:left="420" w:right="220"/>
        </w:sectPr>
      </w:pPr>
    </w:p>
    <w:p>
      <w:pPr>
        <w:pStyle w:val="BodyText"/>
        <w:spacing w:before="6"/>
        <w:rPr>
          <w:sz w:val="3"/>
        </w:rPr>
      </w:pPr>
    </w:p>
    <w:p>
      <w:pPr>
        <w:pStyle w:val="BodyText"/>
        <w:ind w:left="1320"/>
        <w:rPr>
          <w:sz w:val="20"/>
        </w:rPr>
      </w:pPr>
      <w:r>
        <w:rPr>
          <w:sz w:val="20"/>
        </w:rPr>
        <w:drawing>
          <wp:inline distT="0" distB="0" distL="0" distR="0">
            <wp:extent cx="5481591" cy="2370296"/>
            <wp:effectExtent l="0" t="0" r="0" b="0"/>
            <wp:docPr id="14" name="Image 14" descr="Formlar yanıt grafiği. Soru başlığı: 8.  “Okulda öğretmenler arasında ayrım yapılmamaktadır“ . Yanıt sayısı: 7 yanıt."/>
            <wp:cNvGraphicFramePr>
              <a:graphicFrameLocks/>
            </wp:cNvGraphicFramePr>
            <a:graphic>
              <a:graphicData uri="http://schemas.openxmlformats.org/drawingml/2006/picture">
                <pic:pic>
                  <pic:nvPicPr>
                    <pic:cNvPr id="14" name="Image 14" descr="Formlar yanıt grafiği. Soru başlığı: 8.  “Okulda öğretmenler arasında ayrım yapılmamaktadır“ . Yanıt sayısı: 7 yanıt."/>
                    <pic:cNvPicPr/>
                  </pic:nvPicPr>
                  <pic:blipFill>
                    <a:blip r:embed="rId19" cstate="print"/>
                    <a:stretch>
                      <a:fillRect/>
                    </a:stretch>
                  </pic:blipFill>
                  <pic:spPr>
                    <a:xfrm>
                      <a:off x="0" y="0"/>
                      <a:ext cx="5481591" cy="2370296"/>
                    </a:xfrm>
                    <a:prstGeom prst="rect">
                      <a:avLst/>
                    </a:prstGeom>
                  </pic:spPr>
                </pic:pic>
              </a:graphicData>
            </a:graphic>
          </wp:inline>
        </w:drawing>
      </w:r>
      <w:r>
        <w:rPr>
          <w:sz w:val="20"/>
        </w:rPr>
      </w:r>
    </w:p>
    <w:p>
      <w:pPr>
        <w:pStyle w:val="BodyText"/>
        <w:rPr>
          <w:sz w:val="24"/>
        </w:rPr>
      </w:pPr>
    </w:p>
    <w:p>
      <w:pPr>
        <w:pStyle w:val="BodyText"/>
        <w:spacing w:before="79"/>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2"/>
          <w:w w:val="105"/>
          <w:sz w:val="24"/>
        </w:rPr>
        <w:t> </w:t>
      </w:r>
      <w:r>
        <w:rPr>
          <w:rFonts w:ascii="Palatino Linotype" w:hAnsi="Palatino Linotype"/>
          <w:b/>
          <w:w w:val="105"/>
          <w:sz w:val="24"/>
        </w:rPr>
        <w:t>8.</w:t>
      </w:r>
      <w:r>
        <w:rPr>
          <w:rFonts w:ascii="Palatino Linotype" w:hAnsi="Palatino Linotype"/>
          <w:b/>
          <w:spacing w:val="-2"/>
          <w:w w:val="105"/>
          <w:sz w:val="24"/>
        </w:rPr>
        <w:t> </w:t>
      </w:r>
      <w:r>
        <w:rPr>
          <w:w w:val="105"/>
          <w:sz w:val="24"/>
        </w:rPr>
        <w:t>Okulda</w:t>
      </w:r>
      <w:r>
        <w:rPr>
          <w:spacing w:val="4"/>
          <w:w w:val="105"/>
          <w:sz w:val="24"/>
        </w:rPr>
        <w:t> </w:t>
      </w:r>
      <w:r>
        <w:rPr>
          <w:w w:val="105"/>
          <w:sz w:val="24"/>
        </w:rPr>
        <w:t>Öğretmenler</w:t>
      </w:r>
      <w:r>
        <w:rPr>
          <w:spacing w:val="5"/>
          <w:w w:val="105"/>
          <w:sz w:val="24"/>
        </w:rPr>
        <w:t> </w:t>
      </w:r>
      <w:r>
        <w:rPr>
          <w:w w:val="105"/>
          <w:sz w:val="24"/>
        </w:rPr>
        <w:t>Arasında</w:t>
      </w:r>
      <w:r>
        <w:rPr>
          <w:spacing w:val="4"/>
          <w:w w:val="105"/>
          <w:sz w:val="24"/>
        </w:rPr>
        <w:t> </w:t>
      </w:r>
      <w:r>
        <w:rPr>
          <w:w w:val="105"/>
          <w:sz w:val="24"/>
        </w:rPr>
        <w:t>Ayrım</w:t>
      </w:r>
      <w:r>
        <w:rPr>
          <w:spacing w:val="3"/>
          <w:w w:val="105"/>
          <w:sz w:val="24"/>
        </w:rPr>
        <w:t> </w:t>
      </w:r>
      <w:r>
        <w:rPr>
          <w:w w:val="105"/>
          <w:sz w:val="24"/>
        </w:rPr>
        <w:t>Yapılıp</w:t>
      </w:r>
      <w:r>
        <w:rPr>
          <w:spacing w:val="4"/>
          <w:w w:val="105"/>
          <w:sz w:val="24"/>
        </w:rPr>
        <w:t> </w:t>
      </w:r>
      <w:r>
        <w:rPr>
          <w:w w:val="105"/>
          <w:sz w:val="24"/>
        </w:rPr>
        <w:t>Yapılmadığına</w:t>
      </w:r>
      <w:r>
        <w:rPr>
          <w:spacing w:val="9"/>
          <w:w w:val="105"/>
          <w:sz w:val="24"/>
        </w:rPr>
        <w:t> </w:t>
      </w:r>
      <w:r>
        <w:rPr>
          <w:w w:val="105"/>
          <w:sz w:val="24"/>
        </w:rPr>
        <w:t>İlişkin</w:t>
      </w:r>
      <w:r>
        <w:rPr>
          <w:spacing w:val="3"/>
          <w:w w:val="105"/>
          <w:sz w:val="24"/>
        </w:rPr>
        <w:t> </w:t>
      </w:r>
      <w:r>
        <w:rPr>
          <w:w w:val="105"/>
          <w:sz w:val="24"/>
        </w:rPr>
        <w:t>Öğretmen</w:t>
      </w:r>
      <w:r>
        <w:rPr>
          <w:spacing w:val="4"/>
          <w:w w:val="105"/>
          <w:sz w:val="24"/>
        </w:rPr>
        <w:t> </w:t>
      </w:r>
      <w:r>
        <w:rPr>
          <w:spacing w:val="-2"/>
          <w:w w:val="105"/>
          <w:sz w:val="24"/>
        </w:rPr>
        <w:t>Görüşleri</w:t>
      </w:r>
    </w:p>
    <w:p>
      <w:pPr>
        <w:spacing w:line="319" w:lineRule="auto" w:before="233"/>
        <w:ind w:left="996" w:right="0" w:firstLine="0"/>
        <w:jc w:val="left"/>
        <w:rPr>
          <w:sz w:val="24"/>
        </w:rPr>
      </w:pPr>
      <w:r>
        <w:rPr>
          <w:w w:val="105"/>
          <w:sz w:val="24"/>
        </w:rPr>
        <w:t>“Okulda öğretmenler arasında ayrım yapılmamaktadır” ifadesine katılımcıların tamamının “Katılıyorum” şeklinde görüş belirttiği </w:t>
      </w:r>
      <w:r>
        <w:rPr>
          <w:spacing w:val="-2"/>
          <w:w w:val="105"/>
          <w:sz w:val="24"/>
        </w:rPr>
        <w:t>görülmektedir.</w:t>
      </w:r>
    </w:p>
    <w:p>
      <w:pPr>
        <w:spacing w:after="0" w:line="319" w:lineRule="auto"/>
        <w:jc w:val="left"/>
        <w:rPr>
          <w:sz w:val="24"/>
        </w:rPr>
        <w:sectPr>
          <w:pgSz w:w="16840" w:h="11910" w:orient="landscape"/>
          <w:pgMar w:header="0" w:footer="950" w:top="1340" w:bottom="1140" w:left="420" w:right="220"/>
        </w:sectPr>
      </w:pPr>
    </w:p>
    <w:p>
      <w:pPr>
        <w:pStyle w:val="BodyText"/>
        <w:spacing w:before="6"/>
        <w:rPr>
          <w:sz w:val="3"/>
        </w:rPr>
      </w:pPr>
    </w:p>
    <w:p>
      <w:pPr>
        <w:pStyle w:val="BodyText"/>
        <w:ind w:left="1320"/>
        <w:rPr>
          <w:sz w:val="20"/>
        </w:rPr>
      </w:pPr>
      <w:r>
        <w:rPr>
          <w:sz w:val="20"/>
        </w:rPr>
        <w:drawing>
          <wp:inline distT="0" distB="0" distL="0" distR="0">
            <wp:extent cx="6064010" cy="2370296"/>
            <wp:effectExtent l="0" t="0" r="0" b="0"/>
            <wp:docPr id="15" name="Image 15" descr="Formlar yanıt grafiği. Soru başlığı: 9.  “Okulumuzda yerelde ve toplum üzerinde olumlu etki bırakacak çalışmalar yapmaktadır “ . Yanıt sayısı: 7 yanıt."/>
            <wp:cNvGraphicFramePr>
              <a:graphicFrameLocks/>
            </wp:cNvGraphicFramePr>
            <a:graphic>
              <a:graphicData uri="http://schemas.openxmlformats.org/drawingml/2006/picture">
                <pic:pic>
                  <pic:nvPicPr>
                    <pic:cNvPr id="15" name="Image 15" descr="Formlar yanıt grafiği. Soru başlığı: 9.  “Okulumuzda yerelde ve toplum üzerinde olumlu etki bırakacak çalışmalar yapmaktadır “ . Yanıt sayısı: 7 yanıt."/>
                    <pic:cNvPicPr/>
                  </pic:nvPicPr>
                  <pic:blipFill>
                    <a:blip r:embed="rId20" cstate="print"/>
                    <a:stretch>
                      <a:fillRect/>
                    </a:stretch>
                  </pic:blipFill>
                  <pic:spPr>
                    <a:xfrm>
                      <a:off x="0" y="0"/>
                      <a:ext cx="6064010" cy="2370296"/>
                    </a:xfrm>
                    <a:prstGeom prst="rect">
                      <a:avLst/>
                    </a:prstGeom>
                  </pic:spPr>
                </pic:pic>
              </a:graphicData>
            </a:graphic>
          </wp:inline>
        </w:drawing>
      </w:r>
      <w:r>
        <w:rPr>
          <w:sz w:val="20"/>
        </w:rPr>
      </w:r>
    </w:p>
    <w:p>
      <w:pPr>
        <w:pStyle w:val="BodyText"/>
        <w:rPr>
          <w:sz w:val="24"/>
        </w:rPr>
      </w:pPr>
    </w:p>
    <w:p>
      <w:pPr>
        <w:pStyle w:val="BodyText"/>
        <w:spacing w:before="79"/>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9"/>
          <w:w w:val="105"/>
          <w:sz w:val="24"/>
        </w:rPr>
        <w:t> </w:t>
      </w:r>
      <w:r>
        <w:rPr>
          <w:rFonts w:ascii="Palatino Linotype" w:hAnsi="Palatino Linotype"/>
          <w:b/>
          <w:w w:val="105"/>
          <w:sz w:val="24"/>
        </w:rPr>
        <w:t>9.</w:t>
      </w:r>
      <w:r>
        <w:rPr>
          <w:rFonts w:ascii="Palatino Linotype" w:hAnsi="Palatino Linotype"/>
          <w:b/>
          <w:spacing w:val="-8"/>
          <w:w w:val="105"/>
          <w:sz w:val="24"/>
        </w:rPr>
        <w:t> </w:t>
      </w:r>
      <w:r>
        <w:rPr>
          <w:w w:val="105"/>
          <w:sz w:val="24"/>
        </w:rPr>
        <w:t>Okul</w:t>
      </w:r>
      <w:r>
        <w:rPr>
          <w:spacing w:val="-6"/>
          <w:w w:val="105"/>
          <w:sz w:val="24"/>
        </w:rPr>
        <w:t> </w:t>
      </w:r>
      <w:r>
        <w:rPr>
          <w:w w:val="105"/>
          <w:sz w:val="24"/>
        </w:rPr>
        <w:t>Çalışmalarının</w:t>
      </w:r>
      <w:r>
        <w:rPr>
          <w:spacing w:val="-4"/>
          <w:w w:val="105"/>
          <w:sz w:val="24"/>
        </w:rPr>
        <w:t> </w:t>
      </w:r>
      <w:r>
        <w:rPr>
          <w:w w:val="105"/>
          <w:sz w:val="24"/>
        </w:rPr>
        <w:t>Toplum</w:t>
      </w:r>
      <w:r>
        <w:rPr>
          <w:spacing w:val="-5"/>
          <w:w w:val="105"/>
          <w:sz w:val="24"/>
        </w:rPr>
        <w:t> </w:t>
      </w:r>
      <w:r>
        <w:rPr>
          <w:w w:val="105"/>
          <w:sz w:val="24"/>
        </w:rPr>
        <w:t>Üzerindeki</w:t>
      </w:r>
      <w:r>
        <w:rPr>
          <w:spacing w:val="-5"/>
          <w:w w:val="105"/>
          <w:sz w:val="24"/>
        </w:rPr>
        <w:t> </w:t>
      </w:r>
      <w:r>
        <w:rPr>
          <w:w w:val="105"/>
          <w:sz w:val="24"/>
        </w:rPr>
        <w:t>Etkilerine</w:t>
      </w:r>
      <w:r>
        <w:rPr>
          <w:spacing w:val="-2"/>
          <w:w w:val="105"/>
          <w:sz w:val="24"/>
        </w:rPr>
        <w:t> </w:t>
      </w:r>
      <w:r>
        <w:rPr>
          <w:w w:val="105"/>
          <w:sz w:val="24"/>
        </w:rPr>
        <w:t>İlişkin</w:t>
      </w:r>
      <w:r>
        <w:rPr>
          <w:spacing w:val="-7"/>
          <w:w w:val="105"/>
          <w:sz w:val="24"/>
        </w:rPr>
        <w:t> </w:t>
      </w:r>
      <w:r>
        <w:rPr>
          <w:w w:val="105"/>
          <w:sz w:val="24"/>
        </w:rPr>
        <w:t>Öğretmen</w:t>
      </w:r>
      <w:r>
        <w:rPr>
          <w:spacing w:val="-2"/>
          <w:w w:val="105"/>
          <w:sz w:val="24"/>
        </w:rPr>
        <w:t> Görüşleri</w:t>
      </w:r>
    </w:p>
    <w:p>
      <w:pPr>
        <w:spacing w:line="319" w:lineRule="auto" w:before="233"/>
        <w:ind w:left="996" w:right="0" w:firstLine="0"/>
        <w:jc w:val="left"/>
        <w:rPr>
          <w:sz w:val="24"/>
        </w:rPr>
      </w:pPr>
      <w:r>
        <w:rPr>
          <w:w w:val="105"/>
          <w:sz w:val="24"/>
        </w:rPr>
        <w:t>“Okulumuz</w:t>
      </w:r>
      <w:r>
        <w:rPr>
          <w:spacing w:val="80"/>
          <w:w w:val="105"/>
          <w:sz w:val="24"/>
        </w:rPr>
        <w:t> </w:t>
      </w:r>
      <w:r>
        <w:rPr>
          <w:w w:val="105"/>
          <w:sz w:val="24"/>
        </w:rPr>
        <w:t>yerelde</w:t>
      </w:r>
      <w:r>
        <w:rPr>
          <w:spacing w:val="80"/>
          <w:w w:val="105"/>
          <w:sz w:val="24"/>
        </w:rPr>
        <w:t> </w:t>
      </w:r>
      <w:r>
        <w:rPr>
          <w:w w:val="105"/>
          <w:sz w:val="24"/>
        </w:rPr>
        <w:t>ve</w:t>
      </w:r>
      <w:r>
        <w:rPr>
          <w:spacing w:val="80"/>
          <w:w w:val="105"/>
          <w:sz w:val="24"/>
        </w:rPr>
        <w:t> </w:t>
      </w:r>
      <w:r>
        <w:rPr>
          <w:w w:val="105"/>
          <w:sz w:val="24"/>
        </w:rPr>
        <w:t>toplum</w:t>
      </w:r>
      <w:r>
        <w:rPr>
          <w:spacing w:val="80"/>
          <w:w w:val="105"/>
          <w:sz w:val="24"/>
        </w:rPr>
        <w:t> </w:t>
      </w:r>
      <w:r>
        <w:rPr>
          <w:w w:val="105"/>
          <w:sz w:val="24"/>
        </w:rPr>
        <w:t>üzerinde</w:t>
      </w:r>
      <w:r>
        <w:rPr>
          <w:spacing w:val="80"/>
          <w:w w:val="105"/>
          <w:sz w:val="24"/>
        </w:rPr>
        <w:t> </w:t>
      </w:r>
      <w:r>
        <w:rPr>
          <w:w w:val="105"/>
          <w:sz w:val="24"/>
        </w:rPr>
        <w:t>olumlu</w:t>
      </w:r>
      <w:r>
        <w:rPr>
          <w:spacing w:val="80"/>
          <w:w w:val="105"/>
          <w:sz w:val="24"/>
        </w:rPr>
        <w:t> </w:t>
      </w:r>
      <w:r>
        <w:rPr>
          <w:w w:val="105"/>
          <w:sz w:val="24"/>
        </w:rPr>
        <w:t>etki</w:t>
      </w:r>
      <w:r>
        <w:rPr>
          <w:spacing w:val="80"/>
          <w:w w:val="105"/>
          <w:sz w:val="24"/>
        </w:rPr>
        <w:t> </w:t>
      </w:r>
      <w:r>
        <w:rPr>
          <w:w w:val="105"/>
          <w:sz w:val="24"/>
        </w:rPr>
        <w:t>bırakacak</w:t>
      </w:r>
      <w:r>
        <w:rPr>
          <w:spacing w:val="80"/>
          <w:w w:val="105"/>
          <w:sz w:val="24"/>
        </w:rPr>
        <w:t> </w:t>
      </w:r>
      <w:r>
        <w:rPr>
          <w:w w:val="105"/>
          <w:sz w:val="24"/>
        </w:rPr>
        <w:t>çalışmalar</w:t>
      </w:r>
      <w:r>
        <w:rPr>
          <w:spacing w:val="80"/>
          <w:w w:val="105"/>
          <w:sz w:val="24"/>
        </w:rPr>
        <w:t> </w:t>
      </w:r>
      <w:r>
        <w:rPr>
          <w:w w:val="105"/>
          <w:sz w:val="24"/>
        </w:rPr>
        <w:t>yapmaktadır”</w:t>
      </w:r>
      <w:r>
        <w:rPr>
          <w:spacing w:val="80"/>
          <w:w w:val="105"/>
          <w:sz w:val="24"/>
        </w:rPr>
        <w:t> </w:t>
      </w:r>
      <w:r>
        <w:rPr>
          <w:w w:val="105"/>
          <w:sz w:val="24"/>
        </w:rPr>
        <w:t>sorusuna</w:t>
      </w:r>
      <w:r>
        <w:rPr>
          <w:spacing w:val="80"/>
          <w:w w:val="105"/>
          <w:sz w:val="24"/>
        </w:rPr>
        <w:t> </w:t>
      </w:r>
      <w:r>
        <w:rPr>
          <w:w w:val="105"/>
          <w:sz w:val="24"/>
        </w:rPr>
        <w:t>katılımcılardan</w:t>
      </w:r>
      <w:r>
        <w:rPr>
          <w:spacing w:val="80"/>
          <w:w w:val="105"/>
          <w:sz w:val="24"/>
        </w:rPr>
        <w:t> </w:t>
      </w:r>
      <w:r>
        <w:rPr>
          <w:w w:val="105"/>
          <w:sz w:val="24"/>
        </w:rPr>
        <w:t>beşinin “Katılıyorum”, ikisinin ise “Kesinlikle Katılıyorum” şeklinde cevap verdikleri görülmektedir.</w:t>
      </w:r>
    </w:p>
    <w:p>
      <w:pPr>
        <w:spacing w:after="0" w:line="319" w:lineRule="auto"/>
        <w:jc w:val="left"/>
        <w:rPr>
          <w:sz w:val="24"/>
        </w:rPr>
        <w:sectPr>
          <w:pgSz w:w="16840" w:h="11910" w:orient="landscape"/>
          <w:pgMar w:header="0" w:footer="950" w:top="1340" w:bottom="1140" w:left="420" w:right="220"/>
        </w:sectPr>
      </w:pPr>
    </w:p>
    <w:p>
      <w:pPr>
        <w:pStyle w:val="BodyText"/>
        <w:spacing w:before="3"/>
        <w:rPr>
          <w:sz w:val="3"/>
        </w:rPr>
      </w:pPr>
    </w:p>
    <w:p>
      <w:pPr>
        <w:pStyle w:val="BodyText"/>
        <w:ind w:left="1317"/>
        <w:rPr>
          <w:sz w:val="20"/>
        </w:rPr>
      </w:pPr>
      <w:r>
        <w:rPr>
          <w:sz w:val="20"/>
        </w:rPr>
        <w:drawing>
          <wp:inline distT="0" distB="0" distL="0" distR="0">
            <wp:extent cx="5584389" cy="2370296"/>
            <wp:effectExtent l="0" t="0" r="0" b="0"/>
            <wp:docPr id="16" name="Image 16" descr="Formlar yanıt grafiği. Soru başlığı: 10.  “Yöneticilerimiz, yaratıcı ve yenilikçi düşüncelerin üretilmesini teşvik etmektedir“ . Yanıt sayısı: 7 yanıt."/>
            <wp:cNvGraphicFramePr>
              <a:graphicFrameLocks/>
            </wp:cNvGraphicFramePr>
            <a:graphic>
              <a:graphicData uri="http://schemas.openxmlformats.org/drawingml/2006/picture">
                <pic:pic>
                  <pic:nvPicPr>
                    <pic:cNvPr id="16" name="Image 16" descr="Formlar yanıt grafiği. Soru başlığı: 10.  “Yöneticilerimiz, yaratıcı ve yenilikçi düşüncelerin üretilmesini teşvik etmektedir“ . Yanıt sayısı: 7 yanıt."/>
                    <pic:cNvPicPr/>
                  </pic:nvPicPr>
                  <pic:blipFill>
                    <a:blip r:embed="rId21" cstate="print"/>
                    <a:stretch>
                      <a:fillRect/>
                    </a:stretch>
                  </pic:blipFill>
                  <pic:spPr>
                    <a:xfrm>
                      <a:off x="0" y="0"/>
                      <a:ext cx="5584389" cy="2370296"/>
                    </a:xfrm>
                    <a:prstGeom prst="rect">
                      <a:avLst/>
                    </a:prstGeom>
                  </pic:spPr>
                </pic:pic>
              </a:graphicData>
            </a:graphic>
          </wp:inline>
        </w:drawing>
      </w:r>
      <w:r>
        <w:rPr>
          <w:sz w:val="20"/>
        </w:rPr>
      </w:r>
    </w:p>
    <w:p>
      <w:pPr>
        <w:pStyle w:val="BodyText"/>
        <w:rPr>
          <w:sz w:val="24"/>
        </w:rPr>
      </w:pPr>
    </w:p>
    <w:p>
      <w:pPr>
        <w:pStyle w:val="BodyText"/>
        <w:spacing w:before="53"/>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12"/>
          <w:w w:val="105"/>
          <w:sz w:val="24"/>
        </w:rPr>
        <w:t> </w:t>
      </w:r>
      <w:r>
        <w:rPr>
          <w:rFonts w:ascii="Palatino Linotype" w:hAnsi="Palatino Linotype"/>
          <w:b/>
          <w:w w:val="105"/>
          <w:sz w:val="24"/>
        </w:rPr>
        <w:t>10.</w:t>
      </w:r>
      <w:r>
        <w:rPr>
          <w:rFonts w:ascii="Palatino Linotype" w:hAnsi="Palatino Linotype"/>
          <w:b/>
          <w:spacing w:val="-12"/>
          <w:w w:val="105"/>
          <w:sz w:val="24"/>
        </w:rPr>
        <w:t> </w:t>
      </w:r>
      <w:r>
        <w:rPr>
          <w:w w:val="105"/>
          <w:sz w:val="24"/>
        </w:rPr>
        <w:t>Okul</w:t>
      </w:r>
      <w:r>
        <w:rPr>
          <w:spacing w:val="-9"/>
          <w:w w:val="105"/>
          <w:sz w:val="24"/>
        </w:rPr>
        <w:t> </w:t>
      </w:r>
      <w:r>
        <w:rPr>
          <w:w w:val="105"/>
          <w:sz w:val="24"/>
        </w:rPr>
        <w:t>Yöneticilerinin</w:t>
      </w:r>
      <w:r>
        <w:rPr>
          <w:spacing w:val="-10"/>
          <w:w w:val="105"/>
          <w:sz w:val="24"/>
        </w:rPr>
        <w:t> </w:t>
      </w:r>
      <w:r>
        <w:rPr>
          <w:w w:val="105"/>
          <w:sz w:val="24"/>
        </w:rPr>
        <w:t>Yaratıcı</w:t>
      </w:r>
      <w:r>
        <w:rPr>
          <w:spacing w:val="-4"/>
          <w:w w:val="105"/>
          <w:sz w:val="24"/>
        </w:rPr>
        <w:t> </w:t>
      </w:r>
      <w:r>
        <w:rPr>
          <w:w w:val="105"/>
          <w:sz w:val="24"/>
        </w:rPr>
        <w:t>Ve</w:t>
      </w:r>
      <w:r>
        <w:rPr>
          <w:spacing w:val="-6"/>
          <w:w w:val="105"/>
          <w:sz w:val="24"/>
        </w:rPr>
        <w:t> </w:t>
      </w:r>
      <w:r>
        <w:rPr>
          <w:w w:val="105"/>
          <w:sz w:val="24"/>
        </w:rPr>
        <w:t>Yenilikçi</w:t>
      </w:r>
      <w:r>
        <w:rPr>
          <w:spacing w:val="-8"/>
          <w:w w:val="105"/>
          <w:sz w:val="24"/>
        </w:rPr>
        <w:t> </w:t>
      </w:r>
      <w:r>
        <w:rPr>
          <w:w w:val="105"/>
          <w:sz w:val="24"/>
        </w:rPr>
        <w:t>Düşünce</w:t>
      </w:r>
      <w:r>
        <w:rPr>
          <w:spacing w:val="-6"/>
          <w:w w:val="105"/>
          <w:sz w:val="24"/>
        </w:rPr>
        <w:t> </w:t>
      </w:r>
      <w:r>
        <w:rPr>
          <w:w w:val="105"/>
          <w:sz w:val="24"/>
        </w:rPr>
        <w:t>Üretilmesi</w:t>
      </w:r>
      <w:r>
        <w:rPr>
          <w:spacing w:val="-1"/>
          <w:w w:val="105"/>
          <w:sz w:val="24"/>
        </w:rPr>
        <w:t> </w:t>
      </w:r>
      <w:r>
        <w:rPr>
          <w:w w:val="105"/>
          <w:sz w:val="24"/>
        </w:rPr>
        <w:t>Teşvikine</w:t>
      </w:r>
      <w:r>
        <w:rPr>
          <w:spacing w:val="-9"/>
          <w:w w:val="105"/>
          <w:sz w:val="24"/>
        </w:rPr>
        <w:t> </w:t>
      </w:r>
      <w:r>
        <w:rPr>
          <w:w w:val="105"/>
          <w:sz w:val="24"/>
        </w:rPr>
        <w:t>İlişkin</w:t>
      </w:r>
      <w:r>
        <w:rPr>
          <w:spacing w:val="-10"/>
          <w:w w:val="105"/>
          <w:sz w:val="24"/>
        </w:rPr>
        <w:t> </w:t>
      </w:r>
      <w:r>
        <w:rPr>
          <w:w w:val="105"/>
          <w:sz w:val="24"/>
        </w:rPr>
        <w:t>Öğretmen</w:t>
      </w:r>
      <w:r>
        <w:rPr>
          <w:spacing w:val="-6"/>
          <w:w w:val="105"/>
          <w:sz w:val="24"/>
        </w:rPr>
        <w:t> </w:t>
      </w:r>
      <w:r>
        <w:rPr>
          <w:spacing w:val="-2"/>
          <w:w w:val="105"/>
          <w:sz w:val="24"/>
        </w:rPr>
        <w:t>Görüşleri</w:t>
      </w:r>
    </w:p>
    <w:p>
      <w:pPr>
        <w:spacing w:line="314" w:lineRule="auto" w:before="233"/>
        <w:ind w:left="996" w:right="1199" w:firstLine="0"/>
        <w:jc w:val="left"/>
        <w:rPr>
          <w:sz w:val="24"/>
        </w:rPr>
      </w:pPr>
      <w:r>
        <w:rPr>
          <w:w w:val="105"/>
          <w:sz w:val="24"/>
        </w:rPr>
        <w:t>“Yöneticilerimiz, yaratıcı ve yenilikçi</w:t>
      </w:r>
      <w:r>
        <w:rPr>
          <w:spacing w:val="-1"/>
          <w:w w:val="105"/>
          <w:sz w:val="24"/>
        </w:rPr>
        <w:t> </w:t>
      </w:r>
      <w:r>
        <w:rPr>
          <w:w w:val="105"/>
          <w:sz w:val="24"/>
        </w:rPr>
        <w:t>düşüncelerin üretilmesini teşvik etmektedir” sorusuna katılımcılardan ikisi kararsız</w:t>
      </w:r>
      <w:r>
        <w:rPr>
          <w:spacing w:val="13"/>
          <w:w w:val="105"/>
          <w:sz w:val="24"/>
        </w:rPr>
        <w:t> </w:t>
      </w:r>
      <w:r>
        <w:rPr>
          <w:w w:val="105"/>
          <w:sz w:val="24"/>
        </w:rPr>
        <w:t>kalırken diğer katılımcıların olumlu yönde cevap verdiği görülmektedir.</w:t>
      </w:r>
    </w:p>
    <w:p>
      <w:pPr>
        <w:spacing w:after="0" w:line="314" w:lineRule="auto"/>
        <w:jc w:val="left"/>
        <w:rPr>
          <w:sz w:val="24"/>
        </w:rPr>
        <w:sectPr>
          <w:pgSz w:w="16840" w:h="11910" w:orient="landscape"/>
          <w:pgMar w:header="0" w:footer="950" w:top="1340" w:bottom="1140" w:left="420" w:right="220"/>
        </w:sectPr>
      </w:pPr>
    </w:p>
    <w:p>
      <w:pPr>
        <w:pStyle w:val="BodyText"/>
        <w:spacing w:before="4"/>
        <w:rPr>
          <w:sz w:val="3"/>
        </w:rPr>
      </w:pPr>
    </w:p>
    <w:p>
      <w:pPr>
        <w:pStyle w:val="BodyText"/>
        <w:ind w:left="1318"/>
        <w:rPr>
          <w:sz w:val="20"/>
        </w:rPr>
      </w:pPr>
      <w:r>
        <w:rPr>
          <w:sz w:val="20"/>
        </w:rPr>
        <w:drawing>
          <wp:inline distT="0" distB="0" distL="0" distR="0">
            <wp:extent cx="6406598" cy="2370296"/>
            <wp:effectExtent l="0" t="0" r="0" b="0"/>
            <wp:docPr id="17" name="Image 17" descr="Formlar yanıt grafiği. Soru başlığı: 11.  “Yöneticiler, okulun vizyonunu, stratejilerini, iyileştirmeye açık alanlarını vs. çalışanlarla paylaşır“ . Yanıt sayısı: 7 yanıt."/>
            <wp:cNvGraphicFramePr>
              <a:graphicFrameLocks/>
            </wp:cNvGraphicFramePr>
            <a:graphic>
              <a:graphicData uri="http://schemas.openxmlformats.org/drawingml/2006/picture">
                <pic:pic>
                  <pic:nvPicPr>
                    <pic:cNvPr id="17" name="Image 17" descr="Formlar yanıt grafiği. Soru başlığı: 11.  “Yöneticiler, okulun vizyonunu, stratejilerini, iyileştirmeye açık alanlarını vs. çalışanlarla paylaşır“ . Yanıt sayısı: 7 yanıt."/>
                    <pic:cNvPicPr/>
                  </pic:nvPicPr>
                  <pic:blipFill>
                    <a:blip r:embed="rId22" cstate="print"/>
                    <a:stretch>
                      <a:fillRect/>
                    </a:stretch>
                  </pic:blipFill>
                  <pic:spPr>
                    <a:xfrm>
                      <a:off x="0" y="0"/>
                      <a:ext cx="6406598" cy="2370296"/>
                    </a:xfrm>
                    <a:prstGeom prst="rect">
                      <a:avLst/>
                    </a:prstGeom>
                  </pic:spPr>
                </pic:pic>
              </a:graphicData>
            </a:graphic>
          </wp:inline>
        </w:drawing>
      </w:r>
      <w:r>
        <w:rPr>
          <w:sz w:val="20"/>
        </w:rPr>
      </w:r>
    </w:p>
    <w:p>
      <w:pPr>
        <w:pStyle w:val="BodyText"/>
        <w:rPr>
          <w:sz w:val="24"/>
        </w:rPr>
      </w:pPr>
    </w:p>
    <w:p>
      <w:pPr>
        <w:pStyle w:val="BodyText"/>
        <w:spacing w:before="76"/>
        <w:rPr>
          <w:sz w:val="24"/>
        </w:rPr>
      </w:pPr>
    </w:p>
    <w:p>
      <w:pPr>
        <w:spacing w:line="292" w:lineRule="auto" w:before="0"/>
        <w:ind w:left="996" w:right="1199" w:firstLine="0"/>
        <w:jc w:val="left"/>
        <w:rPr>
          <w:sz w:val="24"/>
        </w:rPr>
      </w:pPr>
      <w:r>
        <w:rPr>
          <w:rFonts w:ascii="Palatino Linotype" w:hAnsi="Palatino Linotype"/>
          <w:b/>
          <w:w w:val="105"/>
          <w:sz w:val="24"/>
        </w:rPr>
        <w:t>Şekil</w:t>
      </w:r>
      <w:r>
        <w:rPr>
          <w:rFonts w:ascii="Palatino Linotype" w:hAnsi="Palatino Linotype"/>
          <w:b/>
          <w:spacing w:val="-10"/>
          <w:w w:val="105"/>
          <w:sz w:val="24"/>
        </w:rPr>
        <w:t> </w:t>
      </w:r>
      <w:r>
        <w:rPr>
          <w:rFonts w:ascii="Palatino Linotype" w:hAnsi="Palatino Linotype"/>
          <w:b/>
          <w:w w:val="105"/>
          <w:sz w:val="24"/>
        </w:rPr>
        <w:t>11.</w:t>
      </w:r>
      <w:r>
        <w:rPr>
          <w:rFonts w:ascii="Palatino Linotype" w:hAnsi="Palatino Linotype"/>
          <w:b/>
          <w:spacing w:val="-10"/>
          <w:w w:val="105"/>
          <w:sz w:val="24"/>
        </w:rPr>
        <w:t> </w:t>
      </w:r>
      <w:r>
        <w:rPr>
          <w:w w:val="105"/>
          <w:sz w:val="24"/>
        </w:rPr>
        <w:t>Okul</w:t>
      </w:r>
      <w:r>
        <w:rPr>
          <w:spacing w:val="-7"/>
          <w:w w:val="105"/>
          <w:sz w:val="24"/>
        </w:rPr>
        <w:t> </w:t>
      </w:r>
      <w:r>
        <w:rPr>
          <w:w w:val="105"/>
          <w:sz w:val="24"/>
        </w:rPr>
        <w:t>Yöneticilerinin</w:t>
      </w:r>
      <w:r>
        <w:rPr>
          <w:spacing w:val="-8"/>
          <w:w w:val="105"/>
          <w:sz w:val="24"/>
        </w:rPr>
        <w:t> </w:t>
      </w:r>
      <w:r>
        <w:rPr>
          <w:w w:val="105"/>
          <w:sz w:val="24"/>
        </w:rPr>
        <w:t>Okulun</w:t>
      </w:r>
      <w:r>
        <w:rPr>
          <w:spacing w:val="-5"/>
          <w:w w:val="105"/>
          <w:sz w:val="24"/>
        </w:rPr>
        <w:t> </w:t>
      </w:r>
      <w:r>
        <w:rPr>
          <w:w w:val="105"/>
          <w:sz w:val="24"/>
        </w:rPr>
        <w:t>Vizyonunu,</w:t>
      </w:r>
      <w:r>
        <w:rPr>
          <w:spacing w:val="-2"/>
          <w:w w:val="105"/>
          <w:sz w:val="24"/>
        </w:rPr>
        <w:t> </w:t>
      </w:r>
      <w:r>
        <w:rPr>
          <w:w w:val="105"/>
          <w:sz w:val="24"/>
        </w:rPr>
        <w:t>Stratejilerini,</w:t>
      </w:r>
      <w:r>
        <w:rPr>
          <w:spacing w:val="-2"/>
          <w:w w:val="105"/>
          <w:sz w:val="24"/>
        </w:rPr>
        <w:t> </w:t>
      </w:r>
      <w:r>
        <w:rPr>
          <w:w w:val="105"/>
          <w:sz w:val="24"/>
        </w:rPr>
        <w:t>Güncellemelerini</w:t>
      </w:r>
      <w:r>
        <w:rPr>
          <w:spacing w:val="-7"/>
          <w:w w:val="105"/>
          <w:sz w:val="24"/>
        </w:rPr>
        <w:t> </w:t>
      </w:r>
      <w:r>
        <w:rPr>
          <w:w w:val="105"/>
          <w:sz w:val="24"/>
        </w:rPr>
        <w:t>Öğretmenlerle</w:t>
      </w:r>
      <w:r>
        <w:rPr>
          <w:spacing w:val="-8"/>
          <w:w w:val="105"/>
          <w:sz w:val="24"/>
        </w:rPr>
        <w:t> </w:t>
      </w:r>
      <w:r>
        <w:rPr>
          <w:w w:val="105"/>
          <w:sz w:val="24"/>
        </w:rPr>
        <w:t>Paylaşımlarına İlişkin</w:t>
      </w:r>
      <w:r>
        <w:rPr>
          <w:spacing w:val="-5"/>
          <w:w w:val="105"/>
          <w:sz w:val="24"/>
        </w:rPr>
        <w:t> </w:t>
      </w:r>
      <w:r>
        <w:rPr>
          <w:w w:val="105"/>
          <w:sz w:val="24"/>
        </w:rPr>
        <w:t>Öğretmen </w:t>
      </w:r>
      <w:r>
        <w:rPr>
          <w:spacing w:val="-2"/>
          <w:w w:val="105"/>
          <w:sz w:val="24"/>
        </w:rPr>
        <w:t>Görüşleri</w:t>
      </w:r>
    </w:p>
    <w:p>
      <w:pPr>
        <w:spacing w:line="388" w:lineRule="auto" w:before="188"/>
        <w:ind w:left="996" w:right="1199" w:firstLine="0"/>
        <w:jc w:val="left"/>
        <w:rPr>
          <w:sz w:val="24"/>
        </w:rPr>
      </w:pPr>
      <w:r>
        <w:rPr>
          <w:w w:val="105"/>
          <w:sz w:val="24"/>
        </w:rPr>
        <w:t>“Yöneticiler,</w:t>
      </w:r>
      <w:r>
        <w:rPr>
          <w:spacing w:val="80"/>
          <w:w w:val="105"/>
          <w:sz w:val="24"/>
        </w:rPr>
        <w:t> </w:t>
      </w:r>
      <w:r>
        <w:rPr>
          <w:w w:val="105"/>
          <w:sz w:val="24"/>
        </w:rPr>
        <w:t>okulun</w:t>
      </w:r>
      <w:r>
        <w:rPr>
          <w:spacing w:val="80"/>
          <w:w w:val="105"/>
          <w:sz w:val="24"/>
        </w:rPr>
        <w:t> </w:t>
      </w:r>
      <w:r>
        <w:rPr>
          <w:w w:val="105"/>
          <w:sz w:val="24"/>
        </w:rPr>
        <w:t>vizyonunu,</w:t>
      </w:r>
      <w:r>
        <w:rPr>
          <w:spacing w:val="80"/>
          <w:w w:val="105"/>
          <w:sz w:val="24"/>
        </w:rPr>
        <w:t> </w:t>
      </w:r>
      <w:r>
        <w:rPr>
          <w:w w:val="105"/>
          <w:sz w:val="24"/>
        </w:rPr>
        <w:t>stratejilerini,</w:t>
      </w:r>
      <w:r>
        <w:rPr>
          <w:spacing w:val="80"/>
          <w:w w:val="105"/>
          <w:sz w:val="24"/>
        </w:rPr>
        <w:t> </w:t>
      </w:r>
      <w:r>
        <w:rPr>
          <w:w w:val="105"/>
          <w:sz w:val="24"/>
        </w:rPr>
        <w:t>iyileştirmeye</w:t>
      </w:r>
      <w:r>
        <w:rPr>
          <w:spacing w:val="78"/>
          <w:w w:val="105"/>
          <w:sz w:val="24"/>
        </w:rPr>
        <w:t> </w:t>
      </w:r>
      <w:r>
        <w:rPr>
          <w:w w:val="105"/>
          <w:sz w:val="24"/>
        </w:rPr>
        <w:t>açık</w:t>
      </w:r>
      <w:r>
        <w:rPr>
          <w:spacing w:val="80"/>
          <w:w w:val="105"/>
          <w:sz w:val="24"/>
        </w:rPr>
        <w:t> </w:t>
      </w:r>
      <w:r>
        <w:rPr>
          <w:w w:val="105"/>
          <w:sz w:val="24"/>
        </w:rPr>
        <w:t>alanlarını</w:t>
      </w:r>
      <w:r>
        <w:rPr>
          <w:spacing w:val="80"/>
          <w:w w:val="105"/>
          <w:sz w:val="24"/>
        </w:rPr>
        <w:t> </w:t>
      </w:r>
      <w:r>
        <w:rPr>
          <w:w w:val="105"/>
          <w:sz w:val="24"/>
        </w:rPr>
        <w:t>vs.</w:t>
      </w:r>
      <w:r>
        <w:rPr>
          <w:spacing w:val="80"/>
          <w:w w:val="105"/>
          <w:sz w:val="24"/>
        </w:rPr>
        <w:t> </w:t>
      </w:r>
      <w:r>
        <w:rPr>
          <w:w w:val="105"/>
          <w:sz w:val="24"/>
        </w:rPr>
        <w:t>çalışanlarla</w:t>
      </w:r>
      <w:r>
        <w:rPr>
          <w:spacing w:val="78"/>
          <w:w w:val="105"/>
          <w:sz w:val="24"/>
        </w:rPr>
        <w:t> </w:t>
      </w:r>
      <w:r>
        <w:rPr>
          <w:w w:val="105"/>
          <w:sz w:val="24"/>
        </w:rPr>
        <w:t>paylaşır“</w:t>
      </w:r>
      <w:r>
        <w:rPr>
          <w:spacing w:val="80"/>
          <w:w w:val="105"/>
          <w:sz w:val="24"/>
        </w:rPr>
        <w:t> </w:t>
      </w:r>
      <w:r>
        <w:rPr>
          <w:w w:val="105"/>
          <w:sz w:val="24"/>
        </w:rPr>
        <w:t>sorusuna</w:t>
      </w:r>
      <w:r>
        <w:rPr>
          <w:spacing w:val="80"/>
          <w:w w:val="105"/>
          <w:sz w:val="24"/>
        </w:rPr>
        <w:t> </w:t>
      </w:r>
      <w:r>
        <w:rPr>
          <w:w w:val="105"/>
          <w:sz w:val="24"/>
        </w:rPr>
        <w:t>katılımcıların tamamının olumlu yönde cevap verdiği görülmektedir.</w:t>
      </w:r>
    </w:p>
    <w:p>
      <w:pPr>
        <w:spacing w:after="0" w:line="388" w:lineRule="auto"/>
        <w:jc w:val="left"/>
        <w:rPr>
          <w:sz w:val="24"/>
        </w:rPr>
        <w:sectPr>
          <w:pgSz w:w="16840" w:h="11910" w:orient="landscape"/>
          <w:pgMar w:header="0" w:footer="950" w:top="1340" w:bottom="1140" w:left="420" w:right="220"/>
        </w:sectPr>
      </w:pPr>
    </w:p>
    <w:p>
      <w:pPr>
        <w:pStyle w:val="BodyText"/>
        <w:spacing w:before="4"/>
        <w:rPr>
          <w:sz w:val="3"/>
        </w:rPr>
      </w:pPr>
    </w:p>
    <w:p>
      <w:pPr>
        <w:pStyle w:val="BodyText"/>
        <w:ind w:left="1319"/>
        <w:rPr>
          <w:sz w:val="20"/>
        </w:rPr>
      </w:pPr>
      <w:r>
        <w:rPr>
          <w:sz w:val="20"/>
        </w:rPr>
        <w:drawing>
          <wp:inline distT="0" distB="0" distL="0" distR="0">
            <wp:extent cx="5519336" cy="2370296"/>
            <wp:effectExtent l="0" t="0" r="0" b="0"/>
            <wp:docPr id="18" name="Image 18" descr="Formlar yanıt grafiği. Soru başlığı: 12.  “Okulumuzda sadece öğretmenlerin kullanımına tahsis edilmiş yerler yeterlidir“ . Yanıt sayısı: 7 yanıt."/>
            <wp:cNvGraphicFramePr>
              <a:graphicFrameLocks/>
            </wp:cNvGraphicFramePr>
            <a:graphic>
              <a:graphicData uri="http://schemas.openxmlformats.org/drawingml/2006/picture">
                <pic:pic>
                  <pic:nvPicPr>
                    <pic:cNvPr id="18" name="Image 18" descr="Formlar yanıt grafiği. Soru başlığı: 12.  “Okulumuzda sadece öğretmenlerin kullanımına tahsis edilmiş yerler yeterlidir“ . Yanıt sayısı: 7 yanıt."/>
                    <pic:cNvPicPr/>
                  </pic:nvPicPr>
                  <pic:blipFill>
                    <a:blip r:embed="rId23" cstate="print"/>
                    <a:stretch>
                      <a:fillRect/>
                    </a:stretch>
                  </pic:blipFill>
                  <pic:spPr>
                    <a:xfrm>
                      <a:off x="0" y="0"/>
                      <a:ext cx="5519336" cy="2370296"/>
                    </a:xfrm>
                    <a:prstGeom prst="rect">
                      <a:avLst/>
                    </a:prstGeom>
                  </pic:spPr>
                </pic:pic>
              </a:graphicData>
            </a:graphic>
          </wp:inline>
        </w:drawing>
      </w:r>
      <w:r>
        <w:rPr>
          <w:sz w:val="20"/>
        </w:rPr>
      </w:r>
    </w:p>
    <w:p>
      <w:pPr>
        <w:pStyle w:val="BodyText"/>
        <w:rPr>
          <w:sz w:val="24"/>
        </w:rPr>
      </w:pPr>
    </w:p>
    <w:p>
      <w:pPr>
        <w:pStyle w:val="BodyText"/>
        <w:spacing w:before="76"/>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1"/>
          <w:w w:val="105"/>
          <w:sz w:val="24"/>
        </w:rPr>
        <w:t> </w:t>
      </w:r>
      <w:r>
        <w:rPr>
          <w:rFonts w:ascii="Palatino Linotype" w:hAnsi="Palatino Linotype"/>
          <w:b/>
          <w:w w:val="105"/>
          <w:sz w:val="24"/>
        </w:rPr>
        <w:t>12.</w:t>
      </w:r>
      <w:r>
        <w:rPr>
          <w:rFonts w:ascii="Palatino Linotype" w:hAnsi="Palatino Linotype"/>
          <w:b/>
          <w:spacing w:val="1"/>
          <w:w w:val="105"/>
          <w:sz w:val="24"/>
        </w:rPr>
        <w:t> </w:t>
      </w:r>
      <w:r>
        <w:rPr>
          <w:w w:val="105"/>
          <w:sz w:val="24"/>
        </w:rPr>
        <w:t>Okulda</w:t>
      </w:r>
      <w:r>
        <w:rPr>
          <w:spacing w:val="7"/>
          <w:w w:val="105"/>
          <w:sz w:val="24"/>
        </w:rPr>
        <w:t> </w:t>
      </w:r>
      <w:r>
        <w:rPr>
          <w:w w:val="105"/>
          <w:sz w:val="24"/>
        </w:rPr>
        <w:t>Öğretmenlerin</w:t>
      </w:r>
      <w:r>
        <w:rPr>
          <w:spacing w:val="2"/>
          <w:w w:val="105"/>
          <w:sz w:val="24"/>
        </w:rPr>
        <w:t> </w:t>
      </w:r>
      <w:r>
        <w:rPr>
          <w:w w:val="105"/>
          <w:sz w:val="24"/>
        </w:rPr>
        <w:t>Kullanımına</w:t>
      </w:r>
      <w:r>
        <w:rPr>
          <w:spacing w:val="6"/>
          <w:w w:val="105"/>
          <w:sz w:val="24"/>
        </w:rPr>
        <w:t> </w:t>
      </w:r>
      <w:r>
        <w:rPr>
          <w:w w:val="105"/>
          <w:sz w:val="24"/>
        </w:rPr>
        <w:t>Sunulmuş</w:t>
      </w:r>
      <w:r>
        <w:rPr>
          <w:spacing w:val="4"/>
          <w:w w:val="105"/>
          <w:sz w:val="24"/>
        </w:rPr>
        <w:t> </w:t>
      </w:r>
      <w:r>
        <w:rPr>
          <w:w w:val="105"/>
          <w:sz w:val="24"/>
        </w:rPr>
        <w:t>Alanların</w:t>
      </w:r>
      <w:r>
        <w:rPr>
          <w:spacing w:val="6"/>
          <w:w w:val="105"/>
          <w:sz w:val="24"/>
        </w:rPr>
        <w:t> </w:t>
      </w:r>
      <w:r>
        <w:rPr>
          <w:w w:val="105"/>
          <w:sz w:val="24"/>
        </w:rPr>
        <w:t>Olup</w:t>
      </w:r>
      <w:r>
        <w:rPr>
          <w:spacing w:val="1"/>
          <w:w w:val="105"/>
          <w:sz w:val="24"/>
        </w:rPr>
        <w:t> </w:t>
      </w:r>
      <w:r>
        <w:rPr>
          <w:w w:val="105"/>
          <w:sz w:val="24"/>
        </w:rPr>
        <w:t>Olmadığına</w:t>
      </w:r>
      <w:r>
        <w:rPr>
          <w:spacing w:val="9"/>
          <w:w w:val="105"/>
          <w:sz w:val="24"/>
        </w:rPr>
        <w:t> </w:t>
      </w:r>
      <w:r>
        <w:rPr>
          <w:w w:val="105"/>
          <w:sz w:val="24"/>
        </w:rPr>
        <w:t>İlişkin</w:t>
      </w:r>
      <w:r>
        <w:rPr>
          <w:spacing w:val="-3"/>
          <w:w w:val="105"/>
          <w:sz w:val="24"/>
        </w:rPr>
        <w:t> </w:t>
      </w:r>
      <w:r>
        <w:rPr>
          <w:w w:val="105"/>
          <w:sz w:val="24"/>
        </w:rPr>
        <w:t>Öğretmen</w:t>
      </w:r>
      <w:r>
        <w:rPr>
          <w:spacing w:val="7"/>
          <w:w w:val="105"/>
          <w:sz w:val="24"/>
        </w:rPr>
        <w:t> </w:t>
      </w:r>
      <w:r>
        <w:rPr>
          <w:spacing w:val="-2"/>
          <w:w w:val="105"/>
          <w:sz w:val="24"/>
        </w:rPr>
        <w:t>Görüşleri</w:t>
      </w:r>
    </w:p>
    <w:p>
      <w:pPr>
        <w:spacing w:line="386" w:lineRule="auto" w:before="233"/>
        <w:ind w:left="996" w:right="1199" w:firstLine="0"/>
        <w:jc w:val="left"/>
        <w:rPr>
          <w:sz w:val="24"/>
        </w:rPr>
      </w:pPr>
      <w:r>
        <w:rPr>
          <w:w w:val="105"/>
          <w:sz w:val="24"/>
        </w:rPr>
        <w:t>“Okulumuzda</w:t>
      </w:r>
      <w:r>
        <w:rPr>
          <w:spacing w:val="40"/>
          <w:w w:val="105"/>
          <w:sz w:val="24"/>
        </w:rPr>
        <w:t> </w:t>
      </w:r>
      <w:r>
        <w:rPr>
          <w:w w:val="105"/>
          <w:sz w:val="24"/>
        </w:rPr>
        <w:t>sadece</w:t>
      </w:r>
      <w:r>
        <w:rPr>
          <w:spacing w:val="40"/>
          <w:w w:val="105"/>
          <w:sz w:val="24"/>
        </w:rPr>
        <w:t> </w:t>
      </w:r>
      <w:r>
        <w:rPr>
          <w:w w:val="105"/>
          <w:sz w:val="24"/>
        </w:rPr>
        <w:t>öğretmenlerin</w:t>
      </w:r>
      <w:r>
        <w:rPr>
          <w:spacing w:val="40"/>
          <w:w w:val="105"/>
          <w:sz w:val="24"/>
        </w:rPr>
        <w:t> </w:t>
      </w:r>
      <w:r>
        <w:rPr>
          <w:w w:val="105"/>
          <w:sz w:val="24"/>
        </w:rPr>
        <w:t>kullanımına</w:t>
      </w:r>
      <w:r>
        <w:rPr>
          <w:spacing w:val="40"/>
          <w:w w:val="105"/>
          <w:sz w:val="24"/>
        </w:rPr>
        <w:t> </w:t>
      </w:r>
      <w:r>
        <w:rPr>
          <w:w w:val="105"/>
          <w:sz w:val="24"/>
        </w:rPr>
        <w:t>tahsis</w:t>
      </w:r>
      <w:r>
        <w:rPr>
          <w:spacing w:val="40"/>
          <w:w w:val="105"/>
          <w:sz w:val="24"/>
        </w:rPr>
        <w:t> </w:t>
      </w:r>
      <w:r>
        <w:rPr>
          <w:w w:val="105"/>
          <w:sz w:val="24"/>
        </w:rPr>
        <w:t>edilmiş</w:t>
      </w:r>
      <w:r>
        <w:rPr>
          <w:spacing w:val="40"/>
          <w:w w:val="105"/>
          <w:sz w:val="24"/>
        </w:rPr>
        <w:t> </w:t>
      </w:r>
      <w:r>
        <w:rPr>
          <w:w w:val="105"/>
          <w:sz w:val="24"/>
        </w:rPr>
        <w:t>yerler</w:t>
      </w:r>
      <w:r>
        <w:rPr>
          <w:spacing w:val="40"/>
          <w:w w:val="105"/>
          <w:sz w:val="24"/>
        </w:rPr>
        <w:t> </w:t>
      </w:r>
      <w:r>
        <w:rPr>
          <w:w w:val="105"/>
          <w:sz w:val="24"/>
        </w:rPr>
        <w:t>yeterlidir”</w:t>
      </w:r>
      <w:r>
        <w:rPr>
          <w:spacing w:val="40"/>
          <w:w w:val="105"/>
          <w:sz w:val="24"/>
        </w:rPr>
        <w:t> </w:t>
      </w:r>
      <w:r>
        <w:rPr>
          <w:w w:val="105"/>
          <w:sz w:val="24"/>
        </w:rPr>
        <w:t>sorusuna</w:t>
      </w:r>
      <w:r>
        <w:rPr>
          <w:spacing w:val="40"/>
          <w:w w:val="105"/>
          <w:sz w:val="24"/>
        </w:rPr>
        <w:t> </w:t>
      </w:r>
      <w:r>
        <w:rPr>
          <w:w w:val="105"/>
          <w:sz w:val="24"/>
        </w:rPr>
        <w:t>katılımcıların</w:t>
      </w:r>
      <w:r>
        <w:rPr>
          <w:spacing w:val="40"/>
          <w:w w:val="105"/>
          <w:sz w:val="24"/>
        </w:rPr>
        <w:t> </w:t>
      </w:r>
      <w:r>
        <w:rPr>
          <w:w w:val="105"/>
          <w:sz w:val="24"/>
        </w:rPr>
        <w:t>tamamının</w:t>
      </w:r>
      <w:r>
        <w:rPr>
          <w:spacing w:val="40"/>
          <w:w w:val="105"/>
          <w:sz w:val="24"/>
        </w:rPr>
        <w:t> </w:t>
      </w:r>
      <w:r>
        <w:rPr>
          <w:w w:val="105"/>
          <w:sz w:val="24"/>
        </w:rPr>
        <w:t>olumsuz yönde cevap verdiği görülmektedir.</w:t>
      </w:r>
    </w:p>
    <w:p>
      <w:pPr>
        <w:spacing w:after="0" w:line="386" w:lineRule="auto"/>
        <w:jc w:val="left"/>
        <w:rPr>
          <w:sz w:val="24"/>
        </w:rPr>
        <w:sectPr>
          <w:pgSz w:w="16840" w:h="11910" w:orient="landscape"/>
          <w:pgMar w:header="0" w:footer="950" w:top="1340" w:bottom="1140" w:left="420" w:right="220"/>
        </w:sectPr>
      </w:pPr>
    </w:p>
    <w:p>
      <w:pPr>
        <w:pStyle w:val="BodyText"/>
        <w:spacing w:before="4"/>
        <w:rPr>
          <w:sz w:val="3"/>
        </w:rPr>
      </w:pPr>
    </w:p>
    <w:p>
      <w:pPr>
        <w:pStyle w:val="BodyText"/>
        <w:ind w:left="1318"/>
        <w:rPr>
          <w:sz w:val="20"/>
        </w:rPr>
      </w:pPr>
      <w:r>
        <w:rPr>
          <w:sz w:val="20"/>
        </w:rPr>
        <w:drawing>
          <wp:inline distT="0" distB="0" distL="0" distR="0">
            <wp:extent cx="5481581" cy="2370296"/>
            <wp:effectExtent l="0" t="0" r="0" b="0"/>
            <wp:docPr id="19" name="Image 19" descr="Formlar yanıt grafiği. Soru başlığı: 13.  “Alanıma ilişkin yenilik ve gelişmeleri takip eder ve kendimi güncellerim“ . Yanıt sayısı: 7 yanıt."/>
            <wp:cNvGraphicFramePr>
              <a:graphicFrameLocks/>
            </wp:cNvGraphicFramePr>
            <a:graphic>
              <a:graphicData uri="http://schemas.openxmlformats.org/drawingml/2006/picture">
                <pic:pic>
                  <pic:nvPicPr>
                    <pic:cNvPr id="19" name="Image 19" descr="Formlar yanıt grafiği. Soru başlığı: 13.  “Alanıma ilişkin yenilik ve gelişmeleri takip eder ve kendimi güncellerim“ . Yanıt sayısı: 7 yanıt."/>
                    <pic:cNvPicPr/>
                  </pic:nvPicPr>
                  <pic:blipFill>
                    <a:blip r:embed="rId24" cstate="print"/>
                    <a:stretch>
                      <a:fillRect/>
                    </a:stretch>
                  </pic:blipFill>
                  <pic:spPr>
                    <a:xfrm>
                      <a:off x="0" y="0"/>
                      <a:ext cx="5481581" cy="2370296"/>
                    </a:xfrm>
                    <a:prstGeom prst="rect">
                      <a:avLst/>
                    </a:prstGeom>
                  </pic:spPr>
                </pic:pic>
              </a:graphicData>
            </a:graphic>
          </wp:inline>
        </w:drawing>
      </w:r>
      <w:r>
        <w:rPr>
          <w:sz w:val="20"/>
        </w:rPr>
      </w:r>
    </w:p>
    <w:p>
      <w:pPr>
        <w:pStyle w:val="BodyText"/>
        <w:rPr>
          <w:sz w:val="24"/>
        </w:rPr>
      </w:pPr>
    </w:p>
    <w:p>
      <w:pPr>
        <w:pStyle w:val="BodyText"/>
        <w:spacing w:before="76"/>
        <w:rPr>
          <w:sz w:val="24"/>
        </w:rPr>
      </w:pPr>
    </w:p>
    <w:p>
      <w:pPr>
        <w:spacing w:before="0"/>
        <w:ind w:left="996" w:right="0" w:firstLine="0"/>
        <w:jc w:val="left"/>
        <w:rPr>
          <w:sz w:val="24"/>
        </w:rPr>
      </w:pPr>
      <w:r>
        <w:rPr>
          <w:rFonts w:ascii="Palatino Linotype" w:hAnsi="Palatino Linotype"/>
          <w:b/>
          <w:w w:val="105"/>
          <w:sz w:val="24"/>
        </w:rPr>
        <w:t>Şekil</w:t>
      </w:r>
      <w:r>
        <w:rPr>
          <w:rFonts w:ascii="Palatino Linotype" w:hAnsi="Palatino Linotype"/>
          <w:b/>
          <w:spacing w:val="-10"/>
          <w:w w:val="105"/>
          <w:sz w:val="24"/>
        </w:rPr>
        <w:t> </w:t>
      </w:r>
      <w:r>
        <w:rPr>
          <w:rFonts w:ascii="Palatino Linotype" w:hAnsi="Palatino Linotype"/>
          <w:b/>
          <w:w w:val="105"/>
          <w:sz w:val="24"/>
        </w:rPr>
        <w:t>13.</w:t>
      </w:r>
      <w:r>
        <w:rPr>
          <w:rFonts w:ascii="Palatino Linotype" w:hAnsi="Palatino Linotype"/>
          <w:b/>
          <w:spacing w:val="-9"/>
          <w:w w:val="105"/>
          <w:sz w:val="24"/>
        </w:rPr>
        <w:t> </w:t>
      </w:r>
      <w:r>
        <w:rPr>
          <w:w w:val="105"/>
          <w:sz w:val="24"/>
        </w:rPr>
        <w:t>Okulun</w:t>
      </w:r>
      <w:r>
        <w:rPr>
          <w:spacing w:val="-9"/>
          <w:w w:val="105"/>
          <w:sz w:val="24"/>
        </w:rPr>
        <w:t> </w:t>
      </w:r>
      <w:r>
        <w:rPr>
          <w:w w:val="105"/>
          <w:sz w:val="24"/>
        </w:rPr>
        <w:t>Kendini</w:t>
      </w:r>
      <w:r>
        <w:rPr>
          <w:spacing w:val="-2"/>
          <w:w w:val="105"/>
          <w:sz w:val="24"/>
        </w:rPr>
        <w:t> </w:t>
      </w:r>
      <w:r>
        <w:rPr>
          <w:w w:val="105"/>
          <w:sz w:val="24"/>
        </w:rPr>
        <w:t>Geliştirme</w:t>
      </w:r>
      <w:r>
        <w:rPr>
          <w:spacing w:val="-8"/>
          <w:w w:val="105"/>
          <w:sz w:val="24"/>
        </w:rPr>
        <w:t> </w:t>
      </w:r>
      <w:r>
        <w:rPr>
          <w:w w:val="105"/>
          <w:sz w:val="24"/>
        </w:rPr>
        <w:t>İmkanı</w:t>
      </w:r>
      <w:r>
        <w:rPr>
          <w:spacing w:val="-6"/>
          <w:w w:val="105"/>
          <w:sz w:val="24"/>
        </w:rPr>
        <w:t> </w:t>
      </w:r>
      <w:r>
        <w:rPr>
          <w:w w:val="105"/>
          <w:sz w:val="24"/>
        </w:rPr>
        <w:t>Sağlamasına</w:t>
      </w:r>
      <w:r>
        <w:rPr>
          <w:spacing w:val="-4"/>
          <w:w w:val="105"/>
          <w:sz w:val="24"/>
        </w:rPr>
        <w:t> </w:t>
      </w:r>
      <w:r>
        <w:rPr>
          <w:w w:val="105"/>
          <w:sz w:val="24"/>
        </w:rPr>
        <w:t>İlişkin</w:t>
      </w:r>
      <w:r>
        <w:rPr>
          <w:spacing w:val="-5"/>
          <w:w w:val="105"/>
          <w:sz w:val="24"/>
        </w:rPr>
        <w:t> </w:t>
      </w:r>
      <w:r>
        <w:rPr>
          <w:w w:val="105"/>
          <w:sz w:val="24"/>
        </w:rPr>
        <w:t>Öğretmen</w:t>
      </w:r>
      <w:r>
        <w:rPr>
          <w:spacing w:val="-4"/>
          <w:w w:val="105"/>
          <w:sz w:val="24"/>
        </w:rPr>
        <w:t> </w:t>
      </w:r>
      <w:r>
        <w:rPr>
          <w:spacing w:val="-2"/>
          <w:w w:val="105"/>
          <w:sz w:val="24"/>
        </w:rPr>
        <w:t>Görüşleri</w:t>
      </w:r>
    </w:p>
    <w:p>
      <w:pPr>
        <w:spacing w:line="386" w:lineRule="auto" w:before="233"/>
        <w:ind w:left="996" w:right="1199" w:firstLine="0"/>
        <w:jc w:val="left"/>
        <w:rPr>
          <w:sz w:val="24"/>
        </w:rPr>
      </w:pPr>
      <w:r>
        <w:rPr>
          <w:w w:val="105"/>
          <w:sz w:val="24"/>
        </w:rPr>
        <w:t>“Alanıma ilişkin yenilik ve gelişmeleri takip eder ve kendimi güncellerim“ sorusuna katılımcıların tamamının olumlu yönde cevap verdiği görülmektedir.</w:t>
      </w:r>
    </w:p>
    <w:p>
      <w:pPr>
        <w:spacing w:after="0" w:line="386" w:lineRule="auto"/>
        <w:jc w:val="left"/>
        <w:rPr>
          <w:sz w:val="24"/>
        </w:rPr>
        <w:sectPr>
          <w:pgSz w:w="16840" w:h="11910" w:orient="landscape"/>
          <w:pgMar w:header="0" w:footer="950" w:top="1340" w:bottom="1140" w:left="420" w:right="220"/>
        </w:sectPr>
      </w:pPr>
    </w:p>
    <w:p>
      <w:pPr>
        <w:pStyle w:val="Heading6"/>
        <w:spacing w:before="223"/>
      </w:pPr>
      <w:bookmarkStart w:name="Veli Anketi Sonuçları:" w:id="31"/>
      <w:bookmarkEnd w:id="31"/>
      <w:r>
        <w:rPr>
          <w:b w:val="0"/>
        </w:rPr>
      </w:r>
      <w:r>
        <w:rPr/>
        <w:t>Veli</w:t>
      </w:r>
      <w:r>
        <w:rPr>
          <w:spacing w:val="-1"/>
        </w:rPr>
        <w:t> </w:t>
      </w:r>
      <w:r>
        <w:rPr/>
        <w:t>Anketi</w:t>
      </w:r>
      <w:r>
        <w:rPr>
          <w:spacing w:val="-3"/>
        </w:rPr>
        <w:t> </w:t>
      </w:r>
      <w:r>
        <w:rPr>
          <w:spacing w:val="-2"/>
        </w:rPr>
        <w:t>Sonuçları:</w:t>
      </w:r>
    </w:p>
    <w:p>
      <w:pPr>
        <w:spacing w:before="210"/>
        <w:ind w:left="996" w:right="0" w:firstLine="0"/>
        <w:jc w:val="left"/>
        <w:rPr>
          <w:rFonts w:ascii="Palatino Linotype" w:hAnsi="Palatino Linotype"/>
          <w:b/>
          <w:sz w:val="24"/>
        </w:rPr>
      </w:pPr>
      <w:r>
        <w:rPr>
          <w:rFonts w:ascii="Palatino Linotype" w:hAnsi="Palatino Linotype"/>
          <w:b/>
          <w:sz w:val="24"/>
          <w:u w:val="single"/>
        </w:rPr>
        <w:t>Olumlu </w:t>
      </w:r>
      <w:r>
        <w:rPr>
          <w:rFonts w:ascii="Palatino Linotype" w:hAnsi="Palatino Linotype"/>
          <w:b/>
          <w:spacing w:val="-2"/>
          <w:sz w:val="24"/>
          <w:u w:val="single"/>
        </w:rPr>
        <w:t>Yönlerimiz:</w:t>
      </w:r>
    </w:p>
    <w:p>
      <w:pPr>
        <w:spacing w:line="259" w:lineRule="auto" w:before="223"/>
        <w:ind w:left="996" w:right="1199" w:firstLine="0"/>
        <w:jc w:val="left"/>
        <w:rPr>
          <w:sz w:val="24"/>
        </w:rPr>
      </w:pPr>
      <w:r>
        <w:rPr>
          <w:w w:val="105"/>
          <w:sz w:val="24"/>
        </w:rPr>
        <w:t>Veli</w:t>
      </w:r>
      <w:r>
        <w:rPr>
          <w:spacing w:val="40"/>
          <w:w w:val="105"/>
          <w:sz w:val="24"/>
        </w:rPr>
        <w:t> </w:t>
      </w:r>
      <w:r>
        <w:rPr>
          <w:w w:val="105"/>
          <w:sz w:val="24"/>
        </w:rPr>
        <w:t>Görüş</w:t>
      </w:r>
      <w:r>
        <w:rPr>
          <w:spacing w:val="40"/>
          <w:w w:val="105"/>
          <w:sz w:val="24"/>
        </w:rPr>
        <w:t> </w:t>
      </w:r>
      <w:r>
        <w:rPr>
          <w:w w:val="105"/>
          <w:sz w:val="24"/>
        </w:rPr>
        <w:t>ve</w:t>
      </w:r>
      <w:r>
        <w:rPr>
          <w:spacing w:val="40"/>
          <w:w w:val="105"/>
          <w:sz w:val="24"/>
        </w:rPr>
        <w:t> </w:t>
      </w:r>
      <w:r>
        <w:rPr>
          <w:w w:val="105"/>
          <w:sz w:val="24"/>
        </w:rPr>
        <w:t>Değerlendirmeleri</w:t>
      </w:r>
      <w:r>
        <w:rPr>
          <w:spacing w:val="40"/>
          <w:w w:val="105"/>
          <w:sz w:val="24"/>
        </w:rPr>
        <w:t> </w:t>
      </w:r>
      <w:r>
        <w:rPr>
          <w:w w:val="105"/>
          <w:sz w:val="24"/>
        </w:rPr>
        <w:t>anket</w:t>
      </w:r>
      <w:r>
        <w:rPr>
          <w:spacing w:val="40"/>
          <w:w w:val="105"/>
          <w:sz w:val="24"/>
        </w:rPr>
        <w:t> </w:t>
      </w:r>
      <w:r>
        <w:rPr>
          <w:w w:val="105"/>
          <w:sz w:val="24"/>
        </w:rPr>
        <w:t>formu</w:t>
      </w:r>
      <w:r>
        <w:rPr>
          <w:spacing w:val="40"/>
          <w:w w:val="105"/>
          <w:sz w:val="24"/>
        </w:rPr>
        <w:t> </w:t>
      </w:r>
      <w:r>
        <w:rPr>
          <w:w w:val="105"/>
          <w:sz w:val="24"/>
        </w:rPr>
        <w:t>okulumuzdaki</w:t>
      </w:r>
      <w:r>
        <w:rPr>
          <w:spacing w:val="40"/>
          <w:w w:val="105"/>
          <w:sz w:val="24"/>
        </w:rPr>
        <w:t> </w:t>
      </w:r>
      <w:r>
        <w:rPr>
          <w:w w:val="105"/>
          <w:sz w:val="24"/>
        </w:rPr>
        <w:t>velilere</w:t>
      </w:r>
      <w:r>
        <w:rPr>
          <w:spacing w:val="40"/>
          <w:w w:val="105"/>
          <w:sz w:val="24"/>
        </w:rPr>
        <w:t> </w:t>
      </w:r>
      <w:r>
        <w:rPr>
          <w:w w:val="105"/>
          <w:sz w:val="24"/>
        </w:rPr>
        <w:t>uygulanmış</w:t>
      </w:r>
      <w:r>
        <w:rPr>
          <w:spacing w:val="40"/>
          <w:w w:val="105"/>
          <w:sz w:val="24"/>
        </w:rPr>
        <w:t> </w:t>
      </w:r>
      <w:r>
        <w:rPr>
          <w:w w:val="105"/>
          <w:sz w:val="24"/>
        </w:rPr>
        <w:t>olup</w:t>
      </w:r>
      <w:r>
        <w:rPr>
          <w:spacing w:val="40"/>
          <w:w w:val="105"/>
          <w:sz w:val="24"/>
        </w:rPr>
        <w:t> </w:t>
      </w:r>
      <w:r>
        <w:rPr>
          <w:w w:val="105"/>
          <w:sz w:val="24"/>
        </w:rPr>
        <w:t>velilerimiz</w:t>
      </w:r>
      <w:r>
        <w:rPr>
          <w:spacing w:val="40"/>
          <w:w w:val="105"/>
          <w:sz w:val="24"/>
        </w:rPr>
        <w:t> </w:t>
      </w:r>
      <w:r>
        <w:rPr>
          <w:w w:val="105"/>
          <w:sz w:val="24"/>
        </w:rPr>
        <w:t>sunulmuş</w:t>
      </w:r>
      <w:r>
        <w:rPr>
          <w:spacing w:val="40"/>
          <w:w w:val="105"/>
          <w:sz w:val="24"/>
        </w:rPr>
        <w:t> </w:t>
      </w:r>
      <w:r>
        <w:rPr>
          <w:w w:val="105"/>
          <w:sz w:val="24"/>
        </w:rPr>
        <w:t>olan</w:t>
      </w:r>
      <w:r>
        <w:rPr>
          <w:spacing w:val="40"/>
          <w:w w:val="105"/>
          <w:sz w:val="24"/>
        </w:rPr>
        <w:t> </w:t>
      </w:r>
      <w:r>
        <w:rPr>
          <w:w w:val="105"/>
          <w:sz w:val="24"/>
        </w:rPr>
        <w:t>maddelere</w:t>
      </w:r>
      <w:r>
        <w:rPr>
          <w:spacing w:val="40"/>
          <w:w w:val="105"/>
          <w:sz w:val="24"/>
        </w:rPr>
        <w:t> </w:t>
      </w:r>
      <w:r>
        <w:rPr>
          <w:w w:val="105"/>
          <w:sz w:val="24"/>
        </w:rPr>
        <w:t>çoğunluk olarak olumlu yönde katıldıklarını belirtmişlerdir.</w:t>
      </w:r>
    </w:p>
    <w:p>
      <w:pPr>
        <w:spacing w:before="151"/>
        <w:ind w:left="996" w:right="0" w:firstLine="0"/>
        <w:jc w:val="left"/>
        <w:rPr>
          <w:sz w:val="24"/>
        </w:rPr>
      </w:pPr>
      <w:r>
        <w:rPr>
          <w:sz w:val="24"/>
        </w:rPr>
        <w:t>Velilerimiz</w:t>
      </w:r>
      <w:r>
        <w:rPr>
          <w:spacing w:val="30"/>
          <w:sz w:val="24"/>
        </w:rPr>
        <w:t> </w:t>
      </w:r>
      <w:r>
        <w:rPr>
          <w:sz w:val="24"/>
        </w:rPr>
        <w:t>açısından</w:t>
      </w:r>
      <w:r>
        <w:rPr>
          <w:spacing w:val="36"/>
          <w:sz w:val="24"/>
        </w:rPr>
        <w:t> </w:t>
      </w:r>
      <w:r>
        <w:rPr>
          <w:sz w:val="24"/>
        </w:rPr>
        <w:t>olumlu</w:t>
      </w:r>
      <w:r>
        <w:rPr>
          <w:spacing w:val="30"/>
          <w:sz w:val="24"/>
        </w:rPr>
        <w:t> </w:t>
      </w:r>
      <w:r>
        <w:rPr>
          <w:sz w:val="24"/>
        </w:rPr>
        <w:t>(başarılı)</w:t>
      </w:r>
      <w:r>
        <w:rPr>
          <w:spacing w:val="33"/>
          <w:sz w:val="24"/>
        </w:rPr>
        <w:t> </w:t>
      </w:r>
      <w:r>
        <w:rPr>
          <w:spacing w:val="-2"/>
          <w:sz w:val="24"/>
        </w:rPr>
        <w:t>yönlerimiz:</w:t>
      </w:r>
    </w:p>
    <w:p>
      <w:pPr>
        <w:pStyle w:val="ListParagraph"/>
        <w:numPr>
          <w:ilvl w:val="0"/>
          <w:numId w:val="66"/>
        </w:numPr>
        <w:tabs>
          <w:tab w:pos="1196" w:val="left" w:leader="none"/>
        </w:tabs>
        <w:spacing w:line="240" w:lineRule="auto" w:before="180" w:after="0"/>
        <w:ind w:left="1196" w:right="0" w:hanging="200"/>
        <w:jc w:val="left"/>
        <w:rPr>
          <w:sz w:val="24"/>
        </w:rPr>
      </w:pPr>
      <w:r>
        <w:rPr>
          <w:w w:val="105"/>
          <w:sz w:val="24"/>
        </w:rPr>
        <w:t>Okulun</w:t>
      </w:r>
      <w:r>
        <w:rPr>
          <w:spacing w:val="2"/>
          <w:w w:val="105"/>
          <w:sz w:val="24"/>
        </w:rPr>
        <w:t> </w:t>
      </w:r>
      <w:r>
        <w:rPr>
          <w:w w:val="105"/>
          <w:sz w:val="24"/>
        </w:rPr>
        <w:t>sosyal-kültürel</w:t>
      </w:r>
      <w:r>
        <w:rPr>
          <w:spacing w:val="1"/>
          <w:w w:val="105"/>
          <w:sz w:val="24"/>
        </w:rPr>
        <w:t> </w:t>
      </w:r>
      <w:r>
        <w:rPr>
          <w:spacing w:val="-2"/>
          <w:w w:val="105"/>
          <w:sz w:val="24"/>
        </w:rPr>
        <w:t>etkinlikleri</w:t>
      </w:r>
    </w:p>
    <w:p>
      <w:pPr>
        <w:pStyle w:val="ListParagraph"/>
        <w:numPr>
          <w:ilvl w:val="0"/>
          <w:numId w:val="66"/>
        </w:numPr>
        <w:tabs>
          <w:tab w:pos="1196" w:val="left" w:leader="none"/>
        </w:tabs>
        <w:spacing w:line="391" w:lineRule="auto" w:before="175" w:after="0"/>
        <w:ind w:left="996" w:right="11533" w:firstLine="0"/>
        <w:jc w:val="left"/>
        <w:rPr>
          <w:sz w:val="24"/>
        </w:rPr>
      </w:pPr>
      <w:r>
        <w:rPr>
          <w:sz w:val="24"/>
        </w:rPr>
        <w:t>Okulun temiz ve hijyenik olması 3-Gezilerin yeterli ve etkili olması 4-Güvenilir bir ortam olması</w:t>
      </w:r>
    </w:p>
    <w:p>
      <w:pPr>
        <w:pStyle w:val="ListParagraph"/>
        <w:numPr>
          <w:ilvl w:val="0"/>
          <w:numId w:val="67"/>
        </w:numPr>
        <w:tabs>
          <w:tab w:pos="1196" w:val="left" w:leader="none"/>
        </w:tabs>
        <w:spacing w:line="279" w:lineRule="exact" w:before="0" w:after="0"/>
        <w:ind w:left="1196" w:right="0" w:hanging="200"/>
        <w:jc w:val="left"/>
        <w:rPr>
          <w:sz w:val="24"/>
        </w:rPr>
      </w:pPr>
      <w:r>
        <w:rPr>
          <w:w w:val="105"/>
          <w:sz w:val="24"/>
        </w:rPr>
        <w:t>Ulaşımın</w:t>
      </w:r>
      <w:r>
        <w:rPr>
          <w:spacing w:val="8"/>
          <w:w w:val="105"/>
          <w:sz w:val="24"/>
        </w:rPr>
        <w:t> </w:t>
      </w:r>
      <w:r>
        <w:rPr>
          <w:w w:val="105"/>
          <w:sz w:val="24"/>
        </w:rPr>
        <w:t>kolay</w:t>
      </w:r>
      <w:r>
        <w:rPr>
          <w:spacing w:val="11"/>
          <w:w w:val="105"/>
          <w:sz w:val="24"/>
        </w:rPr>
        <w:t> </w:t>
      </w:r>
      <w:r>
        <w:rPr>
          <w:spacing w:val="-2"/>
          <w:w w:val="105"/>
          <w:sz w:val="24"/>
        </w:rPr>
        <w:t>olması</w:t>
      </w:r>
    </w:p>
    <w:p>
      <w:pPr>
        <w:pStyle w:val="ListParagraph"/>
        <w:numPr>
          <w:ilvl w:val="0"/>
          <w:numId w:val="67"/>
        </w:numPr>
        <w:tabs>
          <w:tab w:pos="1196" w:val="left" w:leader="none"/>
        </w:tabs>
        <w:spacing w:line="240" w:lineRule="auto" w:before="179" w:after="0"/>
        <w:ind w:left="1196" w:right="0" w:hanging="200"/>
        <w:jc w:val="left"/>
        <w:rPr>
          <w:sz w:val="24"/>
        </w:rPr>
      </w:pPr>
      <w:r>
        <w:rPr>
          <w:w w:val="105"/>
          <w:sz w:val="24"/>
        </w:rPr>
        <w:t>Fiziki</w:t>
      </w:r>
      <w:r>
        <w:rPr>
          <w:spacing w:val="1"/>
          <w:w w:val="105"/>
          <w:sz w:val="24"/>
        </w:rPr>
        <w:t> </w:t>
      </w:r>
      <w:r>
        <w:rPr>
          <w:w w:val="105"/>
          <w:sz w:val="24"/>
        </w:rPr>
        <w:t>koşulların</w:t>
      </w:r>
      <w:r>
        <w:rPr>
          <w:spacing w:val="4"/>
          <w:w w:val="105"/>
          <w:sz w:val="24"/>
        </w:rPr>
        <w:t> </w:t>
      </w:r>
      <w:r>
        <w:rPr>
          <w:w w:val="105"/>
          <w:sz w:val="24"/>
        </w:rPr>
        <w:t>uygun</w:t>
      </w:r>
      <w:r>
        <w:rPr>
          <w:spacing w:val="3"/>
          <w:w w:val="105"/>
          <w:sz w:val="24"/>
        </w:rPr>
        <w:t> </w:t>
      </w:r>
      <w:r>
        <w:rPr>
          <w:spacing w:val="-2"/>
          <w:w w:val="105"/>
          <w:sz w:val="24"/>
        </w:rPr>
        <w:t>olması</w:t>
      </w:r>
    </w:p>
    <w:p>
      <w:pPr>
        <w:pStyle w:val="ListParagraph"/>
        <w:numPr>
          <w:ilvl w:val="0"/>
          <w:numId w:val="67"/>
        </w:numPr>
        <w:tabs>
          <w:tab w:pos="1196" w:val="left" w:leader="none"/>
        </w:tabs>
        <w:spacing w:line="240" w:lineRule="auto" w:before="175" w:after="0"/>
        <w:ind w:left="1196" w:right="0" w:hanging="200"/>
        <w:jc w:val="left"/>
        <w:rPr>
          <w:sz w:val="24"/>
        </w:rPr>
      </w:pPr>
      <w:r>
        <w:rPr>
          <w:w w:val="105"/>
          <w:sz w:val="24"/>
        </w:rPr>
        <w:t>Çalışan</w:t>
      </w:r>
      <w:r>
        <w:rPr>
          <w:spacing w:val="1"/>
          <w:w w:val="105"/>
          <w:sz w:val="24"/>
        </w:rPr>
        <w:t> </w:t>
      </w:r>
      <w:r>
        <w:rPr>
          <w:w w:val="105"/>
          <w:sz w:val="24"/>
        </w:rPr>
        <w:t>tüm</w:t>
      </w:r>
      <w:r>
        <w:rPr>
          <w:spacing w:val="1"/>
          <w:w w:val="105"/>
          <w:sz w:val="24"/>
        </w:rPr>
        <w:t> </w:t>
      </w:r>
      <w:r>
        <w:rPr>
          <w:w w:val="105"/>
          <w:sz w:val="24"/>
        </w:rPr>
        <w:t>personelin</w:t>
      </w:r>
      <w:r>
        <w:rPr>
          <w:spacing w:val="2"/>
          <w:w w:val="105"/>
          <w:sz w:val="24"/>
        </w:rPr>
        <w:t> </w:t>
      </w:r>
      <w:r>
        <w:rPr>
          <w:w w:val="105"/>
          <w:sz w:val="24"/>
        </w:rPr>
        <w:t>güler</w:t>
      </w:r>
      <w:r>
        <w:rPr>
          <w:spacing w:val="-1"/>
          <w:w w:val="105"/>
          <w:sz w:val="24"/>
        </w:rPr>
        <w:t> </w:t>
      </w:r>
      <w:r>
        <w:rPr>
          <w:w w:val="105"/>
          <w:sz w:val="24"/>
        </w:rPr>
        <w:t>yüzlü</w:t>
      </w:r>
      <w:r>
        <w:rPr>
          <w:spacing w:val="2"/>
          <w:w w:val="105"/>
          <w:sz w:val="24"/>
        </w:rPr>
        <w:t> </w:t>
      </w:r>
      <w:r>
        <w:rPr>
          <w:spacing w:val="-2"/>
          <w:w w:val="105"/>
          <w:sz w:val="24"/>
        </w:rPr>
        <w:t>olması</w:t>
      </w:r>
    </w:p>
    <w:p>
      <w:pPr>
        <w:pStyle w:val="ListParagraph"/>
        <w:numPr>
          <w:ilvl w:val="0"/>
          <w:numId w:val="67"/>
        </w:numPr>
        <w:tabs>
          <w:tab w:pos="1196" w:val="left" w:leader="none"/>
        </w:tabs>
        <w:spacing w:line="240" w:lineRule="auto" w:before="180" w:after="0"/>
        <w:ind w:left="1196" w:right="0" w:hanging="200"/>
        <w:jc w:val="left"/>
        <w:rPr>
          <w:sz w:val="24"/>
        </w:rPr>
      </w:pPr>
      <w:r>
        <w:rPr>
          <w:w w:val="105"/>
          <w:sz w:val="24"/>
        </w:rPr>
        <w:t>Çocukların</w:t>
      </w:r>
      <w:r>
        <w:rPr>
          <w:spacing w:val="-4"/>
          <w:w w:val="105"/>
          <w:sz w:val="24"/>
        </w:rPr>
        <w:t> </w:t>
      </w:r>
      <w:r>
        <w:rPr>
          <w:w w:val="105"/>
          <w:sz w:val="24"/>
        </w:rPr>
        <w:t>okula</w:t>
      </w:r>
      <w:r>
        <w:rPr>
          <w:spacing w:val="-2"/>
          <w:w w:val="105"/>
          <w:sz w:val="24"/>
        </w:rPr>
        <w:t> </w:t>
      </w:r>
      <w:r>
        <w:rPr>
          <w:w w:val="105"/>
          <w:sz w:val="24"/>
        </w:rPr>
        <w:t>uyum</w:t>
      </w:r>
      <w:r>
        <w:rPr>
          <w:spacing w:val="-3"/>
          <w:w w:val="105"/>
          <w:sz w:val="24"/>
        </w:rPr>
        <w:t> </w:t>
      </w:r>
      <w:r>
        <w:rPr>
          <w:w w:val="105"/>
          <w:sz w:val="24"/>
        </w:rPr>
        <w:t>süreçlerinin</w:t>
      </w:r>
      <w:r>
        <w:rPr>
          <w:spacing w:val="-3"/>
          <w:w w:val="105"/>
          <w:sz w:val="24"/>
        </w:rPr>
        <w:t> </w:t>
      </w:r>
      <w:r>
        <w:rPr>
          <w:w w:val="105"/>
          <w:sz w:val="24"/>
        </w:rPr>
        <w:t>hızlı</w:t>
      </w:r>
      <w:r>
        <w:rPr>
          <w:spacing w:val="-4"/>
          <w:w w:val="105"/>
          <w:sz w:val="24"/>
        </w:rPr>
        <w:t> </w:t>
      </w:r>
      <w:r>
        <w:rPr>
          <w:w w:val="105"/>
          <w:sz w:val="24"/>
        </w:rPr>
        <w:t>ve</w:t>
      </w:r>
      <w:r>
        <w:rPr>
          <w:spacing w:val="-6"/>
          <w:w w:val="105"/>
          <w:sz w:val="24"/>
        </w:rPr>
        <w:t> </w:t>
      </w:r>
      <w:r>
        <w:rPr>
          <w:w w:val="105"/>
          <w:sz w:val="24"/>
        </w:rPr>
        <w:t>etkili</w:t>
      </w:r>
      <w:r>
        <w:rPr>
          <w:spacing w:val="-1"/>
          <w:w w:val="105"/>
          <w:sz w:val="24"/>
        </w:rPr>
        <w:t> </w:t>
      </w:r>
      <w:r>
        <w:rPr>
          <w:spacing w:val="-2"/>
          <w:w w:val="105"/>
          <w:sz w:val="24"/>
        </w:rPr>
        <w:t>olması</w:t>
      </w:r>
    </w:p>
    <w:p>
      <w:pPr>
        <w:pStyle w:val="ListParagraph"/>
        <w:numPr>
          <w:ilvl w:val="0"/>
          <w:numId w:val="67"/>
        </w:numPr>
        <w:tabs>
          <w:tab w:pos="1196" w:val="left" w:leader="none"/>
        </w:tabs>
        <w:spacing w:line="240" w:lineRule="auto" w:before="175" w:after="0"/>
        <w:ind w:left="1196" w:right="0" w:hanging="200"/>
        <w:jc w:val="left"/>
        <w:rPr>
          <w:sz w:val="24"/>
        </w:rPr>
      </w:pPr>
      <w:r>
        <w:rPr>
          <w:w w:val="105"/>
          <w:sz w:val="24"/>
        </w:rPr>
        <w:t>Derslerde</w:t>
      </w:r>
      <w:r>
        <w:rPr>
          <w:spacing w:val="-14"/>
          <w:w w:val="105"/>
          <w:sz w:val="24"/>
        </w:rPr>
        <w:t> </w:t>
      </w:r>
      <w:r>
        <w:rPr>
          <w:w w:val="105"/>
          <w:sz w:val="24"/>
        </w:rPr>
        <w:t>kullanılan</w:t>
      </w:r>
      <w:r>
        <w:rPr>
          <w:spacing w:val="-13"/>
          <w:w w:val="105"/>
          <w:sz w:val="24"/>
        </w:rPr>
        <w:t> </w:t>
      </w:r>
      <w:r>
        <w:rPr>
          <w:w w:val="105"/>
          <w:sz w:val="24"/>
        </w:rPr>
        <w:t>yöntem</w:t>
      </w:r>
      <w:r>
        <w:rPr>
          <w:spacing w:val="-11"/>
          <w:w w:val="105"/>
          <w:sz w:val="24"/>
        </w:rPr>
        <w:t> </w:t>
      </w:r>
      <w:r>
        <w:rPr>
          <w:w w:val="105"/>
          <w:sz w:val="24"/>
        </w:rPr>
        <w:t>ve</w:t>
      </w:r>
      <w:r>
        <w:rPr>
          <w:spacing w:val="-11"/>
          <w:w w:val="105"/>
          <w:sz w:val="24"/>
        </w:rPr>
        <w:t> </w:t>
      </w:r>
      <w:r>
        <w:rPr>
          <w:w w:val="105"/>
          <w:sz w:val="24"/>
        </w:rPr>
        <w:t>tekniklerin</w:t>
      </w:r>
      <w:r>
        <w:rPr>
          <w:spacing w:val="-14"/>
          <w:w w:val="105"/>
          <w:sz w:val="24"/>
        </w:rPr>
        <w:t> </w:t>
      </w:r>
      <w:r>
        <w:rPr>
          <w:w w:val="105"/>
          <w:sz w:val="24"/>
        </w:rPr>
        <w:t>memnun</w:t>
      </w:r>
      <w:r>
        <w:rPr>
          <w:spacing w:val="-12"/>
          <w:w w:val="105"/>
          <w:sz w:val="24"/>
        </w:rPr>
        <w:t> </w:t>
      </w:r>
      <w:r>
        <w:rPr>
          <w:w w:val="105"/>
          <w:sz w:val="24"/>
        </w:rPr>
        <w:t>edici</w:t>
      </w:r>
      <w:r>
        <w:rPr>
          <w:spacing w:val="-13"/>
          <w:w w:val="105"/>
          <w:sz w:val="24"/>
        </w:rPr>
        <w:t> </w:t>
      </w:r>
      <w:r>
        <w:rPr>
          <w:spacing w:val="-2"/>
          <w:w w:val="105"/>
          <w:sz w:val="24"/>
        </w:rPr>
        <w:t>olması</w:t>
      </w:r>
    </w:p>
    <w:p>
      <w:pPr>
        <w:pStyle w:val="ListParagraph"/>
        <w:numPr>
          <w:ilvl w:val="0"/>
          <w:numId w:val="67"/>
        </w:numPr>
        <w:tabs>
          <w:tab w:pos="1316" w:val="left" w:leader="none"/>
        </w:tabs>
        <w:spacing w:line="240" w:lineRule="auto" w:before="180" w:after="0"/>
        <w:ind w:left="1316" w:right="0" w:hanging="320"/>
        <w:jc w:val="left"/>
        <w:rPr>
          <w:sz w:val="24"/>
        </w:rPr>
      </w:pPr>
      <w:r>
        <w:rPr>
          <w:w w:val="105"/>
          <w:sz w:val="24"/>
        </w:rPr>
        <w:t>Belirli</w:t>
      </w:r>
      <w:r>
        <w:rPr>
          <w:spacing w:val="-12"/>
          <w:w w:val="105"/>
          <w:sz w:val="24"/>
        </w:rPr>
        <w:t> </w:t>
      </w:r>
      <w:r>
        <w:rPr>
          <w:w w:val="105"/>
          <w:sz w:val="24"/>
        </w:rPr>
        <w:t>gün</w:t>
      </w:r>
      <w:r>
        <w:rPr>
          <w:spacing w:val="-10"/>
          <w:w w:val="105"/>
          <w:sz w:val="24"/>
        </w:rPr>
        <w:t> </w:t>
      </w:r>
      <w:r>
        <w:rPr>
          <w:w w:val="105"/>
          <w:sz w:val="24"/>
        </w:rPr>
        <w:t>ve</w:t>
      </w:r>
      <w:r>
        <w:rPr>
          <w:spacing w:val="-10"/>
          <w:w w:val="105"/>
          <w:sz w:val="24"/>
        </w:rPr>
        <w:t> </w:t>
      </w:r>
      <w:r>
        <w:rPr>
          <w:w w:val="105"/>
          <w:sz w:val="24"/>
        </w:rPr>
        <w:t>haftaların</w:t>
      </w:r>
      <w:r>
        <w:rPr>
          <w:spacing w:val="-10"/>
          <w:w w:val="105"/>
          <w:sz w:val="24"/>
        </w:rPr>
        <w:t> </w:t>
      </w:r>
      <w:r>
        <w:rPr>
          <w:w w:val="105"/>
          <w:sz w:val="24"/>
        </w:rPr>
        <w:t>eksiksiz</w:t>
      </w:r>
      <w:r>
        <w:rPr>
          <w:spacing w:val="-13"/>
          <w:w w:val="105"/>
          <w:sz w:val="24"/>
        </w:rPr>
        <w:t> </w:t>
      </w:r>
      <w:r>
        <w:rPr>
          <w:spacing w:val="-2"/>
          <w:w w:val="105"/>
          <w:sz w:val="24"/>
        </w:rPr>
        <w:t>kutlanması</w:t>
      </w:r>
    </w:p>
    <w:p>
      <w:pPr>
        <w:pStyle w:val="ListParagraph"/>
        <w:numPr>
          <w:ilvl w:val="0"/>
          <w:numId w:val="67"/>
        </w:numPr>
        <w:tabs>
          <w:tab w:pos="1316" w:val="left" w:leader="none"/>
        </w:tabs>
        <w:spacing w:line="240" w:lineRule="auto" w:before="174" w:after="0"/>
        <w:ind w:left="1316" w:right="0" w:hanging="320"/>
        <w:jc w:val="left"/>
        <w:rPr>
          <w:sz w:val="24"/>
        </w:rPr>
      </w:pPr>
      <w:r>
        <w:rPr>
          <w:w w:val="105"/>
          <w:sz w:val="24"/>
        </w:rPr>
        <w:t>Sıcak</w:t>
      </w:r>
      <w:r>
        <w:rPr>
          <w:spacing w:val="-10"/>
          <w:w w:val="105"/>
          <w:sz w:val="24"/>
        </w:rPr>
        <w:t> </w:t>
      </w:r>
      <w:r>
        <w:rPr>
          <w:w w:val="105"/>
          <w:sz w:val="24"/>
        </w:rPr>
        <w:t>samimi</w:t>
      </w:r>
      <w:r>
        <w:rPr>
          <w:spacing w:val="-12"/>
          <w:w w:val="105"/>
          <w:sz w:val="24"/>
        </w:rPr>
        <w:t> </w:t>
      </w:r>
      <w:r>
        <w:rPr>
          <w:w w:val="105"/>
          <w:sz w:val="24"/>
        </w:rPr>
        <w:t>bir</w:t>
      </w:r>
      <w:r>
        <w:rPr>
          <w:spacing w:val="-13"/>
          <w:w w:val="105"/>
          <w:sz w:val="24"/>
        </w:rPr>
        <w:t> </w:t>
      </w:r>
      <w:r>
        <w:rPr>
          <w:w w:val="105"/>
          <w:sz w:val="24"/>
        </w:rPr>
        <w:t>ortamın</w:t>
      </w:r>
      <w:r>
        <w:rPr>
          <w:spacing w:val="-11"/>
          <w:w w:val="105"/>
          <w:sz w:val="24"/>
        </w:rPr>
        <w:t> </w:t>
      </w:r>
      <w:r>
        <w:rPr>
          <w:w w:val="105"/>
          <w:sz w:val="24"/>
        </w:rPr>
        <w:t>var</w:t>
      </w:r>
      <w:r>
        <w:rPr>
          <w:spacing w:val="-10"/>
          <w:w w:val="105"/>
          <w:sz w:val="24"/>
        </w:rPr>
        <w:t> </w:t>
      </w:r>
      <w:r>
        <w:rPr>
          <w:spacing w:val="-4"/>
          <w:w w:val="105"/>
          <w:sz w:val="24"/>
        </w:rPr>
        <w:t>oluşu</w:t>
      </w:r>
    </w:p>
    <w:p>
      <w:pPr>
        <w:pStyle w:val="ListParagraph"/>
        <w:numPr>
          <w:ilvl w:val="0"/>
          <w:numId w:val="67"/>
        </w:numPr>
        <w:tabs>
          <w:tab w:pos="1316" w:val="left" w:leader="none"/>
        </w:tabs>
        <w:spacing w:line="240" w:lineRule="auto" w:before="180" w:after="0"/>
        <w:ind w:left="1316" w:right="0" w:hanging="320"/>
        <w:jc w:val="left"/>
        <w:rPr>
          <w:sz w:val="24"/>
        </w:rPr>
      </w:pPr>
      <w:r>
        <w:rPr>
          <w:w w:val="105"/>
          <w:sz w:val="24"/>
        </w:rPr>
        <w:t>İlgili</w:t>
      </w:r>
      <w:r>
        <w:rPr>
          <w:spacing w:val="-7"/>
          <w:w w:val="105"/>
          <w:sz w:val="24"/>
        </w:rPr>
        <w:t> </w:t>
      </w:r>
      <w:r>
        <w:rPr>
          <w:w w:val="105"/>
          <w:sz w:val="24"/>
        </w:rPr>
        <w:t>başarılı</w:t>
      </w:r>
      <w:r>
        <w:rPr>
          <w:spacing w:val="-9"/>
          <w:w w:val="105"/>
          <w:sz w:val="24"/>
        </w:rPr>
        <w:t> </w:t>
      </w:r>
      <w:r>
        <w:rPr>
          <w:w w:val="105"/>
          <w:sz w:val="24"/>
        </w:rPr>
        <w:t>bir</w:t>
      </w:r>
      <w:r>
        <w:rPr>
          <w:spacing w:val="-7"/>
          <w:w w:val="105"/>
          <w:sz w:val="24"/>
        </w:rPr>
        <w:t> </w:t>
      </w:r>
      <w:r>
        <w:rPr>
          <w:w w:val="105"/>
          <w:sz w:val="24"/>
        </w:rPr>
        <w:t>kadroya</w:t>
      </w:r>
      <w:r>
        <w:rPr>
          <w:spacing w:val="-11"/>
          <w:w w:val="105"/>
          <w:sz w:val="24"/>
        </w:rPr>
        <w:t> </w:t>
      </w:r>
      <w:r>
        <w:rPr>
          <w:w w:val="105"/>
          <w:sz w:val="24"/>
        </w:rPr>
        <w:t>sahip</w:t>
      </w:r>
      <w:r>
        <w:rPr>
          <w:spacing w:val="-8"/>
          <w:w w:val="105"/>
          <w:sz w:val="24"/>
        </w:rPr>
        <w:t> </w:t>
      </w:r>
      <w:r>
        <w:rPr>
          <w:spacing w:val="-2"/>
          <w:w w:val="105"/>
          <w:sz w:val="24"/>
        </w:rPr>
        <w:t>olmak</w:t>
      </w:r>
    </w:p>
    <w:p>
      <w:pPr>
        <w:pStyle w:val="ListParagraph"/>
        <w:numPr>
          <w:ilvl w:val="0"/>
          <w:numId w:val="67"/>
        </w:numPr>
        <w:tabs>
          <w:tab w:pos="1316" w:val="left" w:leader="none"/>
        </w:tabs>
        <w:spacing w:line="240" w:lineRule="auto" w:before="175" w:after="0"/>
        <w:ind w:left="1316" w:right="0" w:hanging="320"/>
        <w:jc w:val="left"/>
        <w:rPr>
          <w:sz w:val="24"/>
        </w:rPr>
      </w:pPr>
      <w:r>
        <w:rPr>
          <w:w w:val="105"/>
          <w:sz w:val="24"/>
        </w:rPr>
        <w:t>Okulun</w:t>
      </w:r>
      <w:r>
        <w:rPr>
          <w:spacing w:val="-10"/>
          <w:w w:val="105"/>
          <w:sz w:val="24"/>
        </w:rPr>
        <w:t> </w:t>
      </w:r>
      <w:r>
        <w:rPr>
          <w:w w:val="105"/>
          <w:sz w:val="24"/>
        </w:rPr>
        <w:t>araç</w:t>
      </w:r>
      <w:r>
        <w:rPr>
          <w:spacing w:val="-14"/>
          <w:w w:val="105"/>
          <w:sz w:val="24"/>
        </w:rPr>
        <w:t> </w:t>
      </w:r>
      <w:r>
        <w:rPr>
          <w:w w:val="105"/>
          <w:sz w:val="24"/>
        </w:rPr>
        <w:t>gereçlerinin</w:t>
      </w:r>
      <w:r>
        <w:rPr>
          <w:spacing w:val="-13"/>
          <w:w w:val="105"/>
          <w:sz w:val="24"/>
        </w:rPr>
        <w:t> </w:t>
      </w:r>
      <w:r>
        <w:rPr>
          <w:w w:val="105"/>
          <w:sz w:val="24"/>
        </w:rPr>
        <w:t>yeterli</w:t>
      </w:r>
      <w:r>
        <w:rPr>
          <w:spacing w:val="-12"/>
          <w:w w:val="105"/>
          <w:sz w:val="24"/>
        </w:rPr>
        <w:t> </w:t>
      </w:r>
      <w:r>
        <w:rPr>
          <w:w w:val="105"/>
          <w:sz w:val="24"/>
        </w:rPr>
        <w:t>donanıma</w:t>
      </w:r>
      <w:r>
        <w:rPr>
          <w:spacing w:val="-9"/>
          <w:w w:val="105"/>
          <w:sz w:val="24"/>
        </w:rPr>
        <w:t> </w:t>
      </w:r>
      <w:r>
        <w:rPr>
          <w:w w:val="105"/>
          <w:sz w:val="24"/>
        </w:rPr>
        <w:t>sahip</w:t>
      </w:r>
      <w:r>
        <w:rPr>
          <w:spacing w:val="-9"/>
          <w:w w:val="105"/>
          <w:sz w:val="24"/>
        </w:rPr>
        <w:t> </w:t>
      </w:r>
      <w:r>
        <w:rPr>
          <w:spacing w:val="-4"/>
          <w:w w:val="105"/>
          <w:sz w:val="24"/>
        </w:rPr>
        <w:t>olma</w:t>
      </w:r>
    </w:p>
    <w:p>
      <w:pPr>
        <w:spacing w:before="150"/>
        <w:ind w:left="996" w:right="0" w:firstLine="0"/>
        <w:jc w:val="left"/>
        <w:rPr>
          <w:rFonts w:ascii="Palatino Linotype" w:hAnsi="Palatino Linotype"/>
          <w:b/>
          <w:sz w:val="24"/>
        </w:rPr>
      </w:pPr>
      <w:r>
        <w:rPr>
          <w:rFonts w:ascii="Palatino Linotype" w:hAnsi="Palatino Linotype"/>
          <w:b/>
          <w:sz w:val="24"/>
          <w:u w:val="single"/>
        </w:rPr>
        <w:t>Olumsuz</w:t>
      </w:r>
      <w:r>
        <w:rPr>
          <w:rFonts w:ascii="Palatino Linotype" w:hAnsi="Palatino Linotype"/>
          <w:b/>
          <w:spacing w:val="2"/>
          <w:sz w:val="24"/>
          <w:u w:val="single"/>
        </w:rPr>
        <w:t> </w:t>
      </w:r>
      <w:r>
        <w:rPr>
          <w:rFonts w:ascii="Palatino Linotype" w:hAnsi="Palatino Linotype"/>
          <w:b/>
          <w:spacing w:val="-2"/>
          <w:sz w:val="24"/>
          <w:u w:val="single"/>
        </w:rPr>
        <w:t>Yönlerimiz:</w:t>
      </w:r>
    </w:p>
    <w:p>
      <w:pPr>
        <w:spacing w:after="0"/>
        <w:jc w:val="left"/>
        <w:rPr>
          <w:rFonts w:ascii="Palatino Linotype" w:hAnsi="Palatino Linotype"/>
          <w:sz w:val="24"/>
        </w:rPr>
        <w:sectPr>
          <w:pgSz w:w="16840" w:h="11910" w:orient="landscape"/>
          <w:pgMar w:header="0" w:footer="950" w:top="1340" w:bottom="1140" w:left="420" w:right="220"/>
        </w:sectPr>
      </w:pPr>
    </w:p>
    <w:p>
      <w:pPr>
        <w:pStyle w:val="ListParagraph"/>
        <w:numPr>
          <w:ilvl w:val="0"/>
          <w:numId w:val="68"/>
        </w:numPr>
        <w:tabs>
          <w:tab w:pos="1196" w:val="left" w:leader="none"/>
        </w:tabs>
        <w:spacing w:line="240" w:lineRule="auto" w:before="71" w:after="0"/>
        <w:ind w:left="1196" w:right="0" w:hanging="200"/>
        <w:jc w:val="left"/>
        <w:rPr>
          <w:sz w:val="24"/>
        </w:rPr>
      </w:pPr>
      <w:r>
        <w:rPr>
          <w:w w:val="105"/>
          <w:sz w:val="24"/>
        </w:rPr>
        <w:t>Okulumuz</w:t>
      </w:r>
      <w:r>
        <w:rPr>
          <w:spacing w:val="4"/>
          <w:w w:val="105"/>
          <w:sz w:val="24"/>
        </w:rPr>
        <w:t> </w:t>
      </w:r>
      <w:r>
        <w:rPr>
          <w:w w:val="105"/>
          <w:sz w:val="24"/>
        </w:rPr>
        <w:t>daha fazla</w:t>
      </w:r>
      <w:r>
        <w:rPr>
          <w:spacing w:val="1"/>
          <w:w w:val="105"/>
          <w:sz w:val="24"/>
        </w:rPr>
        <w:t> </w:t>
      </w:r>
      <w:r>
        <w:rPr>
          <w:w w:val="105"/>
          <w:sz w:val="24"/>
        </w:rPr>
        <w:t>projede</w:t>
      </w:r>
      <w:r>
        <w:rPr>
          <w:spacing w:val="5"/>
          <w:w w:val="105"/>
          <w:sz w:val="24"/>
        </w:rPr>
        <w:t> </w:t>
      </w:r>
      <w:r>
        <w:rPr>
          <w:w w:val="105"/>
          <w:sz w:val="24"/>
        </w:rPr>
        <w:t>yer</w:t>
      </w:r>
      <w:r>
        <w:rPr>
          <w:spacing w:val="7"/>
          <w:w w:val="105"/>
          <w:sz w:val="24"/>
        </w:rPr>
        <w:t> </w:t>
      </w:r>
      <w:r>
        <w:rPr>
          <w:spacing w:val="-2"/>
          <w:w w:val="105"/>
          <w:sz w:val="24"/>
        </w:rPr>
        <w:t>alabilir.</w:t>
      </w:r>
    </w:p>
    <w:p>
      <w:pPr>
        <w:pStyle w:val="ListParagraph"/>
        <w:numPr>
          <w:ilvl w:val="0"/>
          <w:numId w:val="68"/>
        </w:numPr>
        <w:tabs>
          <w:tab w:pos="1196" w:val="left" w:leader="none"/>
        </w:tabs>
        <w:spacing w:line="458" w:lineRule="auto" w:before="256" w:after="0"/>
        <w:ind w:left="996" w:right="8431" w:firstLine="0"/>
        <w:jc w:val="left"/>
        <w:rPr>
          <w:sz w:val="24"/>
        </w:rPr>
      </w:pPr>
      <w:bookmarkStart w:name="2-Okul binasının farklı etkinlikler yapm" w:id="32"/>
      <w:bookmarkEnd w:id="32"/>
      <w:r>
        <w:rPr/>
      </w:r>
      <w:r>
        <w:rPr>
          <w:w w:val="105"/>
          <w:sz w:val="24"/>
        </w:rPr>
        <w:t>Okul binasının</w:t>
      </w:r>
      <w:r>
        <w:rPr>
          <w:spacing w:val="-2"/>
          <w:w w:val="105"/>
          <w:sz w:val="24"/>
        </w:rPr>
        <w:t> </w:t>
      </w:r>
      <w:r>
        <w:rPr>
          <w:w w:val="105"/>
          <w:sz w:val="24"/>
        </w:rPr>
        <w:t>farklı</w:t>
      </w:r>
      <w:r>
        <w:rPr>
          <w:spacing w:val="-7"/>
          <w:w w:val="105"/>
          <w:sz w:val="24"/>
        </w:rPr>
        <w:t> </w:t>
      </w:r>
      <w:r>
        <w:rPr>
          <w:w w:val="105"/>
          <w:sz w:val="24"/>
        </w:rPr>
        <w:t>etkinlikler yapmak</w:t>
      </w:r>
      <w:r>
        <w:rPr>
          <w:spacing w:val="-5"/>
          <w:w w:val="105"/>
          <w:sz w:val="24"/>
        </w:rPr>
        <w:t> </w:t>
      </w:r>
      <w:r>
        <w:rPr>
          <w:w w:val="105"/>
          <w:sz w:val="24"/>
        </w:rPr>
        <w:t>için</w:t>
      </w:r>
      <w:r>
        <w:rPr>
          <w:spacing w:val="-2"/>
          <w:w w:val="105"/>
          <w:sz w:val="24"/>
        </w:rPr>
        <w:t> </w:t>
      </w:r>
      <w:r>
        <w:rPr>
          <w:w w:val="105"/>
          <w:sz w:val="24"/>
        </w:rPr>
        <w:t>uygun</w:t>
      </w:r>
      <w:r>
        <w:rPr>
          <w:spacing w:val="-2"/>
          <w:w w:val="105"/>
          <w:sz w:val="24"/>
        </w:rPr>
        <w:t> </w:t>
      </w:r>
      <w:r>
        <w:rPr>
          <w:w w:val="105"/>
          <w:sz w:val="24"/>
        </w:rPr>
        <w:t>olmaması </w:t>
      </w:r>
      <w:bookmarkStart w:name="3-Sınıfların kalabalık oluşu" w:id="33"/>
      <w:bookmarkEnd w:id="33"/>
      <w:r>
        <w:rPr>
          <w:w w:val="105"/>
          <w:sz w:val="24"/>
        </w:rPr>
        <w:t>3</w:t>
      </w:r>
      <w:r>
        <w:rPr>
          <w:w w:val="105"/>
          <w:sz w:val="24"/>
        </w:rPr>
        <w:t>-Sınıfların kalabalık oluşu</w:t>
      </w:r>
    </w:p>
    <w:p>
      <w:pPr>
        <w:spacing w:line="301" w:lineRule="exact" w:before="0"/>
        <w:ind w:left="996" w:right="0" w:firstLine="0"/>
        <w:jc w:val="left"/>
        <w:rPr>
          <w:sz w:val="24"/>
        </w:rPr>
      </w:pPr>
      <w:bookmarkStart w:name="4-Veli- okul işbirliğinin istenilen düze" w:id="34"/>
      <w:bookmarkEnd w:id="34"/>
      <w:r>
        <w:rPr/>
      </w:r>
      <w:r>
        <w:rPr>
          <w:rFonts w:ascii="Palatino Linotype" w:hAnsi="Palatino Linotype"/>
          <w:b/>
          <w:w w:val="105"/>
          <w:sz w:val="24"/>
        </w:rPr>
        <w:t>4-</w:t>
      </w:r>
      <w:r>
        <w:rPr>
          <w:w w:val="105"/>
          <w:sz w:val="24"/>
        </w:rPr>
        <w:t>Veli-</w:t>
      </w:r>
      <w:r>
        <w:rPr>
          <w:spacing w:val="-4"/>
          <w:w w:val="105"/>
          <w:sz w:val="24"/>
        </w:rPr>
        <w:t> </w:t>
      </w:r>
      <w:r>
        <w:rPr>
          <w:w w:val="105"/>
          <w:sz w:val="24"/>
        </w:rPr>
        <w:t>okul</w:t>
      </w:r>
      <w:r>
        <w:rPr>
          <w:spacing w:val="-9"/>
          <w:w w:val="105"/>
          <w:sz w:val="24"/>
        </w:rPr>
        <w:t> </w:t>
      </w:r>
      <w:r>
        <w:rPr>
          <w:w w:val="105"/>
          <w:sz w:val="24"/>
        </w:rPr>
        <w:t>işbirliğinin</w:t>
      </w:r>
      <w:r>
        <w:rPr>
          <w:spacing w:val="-9"/>
          <w:w w:val="105"/>
          <w:sz w:val="24"/>
        </w:rPr>
        <w:t> </w:t>
      </w:r>
      <w:r>
        <w:rPr>
          <w:w w:val="105"/>
          <w:sz w:val="24"/>
        </w:rPr>
        <w:t>istenilen</w:t>
      </w:r>
      <w:r>
        <w:rPr>
          <w:spacing w:val="-10"/>
          <w:w w:val="105"/>
          <w:sz w:val="24"/>
        </w:rPr>
        <w:t> </w:t>
      </w:r>
      <w:r>
        <w:rPr>
          <w:w w:val="105"/>
          <w:sz w:val="24"/>
        </w:rPr>
        <w:t>düzeyde</w:t>
      </w:r>
      <w:r>
        <w:rPr>
          <w:spacing w:val="-5"/>
          <w:w w:val="105"/>
          <w:sz w:val="24"/>
        </w:rPr>
        <w:t> </w:t>
      </w:r>
      <w:r>
        <w:rPr>
          <w:spacing w:val="-2"/>
          <w:w w:val="105"/>
          <w:sz w:val="24"/>
        </w:rPr>
        <w:t>olmaması</w:t>
      </w:r>
    </w:p>
    <w:p>
      <w:pPr>
        <w:spacing w:before="215"/>
        <w:ind w:left="996" w:right="0" w:firstLine="0"/>
        <w:jc w:val="left"/>
        <w:rPr>
          <w:sz w:val="24"/>
        </w:rPr>
      </w:pPr>
      <w:r>
        <w:rPr>
          <w:rFonts w:ascii="Palatino Linotype" w:hAnsi="Palatino Linotype"/>
          <w:b/>
          <w:w w:val="105"/>
          <w:sz w:val="24"/>
        </w:rPr>
        <w:t>Tablo</w:t>
      </w:r>
      <w:r>
        <w:rPr>
          <w:rFonts w:ascii="Palatino Linotype" w:hAnsi="Palatino Linotype"/>
          <w:b/>
          <w:spacing w:val="-10"/>
          <w:w w:val="105"/>
          <w:sz w:val="24"/>
        </w:rPr>
        <w:t> </w:t>
      </w:r>
      <w:r>
        <w:rPr>
          <w:rFonts w:ascii="Palatino Linotype" w:hAnsi="Palatino Linotype"/>
          <w:b/>
          <w:w w:val="105"/>
          <w:sz w:val="24"/>
        </w:rPr>
        <w:t>4.</w:t>
      </w:r>
      <w:r>
        <w:rPr>
          <w:rFonts w:ascii="Palatino Linotype" w:hAnsi="Palatino Linotype"/>
          <w:b/>
          <w:spacing w:val="-7"/>
          <w:w w:val="105"/>
          <w:sz w:val="24"/>
        </w:rPr>
        <w:t> </w:t>
      </w:r>
      <w:r>
        <w:rPr>
          <w:w w:val="105"/>
          <w:sz w:val="24"/>
        </w:rPr>
        <w:t>İç</w:t>
      </w:r>
      <w:r>
        <w:rPr>
          <w:spacing w:val="-7"/>
          <w:w w:val="105"/>
          <w:sz w:val="24"/>
        </w:rPr>
        <w:t> </w:t>
      </w:r>
      <w:r>
        <w:rPr>
          <w:w w:val="105"/>
          <w:sz w:val="24"/>
        </w:rPr>
        <w:t>ve</w:t>
      </w:r>
      <w:r>
        <w:rPr>
          <w:spacing w:val="-2"/>
          <w:w w:val="105"/>
          <w:sz w:val="24"/>
        </w:rPr>
        <w:t> </w:t>
      </w:r>
      <w:r>
        <w:rPr>
          <w:w w:val="105"/>
          <w:sz w:val="24"/>
        </w:rPr>
        <w:t>Dış</w:t>
      </w:r>
      <w:r>
        <w:rPr>
          <w:spacing w:val="-3"/>
          <w:w w:val="105"/>
          <w:sz w:val="24"/>
        </w:rPr>
        <w:t> </w:t>
      </w:r>
      <w:r>
        <w:rPr>
          <w:w w:val="105"/>
          <w:sz w:val="24"/>
        </w:rPr>
        <w:t>Paydaş</w:t>
      </w:r>
      <w:r>
        <w:rPr>
          <w:spacing w:val="-3"/>
          <w:w w:val="105"/>
          <w:sz w:val="24"/>
        </w:rPr>
        <w:t> </w:t>
      </w:r>
      <w:r>
        <w:rPr>
          <w:spacing w:val="-2"/>
          <w:w w:val="105"/>
          <w:sz w:val="24"/>
        </w:rPr>
        <w:t>Analizi</w:t>
      </w:r>
    </w:p>
    <w:p>
      <w:pPr>
        <w:pStyle w:val="BodyText"/>
        <w:spacing w:before="9" w:after="1"/>
      </w:pPr>
    </w:p>
    <w:tbl>
      <w:tblPr>
        <w:tblW w:w="0" w:type="auto"/>
        <w:jc w:val="left"/>
        <w:tblInd w:w="89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6976"/>
        <w:gridCol w:w="2981"/>
        <w:gridCol w:w="1915"/>
        <w:gridCol w:w="2174"/>
      </w:tblGrid>
      <w:tr>
        <w:trPr>
          <w:trHeight w:val="614" w:hRule="atLeast"/>
        </w:trPr>
        <w:tc>
          <w:tcPr>
            <w:tcW w:w="6976" w:type="dxa"/>
            <w:tcBorders>
              <w:top w:val="nil"/>
              <w:bottom w:val="nil"/>
              <w:right w:val="nil"/>
            </w:tcBorders>
            <w:shd w:val="clear" w:color="auto" w:fill="9BBA58"/>
          </w:tcPr>
          <w:p>
            <w:pPr>
              <w:pStyle w:val="TableParagraph"/>
              <w:spacing w:before="76"/>
              <w:ind w:right="7"/>
              <w:jc w:val="center"/>
              <w:rPr>
                <w:rFonts w:ascii="Palatino Linotype" w:hAnsi="Palatino Linotype"/>
                <w:b/>
                <w:sz w:val="22"/>
              </w:rPr>
            </w:pPr>
            <w:r>
              <w:rPr>
                <w:rFonts w:ascii="Palatino Linotype" w:hAnsi="Palatino Linotype"/>
                <w:b/>
                <w:w w:val="85"/>
                <w:sz w:val="22"/>
              </w:rPr>
              <w:t>Paydaş</w:t>
            </w:r>
            <w:r>
              <w:rPr>
                <w:rFonts w:ascii="Palatino Linotype" w:hAnsi="Palatino Linotype"/>
                <w:b/>
                <w:spacing w:val="21"/>
                <w:sz w:val="22"/>
              </w:rPr>
              <w:t> </w:t>
            </w:r>
            <w:r>
              <w:rPr>
                <w:rFonts w:ascii="Palatino Linotype" w:hAnsi="Palatino Linotype"/>
                <w:b/>
                <w:spacing w:val="-5"/>
                <w:w w:val="95"/>
                <w:sz w:val="22"/>
              </w:rPr>
              <w:t>Adı</w:t>
            </w:r>
          </w:p>
        </w:tc>
        <w:tc>
          <w:tcPr>
            <w:tcW w:w="2981" w:type="dxa"/>
            <w:tcBorders>
              <w:top w:val="nil"/>
              <w:left w:val="nil"/>
              <w:bottom w:val="nil"/>
              <w:right w:val="nil"/>
            </w:tcBorders>
            <w:shd w:val="clear" w:color="auto" w:fill="9BBA58"/>
          </w:tcPr>
          <w:p>
            <w:pPr>
              <w:pStyle w:val="TableParagraph"/>
              <w:spacing w:before="76"/>
              <w:ind w:left="840"/>
              <w:rPr>
                <w:rFonts w:ascii="Palatino Linotype" w:hAnsi="Palatino Linotype"/>
                <w:b/>
                <w:sz w:val="22"/>
              </w:rPr>
            </w:pPr>
            <w:r>
              <w:rPr>
                <w:rFonts w:ascii="Palatino Linotype" w:hAnsi="Palatino Linotype"/>
                <w:b/>
                <w:spacing w:val="-8"/>
                <w:sz w:val="22"/>
              </w:rPr>
              <w:t>İç</w:t>
            </w:r>
            <w:r>
              <w:rPr>
                <w:rFonts w:ascii="Palatino Linotype" w:hAnsi="Palatino Linotype"/>
                <w:b/>
                <w:spacing w:val="-6"/>
                <w:sz w:val="22"/>
              </w:rPr>
              <w:t> </w:t>
            </w:r>
            <w:r>
              <w:rPr>
                <w:rFonts w:ascii="Palatino Linotype" w:hAnsi="Palatino Linotype"/>
                <w:b/>
                <w:spacing w:val="-8"/>
                <w:sz w:val="22"/>
              </w:rPr>
              <w:t>/</w:t>
            </w:r>
            <w:r>
              <w:rPr>
                <w:rFonts w:ascii="Palatino Linotype" w:hAnsi="Palatino Linotype"/>
                <w:b/>
                <w:spacing w:val="-5"/>
                <w:sz w:val="22"/>
              </w:rPr>
              <w:t> </w:t>
            </w:r>
            <w:r>
              <w:rPr>
                <w:rFonts w:ascii="Palatino Linotype" w:hAnsi="Palatino Linotype"/>
                <w:b/>
                <w:spacing w:val="-8"/>
                <w:sz w:val="22"/>
              </w:rPr>
              <w:t>Dış</w:t>
            </w:r>
            <w:r>
              <w:rPr>
                <w:rFonts w:ascii="Palatino Linotype" w:hAnsi="Palatino Linotype"/>
                <w:b/>
                <w:spacing w:val="-4"/>
                <w:sz w:val="22"/>
              </w:rPr>
              <w:t> </w:t>
            </w:r>
            <w:r>
              <w:rPr>
                <w:rFonts w:ascii="Palatino Linotype" w:hAnsi="Palatino Linotype"/>
                <w:b/>
                <w:spacing w:val="-8"/>
                <w:sz w:val="22"/>
              </w:rPr>
              <w:t>Paydaş</w:t>
            </w:r>
          </w:p>
        </w:tc>
        <w:tc>
          <w:tcPr>
            <w:tcW w:w="1915" w:type="dxa"/>
            <w:tcBorders>
              <w:top w:val="nil"/>
              <w:left w:val="nil"/>
              <w:bottom w:val="nil"/>
              <w:right w:val="nil"/>
            </w:tcBorders>
            <w:shd w:val="clear" w:color="auto" w:fill="9BBA58"/>
          </w:tcPr>
          <w:p>
            <w:pPr>
              <w:pStyle w:val="TableParagraph"/>
              <w:spacing w:before="76"/>
              <w:ind w:left="124"/>
              <w:jc w:val="center"/>
              <w:rPr>
                <w:rFonts w:ascii="Palatino Linotype" w:hAnsi="Palatino Linotype"/>
                <w:b/>
                <w:sz w:val="22"/>
              </w:rPr>
            </w:pPr>
            <w:r>
              <w:rPr>
                <w:rFonts w:ascii="Palatino Linotype" w:hAnsi="Palatino Linotype"/>
                <w:b/>
                <w:w w:val="90"/>
                <w:sz w:val="22"/>
              </w:rPr>
              <w:t>Önem</w:t>
            </w:r>
            <w:r>
              <w:rPr>
                <w:rFonts w:ascii="Palatino Linotype" w:hAnsi="Palatino Linotype"/>
                <w:b/>
                <w:spacing w:val="8"/>
                <w:sz w:val="22"/>
              </w:rPr>
              <w:t> </w:t>
            </w:r>
            <w:r>
              <w:rPr>
                <w:rFonts w:ascii="Palatino Linotype" w:hAnsi="Palatino Linotype"/>
                <w:b/>
                <w:spacing w:val="-2"/>
                <w:w w:val="95"/>
                <w:sz w:val="22"/>
              </w:rPr>
              <w:t>Derecesi</w:t>
            </w:r>
          </w:p>
        </w:tc>
        <w:tc>
          <w:tcPr>
            <w:tcW w:w="2174" w:type="dxa"/>
            <w:tcBorders>
              <w:top w:val="nil"/>
              <w:left w:val="nil"/>
              <w:bottom w:val="nil"/>
            </w:tcBorders>
            <w:shd w:val="clear" w:color="auto" w:fill="9BBA58"/>
          </w:tcPr>
          <w:p>
            <w:pPr>
              <w:pStyle w:val="TableParagraph"/>
              <w:spacing w:before="76"/>
              <w:ind w:left="587"/>
              <w:rPr>
                <w:rFonts w:ascii="Palatino Linotype"/>
                <w:b/>
                <w:sz w:val="22"/>
              </w:rPr>
            </w:pPr>
            <w:r>
              <w:rPr>
                <w:rFonts w:ascii="Palatino Linotype"/>
                <w:b/>
                <w:w w:val="90"/>
                <w:sz w:val="22"/>
              </w:rPr>
              <w:t>Etki</w:t>
            </w:r>
            <w:r>
              <w:rPr>
                <w:rFonts w:ascii="Palatino Linotype"/>
                <w:b/>
                <w:spacing w:val="-16"/>
                <w:w w:val="90"/>
                <w:sz w:val="22"/>
              </w:rPr>
              <w:t> </w:t>
            </w:r>
            <w:r>
              <w:rPr>
                <w:rFonts w:ascii="Palatino Linotype"/>
                <w:b/>
                <w:spacing w:val="-2"/>
                <w:sz w:val="22"/>
              </w:rPr>
              <w:t>Derecesi</w:t>
            </w:r>
          </w:p>
        </w:tc>
      </w:tr>
      <w:tr>
        <w:trPr>
          <w:trHeight w:val="403" w:hRule="atLeast"/>
        </w:trPr>
        <w:tc>
          <w:tcPr>
            <w:tcW w:w="6976" w:type="dxa"/>
            <w:tcBorders>
              <w:left w:val="single" w:sz="4" w:space="0" w:color="C2D59B"/>
              <w:bottom w:val="single" w:sz="4" w:space="0" w:color="C2D59B"/>
              <w:right w:val="single" w:sz="4" w:space="0" w:color="C2D59B"/>
            </w:tcBorders>
            <w:shd w:val="clear" w:color="auto" w:fill="EAF0DD"/>
          </w:tcPr>
          <w:p>
            <w:pPr>
              <w:pStyle w:val="TableParagraph"/>
              <w:spacing w:line="273" w:lineRule="exact"/>
              <w:ind w:left="211"/>
              <w:rPr>
                <w:rFonts w:ascii="Palatino Linotype" w:hAnsi="Palatino Linotype"/>
                <w:b/>
                <w:sz w:val="22"/>
              </w:rPr>
            </w:pPr>
            <w:r>
              <w:rPr>
                <w:rFonts w:ascii="Palatino Linotype" w:hAnsi="Palatino Linotype"/>
                <w:b/>
                <w:color w:val="221F1F"/>
                <w:spacing w:val="-2"/>
                <w:w w:val="90"/>
                <w:sz w:val="22"/>
              </w:rPr>
              <w:t>Milli</w:t>
            </w:r>
            <w:r>
              <w:rPr>
                <w:rFonts w:ascii="Palatino Linotype" w:hAnsi="Palatino Linotype"/>
                <w:b/>
                <w:color w:val="221F1F"/>
                <w:spacing w:val="-4"/>
                <w:sz w:val="22"/>
              </w:rPr>
              <w:t> </w:t>
            </w:r>
            <w:r>
              <w:rPr>
                <w:rFonts w:ascii="Palatino Linotype" w:hAnsi="Palatino Linotype"/>
                <w:b/>
                <w:color w:val="221F1F"/>
                <w:spacing w:val="-2"/>
                <w:w w:val="90"/>
                <w:sz w:val="22"/>
              </w:rPr>
              <w:t>Eğitim</w:t>
            </w:r>
            <w:r>
              <w:rPr>
                <w:rFonts w:ascii="Palatino Linotype" w:hAnsi="Palatino Linotype"/>
                <w:b/>
                <w:color w:val="221F1F"/>
                <w:spacing w:val="-4"/>
                <w:sz w:val="22"/>
              </w:rPr>
              <w:t> </w:t>
            </w:r>
            <w:r>
              <w:rPr>
                <w:rFonts w:ascii="Palatino Linotype" w:hAnsi="Palatino Linotype"/>
                <w:b/>
                <w:color w:val="221F1F"/>
                <w:spacing w:val="-2"/>
                <w:w w:val="90"/>
                <w:sz w:val="22"/>
              </w:rPr>
              <w:t>Bakanlığı</w:t>
            </w:r>
          </w:p>
        </w:tc>
        <w:tc>
          <w:tcPr>
            <w:tcW w:w="2981" w:type="dxa"/>
            <w:tcBorders>
              <w:left w:val="single" w:sz="4" w:space="0" w:color="C2D59B"/>
              <w:bottom w:val="single" w:sz="4" w:space="0" w:color="C2D59B"/>
              <w:right w:val="single" w:sz="4" w:space="0" w:color="C2D59B"/>
            </w:tcBorders>
            <w:shd w:val="clear" w:color="auto" w:fill="EAF0DD"/>
          </w:tcPr>
          <w:p>
            <w:pPr>
              <w:pStyle w:val="TableParagraph"/>
              <w:spacing w:before="2"/>
              <w:ind w:left="105"/>
              <w:rPr>
                <w:sz w:val="22"/>
              </w:rPr>
            </w:pPr>
            <w:r>
              <w:rPr>
                <w:color w:val="221F1F"/>
                <w:sz w:val="22"/>
              </w:rPr>
              <w:t>Dış</w:t>
            </w:r>
            <w:r>
              <w:rPr>
                <w:color w:val="221F1F"/>
                <w:spacing w:val="7"/>
                <w:sz w:val="22"/>
              </w:rPr>
              <w:t> </w:t>
            </w:r>
            <w:r>
              <w:rPr>
                <w:color w:val="221F1F"/>
                <w:spacing w:val="-2"/>
                <w:sz w:val="22"/>
              </w:rPr>
              <w:t>Paydaş</w:t>
            </w:r>
          </w:p>
        </w:tc>
        <w:tc>
          <w:tcPr>
            <w:tcW w:w="1915" w:type="dxa"/>
            <w:tcBorders>
              <w:left w:val="single" w:sz="4" w:space="0" w:color="C2D59B"/>
              <w:bottom w:val="single" w:sz="4" w:space="0" w:color="C2D59B"/>
              <w:right w:val="single" w:sz="4" w:space="0" w:color="C2D59B"/>
            </w:tcBorders>
            <w:shd w:val="clear" w:color="auto" w:fill="EAF0DD"/>
          </w:tcPr>
          <w:p>
            <w:pPr>
              <w:pStyle w:val="TableParagraph"/>
              <w:spacing w:before="2"/>
              <w:ind w:left="6"/>
              <w:jc w:val="center"/>
              <w:rPr>
                <w:sz w:val="22"/>
              </w:rPr>
            </w:pPr>
            <w:r>
              <w:rPr>
                <w:color w:val="221F1F"/>
                <w:spacing w:val="-10"/>
                <w:w w:val="95"/>
                <w:sz w:val="22"/>
              </w:rPr>
              <w:t>5</w:t>
            </w:r>
          </w:p>
        </w:tc>
        <w:tc>
          <w:tcPr>
            <w:tcW w:w="2174" w:type="dxa"/>
            <w:tcBorders>
              <w:left w:val="single" w:sz="4" w:space="0" w:color="C2D59B"/>
              <w:bottom w:val="single" w:sz="4" w:space="0" w:color="C2D59B"/>
              <w:right w:val="single" w:sz="4" w:space="0" w:color="C2D59B"/>
            </w:tcBorders>
            <w:shd w:val="clear" w:color="auto" w:fill="EAF0DD"/>
          </w:tcPr>
          <w:p>
            <w:pPr>
              <w:pStyle w:val="TableParagraph"/>
              <w:spacing w:before="2"/>
              <w:ind w:left="13" w:right="6"/>
              <w:jc w:val="center"/>
              <w:rPr>
                <w:sz w:val="22"/>
              </w:rPr>
            </w:pPr>
            <w:r>
              <w:rPr>
                <w:color w:val="221F1F"/>
                <w:spacing w:val="-10"/>
                <w:w w:val="95"/>
                <w:sz w:val="22"/>
              </w:rPr>
              <w:t>5</w:t>
            </w:r>
          </w:p>
        </w:tc>
      </w:tr>
      <w:tr>
        <w:trPr>
          <w:trHeight w:val="407" w:hRule="atLeast"/>
        </w:trPr>
        <w:tc>
          <w:tcPr>
            <w:tcW w:w="6976" w:type="dxa"/>
            <w:tcBorders>
              <w:top w:val="single" w:sz="4" w:space="0" w:color="C2D59B"/>
              <w:left w:val="single" w:sz="4" w:space="0" w:color="C2D59B"/>
              <w:bottom w:val="single" w:sz="4" w:space="0" w:color="C2D59B"/>
              <w:right w:val="single" w:sz="4" w:space="0" w:color="C2D59B"/>
            </w:tcBorders>
          </w:tcPr>
          <w:p>
            <w:pPr>
              <w:pStyle w:val="TableParagraph"/>
              <w:spacing w:line="277" w:lineRule="exact"/>
              <w:ind w:left="211"/>
              <w:rPr>
                <w:rFonts w:ascii="Palatino Linotype" w:hAnsi="Palatino Linotype"/>
                <w:b/>
                <w:sz w:val="22"/>
              </w:rPr>
            </w:pPr>
            <w:r>
              <w:rPr>
                <w:rFonts w:ascii="Palatino Linotype" w:hAnsi="Palatino Linotype"/>
                <w:b/>
                <w:sz w:val="22"/>
              </w:rPr>
              <w:t>Elazığ</w:t>
            </w:r>
            <w:r>
              <w:rPr>
                <w:rFonts w:ascii="Palatino Linotype" w:hAnsi="Palatino Linotype"/>
                <w:b/>
                <w:spacing w:val="-2"/>
                <w:sz w:val="22"/>
              </w:rPr>
              <w:t> </w:t>
            </w:r>
            <w:r>
              <w:rPr>
                <w:rFonts w:ascii="Palatino Linotype" w:hAnsi="Palatino Linotype"/>
                <w:b/>
                <w:sz w:val="22"/>
              </w:rPr>
              <w:t>Milli</w:t>
            </w:r>
            <w:r>
              <w:rPr>
                <w:rFonts w:ascii="Palatino Linotype" w:hAnsi="Palatino Linotype"/>
                <w:b/>
                <w:spacing w:val="-5"/>
                <w:sz w:val="22"/>
              </w:rPr>
              <w:t> </w:t>
            </w:r>
            <w:r>
              <w:rPr>
                <w:rFonts w:ascii="Palatino Linotype" w:hAnsi="Palatino Linotype"/>
                <w:b/>
                <w:sz w:val="22"/>
              </w:rPr>
              <w:t>Eğitim</w:t>
            </w:r>
            <w:r>
              <w:rPr>
                <w:rFonts w:ascii="Palatino Linotype" w:hAnsi="Palatino Linotype"/>
                <w:b/>
                <w:spacing w:val="-3"/>
                <w:sz w:val="22"/>
              </w:rPr>
              <w:t> </w:t>
            </w:r>
            <w:r>
              <w:rPr>
                <w:rFonts w:ascii="Palatino Linotype" w:hAnsi="Palatino Linotype"/>
                <w:b/>
                <w:spacing w:val="-2"/>
                <w:sz w:val="22"/>
              </w:rPr>
              <w:t>Müdürlüğü</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05"/>
              <w:rPr>
                <w:sz w:val="22"/>
              </w:rPr>
            </w:pPr>
            <w:r>
              <w:rPr>
                <w:w w:val="105"/>
                <w:sz w:val="22"/>
              </w:rPr>
              <w:t>Dış</w:t>
            </w:r>
            <w:r>
              <w:rPr>
                <w:spacing w:val="13"/>
                <w:w w:val="105"/>
                <w:sz w:val="22"/>
              </w:rPr>
              <w:t> </w:t>
            </w:r>
            <w:r>
              <w:rPr>
                <w:spacing w:val="-2"/>
                <w:w w:val="105"/>
                <w:sz w:val="22"/>
              </w:rPr>
              <w:t>Paydaş</w:t>
            </w:r>
          </w:p>
        </w:tc>
        <w:tc>
          <w:tcPr>
            <w:tcW w:w="1915" w:type="dxa"/>
            <w:tcBorders>
              <w:top w:val="single" w:sz="4" w:space="0" w:color="C2D59B"/>
              <w:left w:val="single" w:sz="4" w:space="0" w:color="C2D59B"/>
              <w:bottom w:val="single" w:sz="4" w:space="0" w:color="C2D59B"/>
              <w:right w:val="single" w:sz="4" w:space="0" w:color="C2D59B"/>
            </w:tcBorders>
          </w:tcPr>
          <w:p>
            <w:pPr>
              <w:pStyle w:val="TableParagraph"/>
              <w:spacing w:before="6"/>
              <w:ind w:left="6" w:right="4"/>
              <w:jc w:val="center"/>
              <w:rPr>
                <w:sz w:val="22"/>
              </w:rPr>
            </w:pPr>
            <w:r>
              <w:rPr>
                <w:spacing w:val="-10"/>
                <w:sz w:val="22"/>
              </w:rPr>
              <w:t>5</w:t>
            </w:r>
          </w:p>
        </w:tc>
        <w:tc>
          <w:tcPr>
            <w:tcW w:w="2174" w:type="dxa"/>
            <w:tcBorders>
              <w:top w:val="single" w:sz="4" w:space="0" w:color="C2D59B"/>
              <w:left w:val="single" w:sz="4" w:space="0" w:color="C2D59B"/>
              <w:bottom w:val="single" w:sz="4" w:space="0" w:color="C2D59B"/>
              <w:right w:val="single" w:sz="4" w:space="0" w:color="C2D59B"/>
            </w:tcBorders>
          </w:tcPr>
          <w:p>
            <w:pPr>
              <w:pStyle w:val="TableParagraph"/>
              <w:spacing w:before="6"/>
              <w:ind w:left="13"/>
              <w:jc w:val="center"/>
              <w:rPr>
                <w:sz w:val="22"/>
              </w:rPr>
            </w:pPr>
            <w:r>
              <w:rPr>
                <w:spacing w:val="-10"/>
                <w:sz w:val="22"/>
              </w:rPr>
              <w:t>5</w:t>
            </w:r>
          </w:p>
        </w:tc>
      </w:tr>
      <w:tr>
        <w:trPr>
          <w:trHeight w:val="402" w:hRule="atLeast"/>
        </w:trPr>
        <w:tc>
          <w:tcPr>
            <w:tcW w:w="697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77" w:lineRule="exact"/>
              <w:ind w:left="211"/>
              <w:rPr>
                <w:rFonts w:ascii="Palatino Linotype" w:hAnsi="Palatino Linotype"/>
                <w:b/>
                <w:sz w:val="22"/>
              </w:rPr>
            </w:pPr>
            <w:r>
              <w:rPr>
                <w:rFonts w:ascii="Palatino Linotype" w:hAnsi="Palatino Linotype"/>
                <w:b/>
                <w:color w:val="221F1F"/>
                <w:w w:val="90"/>
                <w:sz w:val="22"/>
              </w:rPr>
              <w:t>Diğer</w:t>
            </w:r>
            <w:r>
              <w:rPr>
                <w:rFonts w:ascii="Palatino Linotype" w:hAnsi="Palatino Linotype"/>
                <w:b/>
                <w:color w:val="221F1F"/>
                <w:spacing w:val="11"/>
                <w:sz w:val="22"/>
              </w:rPr>
              <w:t> </w:t>
            </w:r>
            <w:r>
              <w:rPr>
                <w:rFonts w:ascii="Palatino Linotype" w:hAnsi="Palatino Linotype"/>
                <w:b/>
                <w:color w:val="221F1F"/>
                <w:spacing w:val="-2"/>
                <w:sz w:val="22"/>
              </w:rPr>
              <w:t>Kurum/Kuruluşlar</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05"/>
              <w:rPr>
                <w:sz w:val="22"/>
              </w:rPr>
            </w:pPr>
            <w:r>
              <w:rPr>
                <w:color w:val="221F1F"/>
                <w:sz w:val="22"/>
              </w:rPr>
              <w:t>Dış</w:t>
            </w:r>
            <w:r>
              <w:rPr>
                <w:color w:val="221F1F"/>
                <w:spacing w:val="7"/>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3" w:right="6"/>
              <w:jc w:val="center"/>
              <w:rPr>
                <w:sz w:val="22"/>
              </w:rPr>
            </w:pPr>
            <w:r>
              <w:rPr>
                <w:color w:val="221F1F"/>
                <w:spacing w:val="-10"/>
                <w:w w:val="95"/>
                <w:sz w:val="22"/>
              </w:rPr>
              <w:t>4</w:t>
            </w:r>
          </w:p>
        </w:tc>
      </w:tr>
      <w:tr>
        <w:trPr>
          <w:trHeight w:val="407" w:hRule="atLeast"/>
        </w:trPr>
        <w:tc>
          <w:tcPr>
            <w:tcW w:w="6976" w:type="dxa"/>
            <w:tcBorders>
              <w:top w:val="single" w:sz="4" w:space="0" w:color="C2D59B"/>
              <w:left w:val="single" w:sz="4" w:space="0" w:color="C2D59B"/>
              <w:bottom w:val="single" w:sz="4" w:space="0" w:color="C2D59B"/>
              <w:right w:val="single" w:sz="4" w:space="0" w:color="C2D59B"/>
            </w:tcBorders>
          </w:tcPr>
          <w:p>
            <w:pPr>
              <w:pStyle w:val="TableParagraph"/>
              <w:spacing w:line="277" w:lineRule="exact"/>
              <w:ind w:left="211"/>
              <w:rPr>
                <w:rFonts w:ascii="Palatino Linotype"/>
                <w:b/>
                <w:sz w:val="22"/>
              </w:rPr>
            </w:pPr>
            <w:r>
              <w:rPr>
                <w:rFonts w:ascii="Palatino Linotype"/>
                <w:b/>
                <w:color w:val="221F1F"/>
                <w:spacing w:val="-2"/>
                <w:w w:val="95"/>
                <w:sz w:val="22"/>
              </w:rPr>
              <w:t>Valilik</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05"/>
              <w:rPr>
                <w:sz w:val="22"/>
              </w:rPr>
            </w:pPr>
            <w:r>
              <w:rPr>
                <w:color w:val="221F1F"/>
                <w:sz w:val="22"/>
              </w:rPr>
              <w:t>Dış</w:t>
            </w:r>
            <w:r>
              <w:rPr>
                <w:color w:val="221F1F"/>
                <w:spacing w:val="7"/>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tcPr>
          <w:p>
            <w:pPr>
              <w:pStyle w:val="TableParagraph"/>
              <w:spacing w:before="7"/>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tcPr>
          <w:p>
            <w:pPr>
              <w:pStyle w:val="TableParagraph"/>
              <w:spacing w:before="7"/>
              <w:ind w:left="13" w:right="6"/>
              <w:jc w:val="center"/>
              <w:rPr>
                <w:sz w:val="22"/>
              </w:rPr>
            </w:pPr>
            <w:r>
              <w:rPr>
                <w:color w:val="221F1F"/>
                <w:spacing w:val="-10"/>
                <w:w w:val="95"/>
                <w:sz w:val="22"/>
              </w:rPr>
              <w:t>4</w:t>
            </w:r>
          </w:p>
        </w:tc>
      </w:tr>
      <w:tr>
        <w:trPr>
          <w:trHeight w:val="407" w:hRule="atLeast"/>
        </w:trPr>
        <w:tc>
          <w:tcPr>
            <w:tcW w:w="697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77" w:lineRule="exact"/>
              <w:ind w:left="211"/>
              <w:rPr>
                <w:rFonts w:ascii="Palatino Linotype" w:hAnsi="Palatino Linotype"/>
                <w:b/>
                <w:sz w:val="22"/>
              </w:rPr>
            </w:pPr>
            <w:r>
              <w:rPr>
                <w:rFonts w:ascii="Palatino Linotype" w:hAnsi="Palatino Linotype"/>
                <w:b/>
                <w:color w:val="221F1F"/>
                <w:spacing w:val="-2"/>
                <w:sz w:val="22"/>
              </w:rPr>
              <w:t>Üniversite</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05"/>
              <w:rPr>
                <w:sz w:val="22"/>
              </w:rPr>
            </w:pPr>
            <w:r>
              <w:rPr>
                <w:color w:val="221F1F"/>
                <w:sz w:val="22"/>
              </w:rPr>
              <w:t>Dış</w:t>
            </w:r>
            <w:r>
              <w:rPr>
                <w:color w:val="221F1F"/>
                <w:spacing w:val="7"/>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3" w:right="6"/>
              <w:jc w:val="center"/>
              <w:rPr>
                <w:sz w:val="22"/>
              </w:rPr>
            </w:pPr>
            <w:r>
              <w:rPr>
                <w:color w:val="221F1F"/>
                <w:spacing w:val="-10"/>
                <w:w w:val="95"/>
                <w:sz w:val="22"/>
              </w:rPr>
              <w:t>4</w:t>
            </w:r>
          </w:p>
        </w:tc>
      </w:tr>
      <w:tr>
        <w:trPr>
          <w:trHeight w:val="402" w:hRule="atLeast"/>
        </w:trPr>
        <w:tc>
          <w:tcPr>
            <w:tcW w:w="6976" w:type="dxa"/>
            <w:tcBorders>
              <w:top w:val="single" w:sz="4" w:space="0" w:color="C2D59B"/>
              <w:left w:val="single" w:sz="4" w:space="0" w:color="C2D59B"/>
              <w:bottom w:val="single" w:sz="4" w:space="0" w:color="C2D59B"/>
              <w:right w:val="single" w:sz="4" w:space="0" w:color="C2D59B"/>
            </w:tcBorders>
          </w:tcPr>
          <w:p>
            <w:pPr>
              <w:pStyle w:val="TableParagraph"/>
              <w:spacing w:line="277" w:lineRule="exact"/>
              <w:ind w:left="211"/>
              <w:rPr>
                <w:rFonts w:ascii="Palatino Linotype" w:hAnsi="Palatino Linotype"/>
                <w:b/>
                <w:sz w:val="22"/>
              </w:rPr>
            </w:pPr>
            <w:r>
              <w:rPr>
                <w:rFonts w:ascii="Palatino Linotype" w:hAnsi="Palatino Linotype"/>
                <w:b/>
                <w:sz w:val="22"/>
              </w:rPr>
              <w:t>Güvenlik</w:t>
            </w:r>
            <w:r>
              <w:rPr>
                <w:rFonts w:ascii="Palatino Linotype" w:hAnsi="Palatino Linotype"/>
                <w:b/>
                <w:spacing w:val="-5"/>
                <w:sz w:val="22"/>
              </w:rPr>
              <w:t> </w:t>
            </w:r>
            <w:r>
              <w:rPr>
                <w:rFonts w:ascii="Palatino Linotype" w:hAnsi="Palatino Linotype"/>
                <w:b/>
                <w:sz w:val="22"/>
              </w:rPr>
              <w:t>Güçleri</w:t>
            </w:r>
            <w:r>
              <w:rPr>
                <w:rFonts w:ascii="Palatino Linotype" w:hAnsi="Palatino Linotype"/>
                <w:b/>
                <w:spacing w:val="-5"/>
                <w:sz w:val="22"/>
              </w:rPr>
              <w:t> </w:t>
            </w:r>
            <w:r>
              <w:rPr>
                <w:rFonts w:ascii="Palatino Linotype" w:hAnsi="Palatino Linotype"/>
                <w:b/>
                <w:sz w:val="22"/>
              </w:rPr>
              <w:t>(Emniyet,</w:t>
            </w:r>
            <w:r>
              <w:rPr>
                <w:rFonts w:ascii="Palatino Linotype" w:hAnsi="Palatino Linotype"/>
                <w:b/>
                <w:spacing w:val="-6"/>
                <w:sz w:val="22"/>
              </w:rPr>
              <w:t> </w:t>
            </w:r>
            <w:r>
              <w:rPr>
                <w:rFonts w:ascii="Palatino Linotype" w:hAnsi="Palatino Linotype"/>
                <w:b/>
                <w:spacing w:val="-2"/>
                <w:sz w:val="22"/>
              </w:rPr>
              <w:t>Jandarma)</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05"/>
              <w:rPr>
                <w:sz w:val="22"/>
              </w:rPr>
            </w:pPr>
            <w:r>
              <w:rPr>
                <w:color w:val="221F1F"/>
                <w:sz w:val="22"/>
              </w:rPr>
              <w:t>Dış</w:t>
            </w:r>
            <w:r>
              <w:rPr>
                <w:color w:val="221F1F"/>
                <w:spacing w:val="7"/>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tcPr>
          <w:p>
            <w:pPr>
              <w:pStyle w:val="TableParagraph"/>
              <w:spacing w:before="6"/>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tcPr>
          <w:p>
            <w:pPr>
              <w:pStyle w:val="TableParagraph"/>
              <w:spacing w:before="6"/>
              <w:ind w:left="13" w:right="6"/>
              <w:jc w:val="center"/>
              <w:rPr>
                <w:sz w:val="22"/>
              </w:rPr>
            </w:pPr>
            <w:r>
              <w:rPr>
                <w:color w:val="221F1F"/>
                <w:spacing w:val="-10"/>
                <w:w w:val="95"/>
                <w:sz w:val="22"/>
              </w:rPr>
              <w:t>4</w:t>
            </w:r>
          </w:p>
        </w:tc>
      </w:tr>
      <w:tr>
        <w:trPr>
          <w:trHeight w:val="408" w:hRule="atLeast"/>
        </w:trPr>
        <w:tc>
          <w:tcPr>
            <w:tcW w:w="697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77" w:lineRule="exact"/>
              <w:ind w:left="211"/>
              <w:rPr>
                <w:rFonts w:ascii="Palatino Linotype" w:hAnsi="Palatino Linotype"/>
                <w:b/>
                <w:sz w:val="22"/>
              </w:rPr>
            </w:pPr>
            <w:r>
              <w:rPr>
                <w:rFonts w:ascii="Palatino Linotype" w:hAnsi="Palatino Linotype"/>
                <w:b/>
                <w:color w:val="221F1F"/>
                <w:w w:val="85"/>
                <w:sz w:val="22"/>
              </w:rPr>
              <w:t>Sivil</w:t>
            </w:r>
            <w:r>
              <w:rPr>
                <w:rFonts w:ascii="Palatino Linotype" w:hAnsi="Palatino Linotype"/>
                <w:b/>
                <w:color w:val="221F1F"/>
                <w:spacing w:val="38"/>
                <w:sz w:val="22"/>
              </w:rPr>
              <w:t> </w:t>
            </w:r>
            <w:r>
              <w:rPr>
                <w:rFonts w:ascii="Palatino Linotype" w:hAnsi="Palatino Linotype"/>
                <w:b/>
                <w:color w:val="221F1F"/>
                <w:w w:val="85"/>
                <w:sz w:val="22"/>
              </w:rPr>
              <w:t>Toplum</w:t>
            </w:r>
            <w:r>
              <w:rPr>
                <w:rFonts w:ascii="Palatino Linotype" w:hAnsi="Palatino Linotype"/>
                <w:b/>
                <w:color w:val="221F1F"/>
                <w:spacing w:val="48"/>
                <w:sz w:val="22"/>
              </w:rPr>
              <w:t> </w:t>
            </w:r>
            <w:r>
              <w:rPr>
                <w:rFonts w:ascii="Palatino Linotype" w:hAnsi="Palatino Linotype"/>
                <w:b/>
                <w:color w:val="221F1F"/>
                <w:w w:val="85"/>
                <w:sz w:val="22"/>
              </w:rPr>
              <w:t>Kuruluşları</w:t>
            </w:r>
            <w:r>
              <w:rPr>
                <w:rFonts w:ascii="Palatino Linotype" w:hAnsi="Palatino Linotype"/>
                <w:b/>
                <w:color w:val="221F1F"/>
                <w:spacing w:val="19"/>
                <w:sz w:val="22"/>
              </w:rPr>
              <w:t> </w:t>
            </w:r>
            <w:r>
              <w:rPr>
                <w:rFonts w:ascii="Palatino Linotype" w:hAnsi="Palatino Linotype"/>
                <w:b/>
                <w:color w:val="221F1F"/>
                <w:spacing w:val="-2"/>
                <w:w w:val="85"/>
                <w:sz w:val="22"/>
              </w:rPr>
              <w:t>(STK)</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05"/>
              <w:rPr>
                <w:sz w:val="22"/>
              </w:rPr>
            </w:pPr>
            <w:r>
              <w:rPr>
                <w:color w:val="221F1F"/>
                <w:sz w:val="22"/>
              </w:rPr>
              <w:t>Dış</w:t>
            </w:r>
            <w:r>
              <w:rPr>
                <w:color w:val="221F1F"/>
                <w:spacing w:val="7"/>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6"/>
              <w:jc w:val="center"/>
              <w:rPr>
                <w:sz w:val="22"/>
              </w:rPr>
            </w:pPr>
            <w:r>
              <w:rPr>
                <w:color w:val="221F1F"/>
                <w:spacing w:val="-10"/>
                <w:w w:val="95"/>
                <w:sz w:val="22"/>
              </w:rPr>
              <w:t>4</w:t>
            </w:r>
          </w:p>
        </w:tc>
        <w:tc>
          <w:tcPr>
            <w:tcW w:w="217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3" w:right="6"/>
              <w:jc w:val="center"/>
              <w:rPr>
                <w:sz w:val="22"/>
              </w:rPr>
            </w:pPr>
            <w:r>
              <w:rPr>
                <w:color w:val="221F1F"/>
                <w:spacing w:val="-10"/>
                <w:w w:val="95"/>
                <w:sz w:val="22"/>
              </w:rPr>
              <w:t>4</w:t>
            </w:r>
          </w:p>
        </w:tc>
      </w:tr>
      <w:tr>
        <w:trPr>
          <w:trHeight w:val="407" w:hRule="atLeast"/>
        </w:trPr>
        <w:tc>
          <w:tcPr>
            <w:tcW w:w="6976" w:type="dxa"/>
            <w:tcBorders>
              <w:top w:val="single" w:sz="4" w:space="0" w:color="C2D59B"/>
              <w:left w:val="single" w:sz="4" w:space="0" w:color="C2D59B"/>
              <w:bottom w:val="single" w:sz="4" w:space="0" w:color="C2D59B"/>
              <w:right w:val="single" w:sz="4" w:space="0" w:color="C2D59B"/>
            </w:tcBorders>
          </w:tcPr>
          <w:p>
            <w:pPr>
              <w:pStyle w:val="TableParagraph"/>
              <w:spacing w:line="277" w:lineRule="exact"/>
              <w:ind w:left="211"/>
              <w:rPr>
                <w:rFonts w:ascii="Palatino Linotype"/>
                <w:b/>
                <w:sz w:val="22"/>
              </w:rPr>
            </w:pPr>
            <w:r>
              <w:rPr>
                <w:rFonts w:ascii="Palatino Linotype"/>
                <w:b/>
                <w:color w:val="221F1F"/>
                <w:spacing w:val="-2"/>
                <w:w w:val="95"/>
                <w:sz w:val="22"/>
              </w:rPr>
              <w:t>Veliler</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05"/>
              <w:rPr>
                <w:sz w:val="22"/>
              </w:rPr>
            </w:pPr>
            <w:r>
              <w:rPr>
                <w:color w:val="221F1F"/>
                <w:sz w:val="22"/>
              </w:rPr>
              <w:t>Dış</w:t>
            </w:r>
            <w:r>
              <w:rPr>
                <w:color w:val="221F1F"/>
                <w:spacing w:val="7"/>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tcPr>
          <w:p>
            <w:pPr>
              <w:pStyle w:val="TableParagraph"/>
              <w:spacing w:before="6"/>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tcPr>
          <w:p>
            <w:pPr>
              <w:pStyle w:val="TableParagraph"/>
              <w:spacing w:before="6"/>
              <w:ind w:left="13" w:right="6"/>
              <w:jc w:val="center"/>
              <w:rPr>
                <w:sz w:val="22"/>
              </w:rPr>
            </w:pPr>
            <w:r>
              <w:rPr>
                <w:color w:val="221F1F"/>
                <w:spacing w:val="-10"/>
                <w:w w:val="95"/>
                <w:sz w:val="22"/>
              </w:rPr>
              <w:t>5</w:t>
            </w:r>
          </w:p>
        </w:tc>
      </w:tr>
      <w:tr>
        <w:trPr>
          <w:trHeight w:val="402" w:hRule="atLeast"/>
        </w:trPr>
        <w:tc>
          <w:tcPr>
            <w:tcW w:w="697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77" w:lineRule="exact"/>
              <w:ind w:left="211"/>
              <w:rPr>
                <w:rFonts w:ascii="Palatino Linotype" w:hAnsi="Palatino Linotype"/>
                <w:b/>
                <w:sz w:val="22"/>
              </w:rPr>
            </w:pPr>
            <w:r>
              <w:rPr>
                <w:rFonts w:ascii="Palatino Linotype" w:hAnsi="Palatino Linotype"/>
                <w:b/>
                <w:color w:val="221F1F"/>
                <w:spacing w:val="-2"/>
                <w:w w:val="95"/>
                <w:sz w:val="22"/>
              </w:rPr>
              <w:t>Muhtarlık</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05"/>
              <w:rPr>
                <w:sz w:val="22"/>
              </w:rPr>
            </w:pPr>
            <w:r>
              <w:rPr>
                <w:color w:val="221F1F"/>
                <w:sz w:val="22"/>
              </w:rPr>
              <w:t>Dış</w:t>
            </w:r>
            <w:r>
              <w:rPr>
                <w:color w:val="221F1F"/>
                <w:spacing w:val="13"/>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3" w:right="6"/>
              <w:jc w:val="center"/>
              <w:rPr>
                <w:sz w:val="22"/>
              </w:rPr>
            </w:pPr>
            <w:r>
              <w:rPr>
                <w:color w:val="221F1F"/>
                <w:spacing w:val="-10"/>
                <w:w w:val="95"/>
                <w:sz w:val="22"/>
              </w:rPr>
              <w:t>5</w:t>
            </w:r>
          </w:p>
        </w:tc>
      </w:tr>
      <w:tr>
        <w:trPr>
          <w:trHeight w:val="408" w:hRule="atLeast"/>
        </w:trPr>
        <w:tc>
          <w:tcPr>
            <w:tcW w:w="6976" w:type="dxa"/>
            <w:tcBorders>
              <w:top w:val="single" w:sz="4" w:space="0" w:color="C2D59B"/>
              <w:left w:val="single" w:sz="4" w:space="0" w:color="C2D59B"/>
              <w:bottom w:val="single" w:sz="4" w:space="0" w:color="C2D59B"/>
              <w:right w:val="single" w:sz="4" w:space="0" w:color="C2D59B"/>
            </w:tcBorders>
          </w:tcPr>
          <w:p>
            <w:pPr>
              <w:pStyle w:val="TableParagraph"/>
              <w:spacing w:line="277" w:lineRule="exact"/>
              <w:ind w:left="211"/>
              <w:rPr>
                <w:rFonts w:ascii="Palatino Linotype" w:hAnsi="Palatino Linotype"/>
                <w:b/>
                <w:sz w:val="22"/>
              </w:rPr>
            </w:pPr>
            <w:r>
              <w:rPr>
                <w:rFonts w:ascii="Palatino Linotype" w:hAnsi="Palatino Linotype"/>
                <w:b/>
                <w:color w:val="221F1F"/>
                <w:w w:val="85"/>
                <w:sz w:val="22"/>
              </w:rPr>
              <w:t>Müdürlüğe</w:t>
            </w:r>
            <w:r>
              <w:rPr>
                <w:rFonts w:ascii="Palatino Linotype" w:hAnsi="Palatino Linotype"/>
                <w:b/>
                <w:color w:val="221F1F"/>
                <w:spacing w:val="10"/>
                <w:sz w:val="22"/>
              </w:rPr>
              <w:t> </w:t>
            </w:r>
            <w:r>
              <w:rPr>
                <w:rFonts w:ascii="Palatino Linotype" w:hAnsi="Palatino Linotype"/>
                <w:b/>
                <w:color w:val="221F1F"/>
                <w:w w:val="85"/>
                <w:sz w:val="22"/>
              </w:rPr>
              <w:t>Bağlı</w:t>
            </w:r>
            <w:r>
              <w:rPr>
                <w:rFonts w:ascii="Palatino Linotype" w:hAnsi="Palatino Linotype"/>
                <w:b/>
                <w:color w:val="221F1F"/>
                <w:spacing w:val="3"/>
                <w:sz w:val="22"/>
              </w:rPr>
              <w:t> </w:t>
            </w:r>
            <w:r>
              <w:rPr>
                <w:rFonts w:ascii="Palatino Linotype" w:hAnsi="Palatino Linotype"/>
                <w:b/>
                <w:color w:val="221F1F"/>
                <w:w w:val="85"/>
                <w:sz w:val="22"/>
              </w:rPr>
              <w:t>Diğer</w:t>
            </w:r>
            <w:r>
              <w:rPr>
                <w:rFonts w:ascii="Palatino Linotype" w:hAnsi="Palatino Linotype"/>
                <w:b/>
                <w:color w:val="221F1F"/>
                <w:spacing w:val="9"/>
                <w:sz w:val="22"/>
              </w:rPr>
              <w:t> </w:t>
            </w:r>
            <w:r>
              <w:rPr>
                <w:rFonts w:ascii="Palatino Linotype" w:hAnsi="Palatino Linotype"/>
                <w:b/>
                <w:color w:val="221F1F"/>
                <w:spacing w:val="-2"/>
                <w:w w:val="85"/>
                <w:sz w:val="22"/>
              </w:rPr>
              <w:t>Okul/Kurumlar</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05"/>
              <w:rPr>
                <w:sz w:val="22"/>
              </w:rPr>
            </w:pPr>
            <w:r>
              <w:rPr>
                <w:color w:val="221F1F"/>
                <w:spacing w:val="-4"/>
                <w:sz w:val="22"/>
              </w:rPr>
              <w:t>Dış</w:t>
            </w:r>
            <w:r>
              <w:rPr>
                <w:color w:val="221F1F"/>
                <w:spacing w:val="-23"/>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tcPr>
          <w:p>
            <w:pPr>
              <w:pStyle w:val="TableParagraph"/>
              <w:spacing w:before="7"/>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tcPr>
          <w:p>
            <w:pPr>
              <w:pStyle w:val="TableParagraph"/>
              <w:spacing w:before="7"/>
              <w:ind w:left="13" w:right="6"/>
              <w:jc w:val="center"/>
              <w:rPr>
                <w:sz w:val="22"/>
              </w:rPr>
            </w:pPr>
            <w:r>
              <w:rPr>
                <w:color w:val="221F1F"/>
                <w:spacing w:val="-10"/>
                <w:w w:val="95"/>
                <w:sz w:val="22"/>
                <w:shd w:fill="F8D1CC" w:color="auto" w:val="clear"/>
              </w:rPr>
              <w:t>5</w:t>
            </w:r>
          </w:p>
        </w:tc>
      </w:tr>
      <w:tr>
        <w:trPr>
          <w:trHeight w:val="407" w:hRule="atLeast"/>
        </w:trPr>
        <w:tc>
          <w:tcPr>
            <w:tcW w:w="697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77" w:lineRule="exact"/>
              <w:ind w:left="211"/>
              <w:rPr>
                <w:rFonts w:ascii="Palatino Linotype" w:hAnsi="Palatino Linotype"/>
                <w:b/>
                <w:sz w:val="22"/>
              </w:rPr>
            </w:pPr>
            <w:r>
              <w:rPr>
                <w:rFonts w:ascii="Palatino Linotype" w:hAnsi="Palatino Linotype"/>
                <w:b/>
                <w:color w:val="221F1F"/>
                <w:spacing w:val="-2"/>
                <w:sz w:val="22"/>
              </w:rPr>
              <w:t>Öğrenciler</w:t>
            </w:r>
          </w:p>
        </w:tc>
        <w:tc>
          <w:tcPr>
            <w:tcW w:w="298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05"/>
              <w:rPr>
                <w:sz w:val="22"/>
              </w:rPr>
            </w:pPr>
            <w:r>
              <w:rPr>
                <w:color w:val="221F1F"/>
                <w:spacing w:val="-9"/>
                <w:sz w:val="22"/>
              </w:rPr>
              <w:t>İç</w:t>
            </w:r>
            <w:r>
              <w:rPr>
                <w:color w:val="221F1F"/>
                <w:spacing w:val="-19"/>
                <w:sz w:val="22"/>
              </w:rPr>
              <w:t> </w:t>
            </w:r>
            <w:r>
              <w:rPr>
                <w:color w:val="221F1F"/>
                <w:spacing w:val="-2"/>
                <w:sz w:val="22"/>
              </w:rPr>
              <w:t>Paydaş</w:t>
            </w:r>
          </w:p>
        </w:tc>
        <w:tc>
          <w:tcPr>
            <w:tcW w:w="1915"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6"/>
              <w:jc w:val="center"/>
              <w:rPr>
                <w:sz w:val="22"/>
              </w:rPr>
            </w:pPr>
            <w:r>
              <w:rPr>
                <w:color w:val="221F1F"/>
                <w:spacing w:val="-10"/>
                <w:w w:val="95"/>
                <w:sz w:val="22"/>
              </w:rPr>
              <w:t>5</w:t>
            </w:r>
          </w:p>
        </w:tc>
        <w:tc>
          <w:tcPr>
            <w:tcW w:w="217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6"/>
              <w:ind w:left="13" w:right="6"/>
              <w:jc w:val="center"/>
              <w:rPr>
                <w:sz w:val="22"/>
              </w:rPr>
            </w:pPr>
            <w:r>
              <w:rPr>
                <w:color w:val="221F1F"/>
                <w:spacing w:val="-10"/>
                <w:w w:val="95"/>
                <w:sz w:val="22"/>
              </w:rPr>
              <w:t>5</w:t>
            </w:r>
          </w:p>
        </w:tc>
      </w:tr>
      <w:tr>
        <w:trPr>
          <w:trHeight w:val="234" w:hRule="atLeast"/>
        </w:trPr>
        <w:tc>
          <w:tcPr>
            <w:tcW w:w="6976" w:type="dxa"/>
            <w:tcBorders>
              <w:top w:val="single" w:sz="4" w:space="0" w:color="C2D59B"/>
              <w:left w:val="single" w:sz="4" w:space="0" w:color="C2D59B"/>
              <w:bottom w:val="double" w:sz="4" w:space="0" w:color="9BBA58"/>
              <w:right w:val="single" w:sz="4" w:space="0" w:color="C2D59B"/>
            </w:tcBorders>
          </w:tcPr>
          <w:p>
            <w:pPr>
              <w:pStyle w:val="TableParagraph"/>
              <w:spacing w:line="214" w:lineRule="exact"/>
              <w:ind w:left="211"/>
              <w:rPr>
                <w:rFonts w:ascii="Palatino Linotype" w:hAnsi="Palatino Linotype"/>
                <w:b/>
                <w:sz w:val="22"/>
              </w:rPr>
            </w:pPr>
            <w:r>
              <w:rPr>
                <w:rFonts w:ascii="Palatino Linotype" w:hAnsi="Palatino Linotype"/>
                <w:b/>
                <w:color w:val="221F1F"/>
                <w:w w:val="85"/>
                <w:sz w:val="22"/>
              </w:rPr>
              <w:t>Kurum</w:t>
            </w:r>
            <w:r>
              <w:rPr>
                <w:rFonts w:ascii="Palatino Linotype" w:hAnsi="Palatino Linotype"/>
                <w:b/>
                <w:color w:val="221F1F"/>
                <w:sz w:val="22"/>
              </w:rPr>
              <w:t> </w:t>
            </w:r>
            <w:r>
              <w:rPr>
                <w:rFonts w:ascii="Palatino Linotype" w:hAnsi="Palatino Linotype"/>
                <w:b/>
                <w:color w:val="221F1F"/>
                <w:spacing w:val="-2"/>
                <w:w w:val="95"/>
                <w:sz w:val="22"/>
              </w:rPr>
              <w:t>Çalışanları</w:t>
            </w:r>
          </w:p>
        </w:tc>
        <w:tc>
          <w:tcPr>
            <w:tcW w:w="2981" w:type="dxa"/>
            <w:tcBorders>
              <w:top w:val="single" w:sz="4" w:space="0" w:color="C2D59B"/>
              <w:left w:val="single" w:sz="4" w:space="0" w:color="C2D59B"/>
              <w:bottom w:val="double" w:sz="4" w:space="0" w:color="9BBA58"/>
              <w:right w:val="single" w:sz="4" w:space="0" w:color="C2D59B"/>
            </w:tcBorders>
            <w:shd w:val="clear" w:color="auto" w:fill="EAF0DD"/>
          </w:tcPr>
          <w:p>
            <w:pPr>
              <w:pStyle w:val="TableParagraph"/>
              <w:spacing w:line="208" w:lineRule="exact" w:before="6"/>
              <w:ind w:left="105"/>
              <w:rPr>
                <w:sz w:val="22"/>
              </w:rPr>
            </w:pPr>
            <w:r>
              <w:rPr>
                <w:color w:val="221F1F"/>
                <w:spacing w:val="-9"/>
                <w:sz w:val="22"/>
              </w:rPr>
              <w:t>İç</w:t>
            </w:r>
            <w:r>
              <w:rPr>
                <w:color w:val="221F1F"/>
                <w:spacing w:val="-19"/>
                <w:sz w:val="22"/>
              </w:rPr>
              <w:t> </w:t>
            </w:r>
            <w:r>
              <w:rPr>
                <w:color w:val="221F1F"/>
                <w:spacing w:val="-2"/>
                <w:sz w:val="22"/>
              </w:rPr>
              <w:t>Paydaş</w:t>
            </w:r>
          </w:p>
        </w:tc>
        <w:tc>
          <w:tcPr>
            <w:tcW w:w="1915" w:type="dxa"/>
            <w:tcBorders>
              <w:top w:val="single" w:sz="4" w:space="0" w:color="C2D59B"/>
              <w:left w:val="single" w:sz="4" w:space="0" w:color="C2D59B"/>
              <w:bottom w:val="double" w:sz="4" w:space="0" w:color="9BBA58"/>
              <w:right w:val="single" w:sz="4" w:space="0" w:color="C2D59B"/>
            </w:tcBorders>
          </w:tcPr>
          <w:p>
            <w:pPr>
              <w:pStyle w:val="TableParagraph"/>
              <w:spacing w:line="208" w:lineRule="exact" w:before="6"/>
              <w:ind w:left="6"/>
              <w:jc w:val="center"/>
              <w:rPr>
                <w:sz w:val="22"/>
              </w:rPr>
            </w:pPr>
            <w:r>
              <w:rPr>
                <w:color w:val="221F1F"/>
                <w:spacing w:val="-10"/>
                <w:w w:val="95"/>
                <w:sz w:val="22"/>
              </w:rPr>
              <w:t>5</w:t>
            </w:r>
          </w:p>
        </w:tc>
        <w:tc>
          <w:tcPr>
            <w:tcW w:w="2174" w:type="dxa"/>
            <w:tcBorders>
              <w:top w:val="single" w:sz="4" w:space="0" w:color="C2D59B"/>
              <w:left w:val="single" w:sz="4" w:space="0" w:color="C2D59B"/>
              <w:bottom w:val="double" w:sz="4" w:space="0" w:color="9BBA58"/>
              <w:right w:val="single" w:sz="4" w:space="0" w:color="C2D59B"/>
            </w:tcBorders>
          </w:tcPr>
          <w:p>
            <w:pPr>
              <w:pStyle w:val="TableParagraph"/>
              <w:spacing w:line="208" w:lineRule="exact" w:before="6"/>
              <w:ind w:left="13" w:right="6"/>
              <w:jc w:val="center"/>
              <w:rPr>
                <w:sz w:val="22"/>
              </w:rPr>
            </w:pPr>
            <w:r>
              <w:rPr>
                <w:color w:val="221F1F"/>
                <w:spacing w:val="-10"/>
                <w:w w:val="95"/>
                <w:sz w:val="22"/>
              </w:rPr>
              <w:t>5</w:t>
            </w:r>
          </w:p>
        </w:tc>
      </w:tr>
      <w:tr>
        <w:trPr>
          <w:trHeight w:val="676" w:hRule="atLeast"/>
        </w:trPr>
        <w:tc>
          <w:tcPr>
            <w:tcW w:w="6976" w:type="dxa"/>
            <w:tcBorders>
              <w:top w:val="double" w:sz="4" w:space="0" w:color="9BBA58"/>
              <w:left w:val="single" w:sz="4" w:space="0" w:color="C2D59B"/>
              <w:bottom w:val="single" w:sz="4" w:space="0" w:color="C2D59B"/>
              <w:right w:val="single" w:sz="4" w:space="0" w:color="C2D59B"/>
            </w:tcBorders>
            <w:shd w:val="clear" w:color="auto" w:fill="E1EED9"/>
          </w:tcPr>
          <w:p>
            <w:pPr>
              <w:pStyle w:val="TableParagraph"/>
              <w:spacing w:before="168"/>
              <w:rPr>
                <w:sz w:val="22"/>
              </w:rPr>
            </w:pPr>
          </w:p>
          <w:p>
            <w:pPr>
              <w:pStyle w:val="TableParagraph"/>
              <w:spacing w:line="230" w:lineRule="exact"/>
              <w:ind w:left="211"/>
              <w:rPr>
                <w:rFonts w:ascii="Palatino Linotype" w:hAnsi="Palatino Linotype"/>
                <w:b/>
                <w:sz w:val="22"/>
              </w:rPr>
            </w:pPr>
            <w:r>
              <w:rPr>
                <w:rFonts w:ascii="Palatino Linotype" w:hAnsi="Palatino Linotype"/>
                <w:b/>
                <w:color w:val="221F1F"/>
                <w:w w:val="90"/>
                <w:sz w:val="22"/>
              </w:rPr>
              <w:t>Okul</w:t>
            </w:r>
            <w:r>
              <w:rPr>
                <w:rFonts w:ascii="Palatino Linotype" w:hAnsi="Palatino Linotype"/>
                <w:b/>
                <w:color w:val="221F1F"/>
                <w:spacing w:val="15"/>
                <w:sz w:val="22"/>
              </w:rPr>
              <w:t> </w:t>
            </w:r>
            <w:r>
              <w:rPr>
                <w:rFonts w:ascii="Palatino Linotype" w:hAnsi="Palatino Linotype"/>
                <w:b/>
                <w:color w:val="221F1F"/>
                <w:w w:val="90"/>
                <w:sz w:val="22"/>
              </w:rPr>
              <w:t>Aile</w:t>
            </w:r>
            <w:r>
              <w:rPr>
                <w:rFonts w:ascii="Palatino Linotype" w:hAnsi="Palatino Linotype"/>
                <w:b/>
                <w:color w:val="221F1F"/>
                <w:spacing w:val="12"/>
                <w:sz w:val="22"/>
              </w:rPr>
              <w:t> </w:t>
            </w:r>
            <w:r>
              <w:rPr>
                <w:rFonts w:ascii="Palatino Linotype" w:hAnsi="Palatino Linotype"/>
                <w:b/>
                <w:color w:val="221F1F"/>
                <w:spacing w:val="-2"/>
                <w:w w:val="90"/>
                <w:sz w:val="22"/>
              </w:rPr>
              <w:t>Birliği</w:t>
            </w:r>
          </w:p>
        </w:tc>
        <w:tc>
          <w:tcPr>
            <w:tcW w:w="2981" w:type="dxa"/>
            <w:tcBorders>
              <w:top w:val="double" w:sz="4" w:space="0" w:color="9BBA58"/>
              <w:left w:val="single" w:sz="4" w:space="0" w:color="C2D59B"/>
              <w:bottom w:val="single" w:sz="4" w:space="0" w:color="C2D59B"/>
              <w:right w:val="single" w:sz="4" w:space="0" w:color="C2D59B"/>
            </w:tcBorders>
            <w:shd w:val="clear" w:color="auto" w:fill="E1EED9"/>
          </w:tcPr>
          <w:p>
            <w:pPr>
              <w:pStyle w:val="TableParagraph"/>
              <w:spacing w:before="168"/>
              <w:rPr>
                <w:sz w:val="22"/>
              </w:rPr>
            </w:pPr>
          </w:p>
          <w:p>
            <w:pPr>
              <w:pStyle w:val="TableParagraph"/>
              <w:spacing w:line="230" w:lineRule="exact"/>
              <w:ind w:left="105"/>
              <w:rPr>
                <w:rFonts w:ascii="Palatino Linotype" w:hAnsi="Palatino Linotype"/>
                <w:b/>
                <w:sz w:val="22"/>
              </w:rPr>
            </w:pPr>
            <w:r>
              <w:rPr>
                <w:rFonts w:ascii="Palatino Linotype" w:hAnsi="Palatino Linotype"/>
                <w:b/>
                <w:color w:val="221F1F"/>
                <w:w w:val="95"/>
                <w:sz w:val="22"/>
              </w:rPr>
              <w:t>İç</w:t>
            </w:r>
            <w:r>
              <w:rPr>
                <w:rFonts w:ascii="Palatino Linotype" w:hAnsi="Palatino Linotype"/>
                <w:b/>
                <w:color w:val="221F1F"/>
                <w:sz w:val="22"/>
              </w:rPr>
              <w:t> </w:t>
            </w:r>
            <w:r>
              <w:rPr>
                <w:rFonts w:ascii="Palatino Linotype" w:hAnsi="Palatino Linotype"/>
                <w:b/>
                <w:color w:val="221F1F"/>
                <w:spacing w:val="-2"/>
                <w:w w:val="95"/>
                <w:sz w:val="22"/>
              </w:rPr>
              <w:t>Paydaş</w:t>
            </w:r>
          </w:p>
        </w:tc>
        <w:tc>
          <w:tcPr>
            <w:tcW w:w="1915" w:type="dxa"/>
            <w:tcBorders>
              <w:top w:val="double" w:sz="4" w:space="0" w:color="9BBA58"/>
              <w:left w:val="single" w:sz="4" w:space="0" w:color="C2D59B"/>
              <w:bottom w:val="single" w:sz="4" w:space="0" w:color="C2D59B"/>
              <w:right w:val="single" w:sz="4" w:space="0" w:color="C2D59B"/>
            </w:tcBorders>
            <w:shd w:val="clear" w:color="auto" w:fill="E1EED9"/>
          </w:tcPr>
          <w:p>
            <w:pPr>
              <w:pStyle w:val="TableParagraph"/>
              <w:spacing w:before="168"/>
              <w:rPr>
                <w:sz w:val="22"/>
              </w:rPr>
            </w:pPr>
          </w:p>
          <w:p>
            <w:pPr>
              <w:pStyle w:val="TableParagraph"/>
              <w:spacing w:line="230" w:lineRule="exact"/>
              <w:ind w:left="6" w:right="5"/>
              <w:jc w:val="center"/>
              <w:rPr>
                <w:rFonts w:ascii="Palatino Linotype"/>
                <w:b/>
                <w:sz w:val="22"/>
              </w:rPr>
            </w:pPr>
            <w:r>
              <w:rPr>
                <w:rFonts w:ascii="Palatino Linotype"/>
                <w:b/>
                <w:color w:val="221F1F"/>
                <w:spacing w:val="-10"/>
                <w:sz w:val="22"/>
              </w:rPr>
              <w:t>5</w:t>
            </w:r>
          </w:p>
        </w:tc>
        <w:tc>
          <w:tcPr>
            <w:tcW w:w="2174" w:type="dxa"/>
            <w:tcBorders>
              <w:top w:val="double" w:sz="4" w:space="0" w:color="9BBA58"/>
              <w:left w:val="single" w:sz="4" w:space="0" w:color="C2D59B"/>
              <w:bottom w:val="single" w:sz="4" w:space="0" w:color="C2D59B"/>
              <w:right w:val="single" w:sz="4" w:space="0" w:color="C2D59B"/>
            </w:tcBorders>
            <w:shd w:val="clear" w:color="auto" w:fill="E1EED9"/>
          </w:tcPr>
          <w:p>
            <w:pPr>
              <w:pStyle w:val="TableParagraph"/>
              <w:spacing w:before="168"/>
              <w:rPr>
                <w:sz w:val="22"/>
              </w:rPr>
            </w:pPr>
          </w:p>
          <w:p>
            <w:pPr>
              <w:pStyle w:val="TableParagraph"/>
              <w:spacing w:line="230" w:lineRule="exact"/>
              <w:ind w:left="13" w:right="11"/>
              <w:jc w:val="center"/>
              <w:rPr>
                <w:rFonts w:ascii="Palatino Linotype"/>
                <w:b/>
                <w:sz w:val="22"/>
              </w:rPr>
            </w:pPr>
            <w:r>
              <w:rPr>
                <w:rFonts w:ascii="Palatino Linotype"/>
                <w:b/>
                <w:color w:val="221F1F"/>
                <w:spacing w:val="-10"/>
                <w:sz w:val="22"/>
              </w:rPr>
              <w:t>5</w:t>
            </w:r>
          </w:p>
        </w:tc>
      </w:tr>
    </w:tbl>
    <w:p>
      <w:pPr>
        <w:spacing w:after="0" w:line="230" w:lineRule="exact"/>
        <w:jc w:val="center"/>
        <w:rPr>
          <w:rFonts w:ascii="Palatino Linotype"/>
          <w:sz w:val="22"/>
        </w:rPr>
        <w:sectPr>
          <w:pgSz w:w="16840" w:h="11910" w:orient="landscape"/>
          <w:pgMar w:header="0" w:footer="950" w:top="940" w:bottom="1140" w:left="420" w:right="220"/>
        </w:sectPr>
      </w:pPr>
    </w:p>
    <w:p>
      <w:pPr>
        <w:pStyle w:val="Heading4"/>
        <w:numPr>
          <w:ilvl w:val="1"/>
          <w:numId w:val="7"/>
        </w:numPr>
        <w:tabs>
          <w:tab w:pos="1489" w:val="left" w:leader="none"/>
        </w:tabs>
        <w:spacing w:line="240" w:lineRule="auto" w:before="34" w:after="0"/>
        <w:ind w:left="1489" w:right="0" w:hanging="493"/>
        <w:jc w:val="left"/>
      </w:pPr>
      <w:bookmarkStart w:name="2.7. Okul/Kurum İçi Analizi" w:id="35"/>
      <w:bookmarkEnd w:id="35"/>
      <w:r>
        <w:rPr>
          <w:b w:val="0"/>
        </w:rPr>
      </w:r>
      <w:bookmarkStart w:name="_bookmark14" w:id="36"/>
      <w:bookmarkEnd w:id="36"/>
      <w:r>
        <w:rPr>
          <w:b w:val="0"/>
        </w:rPr>
      </w:r>
      <w:r>
        <w:rPr>
          <w:color w:val="00AFEF"/>
        </w:rPr>
        <w:t>Okul/Kurum</w:t>
      </w:r>
      <w:r>
        <w:rPr>
          <w:color w:val="00AFEF"/>
          <w:spacing w:val="-9"/>
        </w:rPr>
        <w:t> </w:t>
      </w:r>
      <w:r>
        <w:rPr>
          <w:color w:val="00AFEF"/>
        </w:rPr>
        <w:t>İçi</w:t>
      </w:r>
      <w:r>
        <w:rPr>
          <w:color w:val="00AFEF"/>
          <w:spacing w:val="-11"/>
        </w:rPr>
        <w:t> </w:t>
      </w:r>
      <w:r>
        <w:rPr>
          <w:color w:val="00AFEF"/>
          <w:spacing w:val="-2"/>
        </w:rPr>
        <w:t>Analizi</w:t>
      </w:r>
    </w:p>
    <w:p>
      <w:pPr>
        <w:spacing w:line="381" w:lineRule="auto" w:before="163"/>
        <w:ind w:left="996" w:right="1199" w:firstLine="710"/>
        <w:jc w:val="left"/>
        <w:rPr>
          <w:sz w:val="24"/>
        </w:rPr>
      </w:pPr>
      <w:r>
        <w:rPr>
          <w:sz w:val="24"/>
        </w:rPr>
        <w:t>2024-2028</w:t>
      </w:r>
      <w:r>
        <w:rPr>
          <w:spacing w:val="80"/>
          <w:w w:val="150"/>
          <w:sz w:val="24"/>
        </w:rPr>
        <w:t> </w:t>
      </w:r>
      <w:r>
        <w:rPr>
          <w:sz w:val="24"/>
        </w:rPr>
        <w:t>Stratejik</w:t>
      </w:r>
      <w:r>
        <w:rPr>
          <w:spacing w:val="80"/>
          <w:w w:val="150"/>
          <w:sz w:val="24"/>
        </w:rPr>
        <w:t> </w:t>
      </w:r>
      <w:r>
        <w:rPr>
          <w:sz w:val="24"/>
        </w:rPr>
        <w:t>Plan</w:t>
      </w:r>
      <w:r>
        <w:rPr>
          <w:spacing w:val="80"/>
          <w:w w:val="150"/>
          <w:sz w:val="24"/>
        </w:rPr>
        <w:t> </w:t>
      </w:r>
      <w:r>
        <w:rPr>
          <w:sz w:val="24"/>
        </w:rPr>
        <w:t>Hazırlık</w:t>
      </w:r>
      <w:r>
        <w:rPr>
          <w:spacing w:val="80"/>
          <w:w w:val="150"/>
          <w:sz w:val="24"/>
        </w:rPr>
        <w:t> </w:t>
      </w:r>
      <w:r>
        <w:rPr>
          <w:sz w:val="24"/>
        </w:rPr>
        <w:t>Çalışmaları</w:t>
      </w:r>
      <w:r>
        <w:rPr>
          <w:spacing w:val="80"/>
          <w:w w:val="150"/>
          <w:sz w:val="24"/>
        </w:rPr>
        <w:t> </w:t>
      </w:r>
      <w:r>
        <w:rPr>
          <w:sz w:val="24"/>
        </w:rPr>
        <w:t>kapsamında</w:t>
      </w:r>
      <w:r>
        <w:rPr>
          <w:spacing w:val="80"/>
          <w:w w:val="150"/>
          <w:sz w:val="24"/>
        </w:rPr>
        <w:t> </w:t>
      </w:r>
      <w:r>
        <w:rPr>
          <w:sz w:val="24"/>
        </w:rPr>
        <w:t>analiz</w:t>
      </w:r>
      <w:r>
        <w:rPr>
          <w:spacing w:val="80"/>
          <w:w w:val="150"/>
          <w:sz w:val="24"/>
        </w:rPr>
        <w:t> </w:t>
      </w:r>
      <w:r>
        <w:rPr>
          <w:sz w:val="24"/>
        </w:rPr>
        <w:t>çalışmaları</w:t>
      </w:r>
      <w:r>
        <w:rPr>
          <w:spacing w:val="80"/>
          <w:w w:val="150"/>
          <w:sz w:val="24"/>
        </w:rPr>
        <w:t> </w:t>
      </w:r>
      <w:r>
        <w:rPr>
          <w:sz w:val="24"/>
        </w:rPr>
        <w:t>odak</w:t>
      </w:r>
      <w:r>
        <w:rPr>
          <w:spacing w:val="80"/>
          <w:w w:val="150"/>
          <w:sz w:val="24"/>
        </w:rPr>
        <w:t> </w:t>
      </w:r>
      <w:r>
        <w:rPr>
          <w:sz w:val="24"/>
        </w:rPr>
        <w:t>bir</w:t>
      </w:r>
      <w:r>
        <w:rPr>
          <w:spacing w:val="80"/>
          <w:w w:val="150"/>
          <w:sz w:val="24"/>
        </w:rPr>
        <w:t> </w:t>
      </w:r>
      <w:r>
        <w:rPr>
          <w:sz w:val="24"/>
        </w:rPr>
        <w:t>grupla</w:t>
      </w:r>
      <w:r>
        <w:rPr>
          <w:spacing w:val="80"/>
          <w:w w:val="150"/>
          <w:sz w:val="24"/>
        </w:rPr>
        <w:t> </w:t>
      </w:r>
      <w:r>
        <w:rPr>
          <w:sz w:val="24"/>
        </w:rPr>
        <w:t>gerçekleştirilmiştir.</w:t>
      </w:r>
      <w:r>
        <w:rPr>
          <w:spacing w:val="80"/>
          <w:w w:val="150"/>
          <w:sz w:val="24"/>
        </w:rPr>
        <w:t> </w:t>
      </w:r>
      <w:r>
        <w:rPr>
          <w:sz w:val="24"/>
        </w:rPr>
        <w:t>Bu çalışmadan</w:t>
      </w:r>
      <w:r>
        <w:rPr>
          <w:spacing w:val="40"/>
          <w:sz w:val="24"/>
        </w:rPr>
        <w:t> </w:t>
      </w:r>
      <w:r>
        <w:rPr>
          <w:sz w:val="24"/>
        </w:rPr>
        <w:t>elde</w:t>
      </w:r>
      <w:r>
        <w:rPr>
          <w:spacing w:val="40"/>
          <w:sz w:val="24"/>
        </w:rPr>
        <w:t> </w:t>
      </w:r>
      <w:r>
        <w:rPr>
          <w:sz w:val="24"/>
        </w:rPr>
        <w:t>edilen</w:t>
      </w:r>
      <w:r>
        <w:rPr>
          <w:spacing w:val="40"/>
          <w:sz w:val="24"/>
        </w:rPr>
        <w:t> </w:t>
      </w:r>
      <w:r>
        <w:rPr>
          <w:sz w:val="24"/>
        </w:rPr>
        <w:t>bulgu,</w:t>
      </w:r>
      <w:r>
        <w:rPr>
          <w:spacing w:val="40"/>
          <w:sz w:val="24"/>
        </w:rPr>
        <w:t> </w:t>
      </w:r>
      <w:r>
        <w:rPr>
          <w:sz w:val="24"/>
        </w:rPr>
        <w:t>sonuç,</w:t>
      </w:r>
      <w:r>
        <w:rPr>
          <w:spacing w:val="40"/>
          <w:sz w:val="24"/>
        </w:rPr>
        <w:t> </w:t>
      </w:r>
      <w:r>
        <w:rPr>
          <w:sz w:val="24"/>
        </w:rPr>
        <w:t>öneri</w:t>
      </w:r>
      <w:r>
        <w:rPr>
          <w:spacing w:val="40"/>
          <w:sz w:val="24"/>
        </w:rPr>
        <w:t> </w:t>
      </w:r>
      <w:r>
        <w:rPr>
          <w:sz w:val="24"/>
        </w:rPr>
        <w:t>ve</w:t>
      </w:r>
      <w:r>
        <w:rPr>
          <w:spacing w:val="40"/>
          <w:sz w:val="24"/>
        </w:rPr>
        <w:t> </w:t>
      </w:r>
      <w:r>
        <w:rPr>
          <w:sz w:val="24"/>
        </w:rPr>
        <w:t>değerlendirmeler</w:t>
      </w:r>
      <w:r>
        <w:rPr>
          <w:spacing w:val="40"/>
          <w:sz w:val="24"/>
        </w:rPr>
        <w:t> </w:t>
      </w:r>
      <w:r>
        <w:rPr>
          <w:sz w:val="24"/>
        </w:rPr>
        <w:t>aşağıda</w:t>
      </w:r>
      <w:r>
        <w:rPr>
          <w:spacing w:val="40"/>
          <w:sz w:val="24"/>
        </w:rPr>
        <w:t> </w:t>
      </w:r>
      <w:r>
        <w:rPr>
          <w:sz w:val="24"/>
        </w:rPr>
        <w:t>sunulmuştur.</w:t>
      </w:r>
    </w:p>
    <w:p>
      <w:pPr>
        <w:pStyle w:val="Heading6"/>
        <w:spacing w:before="90"/>
        <w:ind w:left="1706"/>
      </w:pPr>
      <w:r>
        <w:rPr/>
        <w:t>Çalışma</w:t>
      </w:r>
      <w:r>
        <w:rPr>
          <w:spacing w:val="-6"/>
        </w:rPr>
        <w:t> </w:t>
      </w:r>
      <w:r>
        <w:rPr/>
        <w:t>sonuçlarına</w:t>
      </w:r>
      <w:r>
        <w:rPr>
          <w:spacing w:val="-7"/>
        </w:rPr>
        <w:t> </w:t>
      </w:r>
      <w:r>
        <w:rPr/>
        <w:t>göre</w:t>
      </w:r>
      <w:r>
        <w:rPr>
          <w:spacing w:val="-3"/>
        </w:rPr>
        <w:t> </w:t>
      </w:r>
      <w:r>
        <w:rPr/>
        <w:t>geliştirmeye</w:t>
      </w:r>
      <w:r>
        <w:rPr>
          <w:spacing w:val="-3"/>
        </w:rPr>
        <w:t> </w:t>
      </w:r>
      <w:r>
        <w:rPr/>
        <w:t>açık</w:t>
      </w:r>
      <w:r>
        <w:rPr>
          <w:spacing w:val="-2"/>
        </w:rPr>
        <w:t> </w:t>
      </w:r>
      <w:r>
        <w:rPr/>
        <w:t>alanlar</w:t>
      </w:r>
      <w:r>
        <w:rPr>
          <w:spacing w:val="-5"/>
        </w:rPr>
        <w:t> </w:t>
      </w:r>
      <w:r>
        <w:rPr/>
        <w:t>öncelik</w:t>
      </w:r>
      <w:r>
        <w:rPr>
          <w:spacing w:val="-2"/>
        </w:rPr>
        <w:t> </w:t>
      </w:r>
      <w:r>
        <w:rPr/>
        <w:t>sırasına</w:t>
      </w:r>
      <w:r>
        <w:rPr>
          <w:spacing w:val="-3"/>
        </w:rPr>
        <w:t> </w:t>
      </w:r>
      <w:r>
        <w:rPr/>
        <w:t>göre</w:t>
      </w:r>
      <w:r>
        <w:rPr>
          <w:spacing w:val="-3"/>
        </w:rPr>
        <w:t> </w:t>
      </w:r>
      <w:r>
        <w:rPr/>
        <w:t>aşağıda</w:t>
      </w:r>
      <w:r>
        <w:rPr>
          <w:spacing w:val="-7"/>
        </w:rPr>
        <w:t> </w:t>
      </w:r>
      <w:r>
        <w:rPr>
          <w:spacing w:val="-2"/>
        </w:rPr>
        <w:t>sıralanmıştır;</w:t>
      </w:r>
    </w:p>
    <w:p>
      <w:pPr>
        <w:pStyle w:val="ListParagraph"/>
        <w:numPr>
          <w:ilvl w:val="0"/>
          <w:numId w:val="69"/>
        </w:numPr>
        <w:tabs>
          <w:tab w:pos="1715" w:val="left" w:leader="none"/>
        </w:tabs>
        <w:spacing w:line="240" w:lineRule="auto" w:before="263" w:after="0"/>
        <w:ind w:left="1715" w:right="0" w:hanging="359"/>
        <w:jc w:val="left"/>
        <w:rPr>
          <w:sz w:val="24"/>
        </w:rPr>
      </w:pPr>
      <w:r>
        <w:rPr>
          <w:w w:val="105"/>
          <w:sz w:val="24"/>
        </w:rPr>
        <w:t>Kurum</w:t>
      </w:r>
      <w:r>
        <w:rPr>
          <w:spacing w:val="8"/>
          <w:w w:val="105"/>
          <w:sz w:val="24"/>
        </w:rPr>
        <w:t> </w:t>
      </w:r>
      <w:r>
        <w:rPr>
          <w:w w:val="105"/>
          <w:sz w:val="24"/>
        </w:rPr>
        <w:t>içi</w:t>
      </w:r>
      <w:r>
        <w:rPr>
          <w:spacing w:val="7"/>
          <w:w w:val="105"/>
          <w:sz w:val="24"/>
        </w:rPr>
        <w:t> </w:t>
      </w:r>
      <w:r>
        <w:rPr>
          <w:spacing w:val="-4"/>
          <w:w w:val="105"/>
          <w:sz w:val="24"/>
        </w:rPr>
        <w:t>iklim</w:t>
      </w:r>
    </w:p>
    <w:p>
      <w:pPr>
        <w:pStyle w:val="ListParagraph"/>
        <w:numPr>
          <w:ilvl w:val="0"/>
          <w:numId w:val="69"/>
        </w:numPr>
        <w:tabs>
          <w:tab w:pos="1715" w:val="left" w:leader="none"/>
        </w:tabs>
        <w:spacing w:line="240" w:lineRule="auto" w:before="165" w:after="0"/>
        <w:ind w:left="1715" w:right="0" w:hanging="359"/>
        <w:jc w:val="left"/>
        <w:rPr>
          <w:sz w:val="24"/>
        </w:rPr>
      </w:pPr>
      <w:r>
        <w:rPr>
          <w:w w:val="105"/>
          <w:sz w:val="24"/>
        </w:rPr>
        <w:t>Çalışanların</w:t>
      </w:r>
      <w:r>
        <w:rPr>
          <w:spacing w:val="-2"/>
          <w:w w:val="105"/>
          <w:sz w:val="24"/>
        </w:rPr>
        <w:t> motivasyonu</w:t>
      </w:r>
    </w:p>
    <w:p>
      <w:pPr>
        <w:pStyle w:val="ListParagraph"/>
        <w:numPr>
          <w:ilvl w:val="0"/>
          <w:numId w:val="69"/>
        </w:numPr>
        <w:tabs>
          <w:tab w:pos="1715" w:val="left" w:leader="none"/>
        </w:tabs>
        <w:spacing w:line="240" w:lineRule="auto" w:before="165" w:after="0"/>
        <w:ind w:left="1715" w:right="0" w:hanging="359"/>
        <w:jc w:val="left"/>
        <w:rPr>
          <w:sz w:val="24"/>
        </w:rPr>
      </w:pPr>
      <w:r>
        <w:rPr>
          <w:w w:val="105"/>
          <w:sz w:val="24"/>
        </w:rPr>
        <w:t>Kurumsal</w:t>
      </w:r>
      <w:r>
        <w:rPr>
          <w:spacing w:val="10"/>
          <w:w w:val="105"/>
          <w:sz w:val="24"/>
        </w:rPr>
        <w:t> </w:t>
      </w:r>
      <w:r>
        <w:rPr>
          <w:spacing w:val="-2"/>
          <w:w w:val="105"/>
          <w:sz w:val="24"/>
        </w:rPr>
        <w:t>değerler</w:t>
      </w:r>
    </w:p>
    <w:p>
      <w:pPr>
        <w:pStyle w:val="ListParagraph"/>
        <w:numPr>
          <w:ilvl w:val="0"/>
          <w:numId w:val="69"/>
        </w:numPr>
        <w:tabs>
          <w:tab w:pos="1715" w:val="left" w:leader="none"/>
        </w:tabs>
        <w:spacing w:line="240" w:lineRule="auto" w:before="170" w:after="0"/>
        <w:ind w:left="1715" w:right="0" w:hanging="359"/>
        <w:jc w:val="left"/>
        <w:rPr>
          <w:sz w:val="24"/>
        </w:rPr>
      </w:pPr>
      <w:r>
        <w:rPr>
          <w:w w:val="105"/>
          <w:sz w:val="24"/>
        </w:rPr>
        <w:t>Kurum</w:t>
      </w:r>
      <w:r>
        <w:rPr>
          <w:spacing w:val="8"/>
          <w:w w:val="105"/>
          <w:sz w:val="24"/>
        </w:rPr>
        <w:t> </w:t>
      </w:r>
      <w:r>
        <w:rPr>
          <w:w w:val="105"/>
          <w:sz w:val="24"/>
        </w:rPr>
        <w:t>içi</w:t>
      </w:r>
      <w:r>
        <w:rPr>
          <w:spacing w:val="7"/>
          <w:w w:val="105"/>
          <w:sz w:val="24"/>
        </w:rPr>
        <w:t> </w:t>
      </w:r>
      <w:r>
        <w:rPr>
          <w:spacing w:val="-2"/>
          <w:w w:val="105"/>
          <w:sz w:val="24"/>
        </w:rPr>
        <w:t>iletişim</w:t>
      </w:r>
    </w:p>
    <w:p>
      <w:pPr>
        <w:pStyle w:val="ListParagraph"/>
        <w:numPr>
          <w:ilvl w:val="0"/>
          <w:numId w:val="69"/>
        </w:numPr>
        <w:tabs>
          <w:tab w:pos="1715" w:val="left" w:leader="none"/>
        </w:tabs>
        <w:spacing w:line="240" w:lineRule="auto" w:before="165" w:after="0"/>
        <w:ind w:left="1715" w:right="0" w:hanging="359"/>
        <w:jc w:val="left"/>
        <w:rPr>
          <w:sz w:val="24"/>
        </w:rPr>
      </w:pPr>
      <w:r>
        <w:rPr>
          <w:sz w:val="24"/>
        </w:rPr>
        <w:t>Çalışanların</w:t>
      </w:r>
      <w:r>
        <w:rPr>
          <w:spacing w:val="30"/>
          <w:sz w:val="24"/>
        </w:rPr>
        <w:t> </w:t>
      </w:r>
      <w:r>
        <w:rPr>
          <w:sz w:val="24"/>
        </w:rPr>
        <w:t>güçlendirilmesi</w:t>
      </w:r>
      <w:r>
        <w:rPr>
          <w:spacing w:val="35"/>
          <w:sz w:val="24"/>
        </w:rPr>
        <w:t> </w:t>
      </w:r>
      <w:r>
        <w:rPr>
          <w:sz w:val="24"/>
        </w:rPr>
        <w:t>ve</w:t>
      </w:r>
      <w:r>
        <w:rPr>
          <w:spacing w:val="26"/>
          <w:sz w:val="24"/>
        </w:rPr>
        <w:t> </w:t>
      </w:r>
      <w:r>
        <w:rPr>
          <w:sz w:val="24"/>
        </w:rPr>
        <w:t>karar</w:t>
      </w:r>
      <w:r>
        <w:rPr>
          <w:spacing w:val="26"/>
          <w:sz w:val="24"/>
        </w:rPr>
        <w:t> </w:t>
      </w:r>
      <w:r>
        <w:rPr>
          <w:sz w:val="24"/>
        </w:rPr>
        <w:t>alma</w:t>
      </w:r>
      <w:r>
        <w:rPr>
          <w:spacing w:val="25"/>
          <w:sz w:val="24"/>
        </w:rPr>
        <w:t> </w:t>
      </w:r>
      <w:r>
        <w:rPr>
          <w:sz w:val="24"/>
        </w:rPr>
        <w:t>süreçlerine</w:t>
      </w:r>
      <w:r>
        <w:rPr>
          <w:spacing w:val="26"/>
          <w:sz w:val="24"/>
        </w:rPr>
        <w:t> </w:t>
      </w:r>
      <w:r>
        <w:rPr>
          <w:sz w:val="24"/>
        </w:rPr>
        <w:t>etkin</w:t>
      </w:r>
      <w:r>
        <w:rPr>
          <w:spacing w:val="25"/>
          <w:sz w:val="24"/>
        </w:rPr>
        <w:t> </w:t>
      </w:r>
      <w:r>
        <w:rPr>
          <w:spacing w:val="-2"/>
          <w:sz w:val="24"/>
        </w:rPr>
        <w:t>katılımları,</w:t>
      </w:r>
    </w:p>
    <w:p>
      <w:pPr>
        <w:pStyle w:val="ListParagraph"/>
        <w:numPr>
          <w:ilvl w:val="0"/>
          <w:numId w:val="69"/>
        </w:numPr>
        <w:tabs>
          <w:tab w:pos="1715" w:val="left" w:leader="none"/>
        </w:tabs>
        <w:spacing w:line="240" w:lineRule="auto" w:before="165" w:after="0"/>
        <w:ind w:left="1715" w:right="0" w:hanging="359"/>
        <w:jc w:val="left"/>
        <w:rPr>
          <w:sz w:val="24"/>
        </w:rPr>
      </w:pPr>
      <w:r>
        <w:rPr>
          <w:w w:val="105"/>
          <w:sz w:val="24"/>
        </w:rPr>
        <w:t>Bilgi</w:t>
      </w:r>
      <w:r>
        <w:rPr>
          <w:spacing w:val="-12"/>
          <w:w w:val="105"/>
          <w:sz w:val="24"/>
        </w:rPr>
        <w:t> </w:t>
      </w:r>
      <w:r>
        <w:rPr>
          <w:w w:val="105"/>
          <w:sz w:val="24"/>
        </w:rPr>
        <w:t>paylaşımı</w:t>
      </w:r>
      <w:r>
        <w:rPr>
          <w:spacing w:val="-12"/>
          <w:w w:val="105"/>
          <w:sz w:val="24"/>
        </w:rPr>
        <w:t> </w:t>
      </w:r>
      <w:r>
        <w:rPr>
          <w:w w:val="105"/>
          <w:sz w:val="24"/>
        </w:rPr>
        <w:t>ve</w:t>
      </w:r>
      <w:r>
        <w:rPr>
          <w:spacing w:val="-9"/>
          <w:w w:val="105"/>
          <w:sz w:val="24"/>
        </w:rPr>
        <w:t> </w:t>
      </w:r>
      <w:r>
        <w:rPr>
          <w:w w:val="105"/>
          <w:sz w:val="24"/>
        </w:rPr>
        <w:t>birimler</w:t>
      </w:r>
      <w:r>
        <w:rPr>
          <w:spacing w:val="-13"/>
          <w:w w:val="105"/>
          <w:sz w:val="24"/>
        </w:rPr>
        <w:t> </w:t>
      </w:r>
      <w:r>
        <w:rPr>
          <w:w w:val="105"/>
          <w:sz w:val="24"/>
        </w:rPr>
        <w:t>arası</w:t>
      </w:r>
      <w:r>
        <w:rPr>
          <w:spacing w:val="-11"/>
          <w:w w:val="105"/>
          <w:sz w:val="24"/>
        </w:rPr>
        <w:t> </w:t>
      </w:r>
      <w:r>
        <w:rPr>
          <w:spacing w:val="-2"/>
          <w:w w:val="105"/>
          <w:sz w:val="24"/>
        </w:rPr>
        <w:t>koordinasyon,</w:t>
      </w:r>
    </w:p>
    <w:p>
      <w:pPr>
        <w:pStyle w:val="Heading6"/>
        <w:spacing w:before="132"/>
        <w:ind w:left="1706"/>
      </w:pPr>
      <w:r>
        <w:rPr/>
        <w:t>Gerçekleştirilen</w:t>
      </w:r>
      <w:r>
        <w:rPr>
          <w:spacing w:val="-2"/>
        </w:rPr>
        <w:t> </w:t>
      </w:r>
      <w:r>
        <w:rPr/>
        <w:t>analizlere</w:t>
      </w:r>
      <w:r>
        <w:rPr>
          <w:spacing w:val="-4"/>
        </w:rPr>
        <w:t> </w:t>
      </w:r>
      <w:r>
        <w:rPr/>
        <w:t>göre</w:t>
      </w:r>
      <w:r>
        <w:rPr>
          <w:spacing w:val="-8"/>
        </w:rPr>
        <w:t> </w:t>
      </w:r>
      <w:r>
        <w:rPr/>
        <w:t>kurumun</w:t>
      </w:r>
      <w:r>
        <w:rPr>
          <w:spacing w:val="-2"/>
        </w:rPr>
        <w:t> </w:t>
      </w:r>
      <w:r>
        <w:rPr/>
        <w:t>güçlü</w:t>
      </w:r>
      <w:r>
        <w:rPr>
          <w:spacing w:val="-2"/>
        </w:rPr>
        <w:t> </w:t>
      </w:r>
      <w:r>
        <w:rPr/>
        <w:t>olduğu</w:t>
      </w:r>
      <w:r>
        <w:rPr>
          <w:spacing w:val="-6"/>
        </w:rPr>
        <w:t> </w:t>
      </w:r>
      <w:r>
        <w:rPr/>
        <w:t>alanlar</w:t>
      </w:r>
      <w:r>
        <w:rPr>
          <w:spacing w:val="-6"/>
        </w:rPr>
        <w:t> </w:t>
      </w:r>
      <w:r>
        <w:rPr/>
        <w:t>öncelik</w:t>
      </w:r>
      <w:r>
        <w:rPr>
          <w:spacing w:val="-2"/>
        </w:rPr>
        <w:t> </w:t>
      </w:r>
      <w:r>
        <w:rPr/>
        <w:t>sırasına</w:t>
      </w:r>
      <w:r>
        <w:rPr>
          <w:spacing w:val="-8"/>
        </w:rPr>
        <w:t> </w:t>
      </w:r>
      <w:r>
        <w:rPr>
          <w:spacing w:val="-2"/>
        </w:rPr>
        <w:t>göre:</w:t>
      </w:r>
    </w:p>
    <w:p>
      <w:pPr>
        <w:pStyle w:val="ListParagraph"/>
        <w:numPr>
          <w:ilvl w:val="0"/>
          <w:numId w:val="70"/>
        </w:numPr>
        <w:tabs>
          <w:tab w:pos="1715" w:val="left" w:leader="none"/>
        </w:tabs>
        <w:spacing w:line="240" w:lineRule="auto" w:before="267" w:after="0"/>
        <w:ind w:left="1715" w:right="0" w:hanging="359"/>
        <w:jc w:val="left"/>
        <w:rPr>
          <w:sz w:val="24"/>
        </w:rPr>
      </w:pPr>
      <w:r>
        <w:rPr>
          <w:w w:val="105"/>
          <w:sz w:val="24"/>
        </w:rPr>
        <w:t>Kurum</w:t>
      </w:r>
      <w:r>
        <w:rPr>
          <w:spacing w:val="-9"/>
          <w:w w:val="105"/>
          <w:sz w:val="24"/>
        </w:rPr>
        <w:t> </w:t>
      </w:r>
      <w:r>
        <w:rPr>
          <w:w w:val="105"/>
          <w:sz w:val="24"/>
        </w:rPr>
        <w:t>çalışanları</w:t>
      </w:r>
      <w:r>
        <w:rPr>
          <w:spacing w:val="-9"/>
          <w:w w:val="105"/>
          <w:sz w:val="24"/>
        </w:rPr>
        <w:t> </w:t>
      </w:r>
      <w:r>
        <w:rPr>
          <w:w w:val="105"/>
          <w:sz w:val="24"/>
        </w:rPr>
        <w:t>arasındaki</w:t>
      </w:r>
      <w:r>
        <w:rPr>
          <w:spacing w:val="-11"/>
          <w:w w:val="105"/>
          <w:sz w:val="24"/>
        </w:rPr>
        <w:t> </w:t>
      </w:r>
      <w:r>
        <w:rPr>
          <w:w w:val="105"/>
          <w:sz w:val="24"/>
        </w:rPr>
        <w:t>iş</w:t>
      </w:r>
      <w:r>
        <w:rPr>
          <w:spacing w:val="-12"/>
          <w:w w:val="105"/>
          <w:sz w:val="24"/>
        </w:rPr>
        <w:t> </w:t>
      </w:r>
      <w:r>
        <w:rPr>
          <w:spacing w:val="-2"/>
          <w:w w:val="105"/>
          <w:sz w:val="24"/>
        </w:rPr>
        <w:t>birliği</w:t>
      </w:r>
    </w:p>
    <w:p>
      <w:pPr>
        <w:pStyle w:val="ListParagraph"/>
        <w:numPr>
          <w:ilvl w:val="0"/>
          <w:numId w:val="70"/>
        </w:numPr>
        <w:tabs>
          <w:tab w:pos="1715" w:val="left" w:leader="none"/>
        </w:tabs>
        <w:spacing w:line="240" w:lineRule="auto" w:before="165" w:after="0"/>
        <w:ind w:left="1715" w:right="0" w:hanging="359"/>
        <w:jc w:val="left"/>
        <w:rPr>
          <w:sz w:val="24"/>
        </w:rPr>
      </w:pPr>
      <w:r>
        <w:rPr>
          <w:w w:val="110"/>
          <w:sz w:val="24"/>
        </w:rPr>
        <w:t>Güçlü</w:t>
      </w:r>
      <w:r>
        <w:rPr>
          <w:spacing w:val="-3"/>
          <w:w w:val="110"/>
          <w:sz w:val="24"/>
        </w:rPr>
        <w:t> </w:t>
      </w:r>
      <w:r>
        <w:rPr>
          <w:w w:val="110"/>
          <w:sz w:val="24"/>
        </w:rPr>
        <w:t>bir</w:t>
      </w:r>
      <w:r>
        <w:rPr>
          <w:spacing w:val="-6"/>
          <w:w w:val="110"/>
          <w:sz w:val="24"/>
        </w:rPr>
        <w:t> </w:t>
      </w:r>
      <w:r>
        <w:rPr>
          <w:w w:val="110"/>
          <w:sz w:val="24"/>
        </w:rPr>
        <w:t>AR-GE</w:t>
      </w:r>
      <w:r>
        <w:rPr>
          <w:spacing w:val="-5"/>
          <w:w w:val="110"/>
          <w:sz w:val="24"/>
        </w:rPr>
        <w:t> </w:t>
      </w:r>
      <w:r>
        <w:rPr>
          <w:w w:val="110"/>
          <w:sz w:val="24"/>
        </w:rPr>
        <w:t>alt</w:t>
      </w:r>
      <w:r>
        <w:rPr>
          <w:spacing w:val="-7"/>
          <w:w w:val="110"/>
          <w:sz w:val="24"/>
        </w:rPr>
        <w:t> </w:t>
      </w:r>
      <w:r>
        <w:rPr>
          <w:spacing w:val="-2"/>
          <w:w w:val="110"/>
          <w:sz w:val="24"/>
        </w:rPr>
        <w:t>yapısı</w:t>
      </w:r>
    </w:p>
    <w:p>
      <w:pPr>
        <w:pStyle w:val="ListParagraph"/>
        <w:numPr>
          <w:ilvl w:val="0"/>
          <w:numId w:val="70"/>
        </w:numPr>
        <w:tabs>
          <w:tab w:pos="1715" w:val="left" w:leader="none"/>
        </w:tabs>
        <w:spacing w:line="240" w:lineRule="auto" w:before="165" w:after="0"/>
        <w:ind w:left="1715" w:right="0" w:hanging="359"/>
        <w:jc w:val="left"/>
        <w:rPr>
          <w:sz w:val="24"/>
        </w:rPr>
      </w:pPr>
      <w:r>
        <w:rPr>
          <w:sz w:val="24"/>
        </w:rPr>
        <w:t>Öğretmenlerin</w:t>
      </w:r>
      <w:r>
        <w:rPr>
          <w:spacing w:val="25"/>
          <w:sz w:val="24"/>
        </w:rPr>
        <w:t> </w:t>
      </w:r>
      <w:r>
        <w:rPr>
          <w:sz w:val="24"/>
        </w:rPr>
        <w:t>proje</w:t>
      </w:r>
      <w:r>
        <w:rPr>
          <w:spacing w:val="26"/>
          <w:sz w:val="24"/>
        </w:rPr>
        <w:t> </w:t>
      </w:r>
      <w:r>
        <w:rPr>
          <w:sz w:val="24"/>
        </w:rPr>
        <w:t>hazırlama</w:t>
      </w:r>
      <w:r>
        <w:rPr>
          <w:spacing w:val="20"/>
          <w:sz w:val="24"/>
        </w:rPr>
        <w:t> </w:t>
      </w:r>
      <w:r>
        <w:rPr>
          <w:sz w:val="24"/>
        </w:rPr>
        <w:t>süreçlerine</w:t>
      </w:r>
      <w:r>
        <w:rPr>
          <w:spacing w:val="27"/>
          <w:sz w:val="24"/>
        </w:rPr>
        <w:t> </w:t>
      </w:r>
      <w:r>
        <w:rPr>
          <w:spacing w:val="-2"/>
          <w:sz w:val="24"/>
        </w:rPr>
        <w:t>katılımları</w:t>
      </w:r>
    </w:p>
    <w:p>
      <w:pPr>
        <w:pStyle w:val="ListParagraph"/>
        <w:numPr>
          <w:ilvl w:val="0"/>
          <w:numId w:val="70"/>
        </w:numPr>
        <w:tabs>
          <w:tab w:pos="1715" w:val="left" w:leader="none"/>
        </w:tabs>
        <w:spacing w:line="240" w:lineRule="auto" w:before="165" w:after="0"/>
        <w:ind w:left="1715" w:right="0" w:hanging="359"/>
        <w:jc w:val="left"/>
        <w:rPr>
          <w:sz w:val="24"/>
        </w:rPr>
      </w:pPr>
      <w:r>
        <w:rPr>
          <w:sz w:val="24"/>
        </w:rPr>
        <w:t>Yöneticilerin</w:t>
      </w:r>
      <w:r>
        <w:rPr>
          <w:spacing w:val="37"/>
          <w:sz w:val="24"/>
        </w:rPr>
        <w:t> </w:t>
      </w:r>
      <w:r>
        <w:rPr>
          <w:sz w:val="24"/>
        </w:rPr>
        <w:t>katılımcılığı</w:t>
      </w:r>
      <w:r>
        <w:rPr>
          <w:spacing w:val="43"/>
          <w:sz w:val="24"/>
        </w:rPr>
        <w:t> </w:t>
      </w:r>
      <w:r>
        <w:rPr>
          <w:spacing w:val="-2"/>
          <w:sz w:val="24"/>
        </w:rPr>
        <w:t>desteklemeleri</w:t>
      </w:r>
    </w:p>
    <w:p>
      <w:pPr>
        <w:pStyle w:val="ListParagraph"/>
        <w:numPr>
          <w:ilvl w:val="0"/>
          <w:numId w:val="70"/>
        </w:numPr>
        <w:tabs>
          <w:tab w:pos="1715" w:val="left" w:leader="none"/>
        </w:tabs>
        <w:spacing w:line="240" w:lineRule="auto" w:before="166" w:after="0"/>
        <w:ind w:left="1715" w:right="0" w:hanging="359"/>
        <w:jc w:val="left"/>
        <w:rPr>
          <w:sz w:val="24"/>
        </w:rPr>
      </w:pPr>
      <w:r>
        <w:rPr>
          <w:w w:val="105"/>
          <w:sz w:val="24"/>
        </w:rPr>
        <w:t>Yeni</w:t>
      </w:r>
      <w:r>
        <w:rPr>
          <w:spacing w:val="-3"/>
          <w:w w:val="105"/>
          <w:sz w:val="24"/>
        </w:rPr>
        <w:t> </w:t>
      </w:r>
      <w:r>
        <w:rPr>
          <w:w w:val="105"/>
          <w:sz w:val="24"/>
        </w:rPr>
        <w:t>fikirlere</w:t>
      </w:r>
      <w:r>
        <w:rPr>
          <w:spacing w:val="-7"/>
          <w:w w:val="105"/>
          <w:sz w:val="24"/>
        </w:rPr>
        <w:t> </w:t>
      </w:r>
      <w:r>
        <w:rPr>
          <w:w w:val="105"/>
          <w:sz w:val="24"/>
        </w:rPr>
        <w:t>ve</w:t>
      </w:r>
      <w:r>
        <w:rPr>
          <w:spacing w:val="-4"/>
          <w:w w:val="105"/>
          <w:sz w:val="24"/>
        </w:rPr>
        <w:t> </w:t>
      </w:r>
      <w:r>
        <w:rPr>
          <w:w w:val="105"/>
          <w:sz w:val="24"/>
        </w:rPr>
        <w:t>uygulamalara</w:t>
      </w:r>
      <w:r>
        <w:rPr>
          <w:spacing w:val="-7"/>
          <w:w w:val="105"/>
          <w:sz w:val="24"/>
        </w:rPr>
        <w:t> </w:t>
      </w:r>
      <w:r>
        <w:rPr>
          <w:spacing w:val="-4"/>
          <w:w w:val="105"/>
          <w:sz w:val="24"/>
        </w:rPr>
        <w:t>uyum</w:t>
      </w:r>
    </w:p>
    <w:p>
      <w:pPr>
        <w:spacing w:after="0" w:line="240" w:lineRule="auto"/>
        <w:jc w:val="left"/>
        <w:rPr>
          <w:sz w:val="24"/>
        </w:rPr>
        <w:sectPr>
          <w:pgSz w:w="16840" w:h="11910" w:orient="landscape"/>
          <w:pgMar w:header="0" w:footer="950" w:top="940" w:bottom="1140" w:left="420" w:right="220"/>
        </w:sectPr>
      </w:pPr>
    </w:p>
    <w:p>
      <w:pPr>
        <w:pStyle w:val="Heading4"/>
        <w:numPr>
          <w:ilvl w:val="2"/>
          <w:numId w:val="7"/>
        </w:numPr>
        <w:tabs>
          <w:tab w:pos="1700" w:val="left" w:leader="none"/>
        </w:tabs>
        <w:spacing w:line="240" w:lineRule="auto" w:before="34" w:after="0"/>
        <w:ind w:left="1700" w:right="0" w:hanging="704"/>
        <w:jc w:val="left"/>
      </w:pPr>
      <w:bookmarkStart w:name="2.7.1. Teşkilat Yapısı" w:id="37"/>
      <w:bookmarkEnd w:id="37"/>
      <w:r>
        <w:rPr>
          <w:b w:val="0"/>
        </w:rPr>
      </w:r>
      <w:bookmarkStart w:name="_bookmark15" w:id="38"/>
      <w:bookmarkEnd w:id="38"/>
      <w:r>
        <w:rPr>
          <w:b w:val="0"/>
        </w:rPr>
      </w:r>
      <w:r>
        <w:rPr>
          <w:color w:val="00AFEF"/>
        </w:rPr>
        <w:t>Teşkilat</w:t>
      </w:r>
      <w:r>
        <w:rPr>
          <w:color w:val="00AFEF"/>
          <w:spacing w:val="-17"/>
        </w:rPr>
        <w:t> </w:t>
      </w:r>
      <w:r>
        <w:rPr>
          <w:color w:val="00AFEF"/>
          <w:spacing w:val="-2"/>
        </w:rPr>
        <w:t>Yapısı</w:t>
      </w:r>
    </w:p>
    <w:p>
      <w:pPr>
        <w:pStyle w:val="BodyText"/>
        <w:spacing w:before="247"/>
        <w:rPr>
          <w:rFonts w:ascii="Palatino Linotype"/>
          <w:b/>
          <w:sz w:val="20"/>
        </w:rPr>
      </w:pPr>
    </w:p>
    <w:tbl>
      <w:tblPr>
        <w:tblW w:w="0" w:type="auto"/>
        <w:jc w:val="left"/>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45"/>
      </w:tblGrid>
      <w:tr>
        <w:trPr>
          <w:trHeight w:val="595" w:hRule="atLeast"/>
        </w:trPr>
        <w:tc>
          <w:tcPr>
            <w:tcW w:w="14145" w:type="dxa"/>
            <w:shd w:val="clear" w:color="auto" w:fill="FFE499"/>
          </w:tcPr>
          <w:p>
            <w:pPr>
              <w:pStyle w:val="TableParagraph"/>
              <w:spacing w:before="7"/>
              <w:ind w:left="9" w:right="12"/>
              <w:jc w:val="center"/>
              <w:rPr>
                <w:sz w:val="24"/>
              </w:rPr>
            </w:pPr>
            <w:r>
              <w:rPr>
                <w:w w:val="105"/>
                <w:sz w:val="24"/>
              </w:rPr>
              <w:t>Gülçin</w:t>
            </w:r>
            <w:r>
              <w:rPr>
                <w:spacing w:val="31"/>
                <w:w w:val="105"/>
                <w:sz w:val="24"/>
              </w:rPr>
              <w:t> </w:t>
            </w:r>
            <w:r>
              <w:rPr>
                <w:spacing w:val="-2"/>
                <w:w w:val="105"/>
                <w:sz w:val="24"/>
              </w:rPr>
              <w:t>Arslan</w:t>
            </w:r>
          </w:p>
          <w:p>
            <w:pPr>
              <w:pStyle w:val="TableParagraph"/>
              <w:spacing w:line="270" w:lineRule="exact" w:before="16"/>
              <w:ind w:left="9" w:right="12"/>
              <w:jc w:val="center"/>
              <w:rPr>
                <w:sz w:val="24"/>
              </w:rPr>
            </w:pPr>
            <w:r>
              <w:rPr>
                <w:w w:val="110"/>
                <w:sz w:val="24"/>
              </w:rPr>
              <w:t>Okul</w:t>
            </w:r>
            <w:r>
              <w:rPr>
                <w:spacing w:val="9"/>
                <w:w w:val="110"/>
                <w:sz w:val="24"/>
              </w:rPr>
              <w:t> </w:t>
            </w:r>
            <w:r>
              <w:rPr>
                <w:spacing w:val="-2"/>
                <w:w w:val="110"/>
                <w:sz w:val="24"/>
              </w:rPr>
              <w:t>Müdürü</w:t>
            </w:r>
          </w:p>
        </w:tc>
      </w:tr>
      <w:tr>
        <w:trPr>
          <w:trHeight w:val="1066" w:hRule="atLeast"/>
        </w:trPr>
        <w:tc>
          <w:tcPr>
            <w:tcW w:w="14145" w:type="dxa"/>
            <w:shd w:val="clear" w:color="auto" w:fill="00AFEF"/>
          </w:tcPr>
          <w:p>
            <w:pPr>
              <w:pStyle w:val="TableParagraph"/>
              <w:spacing w:before="7"/>
              <w:ind w:left="8" w:right="12"/>
              <w:jc w:val="center"/>
              <w:rPr>
                <w:sz w:val="24"/>
              </w:rPr>
            </w:pPr>
            <w:r>
              <w:rPr>
                <w:w w:val="105"/>
                <w:sz w:val="24"/>
              </w:rPr>
              <w:t>Coşkun</w:t>
            </w:r>
            <w:r>
              <w:rPr>
                <w:spacing w:val="17"/>
                <w:w w:val="110"/>
                <w:sz w:val="24"/>
              </w:rPr>
              <w:t> </w:t>
            </w:r>
            <w:r>
              <w:rPr>
                <w:spacing w:val="-2"/>
                <w:w w:val="110"/>
                <w:sz w:val="24"/>
              </w:rPr>
              <w:t>Aygün</w:t>
            </w:r>
          </w:p>
          <w:p>
            <w:pPr>
              <w:pStyle w:val="TableParagraph"/>
              <w:spacing w:before="252"/>
              <w:ind w:left="1" w:right="13"/>
              <w:jc w:val="center"/>
              <w:rPr>
                <w:sz w:val="24"/>
              </w:rPr>
            </w:pPr>
            <w:r>
              <w:rPr>
                <w:w w:val="105"/>
                <w:sz w:val="24"/>
              </w:rPr>
              <w:t>Müdür</w:t>
            </w:r>
            <w:r>
              <w:rPr>
                <w:spacing w:val="30"/>
                <w:w w:val="105"/>
                <w:sz w:val="24"/>
              </w:rPr>
              <w:t> </w:t>
            </w:r>
            <w:r>
              <w:rPr>
                <w:spacing w:val="-2"/>
                <w:w w:val="105"/>
                <w:sz w:val="24"/>
              </w:rPr>
              <w:t>Yardımcısı</w:t>
            </w:r>
          </w:p>
        </w:tc>
      </w:tr>
      <w:tr>
        <w:trPr>
          <w:trHeight w:val="727" w:hRule="atLeast"/>
        </w:trPr>
        <w:tc>
          <w:tcPr>
            <w:tcW w:w="14145" w:type="dxa"/>
            <w:shd w:val="clear" w:color="auto" w:fill="F4AF83"/>
          </w:tcPr>
          <w:p>
            <w:pPr>
              <w:pStyle w:val="TableParagraph"/>
              <w:spacing w:line="256" w:lineRule="auto" w:before="7"/>
              <w:ind w:left="5838" w:right="5783" w:hanging="58"/>
              <w:jc w:val="center"/>
              <w:rPr>
                <w:sz w:val="24"/>
              </w:rPr>
            </w:pPr>
            <w:r>
              <w:rPr>
                <w:w w:val="105"/>
                <w:sz w:val="24"/>
              </w:rPr>
              <w:t>Hatice Betül KEVEN Okul Öncesi </w:t>
            </w:r>
            <w:r>
              <w:rPr>
                <w:w w:val="105"/>
                <w:sz w:val="24"/>
              </w:rPr>
              <w:t>Öğretmeni</w:t>
            </w:r>
          </w:p>
        </w:tc>
      </w:tr>
      <w:tr>
        <w:trPr>
          <w:trHeight w:val="4280" w:hRule="atLeast"/>
        </w:trPr>
        <w:tc>
          <w:tcPr>
            <w:tcW w:w="14145" w:type="dxa"/>
            <w:shd w:val="clear" w:color="auto" w:fill="F4AF83"/>
          </w:tcPr>
          <w:p>
            <w:pPr>
              <w:pStyle w:val="TableParagraph"/>
              <w:spacing w:before="115"/>
              <w:ind w:left="8" w:right="12"/>
              <w:jc w:val="center"/>
              <w:rPr>
                <w:sz w:val="24"/>
              </w:rPr>
            </w:pPr>
            <w:r>
              <w:rPr>
                <w:w w:val="105"/>
                <w:sz w:val="24"/>
              </w:rPr>
              <w:t>Merve</w:t>
            </w:r>
            <w:r>
              <w:rPr>
                <w:spacing w:val="3"/>
                <w:w w:val="105"/>
                <w:sz w:val="24"/>
              </w:rPr>
              <w:t> </w:t>
            </w:r>
            <w:r>
              <w:rPr>
                <w:spacing w:val="-4"/>
                <w:w w:val="105"/>
                <w:sz w:val="24"/>
              </w:rPr>
              <w:t>SARI</w:t>
            </w:r>
          </w:p>
          <w:p>
            <w:pPr>
              <w:pStyle w:val="TableParagraph"/>
              <w:spacing w:before="17"/>
              <w:ind w:left="5" w:right="12"/>
              <w:jc w:val="center"/>
              <w:rPr>
                <w:sz w:val="24"/>
              </w:rPr>
            </w:pPr>
            <w:r>
              <w:rPr>
                <w:w w:val="105"/>
                <w:sz w:val="24"/>
              </w:rPr>
              <w:t>Okul</w:t>
            </w:r>
            <w:r>
              <w:rPr>
                <w:spacing w:val="19"/>
                <w:w w:val="105"/>
                <w:sz w:val="24"/>
              </w:rPr>
              <w:t> </w:t>
            </w:r>
            <w:r>
              <w:rPr>
                <w:w w:val="105"/>
                <w:sz w:val="24"/>
              </w:rPr>
              <w:t>Öncesi</w:t>
            </w:r>
            <w:r>
              <w:rPr>
                <w:spacing w:val="20"/>
                <w:w w:val="105"/>
                <w:sz w:val="24"/>
              </w:rPr>
              <w:t> </w:t>
            </w:r>
            <w:r>
              <w:rPr>
                <w:spacing w:val="-2"/>
                <w:w w:val="105"/>
                <w:sz w:val="24"/>
              </w:rPr>
              <w:t>Öğretmeni</w:t>
            </w:r>
          </w:p>
          <w:p>
            <w:pPr>
              <w:pStyle w:val="TableParagraph"/>
              <w:spacing w:line="254" w:lineRule="auto" w:before="313"/>
              <w:ind w:left="5804" w:right="5812" w:hanging="3"/>
              <w:jc w:val="center"/>
              <w:rPr>
                <w:sz w:val="24"/>
              </w:rPr>
            </w:pPr>
            <w:r>
              <w:rPr>
                <w:w w:val="105"/>
                <w:sz w:val="24"/>
              </w:rPr>
              <w:t>Gülsemin Yıldırım</w:t>
            </w:r>
            <w:r>
              <w:rPr>
                <w:spacing w:val="80"/>
                <w:w w:val="105"/>
                <w:sz w:val="24"/>
              </w:rPr>
              <w:t> </w:t>
            </w:r>
            <w:r>
              <w:rPr>
                <w:w w:val="105"/>
                <w:sz w:val="24"/>
              </w:rPr>
              <w:t>Okul Öncesi Öğretmeni</w:t>
            </w:r>
          </w:p>
          <w:p>
            <w:pPr>
              <w:pStyle w:val="TableParagraph"/>
              <w:spacing w:before="297"/>
              <w:ind w:left="10" w:right="12"/>
              <w:jc w:val="center"/>
              <w:rPr>
                <w:sz w:val="24"/>
              </w:rPr>
            </w:pPr>
            <w:r>
              <w:rPr>
                <w:w w:val="105"/>
                <w:sz w:val="24"/>
              </w:rPr>
              <w:t>Sezai</w:t>
            </w:r>
            <w:r>
              <w:rPr>
                <w:spacing w:val="-2"/>
                <w:w w:val="105"/>
                <w:sz w:val="24"/>
              </w:rPr>
              <w:t> İSPİR</w:t>
            </w:r>
          </w:p>
          <w:p>
            <w:pPr>
              <w:pStyle w:val="TableParagraph"/>
              <w:spacing w:before="16"/>
              <w:ind w:left="5" w:right="12"/>
              <w:jc w:val="center"/>
              <w:rPr>
                <w:sz w:val="24"/>
              </w:rPr>
            </w:pPr>
            <w:r>
              <w:rPr>
                <w:w w:val="105"/>
                <w:sz w:val="24"/>
              </w:rPr>
              <w:t>Okul</w:t>
            </w:r>
            <w:r>
              <w:rPr>
                <w:spacing w:val="19"/>
                <w:w w:val="105"/>
                <w:sz w:val="24"/>
              </w:rPr>
              <w:t> </w:t>
            </w:r>
            <w:r>
              <w:rPr>
                <w:w w:val="105"/>
                <w:sz w:val="24"/>
              </w:rPr>
              <w:t>Öncesi</w:t>
            </w:r>
            <w:r>
              <w:rPr>
                <w:spacing w:val="20"/>
                <w:w w:val="105"/>
                <w:sz w:val="24"/>
              </w:rPr>
              <w:t> </w:t>
            </w:r>
            <w:r>
              <w:rPr>
                <w:spacing w:val="-2"/>
                <w:w w:val="105"/>
                <w:sz w:val="24"/>
              </w:rPr>
              <w:t>Öğretmeni</w:t>
            </w:r>
          </w:p>
          <w:p>
            <w:pPr>
              <w:pStyle w:val="TableParagraph"/>
              <w:spacing w:line="254" w:lineRule="auto" w:before="319"/>
              <w:ind w:left="5804" w:right="5812" w:hanging="3"/>
              <w:jc w:val="center"/>
              <w:rPr>
                <w:sz w:val="24"/>
              </w:rPr>
            </w:pPr>
            <w:r>
              <w:rPr>
                <w:w w:val="105"/>
                <w:sz w:val="24"/>
              </w:rPr>
              <w:t>Büşra Nur Taştekin Okul Öncesi Öğretmeni</w:t>
            </w:r>
          </w:p>
          <w:p>
            <w:pPr>
              <w:pStyle w:val="TableParagraph"/>
              <w:spacing w:before="297"/>
              <w:ind w:left="11" w:right="12"/>
              <w:jc w:val="center"/>
              <w:rPr>
                <w:sz w:val="24"/>
              </w:rPr>
            </w:pPr>
            <w:r>
              <w:rPr>
                <w:w w:val="105"/>
                <w:sz w:val="24"/>
              </w:rPr>
              <w:t>Şeyma</w:t>
            </w:r>
            <w:r>
              <w:rPr>
                <w:spacing w:val="-2"/>
                <w:w w:val="105"/>
                <w:sz w:val="24"/>
              </w:rPr>
              <w:t> </w:t>
            </w:r>
            <w:r>
              <w:rPr>
                <w:spacing w:val="-4"/>
                <w:w w:val="105"/>
                <w:sz w:val="24"/>
              </w:rPr>
              <w:t>Ekici</w:t>
            </w:r>
          </w:p>
          <w:p>
            <w:pPr>
              <w:pStyle w:val="TableParagraph"/>
              <w:spacing w:line="270" w:lineRule="exact" w:before="16"/>
              <w:ind w:left="5" w:right="12"/>
              <w:jc w:val="center"/>
              <w:rPr>
                <w:sz w:val="24"/>
              </w:rPr>
            </w:pPr>
            <w:r>
              <w:rPr>
                <w:w w:val="105"/>
                <w:sz w:val="24"/>
              </w:rPr>
              <w:t>Okul</w:t>
            </w:r>
            <w:r>
              <w:rPr>
                <w:spacing w:val="19"/>
                <w:w w:val="105"/>
                <w:sz w:val="24"/>
              </w:rPr>
              <w:t> </w:t>
            </w:r>
            <w:r>
              <w:rPr>
                <w:w w:val="105"/>
                <w:sz w:val="24"/>
              </w:rPr>
              <w:t>Öncesi</w:t>
            </w:r>
            <w:r>
              <w:rPr>
                <w:spacing w:val="20"/>
                <w:w w:val="105"/>
                <w:sz w:val="24"/>
              </w:rPr>
              <w:t> </w:t>
            </w:r>
            <w:r>
              <w:rPr>
                <w:spacing w:val="-2"/>
                <w:w w:val="105"/>
                <w:sz w:val="24"/>
              </w:rPr>
              <w:t>Öğretmeni</w:t>
            </w:r>
          </w:p>
        </w:tc>
      </w:tr>
      <w:tr>
        <w:trPr>
          <w:trHeight w:val="1066" w:hRule="atLeast"/>
        </w:trPr>
        <w:tc>
          <w:tcPr>
            <w:tcW w:w="14145" w:type="dxa"/>
            <w:shd w:val="clear" w:color="auto" w:fill="BCD5ED"/>
          </w:tcPr>
          <w:p>
            <w:pPr>
              <w:pStyle w:val="TableParagraph"/>
              <w:spacing w:before="7"/>
              <w:ind w:left="13" w:right="12"/>
              <w:jc w:val="center"/>
              <w:rPr>
                <w:sz w:val="24"/>
              </w:rPr>
            </w:pPr>
            <w:r>
              <w:rPr>
                <w:sz w:val="24"/>
              </w:rPr>
              <w:t>Eşref</w:t>
            </w:r>
            <w:r>
              <w:rPr>
                <w:spacing w:val="12"/>
                <w:sz w:val="24"/>
              </w:rPr>
              <w:t> </w:t>
            </w:r>
            <w:r>
              <w:rPr>
                <w:spacing w:val="-4"/>
                <w:sz w:val="24"/>
              </w:rPr>
              <w:t>ESER</w:t>
            </w:r>
          </w:p>
          <w:p>
            <w:pPr>
              <w:pStyle w:val="TableParagraph"/>
              <w:spacing w:before="251"/>
              <w:ind w:left="8" w:right="12"/>
              <w:jc w:val="center"/>
              <w:rPr>
                <w:sz w:val="24"/>
              </w:rPr>
            </w:pPr>
            <w:r>
              <w:rPr>
                <w:spacing w:val="-2"/>
                <w:w w:val="105"/>
                <w:sz w:val="24"/>
              </w:rPr>
              <w:t>Memur</w:t>
            </w:r>
          </w:p>
        </w:tc>
      </w:tr>
      <w:tr>
        <w:trPr>
          <w:trHeight w:val="600" w:hRule="atLeast"/>
        </w:trPr>
        <w:tc>
          <w:tcPr>
            <w:tcW w:w="14145" w:type="dxa"/>
            <w:shd w:val="clear" w:color="auto" w:fill="C45811"/>
          </w:tcPr>
          <w:p>
            <w:pPr>
              <w:pStyle w:val="TableParagraph"/>
              <w:spacing w:before="7"/>
              <w:ind w:left="1" w:right="12"/>
              <w:jc w:val="center"/>
              <w:rPr>
                <w:sz w:val="24"/>
              </w:rPr>
            </w:pPr>
            <w:r>
              <w:rPr>
                <w:w w:val="105"/>
                <w:sz w:val="24"/>
              </w:rPr>
              <w:t>Muhammet</w:t>
            </w:r>
            <w:r>
              <w:rPr>
                <w:spacing w:val="6"/>
                <w:w w:val="105"/>
                <w:sz w:val="24"/>
              </w:rPr>
              <w:t> </w:t>
            </w:r>
            <w:r>
              <w:rPr>
                <w:spacing w:val="-2"/>
                <w:w w:val="105"/>
                <w:sz w:val="24"/>
              </w:rPr>
              <w:t>Adıgüzel</w:t>
            </w:r>
          </w:p>
          <w:p>
            <w:pPr>
              <w:pStyle w:val="TableParagraph"/>
              <w:spacing w:line="270" w:lineRule="exact" w:before="21"/>
              <w:ind w:left="10" w:right="12"/>
              <w:jc w:val="center"/>
              <w:rPr>
                <w:sz w:val="24"/>
              </w:rPr>
            </w:pPr>
            <w:r>
              <w:rPr>
                <w:w w:val="105"/>
                <w:sz w:val="24"/>
              </w:rPr>
              <w:t>Hizmetli</w:t>
            </w:r>
            <w:r>
              <w:rPr>
                <w:spacing w:val="19"/>
                <w:w w:val="105"/>
                <w:sz w:val="24"/>
              </w:rPr>
              <w:t> </w:t>
            </w:r>
            <w:r>
              <w:rPr>
                <w:spacing w:val="-2"/>
                <w:w w:val="105"/>
                <w:sz w:val="24"/>
              </w:rPr>
              <w:t>Personeller</w:t>
            </w:r>
          </w:p>
        </w:tc>
      </w:tr>
    </w:tbl>
    <w:p>
      <w:pPr>
        <w:spacing w:after="0" w:line="270" w:lineRule="exact"/>
        <w:jc w:val="center"/>
        <w:rPr>
          <w:sz w:val="24"/>
        </w:rPr>
        <w:sectPr>
          <w:pgSz w:w="16840" w:h="11910" w:orient="landscape"/>
          <w:pgMar w:header="0" w:footer="950" w:top="940" w:bottom="1140" w:left="420" w:right="220"/>
        </w:sectPr>
      </w:pPr>
    </w:p>
    <w:p>
      <w:pPr>
        <w:pStyle w:val="ListParagraph"/>
        <w:numPr>
          <w:ilvl w:val="2"/>
          <w:numId w:val="7"/>
        </w:numPr>
        <w:tabs>
          <w:tab w:pos="1700" w:val="left" w:leader="none"/>
        </w:tabs>
        <w:spacing w:line="240" w:lineRule="auto" w:before="34" w:after="0"/>
        <w:ind w:left="1700" w:right="0" w:hanging="704"/>
        <w:jc w:val="left"/>
        <w:rPr>
          <w:rFonts w:ascii="Palatino Linotype" w:hAnsi="Palatino Linotype"/>
          <w:b/>
          <w:sz w:val="28"/>
        </w:rPr>
      </w:pPr>
      <w:bookmarkStart w:name="2.7.2. İnsan Kaynakları" w:id="39"/>
      <w:bookmarkEnd w:id="39"/>
      <w:r>
        <w:rPr/>
      </w:r>
      <w:bookmarkStart w:name="_bookmark16" w:id="40"/>
      <w:bookmarkEnd w:id="40"/>
      <w:r>
        <w:rPr/>
      </w:r>
      <w:r>
        <w:rPr>
          <w:rFonts w:ascii="Palatino Linotype" w:hAnsi="Palatino Linotype"/>
          <w:b/>
          <w:color w:val="00AFEF"/>
          <w:sz w:val="28"/>
        </w:rPr>
        <w:t>İnsan</w:t>
      </w:r>
      <w:r>
        <w:rPr>
          <w:rFonts w:ascii="Palatino Linotype" w:hAnsi="Palatino Linotype"/>
          <w:b/>
          <w:color w:val="00AFEF"/>
          <w:spacing w:val="-11"/>
          <w:sz w:val="28"/>
        </w:rPr>
        <w:t> </w:t>
      </w:r>
      <w:r>
        <w:rPr>
          <w:rFonts w:ascii="Palatino Linotype" w:hAnsi="Palatino Linotype"/>
          <w:b/>
          <w:color w:val="00AFEF"/>
          <w:spacing w:val="-2"/>
          <w:sz w:val="28"/>
        </w:rPr>
        <w:t>Kaynakları</w:t>
      </w:r>
    </w:p>
    <w:p>
      <w:pPr>
        <w:pStyle w:val="BodyText"/>
        <w:spacing w:before="122"/>
        <w:rPr>
          <w:rFonts w:ascii="Palatino Linotype"/>
          <w:b/>
          <w:sz w:val="28"/>
        </w:rPr>
      </w:pPr>
    </w:p>
    <w:p>
      <w:pPr>
        <w:spacing w:before="0"/>
        <w:ind w:left="996" w:right="0" w:firstLine="0"/>
        <w:jc w:val="left"/>
        <w:rPr>
          <w:sz w:val="24"/>
        </w:rPr>
      </w:pPr>
      <w:r>
        <w:rPr>
          <w:rFonts w:ascii="Palatino Linotype" w:hAnsi="Palatino Linotype"/>
          <w:b/>
          <w:w w:val="105"/>
          <w:sz w:val="24"/>
        </w:rPr>
        <w:t>Tablo</w:t>
      </w:r>
      <w:r>
        <w:rPr>
          <w:rFonts w:ascii="Palatino Linotype" w:hAnsi="Palatino Linotype"/>
          <w:b/>
          <w:spacing w:val="-12"/>
          <w:w w:val="105"/>
          <w:sz w:val="24"/>
        </w:rPr>
        <w:t> </w:t>
      </w:r>
      <w:r>
        <w:rPr>
          <w:rFonts w:ascii="Palatino Linotype" w:hAnsi="Palatino Linotype"/>
          <w:b/>
          <w:w w:val="105"/>
          <w:sz w:val="24"/>
        </w:rPr>
        <w:t>5.</w:t>
      </w:r>
      <w:r>
        <w:rPr>
          <w:rFonts w:ascii="Palatino Linotype" w:hAnsi="Palatino Linotype"/>
          <w:b/>
          <w:spacing w:val="-9"/>
          <w:w w:val="105"/>
          <w:sz w:val="24"/>
        </w:rPr>
        <w:t> </w:t>
      </w:r>
      <w:r>
        <w:rPr>
          <w:w w:val="105"/>
          <w:sz w:val="24"/>
        </w:rPr>
        <w:t>Çalışanların</w:t>
      </w:r>
      <w:r>
        <w:rPr>
          <w:spacing w:val="-5"/>
          <w:w w:val="105"/>
          <w:sz w:val="24"/>
        </w:rPr>
        <w:t> </w:t>
      </w:r>
      <w:r>
        <w:rPr>
          <w:w w:val="105"/>
          <w:sz w:val="24"/>
        </w:rPr>
        <w:t>Görev</w:t>
      </w:r>
      <w:r>
        <w:rPr>
          <w:spacing w:val="-10"/>
          <w:w w:val="105"/>
          <w:sz w:val="24"/>
        </w:rPr>
        <w:t> </w:t>
      </w:r>
      <w:r>
        <w:rPr>
          <w:spacing w:val="-2"/>
          <w:w w:val="105"/>
          <w:sz w:val="24"/>
        </w:rPr>
        <w:t>Dağılımı</w:t>
      </w:r>
    </w:p>
    <w:p>
      <w:pPr>
        <w:pStyle w:val="BodyText"/>
        <w:spacing w:before="3"/>
        <w:rPr>
          <w:sz w:val="19"/>
        </w:rPr>
      </w:pPr>
    </w:p>
    <w:tbl>
      <w:tblPr>
        <w:tblW w:w="0" w:type="auto"/>
        <w:jc w:val="left"/>
        <w:tblInd w:w="89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9199"/>
        <w:gridCol w:w="4566"/>
      </w:tblGrid>
      <w:tr>
        <w:trPr>
          <w:trHeight w:val="753" w:hRule="atLeast"/>
        </w:trPr>
        <w:tc>
          <w:tcPr>
            <w:tcW w:w="9199" w:type="dxa"/>
            <w:shd w:val="clear" w:color="auto" w:fill="A8D08D"/>
          </w:tcPr>
          <w:p>
            <w:pPr>
              <w:pStyle w:val="TableParagraph"/>
              <w:spacing w:line="247" w:lineRule="exact"/>
              <w:ind w:left="8"/>
              <w:jc w:val="center"/>
              <w:rPr>
                <w:rFonts w:ascii="Palatino Linotype" w:hAnsi="Palatino Linotype"/>
                <w:b/>
                <w:sz w:val="20"/>
              </w:rPr>
            </w:pPr>
            <w:r>
              <w:rPr>
                <w:rFonts w:ascii="Palatino Linotype" w:hAnsi="Palatino Linotype"/>
                <w:b/>
                <w:sz w:val="20"/>
              </w:rPr>
              <w:t>Çalışan</w:t>
            </w:r>
            <w:r>
              <w:rPr>
                <w:rFonts w:ascii="Palatino Linotype" w:hAnsi="Palatino Linotype"/>
                <w:b/>
                <w:spacing w:val="-7"/>
                <w:sz w:val="20"/>
              </w:rPr>
              <w:t> </w:t>
            </w:r>
            <w:r>
              <w:rPr>
                <w:rFonts w:ascii="Palatino Linotype" w:hAnsi="Palatino Linotype"/>
                <w:b/>
                <w:spacing w:val="-2"/>
                <w:sz w:val="20"/>
              </w:rPr>
              <w:t>Unvanı</w:t>
            </w:r>
          </w:p>
        </w:tc>
        <w:tc>
          <w:tcPr>
            <w:tcW w:w="4566" w:type="dxa"/>
            <w:shd w:val="clear" w:color="auto" w:fill="A8D08D"/>
          </w:tcPr>
          <w:p>
            <w:pPr>
              <w:pStyle w:val="TableParagraph"/>
              <w:spacing w:line="247" w:lineRule="exact"/>
              <w:jc w:val="center"/>
              <w:rPr>
                <w:rFonts w:ascii="Palatino Linotype" w:hAnsi="Palatino Linotype"/>
                <w:b/>
                <w:sz w:val="20"/>
              </w:rPr>
            </w:pPr>
            <w:r>
              <w:rPr>
                <w:rFonts w:ascii="Palatino Linotype" w:hAnsi="Palatino Linotype"/>
                <w:b/>
                <w:spacing w:val="-2"/>
                <w:sz w:val="20"/>
              </w:rPr>
              <w:t>Görevleri</w:t>
            </w:r>
          </w:p>
        </w:tc>
      </w:tr>
      <w:tr>
        <w:trPr>
          <w:trHeight w:val="503" w:hRule="atLeast"/>
        </w:trPr>
        <w:tc>
          <w:tcPr>
            <w:tcW w:w="9199" w:type="dxa"/>
          </w:tcPr>
          <w:p>
            <w:pPr>
              <w:pStyle w:val="TableParagraph"/>
              <w:spacing w:before="11"/>
              <w:ind w:left="110"/>
              <w:rPr>
                <w:sz w:val="20"/>
              </w:rPr>
            </w:pPr>
            <w:r>
              <w:rPr>
                <w:w w:val="110"/>
                <w:sz w:val="20"/>
              </w:rPr>
              <w:t>Okul</w:t>
            </w:r>
            <w:r>
              <w:rPr>
                <w:spacing w:val="3"/>
                <w:w w:val="110"/>
                <w:sz w:val="20"/>
              </w:rPr>
              <w:t> </w:t>
            </w:r>
            <w:r>
              <w:rPr>
                <w:w w:val="110"/>
                <w:sz w:val="20"/>
              </w:rPr>
              <w:t>/Kurum</w:t>
            </w:r>
            <w:r>
              <w:rPr>
                <w:spacing w:val="-5"/>
                <w:w w:val="110"/>
                <w:sz w:val="20"/>
              </w:rPr>
              <w:t> </w:t>
            </w:r>
            <w:r>
              <w:rPr>
                <w:spacing w:val="-2"/>
                <w:w w:val="110"/>
                <w:sz w:val="20"/>
              </w:rPr>
              <w:t>Müdürü</w:t>
            </w:r>
          </w:p>
        </w:tc>
        <w:tc>
          <w:tcPr>
            <w:tcW w:w="4566" w:type="dxa"/>
          </w:tcPr>
          <w:p>
            <w:pPr>
              <w:pStyle w:val="TableParagraph"/>
              <w:spacing w:before="11"/>
              <w:ind w:left="105"/>
              <w:rPr>
                <w:sz w:val="20"/>
              </w:rPr>
            </w:pPr>
            <w:r>
              <w:rPr>
                <w:spacing w:val="-2"/>
                <w:w w:val="105"/>
                <w:sz w:val="20"/>
              </w:rPr>
              <w:t>Yönetmelikteki</w:t>
            </w:r>
            <w:r>
              <w:rPr>
                <w:spacing w:val="12"/>
                <w:w w:val="105"/>
                <w:sz w:val="20"/>
              </w:rPr>
              <w:t> </w:t>
            </w:r>
            <w:r>
              <w:rPr>
                <w:spacing w:val="-2"/>
                <w:w w:val="105"/>
                <w:sz w:val="20"/>
              </w:rPr>
              <w:t>Görevler</w:t>
            </w:r>
          </w:p>
        </w:tc>
      </w:tr>
      <w:tr>
        <w:trPr>
          <w:trHeight w:val="503" w:hRule="atLeast"/>
        </w:trPr>
        <w:tc>
          <w:tcPr>
            <w:tcW w:w="9199" w:type="dxa"/>
          </w:tcPr>
          <w:p>
            <w:pPr>
              <w:pStyle w:val="TableParagraph"/>
              <w:spacing w:before="6"/>
              <w:ind w:left="110"/>
              <w:rPr>
                <w:sz w:val="20"/>
              </w:rPr>
            </w:pPr>
            <w:r>
              <w:rPr>
                <w:w w:val="105"/>
                <w:sz w:val="20"/>
              </w:rPr>
              <w:t>Müdür</w:t>
            </w:r>
            <w:r>
              <w:rPr>
                <w:spacing w:val="27"/>
                <w:w w:val="105"/>
                <w:sz w:val="20"/>
              </w:rPr>
              <w:t> </w:t>
            </w:r>
            <w:r>
              <w:rPr>
                <w:spacing w:val="-2"/>
                <w:w w:val="105"/>
                <w:sz w:val="20"/>
              </w:rPr>
              <w:t>Yardımcısı</w:t>
            </w:r>
          </w:p>
        </w:tc>
        <w:tc>
          <w:tcPr>
            <w:tcW w:w="4566" w:type="dxa"/>
          </w:tcPr>
          <w:p>
            <w:pPr>
              <w:pStyle w:val="TableParagraph"/>
              <w:spacing w:before="6"/>
              <w:ind w:left="105"/>
              <w:rPr>
                <w:sz w:val="20"/>
              </w:rPr>
            </w:pPr>
            <w:r>
              <w:rPr>
                <w:spacing w:val="-2"/>
                <w:w w:val="105"/>
                <w:sz w:val="20"/>
              </w:rPr>
              <w:t>Yönetmelikteki</w:t>
            </w:r>
            <w:r>
              <w:rPr>
                <w:spacing w:val="12"/>
                <w:w w:val="105"/>
                <w:sz w:val="20"/>
              </w:rPr>
              <w:t> </w:t>
            </w:r>
            <w:r>
              <w:rPr>
                <w:spacing w:val="-2"/>
                <w:w w:val="105"/>
                <w:sz w:val="20"/>
              </w:rPr>
              <w:t>Görevler</w:t>
            </w:r>
          </w:p>
        </w:tc>
      </w:tr>
      <w:tr>
        <w:trPr>
          <w:trHeight w:val="532" w:hRule="atLeast"/>
        </w:trPr>
        <w:tc>
          <w:tcPr>
            <w:tcW w:w="9199" w:type="dxa"/>
          </w:tcPr>
          <w:p>
            <w:pPr>
              <w:pStyle w:val="TableParagraph"/>
              <w:spacing w:before="7"/>
              <w:ind w:left="110"/>
              <w:rPr>
                <w:sz w:val="20"/>
              </w:rPr>
            </w:pPr>
            <w:r>
              <w:rPr>
                <w:spacing w:val="-2"/>
                <w:w w:val="105"/>
                <w:sz w:val="20"/>
              </w:rPr>
              <w:t>Öğretmenler</w:t>
            </w:r>
          </w:p>
        </w:tc>
        <w:tc>
          <w:tcPr>
            <w:tcW w:w="4566" w:type="dxa"/>
          </w:tcPr>
          <w:p>
            <w:pPr>
              <w:pStyle w:val="TableParagraph"/>
              <w:spacing w:before="7"/>
              <w:ind w:left="105"/>
              <w:rPr>
                <w:sz w:val="20"/>
              </w:rPr>
            </w:pPr>
            <w:r>
              <w:rPr>
                <w:spacing w:val="-2"/>
                <w:w w:val="105"/>
                <w:sz w:val="20"/>
              </w:rPr>
              <w:t>Yönetmelikteki</w:t>
            </w:r>
            <w:r>
              <w:rPr>
                <w:spacing w:val="13"/>
                <w:w w:val="105"/>
                <w:sz w:val="20"/>
              </w:rPr>
              <w:t> </w:t>
            </w:r>
            <w:r>
              <w:rPr>
                <w:spacing w:val="-2"/>
                <w:w w:val="105"/>
                <w:sz w:val="20"/>
              </w:rPr>
              <w:t>Görevler</w:t>
            </w:r>
          </w:p>
        </w:tc>
      </w:tr>
      <w:tr>
        <w:trPr>
          <w:trHeight w:val="513" w:hRule="atLeast"/>
        </w:trPr>
        <w:tc>
          <w:tcPr>
            <w:tcW w:w="9199" w:type="dxa"/>
            <w:tcBorders>
              <w:top w:val="nil"/>
              <w:bottom w:val="nil"/>
            </w:tcBorders>
            <w:shd w:val="clear" w:color="auto" w:fill="C5DFB3"/>
          </w:tcPr>
          <w:p>
            <w:pPr>
              <w:pStyle w:val="TableParagraph"/>
              <w:spacing w:before="11"/>
              <w:ind w:left="110"/>
              <w:rPr>
                <w:sz w:val="20"/>
              </w:rPr>
            </w:pPr>
            <w:r>
              <w:rPr>
                <w:w w:val="105"/>
                <w:sz w:val="20"/>
              </w:rPr>
              <w:t>Yönetim</w:t>
            </w:r>
            <w:r>
              <w:rPr>
                <w:spacing w:val="-6"/>
                <w:w w:val="105"/>
                <w:sz w:val="20"/>
              </w:rPr>
              <w:t> </w:t>
            </w:r>
            <w:r>
              <w:rPr>
                <w:w w:val="105"/>
                <w:sz w:val="20"/>
              </w:rPr>
              <w:t>İşleri</w:t>
            </w:r>
            <w:r>
              <w:rPr>
                <w:spacing w:val="-9"/>
                <w:w w:val="105"/>
                <w:sz w:val="20"/>
              </w:rPr>
              <w:t> </w:t>
            </w:r>
            <w:r>
              <w:rPr>
                <w:w w:val="105"/>
                <w:sz w:val="20"/>
              </w:rPr>
              <w:t>ve</w:t>
            </w:r>
            <w:r>
              <w:rPr>
                <w:spacing w:val="-9"/>
                <w:w w:val="105"/>
                <w:sz w:val="20"/>
              </w:rPr>
              <w:t> </w:t>
            </w:r>
            <w:r>
              <w:rPr>
                <w:w w:val="105"/>
                <w:sz w:val="20"/>
              </w:rPr>
              <w:t>Büro</w:t>
            </w:r>
            <w:r>
              <w:rPr>
                <w:spacing w:val="-8"/>
                <w:w w:val="105"/>
                <w:sz w:val="20"/>
              </w:rPr>
              <w:t> </w:t>
            </w:r>
            <w:r>
              <w:rPr>
                <w:spacing w:val="-2"/>
                <w:w w:val="105"/>
                <w:sz w:val="20"/>
              </w:rPr>
              <w:t>Memuru</w:t>
            </w:r>
          </w:p>
        </w:tc>
        <w:tc>
          <w:tcPr>
            <w:tcW w:w="4566" w:type="dxa"/>
            <w:tcBorders>
              <w:top w:val="nil"/>
              <w:bottom w:val="nil"/>
            </w:tcBorders>
            <w:shd w:val="clear" w:color="auto" w:fill="C5DFB3"/>
          </w:tcPr>
          <w:p>
            <w:pPr>
              <w:pStyle w:val="TableParagraph"/>
              <w:spacing w:before="11"/>
              <w:ind w:left="105"/>
              <w:rPr>
                <w:sz w:val="20"/>
              </w:rPr>
            </w:pPr>
            <w:r>
              <w:rPr>
                <w:spacing w:val="-2"/>
                <w:w w:val="105"/>
                <w:sz w:val="20"/>
              </w:rPr>
              <w:t>Yönetmelikteki</w:t>
            </w:r>
            <w:r>
              <w:rPr>
                <w:spacing w:val="12"/>
                <w:w w:val="105"/>
                <w:sz w:val="20"/>
              </w:rPr>
              <w:t> </w:t>
            </w:r>
            <w:r>
              <w:rPr>
                <w:spacing w:val="-2"/>
                <w:w w:val="105"/>
                <w:sz w:val="20"/>
              </w:rPr>
              <w:t>Görevler</w:t>
            </w:r>
          </w:p>
        </w:tc>
      </w:tr>
      <w:tr>
        <w:trPr>
          <w:trHeight w:val="499" w:hRule="atLeast"/>
        </w:trPr>
        <w:tc>
          <w:tcPr>
            <w:tcW w:w="9199" w:type="dxa"/>
          </w:tcPr>
          <w:p>
            <w:pPr>
              <w:pStyle w:val="TableParagraph"/>
              <w:spacing w:before="1"/>
              <w:ind w:left="110"/>
              <w:rPr>
                <w:sz w:val="20"/>
              </w:rPr>
            </w:pPr>
            <w:r>
              <w:rPr>
                <w:w w:val="105"/>
                <w:sz w:val="20"/>
              </w:rPr>
              <w:t>Yardımcı</w:t>
            </w:r>
            <w:r>
              <w:rPr>
                <w:spacing w:val="1"/>
                <w:w w:val="105"/>
                <w:sz w:val="20"/>
              </w:rPr>
              <w:t> </w:t>
            </w:r>
            <w:r>
              <w:rPr>
                <w:w w:val="105"/>
                <w:sz w:val="20"/>
              </w:rPr>
              <w:t>Hizmetler</w:t>
            </w:r>
            <w:r>
              <w:rPr>
                <w:spacing w:val="3"/>
                <w:w w:val="105"/>
                <w:sz w:val="20"/>
              </w:rPr>
              <w:t> </w:t>
            </w:r>
            <w:r>
              <w:rPr>
                <w:spacing w:val="-2"/>
                <w:w w:val="105"/>
                <w:sz w:val="20"/>
              </w:rPr>
              <w:t>Personeli</w:t>
            </w:r>
          </w:p>
        </w:tc>
        <w:tc>
          <w:tcPr>
            <w:tcW w:w="4566" w:type="dxa"/>
          </w:tcPr>
          <w:p>
            <w:pPr>
              <w:pStyle w:val="TableParagraph"/>
              <w:spacing w:before="1"/>
              <w:ind w:left="105"/>
              <w:rPr>
                <w:sz w:val="20"/>
              </w:rPr>
            </w:pPr>
            <w:r>
              <w:rPr>
                <w:spacing w:val="-2"/>
                <w:w w:val="105"/>
                <w:sz w:val="20"/>
              </w:rPr>
              <w:t>Yönetmelikteki</w:t>
            </w:r>
            <w:r>
              <w:rPr>
                <w:spacing w:val="12"/>
                <w:w w:val="105"/>
                <w:sz w:val="20"/>
              </w:rPr>
              <w:t> </w:t>
            </w:r>
            <w:r>
              <w:rPr>
                <w:spacing w:val="-2"/>
                <w:w w:val="105"/>
                <w:sz w:val="20"/>
              </w:rPr>
              <w:t>Görevler</w:t>
            </w:r>
          </w:p>
        </w:tc>
      </w:tr>
    </w:tbl>
    <w:p>
      <w:pPr>
        <w:pStyle w:val="BodyText"/>
        <w:spacing w:before="151"/>
        <w:rPr>
          <w:sz w:val="24"/>
        </w:rPr>
      </w:pPr>
    </w:p>
    <w:p>
      <w:pPr>
        <w:spacing w:before="0"/>
        <w:ind w:left="996" w:right="0" w:firstLine="0"/>
        <w:jc w:val="left"/>
        <w:rPr>
          <w:sz w:val="24"/>
        </w:rPr>
      </w:pPr>
      <w:r>
        <w:rPr>
          <w:rFonts w:ascii="Palatino Linotype" w:hAnsi="Palatino Linotype"/>
          <w:b/>
          <w:sz w:val="24"/>
        </w:rPr>
        <w:t>Tablo</w:t>
      </w:r>
      <w:r>
        <w:rPr>
          <w:rFonts w:ascii="Palatino Linotype" w:hAnsi="Palatino Linotype"/>
          <w:b/>
          <w:spacing w:val="15"/>
          <w:sz w:val="24"/>
        </w:rPr>
        <w:t> </w:t>
      </w:r>
      <w:r>
        <w:rPr>
          <w:rFonts w:ascii="Palatino Linotype" w:hAnsi="Palatino Linotype"/>
          <w:b/>
          <w:sz w:val="24"/>
        </w:rPr>
        <w:t>6.</w:t>
      </w:r>
      <w:r>
        <w:rPr>
          <w:rFonts w:ascii="Palatino Linotype" w:hAnsi="Palatino Linotype"/>
          <w:b/>
          <w:spacing w:val="20"/>
          <w:sz w:val="24"/>
        </w:rPr>
        <w:t> </w:t>
      </w:r>
      <w:r>
        <w:rPr>
          <w:sz w:val="24"/>
        </w:rPr>
        <w:t>İdari</w:t>
      </w:r>
      <w:r>
        <w:rPr>
          <w:spacing w:val="25"/>
          <w:sz w:val="24"/>
        </w:rPr>
        <w:t> </w:t>
      </w:r>
      <w:r>
        <w:rPr>
          <w:sz w:val="24"/>
        </w:rPr>
        <w:t>Personelin</w:t>
      </w:r>
      <w:r>
        <w:rPr>
          <w:spacing w:val="21"/>
          <w:sz w:val="24"/>
        </w:rPr>
        <w:t> </w:t>
      </w:r>
      <w:r>
        <w:rPr>
          <w:sz w:val="24"/>
        </w:rPr>
        <w:t>Hizmet</w:t>
      </w:r>
      <w:r>
        <w:rPr>
          <w:spacing w:val="22"/>
          <w:sz w:val="24"/>
        </w:rPr>
        <w:t> </w:t>
      </w:r>
      <w:r>
        <w:rPr>
          <w:sz w:val="24"/>
        </w:rPr>
        <w:t>Süresine</w:t>
      </w:r>
      <w:r>
        <w:rPr>
          <w:spacing w:val="16"/>
          <w:sz w:val="24"/>
        </w:rPr>
        <w:t> </w:t>
      </w:r>
      <w:r>
        <w:rPr>
          <w:sz w:val="24"/>
        </w:rPr>
        <w:t>İlişkin</w:t>
      </w:r>
      <w:r>
        <w:rPr>
          <w:spacing w:val="17"/>
          <w:sz w:val="24"/>
        </w:rPr>
        <w:t> </w:t>
      </w:r>
      <w:r>
        <w:rPr>
          <w:spacing w:val="-2"/>
          <w:sz w:val="24"/>
        </w:rPr>
        <w:t>Bilgiler</w:t>
      </w:r>
    </w:p>
    <w:p>
      <w:pPr>
        <w:pStyle w:val="BodyText"/>
        <w:spacing w:before="3"/>
        <w:rPr>
          <w:sz w:val="19"/>
        </w:rPr>
      </w:pPr>
    </w:p>
    <w:tbl>
      <w:tblPr>
        <w:tblW w:w="0" w:type="auto"/>
        <w:jc w:val="left"/>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1"/>
        <w:gridCol w:w="4619"/>
        <w:gridCol w:w="4386"/>
      </w:tblGrid>
      <w:tr>
        <w:trPr>
          <w:trHeight w:val="523" w:hRule="atLeast"/>
        </w:trPr>
        <w:tc>
          <w:tcPr>
            <w:tcW w:w="4621" w:type="dxa"/>
            <w:shd w:val="clear" w:color="auto" w:fill="A8D08D"/>
          </w:tcPr>
          <w:p>
            <w:pPr>
              <w:pStyle w:val="TableParagraph"/>
              <w:spacing w:line="248" w:lineRule="exact"/>
              <w:ind w:right="82"/>
              <w:jc w:val="center"/>
              <w:rPr>
                <w:rFonts w:ascii="Palatino Linotype" w:hAnsi="Palatino Linotype"/>
                <w:b/>
                <w:sz w:val="20"/>
              </w:rPr>
            </w:pPr>
            <w:r>
              <w:rPr>
                <w:rFonts w:ascii="Palatino Linotype" w:hAnsi="Palatino Linotype"/>
                <w:b/>
                <w:sz w:val="20"/>
              </w:rPr>
              <w:t>Hizmet</w:t>
            </w:r>
            <w:r>
              <w:rPr>
                <w:rFonts w:ascii="Palatino Linotype" w:hAnsi="Palatino Linotype"/>
                <w:b/>
                <w:spacing w:val="-8"/>
                <w:sz w:val="20"/>
              </w:rPr>
              <w:t> </w:t>
            </w:r>
            <w:r>
              <w:rPr>
                <w:rFonts w:ascii="Palatino Linotype" w:hAnsi="Palatino Linotype"/>
                <w:b/>
                <w:spacing w:val="-2"/>
                <w:sz w:val="20"/>
              </w:rPr>
              <w:t>Süresi</w:t>
            </w:r>
          </w:p>
        </w:tc>
        <w:tc>
          <w:tcPr>
            <w:tcW w:w="4619" w:type="dxa"/>
            <w:shd w:val="clear" w:color="auto" w:fill="A8D08D"/>
          </w:tcPr>
          <w:p>
            <w:pPr>
              <w:pStyle w:val="TableParagraph"/>
              <w:spacing w:line="248" w:lineRule="exact"/>
              <w:ind w:left="9" w:right="242"/>
              <w:jc w:val="center"/>
              <w:rPr>
                <w:rFonts w:ascii="Palatino Linotype" w:hAnsi="Palatino Linotype"/>
                <w:b/>
                <w:sz w:val="20"/>
              </w:rPr>
            </w:pPr>
            <w:r>
              <w:rPr>
                <w:rFonts w:ascii="Palatino Linotype" w:hAnsi="Palatino Linotype"/>
                <w:b/>
                <w:sz w:val="20"/>
              </w:rPr>
              <w:t>Kişi </w:t>
            </w:r>
            <w:r>
              <w:rPr>
                <w:rFonts w:ascii="Palatino Linotype" w:hAnsi="Palatino Linotype"/>
                <w:b/>
                <w:spacing w:val="-2"/>
                <w:sz w:val="20"/>
              </w:rPr>
              <w:t>Sayısı</w:t>
            </w:r>
          </w:p>
        </w:tc>
        <w:tc>
          <w:tcPr>
            <w:tcW w:w="4386" w:type="dxa"/>
            <w:shd w:val="clear" w:color="auto" w:fill="A8D08D"/>
          </w:tcPr>
          <w:p>
            <w:pPr>
              <w:pStyle w:val="TableParagraph"/>
              <w:spacing w:line="248" w:lineRule="exact"/>
              <w:ind w:left="7" w:right="153"/>
              <w:jc w:val="center"/>
              <w:rPr>
                <w:rFonts w:ascii="Palatino Linotype"/>
                <w:b/>
                <w:sz w:val="20"/>
              </w:rPr>
            </w:pPr>
            <w:r>
              <w:rPr>
                <w:rFonts w:ascii="Palatino Linotype"/>
                <w:b/>
                <w:spacing w:val="-10"/>
                <w:sz w:val="20"/>
              </w:rPr>
              <w:t>%</w:t>
            </w:r>
          </w:p>
        </w:tc>
      </w:tr>
      <w:tr>
        <w:trPr>
          <w:trHeight w:val="614" w:hRule="atLeast"/>
        </w:trPr>
        <w:tc>
          <w:tcPr>
            <w:tcW w:w="4621" w:type="dxa"/>
          </w:tcPr>
          <w:p>
            <w:pPr>
              <w:pStyle w:val="TableParagraph"/>
              <w:spacing w:before="6"/>
              <w:ind w:left="67"/>
              <w:rPr>
                <w:sz w:val="20"/>
              </w:rPr>
            </w:pPr>
            <w:r>
              <w:rPr>
                <w:spacing w:val="-2"/>
                <w:sz w:val="20"/>
              </w:rPr>
              <w:t>1-4</w:t>
            </w:r>
            <w:r>
              <w:rPr>
                <w:spacing w:val="-6"/>
                <w:sz w:val="20"/>
              </w:rPr>
              <w:t> </w:t>
            </w:r>
            <w:r>
              <w:rPr>
                <w:spacing w:val="-5"/>
                <w:sz w:val="20"/>
              </w:rPr>
              <w:t>Yıl</w:t>
            </w:r>
          </w:p>
        </w:tc>
        <w:tc>
          <w:tcPr>
            <w:tcW w:w="4619" w:type="dxa"/>
          </w:tcPr>
          <w:p>
            <w:pPr>
              <w:pStyle w:val="TableParagraph"/>
              <w:spacing w:before="6"/>
              <w:ind w:right="242"/>
              <w:jc w:val="center"/>
              <w:rPr>
                <w:sz w:val="20"/>
              </w:rPr>
            </w:pPr>
            <w:r>
              <w:rPr>
                <w:spacing w:val="-10"/>
                <w:sz w:val="20"/>
              </w:rPr>
              <w:t>-</w:t>
            </w:r>
          </w:p>
        </w:tc>
        <w:tc>
          <w:tcPr>
            <w:tcW w:w="4386" w:type="dxa"/>
          </w:tcPr>
          <w:p>
            <w:pPr>
              <w:pStyle w:val="TableParagraph"/>
              <w:spacing w:before="6"/>
              <w:ind w:right="153"/>
              <w:jc w:val="center"/>
              <w:rPr>
                <w:sz w:val="20"/>
              </w:rPr>
            </w:pPr>
            <w:r>
              <w:rPr>
                <w:spacing w:val="-10"/>
                <w:sz w:val="20"/>
              </w:rPr>
              <w:t>-</w:t>
            </w:r>
          </w:p>
        </w:tc>
      </w:tr>
      <w:tr>
        <w:trPr>
          <w:trHeight w:val="566" w:hRule="atLeast"/>
        </w:trPr>
        <w:tc>
          <w:tcPr>
            <w:tcW w:w="4621" w:type="dxa"/>
            <w:shd w:val="clear" w:color="auto" w:fill="E1EED9"/>
          </w:tcPr>
          <w:p>
            <w:pPr>
              <w:pStyle w:val="TableParagraph"/>
              <w:spacing w:before="2"/>
              <w:ind w:left="67"/>
              <w:rPr>
                <w:sz w:val="20"/>
              </w:rPr>
            </w:pPr>
            <w:r>
              <w:rPr>
                <w:spacing w:val="-2"/>
                <w:sz w:val="20"/>
              </w:rPr>
              <w:t>5-6</w:t>
            </w:r>
            <w:r>
              <w:rPr>
                <w:spacing w:val="-6"/>
                <w:sz w:val="20"/>
              </w:rPr>
              <w:t> </w:t>
            </w:r>
            <w:r>
              <w:rPr>
                <w:spacing w:val="-5"/>
                <w:sz w:val="20"/>
              </w:rPr>
              <w:t>Yıl</w:t>
            </w:r>
          </w:p>
        </w:tc>
        <w:tc>
          <w:tcPr>
            <w:tcW w:w="4619" w:type="dxa"/>
            <w:shd w:val="clear" w:color="auto" w:fill="E1EED9"/>
          </w:tcPr>
          <w:p>
            <w:pPr>
              <w:pStyle w:val="TableParagraph"/>
              <w:spacing w:before="2"/>
              <w:ind w:right="242"/>
              <w:jc w:val="center"/>
              <w:rPr>
                <w:sz w:val="20"/>
              </w:rPr>
            </w:pPr>
            <w:r>
              <w:rPr>
                <w:spacing w:val="-10"/>
                <w:sz w:val="20"/>
              </w:rPr>
              <w:t>-</w:t>
            </w:r>
          </w:p>
        </w:tc>
        <w:tc>
          <w:tcPr>
            <w:tcW w:w="4386" w:type="dxa"/>
            <w:shd w:val="clear" w:color="auto" w:fill="E1EED9"/>
          </w:tcPr>
          <w:p>
            <w:pPr>
              <w:pStyle w:val="TableParagraph"/>
              <w:spacing w:before="2"/>
              <w:ind w:right="153"/>
              <w:jc w:val="center"/>
              <w:rPr>
                <w:sz w:val="20"/>
              </w:rPr>
            </w:pPr>
            <w:r>
              <w:rPr>
                <w:spacing w:val="-10"/>
                <w:sz w:val="20"/>
              </w:rPr>
              <w:t>-</w:t>
            </w:r>
          </w:p>
        </w:tc>
      </w:tr>
      <w:tr>
        <w:trPr>
          <w:trHeight w:val="566" w:hRule="atLeast"/>
        </w:trPr>
        <w:tc>
          <w:tcPr>
            <w:tcW w:w="4621" w:type="dxa"/>
          </w:tcPr>
          <w:p>
            <w:pPr>
              <w:pStyle w:val="TableParagraph"/>
              <w:spacing w:before="6"/>
              <w:ind w:left="67"/>
              <w:rPr>
                <w:sz w:val="20"/>
              </w:rPr>
            </w:pPr>
            <w:r>
              <w:rPr>
                <w:w w:val="90"/>
                <w:sz w:val="20"/>
              </w:rPr>
              <w:t>7-</w:t>
            </w:r>
            <w:r>
              <w:rPr>
                <w:spacing w:val="-5"/>
                <w:sz w:val="20"/>
              </w:rPr>
              <w:t>10</w:t>
            </w:r>
          </w:p>
        </w:tc>
        <w:tc>
          <w:tcPr>
            <w:tcW w:w="4619" w:type="dxa"/>
          </w:tcPr>
          <w:p>
            <w:pPr>
              <w:pStyle w:val="TableParagraph"/>
              <w:spacing w:before="6"/>
              <w:ind w:left="5" w:right="242"/>
              <w:jc w:val="center"/>
              <w:rPr>
                <w:sz w:val="20"/>
              </w:rPr>
            </w:pPr>
            <w:r>
              <w:rPr>
                <w:spacing w:val="-10"/>
                <w:sz w:val="20"/>
              </w:rPr>
              <w:t>1</w:t>
            </w:r>
          </w:p>
        </w:tc>
        <w:tc>
          <w:tcPr>
            <w:tcW w:w="4386" w:type="dxa"/>
          </w:tcPr>
          <w:p>
            <w:pPr>
              <w:pStyle w:val="TableParagraph"/>
              <w:spacing w:before="6"/>
              <w:ind w:left="4" w:right="153"/>
              <w:jc w:val="center"/>
              <w:rPr>
                <w:sz w:val="20"/>
              </w:rPr>
            </w:pPr>
            <w:r>
              <w:rPr>
                <w:spacing w:val="-5"/>
                <w:sz w:val="20"/>
              </w:rPr>
              <w:t>%50</w:t>
            </w:r>
          </w:p>
        </w:tc>
      </w:tr>
      <w:tr>
        <w:trPr>
          <w:trHeight w:val="614" w:hRule="atLeast"/>
        </w:trPr>
        <w:tc>
          <w:tcPr>
            <w:tcW w:w="4621" w:type="dxa"/>
            <w:shd w:val="clear" w:color="auto" w:fill="E1EED9"/>
          </w:tcPr>
          <w:p>
            <w:pPr>
              <w:pStyle w:val="TableParagraph"/>
              <w:spacing w:before="7"/>
              <w:ind w:left="67"/>
              <w:rPr>
                <w:sz w:val="20"/>
              </w:rPr>
            </w:pPr>
            <w:r>
              <w:rPr>
                <w:w w:val="105"/>
                <w:sz w:val="20"/>
              </w:rPr>
              <w:t>10…</w:t>
            </w:r>
            <w:r>
              <w:rPr>
                <w:spacing w:val="11"/>
                <w:w w:val="105"/>
                <w:sz w:val="20"/>
              </w:rPr>
              <w:t> </w:t>
            </w:r>
            <w:r>
              <w:rPr>
                <w:spacing w:val="-2"/>
                <w:w w:val="105"/>
                <w:sz w:val="20"/>
              </w:rPr>
              <w:t>Üzeri</w:t>
            </w:r>
          </w:p>
        </w:tc>
        <w:tc>
          <w:tcPr>
            <w:tcW w:w="4619" w:type="dxa"/>
            <w:shd w:val="clear" w:color="auto" w:fill="E1EED9"/>
          </w:tcPr>
          <w:p>
            <w:pPr>
              <w:pStyle w:val="TableParagraph"/>
              <w:spacing w:before="7"/>
              <w:ind w:left="5" w:right="242"/>
              <w:jc w:val="center"/>
              <w:rPr>
                <w:sz w:val="20"/>
              </w:rPr>
            </w:pPr>
            <w:r>
              <w:rPr>
                <w:spacing w:val="-10"/>
                <w:sz w:val="20"/>
              </w:rPr>
              <w:t>1</w:t>
            </w:r>
          </w:p>
        </w:tc>
        <w:tc>
          <w:tcPr>
            <w:tcW w:w="4386" w:type="dxa"/>
            <w:shd w:val="clear" w:color="auto" w:fill="E1EED9"/>
          </w:tcPr>
          <w:p>
            <w:pPr>
              <w:pStyle w:val="TableParagraph"/>
              <w:spacing w:before="7"/>
              <w:ind w:left="4" w:right="153"/>
              <w:jc w:val="center"/>
              <w:rPr>
                <w:sz w:val="20"/>
              </w:rPr>
            </w:pPr>
            <w:r>
              <w:rPr>
                <w:spacing w:val="-5"/>
                <w:sz w:val="20"/>
              </w:rPr>
              <w:t>%50</w:t>
            </w:r>
          </w:p>
        </w:tc>
      </w:tr>
    </w:tbl>
    <w:p>
      <w:pPr>
        <w:spacing w:after="0"/>
        <w:jc w:val="center"/>
        <w:rPr>
          <w:sz w:val="20"/>
        </w:rPr>
        <w:sectPr>
          <w:pgSz w:w="16840" w:h="11910" w:orient="landscape"/>
          <w:pgMar w:header="0" w:footer="950" w:top="940" w:bottom="1140" w:left="420" w:right="220"/>
        </w:sectPr>
      </w:pPr>
    </w:p>
    <w:p>
      <w:pPr>
        <w:spacing w:before="47"/>
        <w:ind w:left="996" w:right="0" w:firstLine="0"/>
        <w:jc w:val="left"/>
        <w:rPr>
          <w:sz w:val="24"/>
        </w:rPr>
      </w:pPr>
      <w:r>
        <w:rPr>
          <w:rFonts w:ascii="Palatino Linotype" w:hAnsi="Palatino Linotype"/>
          <w:b/>
          <w:w w:val="105"/>
          <w:sz w:val="24"/>
        </w:rPr>
        <w:t>Tablo</w:t>
      </w:r>
      <w:r>
        <w:rPr>
          <w:rFonts w:ascii="Palatino Linotype" w:hAnsi="Palatino Linotype"/>
          <w:b/>
          <w:spacing w:val="-3"/>
          <w:w w:val="105"/>
          <w:sz w:val="24"/>
        </w:rPr>
        <w:t> </w:t>
      </w:r>
      <w:r>
        <w:rPr>
          <w:rFonts w:ascii="Palatino Linotype" w:hAnsi="Palatino Linotype"/>
          <w:b/>
          <w:w w:val="105"/>
          <w:sz w:val="24"/>
        </w:rPr>
        <w:t>7.</w:t>
      </w:r>
      <w:r>
        <w:rPr>
          <w:rFonts w:ascii="Palatino Linotype" w:hAnsi="Palatino Linotype"/>
          <w:b/>
          <w:spacing w:val="1"/>
          <w:w w:val="105"/>
          <w:sz w:val="24"/>
        </w:rPr>
        <w:t> </w:t>
      </w:r>
      <w:r>
        <w:rPr>
          <w:w w:val="105"/>
          <w:sz w:val="24"/>
        </w:rPr>
        <w:t>Okul/Kurumda Oluşan</w:t>
      </w:r>
      <w:r>
        <w:rPr>
          <w:spacing w:val="5"/>
          <w:w w:val="105"/>
          <w:sz w:val="24"/>
        </w:rPr>
        <w:t> </w:t>
      </w:r>
      <w:r>
        <w:rPr>
          <w:w w:val="105"/>
          <w:sz w:val="24"/>
        </w:rPr>
        <w:t>Yönetici</w:t>
      </w:r>
      <w:r>
        <w:rPr>
          <w:spacing w:val="7"/>
          <w:w w:val="105"/>
          <w:sz w:val="24"/>
        </w:rPr>
        <w:t> </w:t>
      </w:r>
      <w:r>
        <w:rPr>
          <w:w w:val="105"/>
          <w:sz w:val="24"/>
        </w:rPr>
        <w:t>Sirkülasyonu</w:t>
      </w:r>
      <w:r>
        <w:rPr>
          <w:spacing w:val="4"/>
          <w:w w:val="105"/>
          <w:sz w:val="24"/>
        </w:rPr>
        <w:t> </w:t>
      </w:r>
      <w:r>
        <w:rPr>
          <w:spacing w:val="-4"/>
          <w:w w:val="105"/>
          <w:sz w:val="24"/>
        </w:rPr>
        <w:t>Oranı</w:t>
      </w:r>
    </w:p>
    <w:p>
      <w:pPr>
        <w:pStyle w:val="BodyText"/>
        <w:spacing w:before="3"/>
        <w:rPr>
          <w:sz w:val="19"/>
        </w:rPr>
      </w:pPr>
    </w:p>
    <w:tbl>
      <w:tblPr>
        <w:tblW w:w="0" w:type="auto"/>
        <w:jc w:val="left"/>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2084"/>
        <w:gridCol w:w="2567"/>
        <w:gridCol w:w="1755"/>
        <w:gridCol w:w="2429"/>
        <w:gridCol w:w="3433"/>
      </w:tblGrid>
      <w:tr>
        <w:trPr>
          <w:trHeight w:val="1157" w:hRule="atLeast"/>
        </w:trPr>
        <w:tc>
          <w:tcPr>
            <w:tcW w:w="5962" w:type="dxa"/>
            <w:gridSpan w:val="3"/>
            <w:shd w:val="clear" w:color="auto" w:fill="A8D08D"/>
          </w:tcPr>
          <w:p>
            <w:pPr>
              <w:pStyle w:val="TableParagraph"/>
              <w:spacing w:line="247" w:lineRule="exact"/>
              <w:ind w:left="633"/>
              <w:rPr>
                <w:rFonts w:ascii="Palatino Linotype" w:hAnsi="Palatino Linotype"/>
                <w:b/>
                <w:sz w:val="20"/>
              </w:rPr>
            </w:pPr>
            <w:r>
              <w:rPr>
                <w:rFonts w:ascii="Palatino Linotype" w:hAnsi="Palatino Linotype"/>
                <w:b/>
                <w:sz w:val="20"/>
              </w:rPr>
              <w:t>Yıl</w:t>
            </w:r>
            <w:r>
              <w:rPr>
                <w:rFonts w:ascii="Palatino Linotype" w:hAnsi="Palatino Linotype"/>
                <w:b/>
                <w:spacing w:val="-8"/>
                <w:sz w:val="20"/>
              </w:rPr>
              <w:t> </w:t>
            </w:r>
            <w:r>
              <w:rPr>
                <w:rFonts w:ascii="Palatino Linotype" w:hAnsi="Palatino Linotype"/>
                <w:b/>
                <w:sz w:val="20"/>
              </w:rPr>
              <w:t>İçerisinde</w:t>
            </w:r>
            <w:r>
              <w:rPr>
                <w:rFonts w:ascii="Palatino Linotype" w:hAnsi="Palatino Linotype"/>
                <w:b/>
                <w:spacing w:val="-12"/>
                <w:sz w:val="20"/>
              </w:rPr>
              <w:t> </w:t>
            </w:r>
            <w:r>
              <w:rPr>
                <w:rFonts w:ascii="Palatino Linotype" w:hAnsi="Palatino Linotype"/>
                <w:b/>
                <w:sz w:val="20"/>
              </w:rPr>
              <w:t>Okul/Kurumdan</w:t>
            </w:r>
            <w:r>
              <w:rPr>
                <w:rFonts w:ascii="Palatino Linotype" w:hAnsi="Palatino Linotype"/>
                <w:b/>
                <w:spacing w:val="-11"/>
                <w:sz w:val="20"/>
              </w:rPr>
              <w:t> </w:t>
            </w:r>
            <w:r>
              <w:rPr>
                <w:rFonts w:ascii="Palatino Linotype" w:hAnsi="Palatino Linotype"/>
                <w:b/>
                <w:sz w:val="20"/>
              </w:rPr>
              <w:t>Ayrılan</w:t>
            </w:r>
            <w:r>
              <w:rPr>
                <w:rFonts w:ascii="Palatino Linotype" w:hAnsi="Palatino Linotype"/>
                <w:b/>
                <w:spacing w:val="-6"/>
                <w:sz w:val="20"/>
              </w:rPr>
              <w:t> </w:t>
            </w:r>
            <w:r>
              <w:rPr>
                <w:rFonts w:ascii="Palatino Linotype" w:hAnsi="Palatino Linotype"/>
                <w:b/>
                <w:sz w:val="20"/>
              </w:rPr>
              <w:t>Yönetici</w:t>
            </w:r>
            <w:r>
              <w:rPr>
                <w:rFonts w:ascii="Palatino Linotype" w:hAnsi="Palatino Linotype"/>
                <w:b/>
                <w:spacing w:val="-12"/>
                <w:sz w:val="20"/>
              </w:rPr>
              <w:t> </w:t>
            </w:r>
            <w:r>
              <w:rPr>
                <w:rFonts w:ascii="Palatino Linotype" w:hAnsi="Palatino Linotype"/>
                <w:b/>
                <w:spacing w:val="-2"/>
                <w:sz w:val="20"/>
              </w:rPr>
              <w:t>Sayısı</w:t>
            </w:r>
          </w:p>
        </w:tc>
        <w:tc>
          <w:tcPr>
            <w:tcW w:w="7617" w:type="dxa"/>
            <w:gridSpan w:val="3"/>
            <w:shd w:val="clear" w:color="auto" w:fill="A8D08D"/>
          </w:tcPr>
          <w:p>
            <w:pPr>
              <w:pStyle w:val="TableParagraph"/>
              <w:spacing w:line="247" w:lineRule="exact"/>
              <w:ind w:left="283"/>
              <w:jc w:val="center"/>
              <w:rPr>
                <w:rFonts w:ascii="Palatino Linotype" w:hAnsi="Palatino Linotype"/>
                <w:b/>
                <w:sz w:val="20"/>
              </w:rPr>
            </w:pPr>
            <w:r>
              <w:rPr>
                <w:rFonts w:ascii="Palatino Linotype" w:hAnsi="Palatino Linotype"/>
                <w:b/>
                <w:sz w:val="20"/>
              </w:rPr>
              <w:t>Yıl</w:t>
            </w:r>
            <w:r>
              <w:rPr>
                <w:rFonts w:ascii="Palatino Linotype" w:hAnsi="Palatino Linotype"/>
                <w:b/>
                <w:spacing w:val="-7"/>
                <w:sz w:val="20"/>
              </w:rPr>
              <w:t> </w:t>
            </w:r>
            <w:r>
              <w:rPr>
                <w:rFonts w:ascii="Palatino Linotype" w:hAnsi="Palatino Linotype"/>
                <w:b/>
                <w:sz w:val="20"/>
              </w:rPr>
              <w:t>İçerisinde</w:t>
            </w:r>
            <w:r>
              <w:rPr>
                <w:rFonts w:ascii="Palatino Linotype" w:hAnsi="Palatino Linotype"/>
                <w:b/>
                <w:spacing w:val="-11"/>
                <w:sz w:val="20"/>
              </w:rPr>
              <w:t> </w:t>
            </w:r>
            <w:r>
              <w:rPr>
                <w:rFonts w:ascii="Palatino Linotype" w:hAnsi="Palatino Linotype"/>
                <w:b/>
                <w:sz w:val="20"/>
              </w:rPr>
              <w:t>Okul/Kurumda</w:t>
            </w:r>
            <w:r>
              <w:rPr>
                <w:rFonts w:ascii="Palatino Linotype" w:hAnsi="Palatino Linotype"/>
                <w:b/>
                <w:spacing w:val="-10"/>
                <w:sz w:val="20"/>
              </w:rPr>
              <w:t> </w:t>
            </w:r>
            <w:r>
              <w:rPr>
                <w:rFonts w:ascii="Palatino Linotype" w:hAnsi="Palatino Linotype"/>
                <w:b/>
                <w:sz w:val="20"/>
              </w:rPr>
              <w:t>Göreve</w:t>
            </w:r>
            <w:r>
              <w:rPr>
                <w:rFonts w:ascii="Palatino Linotype" w:hAnsi="Palatino Linotype"/>
                <w:b/>
                <w:spacing w:val="-11"/>
                <w:sz w:val="20"/>
              </w:rPr>
              <w:t> </w:t>
            </w:r>
            <w:r>
              <w:rPr>
                <w:rFonts w:ascii="Palatino Linotype" w:hAnsi="Palatino Linotype"/>
                <w:b/>
                <w:sz w:val="20"/>
              </w:rPr>
              <w:t>Başlayan</w:t>
            </w:r>
            <w:r>
              <w:rPr>
                <w:rFonts w:ascii="Palatino Linotype" w:hAnsi="Palatino Linotype"/>
                <w:b/>
                <w:spacing w:val="-9"/>
                <w:sz w:val="20"/>
              </w:rPr>
              <w:t> </w:t>
            </w:r>
            <w:r>
              <w:rPr>
                <w:rFonts w:ascii="Palatino Linotype" w:hAnsi="Palatino Linotype"/>
                <w:b/>
                <w:sz w:val="20"/>
              </w:rPr>
              <w:t>Yönetici</w:t>
            </w:r>
            <w:r>
              <w:rPr>
                <w:rFonts w:ascii="Palatino Linotype" w:hAnsi="Palatino Linotype"/>
                <w:b/>
                <w:spacing w:val="-11"/>
                <w:sz w:val="20"/>
              </w:rPr>
              <w:t> </w:t>
            </w:r>
            <w:r>
              <w:rPr>
                <w:rFonts w:ascii="Palatino Linotype" w:hAnsi="Palatino Linotype"/>
                <w:b/>
                <w:spacing w:val="-2"/>
                <w:sz w:val="20"/>
              </w:rPr>
              <w:t>Sayısı</w:t>
            </w:r>
          </w:p>
        </w:tc>
      </w:tr>
      <w:tr>
        <w:trPr>
          <w:trHeight w:val="576" w:hRule="atLeast"/>
        </w:trPr>
        <w:tc>
          <w:tcPr>
            <w:tcW w:w="1311" w:type="dxa"/>
          </w:tcPr>
          <w:p>
            <w:pPr>
              <w:pStyle w:val="TableParagraph"/>
              <w:spacing w:before="2"/>
              <w:ind w:left="67"/>
              <w:rPr>
                <w:sz w:val="20"/>
              </w:rPr>
            </w:pPr>
            <w:r>
              <w:rPr>
                <w:spacing w:val="-4"/>
                <w:sz w:val="20"/>
              </w:rPr>
              <w:t>2021</w:t>
            </w:r>
          </w:p>
        </w:tc>
        <w:tc>
          <w:tcPr>
            <w:tcW w:w="2084" w:type="dxa"/>
          </w:tcPr>
          <w:p>
            <w:pPr>
              <w:pStyle w:val="TableParagraph"/>
              <w:spacing w:before="2"/>
              <w:ind w:left="839"/>
              <w:rPr>
                <w:sz w:val="20"/>
              </w:rPr>
            </w:pPr>
            <w:r>
              <w:rPr>
                <w:spacing w:val="-4"/>
                <w:sz w:val="20"/>
              </w:rPr>
              <w:t>2022</w:t>
            </w:r>
          </w:p>
        </w:tc>
        <w:tc>
          <w:tcPr>
            <w:tcW w:w="2567" w:type="dxa"/>
          </w:tcPr>
          <w:p>
            <w:pPr>
              <w:pStyle w:val="TableParagraph"/>
              <w:spacing w:before="2"/>
              <w:ind w:right="482"/>
              <w:jc w:val="center"/>
              <w:rPr>
                <w:sz w:val="20"/>
              </w:rPr>
            </w:pPr>
            <w:r>
              <w:rPr>
                <w:spacing w:val="-4"/>
                <w:sz w:val="20"/>
              </w:rPr>
              <w:t>2023</w:t>
            </w:r>
          </w:p>
        </w:tc>
        <w:tc>
          <w:tcPr>
            <w:tcW w:w="1755" w:type="dxa"/>
          </w:tcPr>
          <w:p>
            <w:pPr>
              <w:pStyle w:val="TableParagraph"/>
              <w:spacing w:before="2"/>
              <w:ind w:left="356"/>
              <w:rPr>
                <w:sz w:val="20"/>
              </w:rPr>
            </w:pPr>
            <w:r>
              <w:rPr>
                <w:spacing w:val="-4"/>
                <w:sz w:val="20"/>
              </w:rPr>
              <w:t>2021</w:t>
            </w:r>
          </w:p>
        </w:tc>
        <w:tc>
          <w:tcPr>
            <w:tcW w:w="2429" w:type="dxa"/>
          </w:tcPr>
          <w:p>
            <w:pPr>
              <w:pStyle w:val="TableParagraph"/>
              <w:spacing w:before="2"/>
              <w:ind w:left="992"/>
              <w:rPr>
                <w:sz w:val="20"/>
              </w:rPr>
            </w:pPr>
            <w:r>
              <w:rPr>
                <w:spacing w:val="-4"/>
                <w:sz w:val="20"/>
              </w:rPr>
              <w:t>2022</w:t>
            </w:r>
          </w:p>
        </w:tc>
        <w:tc>
          <w:tcPr>
            <w:tcW w:w="3433" w:type="dxa"/>
          </w:tcPr>
          <w:p>
            <w:pPr>
              <w:pStyle w:val="TableParagraph"/>
              <w:spacing w:before="2"/>
              <w:ind w:right="965"/>
              <w:jc w:val="center"/>
              <w:rPr>
                <w:sz w:val="20"/>
              </w:rPr>
            </w:pPr>
            <w:r>
              <w:rPr>
                <w:spacing w:val="-4"/>
                <w:sz w:val="20"/>
              </w:rPr>
              <w:t>2023</w:t>
            </w:r>
          </w:p>
        </w:tc>
      </w:tr>
      <w:tr>
        <w:trPr>
          <w:trHeight w:val="624" w:hRule="atLeast"/>
        </w:trPr>
        <w:tc>
          <w:tcPr>
            <w:tcW w:w="1311" w:type="dxa"/>
            <w:shd w:val="clear" w:color="auto" w:fill="E1EED9"/>
          </w:tcPr>
          <w:p>
            <w:pPr>
              <w:pStyle w:val="TableParagraph"/>
              <w:spacing w:before="6"/>
              <w:ind w:left="67"/>
              <w:rPr>
                <w:sz w:val="20"/>
              </w:rPr>
            </w:pPr>
            <w:r>
              <w:rPr>
                <w:spacing w:val="-10"/>
                <w:sz w:val="20"/>
              </w:rPr>
              <w:t>-</w:t>
            </w:r>
          </w:p>
        </w:tc>
        <w:tc>
          <w:tcPr>
            <w:tcW w:w="2084" w:type="dxa"/>
            <w:shd w:val="clear" w:color="auto" w:fill="E1EED9"/>
          </w:tcPr>
          <w:p>
            <w:pPr>
              <w:pStyle w:val="TableParagraph"/>
              <w:spacing w:before="6"/>
              <w:ind w:left="839"/>
              <w:rPr>
                <w:sz w:val="20"/>
              </w:rPr>
            </w:pPr>
            <w:r>
              <w:rPr>
                <w:spacing w:val="-10"/>
                <w:sz w:val="20"/>
              </w:rPr>
              <w:t>-</w:t>
            </w:r>
          </w:p>
        </w:tc>
        <w:tc>
          <w:tcPr>
            <w:tcW w:w="2567" w:type="dxa"/>
            <w:shd w:val="clear" w:color="auto" w:fill="E1EED9"/>
          </w:tcPr>
          <w:p>
            <w:pPr>
              <w:pStyle w:val="TableParagraph"/>
              <w:spacing w:before="6"/>
              <w:ind w:left="5" w:right="482"/>
              <w:jc w:val="center"/>
              <w:rPr>
                <w:sz w:val="20"/>
              </w:rPr>
            </w:pPr>
            <w:r>
              <w:rPr>
                <w:spacing w:val="-10"/>
                <w:sz w:val="20"/>
              </w:rPr>
              <w:t>1</w:t>
            </w:r>
          </w:p>
        </w:tc>
        <w:tc>
          <w:tcPr>
            <w:tcW w:w="1755" w:type="dxa"/>
            <w:shd w:val="clear" w:color="auto" w:fill="E1EED9"/>
          </w:tcPr>
          <w:p>
            <w:pPr>
              <w:pStyle w:val="TableParagraph"/>
              <w:spacing w:before="6"/>
              <w:ind w:left="356"/>
              <w:rPr>
                <w:sz w:val="20"/>
              </w:rPr>
            </w:pPr>
            <w:r>
              <w:rPr>
                <w:spacing w:val="-10"/>
                <w:sz w:val="20"/>
              </w:rPr>
              <w:t>-</w:t>
            </w:r>
          </w:p>
        </w:tc>
        <w:tc>
          <w:tcPr>
            <w:tcW w:w="2429" w:type="dxa"/>
            <w:shd w:val="clear" w:color="auto" w:fill="E1EED9"/>
          </w:tcPr>
          <w:p>
            <w:pPr>
              <w:pStyle w:val="TableParagraph"/>
              <w:spacing w:before="6"/>
              <w:ind w:left="992"/>
              <w:rPr>
                <w:sz w:val="20"/>
              </w:rPr>
            </w:pPr>
            <w:r>
              <w:rPr>
                <w:spacing w:val="-10"/>
                <w:sz w:val="20"/>
              </w:rPr>
              <w:t>-</w:t>
            </w:r>
          </w:p>
        </w:tc>
        <w:tc>
          <w:tcPr>
            <w:tcW w:w="3433" w:type="dxa"/>
            <w:shd w:val="clear" w:color="auto" w:fill="E1EED9"/>
          </w:tcPr>
          <w:p>
            <w:pPr>
              <w:pStyle w:val="TableParagraph"/>
              <w:spacing w:before="6"/>
              <w:ind w:left="6" w:right="965"/>
              <w:jc w:val="center"/>
              <w:rPr>
                <w:sz w:val="20"/>
              </w:rPr>
            </w:pPr>
            <w:r>
              <w:rPr>
                <w:spacing w:val="-10"/>
                <w:sz w:val="20"/>
              </w:rPr>
              <w:t>1</w:t>
            </w:r>
          </w:p>
        </w:tc>
      </w:tr>
    </w:tbl>
    <w:p>
      <w:pPr>
        <w:pStyle w:val="BodyText"/>
        <w:spacing w:before="226"/>
        <w:rPr>
          <w:sz w:val="24"/>
        </w:rPr>
      </w:pPr>
    </w:p>
    <w:p>
      <w:pPr>
        <w:spacing w:before="0"/>
        <w:ind w:left="996" w:right="0" w:firstLine="0"/>
        <w:jc w:val="left"/>
        <w:rPr>
          <w:sz w:val="24"/>
        </w:rPr>
      </w:pPr>
      <w:r>
        <w:rPr>
          <w:rFonts w:ascii="Palatino Linotype" w:hAnsi="Palatino Linotype"/>
          <w:b/>
          <w:sz w:val="24"/>
        </w:rPr>
        <w:t>Tablo</w:t>
      </w:r>
      <w:r>
        <w:rPr>
          <w:rFonts w:ascii="Palatino Linotype" w:hAnsi="Palatino Linotype"/>
          <w:b/>
          <w:spacing w:val="19"/>
          <w:sz w:val="24"/>
        </w:rPr>
        <w:t> </w:t>
      </w:r>
      <w:r>
        <w:rPr>
          <w:rFonts w:ascii="Palatino Linotype" w:hAnsi="Palatino Linotype"/>
          <w:b/>
          <w:sz w:val="24"/>
        </w:rPr>
        <w:t>8.</w:t>
      </w:r>
      <w:r>
        <w:rPr>
          <w:rFonts w:ascii="Palatino Linotype" w:hAnsi="Palatino Linotype"/>
          <w:b/>
          <w:spacing w:val="23"/>
          <w:sz w:val="24"/>
        </w:rPr>
        <w:t> </w:t>
      </w:r>
      <w:r>
        <w:rPr>
          <w:sz w:val="24"/>
        </w:rPr>
        <w:t>İdari</w:t>
      </w:r>
      <w:r>
        <w:rPr>
          <w:spacing w:val="28"/>
          <w:sz w:val="24"/>
        </w:rPr>
        <w:t> </w:t>
      </w:r>
      <w:r>
        <w:rPr>
          <w:sz w:val="24"/>
        </w:rPr>
        <w:t>Personelin</w:t>
      </w:r>
      <w:r>
        <w:rPr>
          <w:spacing w:val="25"/>
          <w:sz w:val="24"/>
        </w:rPr>
        <w:t> </w:t>
      </w:r>
      <w:r>
        <w:rPr>
          <w:sz w:val="24"/>
        </w:rPr>
        <w:t>Katıldığı</w:t>
      </w:r>
      <w:r>
        <w:rPr>
          <w:spacing w:val="24"/>
          <w:sz w:val="24"/>
        </w:rPr>
        <w:t> </w:t>
      </w:r>
      <w:r>
        <w:rPr>
          <w:sz w:val="24"/>
        </w:rPr>
        <w:t>Hizmet</w:t>
      </w:r>
      <w:r>
        <w:rPr>
          <w:spacing w:val="25"/>
          <w:sz w:val="24"/>
        </w:rPr>
        <w:t> </w:t>
      </w:r>
      <w:r>
        <w:rPr>
          <w:sz w:val="24"/>
        </w:rPr>
        <w:t>İçi</w:t>
      </w:r>
      <w:r>
        <w:rPr>
          <w:spacing w:val="16"/>
          <w:sz w:val="24"/>
        </w:rPr>
        <w:t> </w:t>
      </w:r>
      <w:r>
        <w:rPr>
          <w:spacing w:val="-2"/>
          <w:sz w:val="24"/>
        </w:rPr>
        <w:t>Programları</w:t>
      </w:r>
    </w:p>
    <w:p>
      <w:pPr>
        <w:pStyle w:val="BodyText"/>
        <w:spacing w:before="3"/>
        <w:rPr>
          <w:sz w:val="19"/>
        </w:rPr>
      </w:pPr>
    </w:p>
    <w:tbl>
      <w:tblPr>
        <w:tblW w:w="0" w:type="auto"/>
        <w:jc w:val="left"/>
        <w:tblInd w:w="896"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2924"/>
        <w:gridCol w:w="3932"/>
        <w:gridCol w:w="3370"/>
        <w:gridCol w:w="3370"/>
      </w:tblGrid>
      <w:tr>
        <w:trPr>
          <w:trHeight w:val="1756" w:hRule="atLeast"/>
        </w:trPr>
        <w:tc>
          <w:tcPr>
            <w:tcW w:w="2924" w:type="dxa"/>
            <w:shd w:val="clear" w:color="auto" w:fill="E6EDD4"/>
          </w:tcPr>
          <w:p>
            <w:pPr>
              <w:pStyle w:val="TableParagraph"/>
              <w:spacing w:line="247" w:lineRule="exact"/>
              <w:ind w:left="945"/>
              <w:rPr>
                <w:rFonts w:ascii="Palatino Linotype" w:hAnsi="Palatino Linotype"/>
                <w:b/>
                <w:sz w:val="20"/>
              </w:rPr>
            </w:pPr>
            <w:r>
              <w:rPr>
                <w:rFonts w:ascii="Palatino Linotype" w:hAnsi="Palatino Linotype"/>
                <w:b/>
                <w:sz w:val="20"/>
              </w:rPr>
              <w:t>Adı</w:t>
            </w:r>
            <w:r>
              <w:rPr>
                <w:rFonts w:ascii="Palatino Linotype" w:hAnsi="Palatino Linotype"/>
                <w:b/>
                <w:spacing w:val="-1"/>
                <w:sz w:val="20"/>
              </w:rPr>
              <w:t> </w:t>
            </w:r>
            <w:r>
              <w:rPr>
                <w:rFonts w:ascii="Palatino Linotype" w:hAnsi="Palatino Linotype"/>
                <w:b/>
                <w:spacing w:val="-2"/>
                <w:sz w:val="20"/>
              </w:rPr>
              <w:t>Soyadı</w:t>
            </w:r>
          </w:p>
        </w:tc>
        <w:tc>
          <w:tcPr>
            <w:tcW w:w="3932" w:type="dxa"/>
            <w:shd w:val="clear" w:color="auto" w:fill="E6EDD4"/>
          </w:tcPr>
          <w:p>
            <w:pPr>
              <w:pStyle w:val="TableParagraph"/>
              <w:spacing w:line="247" w:lineRule="exact"/>
              <w:ind w:left="24"/>
              <w:jc w:val="center"/>
              <w:rPr>
                <w:rFonts w:ascii="Palatino Linotype" w:hAnsi="Palatino Linotype"/>
                <w:b/>
                <w:sz w:val="20"/>
              </w:rPr>
            </w:pPr>
            <w:r>
              <w:rPr>
                <w:rFonts w:ascii="Palatino Linotype" w:hAnsi="Palatino Linotype"/>
                <w:b/>
                <w:spacing w:val="-2"/>
                <w:sz w:val="20"/>
              </w:rPr>
              <w:t>Görevi</w:t>
            </w:r>
          </w:p>
        </w:tc>
        <w:tc>
          <w:tcPr>
            <w:tcW w:w="3370" w:type="dxa"/>
            <w:shd w:val="clear" w:color="auto" w:fill="E6EDD4"/>
          </w:tcPr>
          <w:p>
            <w:pPr>
              <w:pStyle w:val="TableParagraph"/>
              <w:spacing w:line="213" w:lineRule="auto"/>
              <w:ind w:left="244" w:firstLine="52"/>
              <w:rPr>
                <w:rFonts w:ascii="Palatino Linotype" w:hAnsi="Palatino Linotype"/>
                <w:b/>
                <w:sz w:val="20"/>
              </w:rPr>
            </w:pPr>
            <w:r>
              <w:rPr>
                <w:rFonts w:ascii="Palatino Linotype" w:hAnsi="Palatino Linotype"/>
                <w:b/>
                <w:sz w:val="20"/>
              </w:rPr>
              <w:t>2023 Yılında Katıldığı Mahalli Hizmet</w:t>
            </w:r>
            <w:r>
              <w:rPr>
                <w:rFonts w:ascii="Palatino Linotype" w:hAnsi="Palatino Linotype"/>
                <w:b/>
                <w:spacing w:val="-10"/>
                <w:sz w:val="20"/>
              </w:rPr>
              <w:t> </w:t>
            </w:r>
            <w:r>
              <w:rPr>
                <w:rFonts w:ascii="Palatino Linotype" w:hAnsi="Palatino Linotype"/>
                <w:b/>
                <w:sz w:val="20"/>
              </w:rPr>
              <w:t>İçi</w:t>
            </w:r>
            <w:r>
              <w:rPr>
                <w:rFonts w:ascii="Palatino Linotype" w:hAnsi="Palatino Linotype"/>
                <w:b/>
                <w:spacing w:val="-13"/>
                <w:sz w:val="20"/>
              </w:rPr>
              <w:t> </w:t>
            </w:r>
            <w:r>
              <w:rPr>
                <w:rFonts w:ascii="Palatino Linotype" w:hAnsi="Palatino Linotype"/>
                <w:b/>
                <w:sz w:val="20"/>
              </w:rPr>
              <w:t>Kurs/Seminer</w:t>
            </w:r>
            <w:r>
              <w:rPr>
                <w:rFonts w:ascii="Palatino Linotype" w:hAnsi="Palatino Linotype"/>
                <w:b/>
                <w:spacing w:val="-12"/>
                <w:sz w:val="20"/>
              </w:rPr>
              <w:t> </w:t>
            </w:r>
            <w:r>
              <w:rPr>
                <w:rFonts w:ascii="Palatino Linotype" w:hAnsi="Palatino Linotype"/>
                <w:b/>
                <w:sz w:val="20"/>
              </w:rPr>
              <w:t>Sayısı</w:t>
            </w:r>
          </w:p>
        </w:tc>
        <w:tc>
          <w:tcPr>
            <w:tcW w:w="3370" w:type="dxa"/>
            <w:shd w:val="clear" w:color="auto" w:fill="E6EDD4"/>
          </w:tcPr>
          <w:p>
            <w:pPr>
              <w:pStyle w:val="TableParagraph"/>
              <w:spacing w:line="213" w:lineRule="auto"/>
              <w:ind w:left="245" w:firstLine="33"/>
              <w:rPr>
                <w:rFonts w:ascii="Palatino Linotype" w:hAnsi="Palatino Linotype"/>
                <w:b/>
                <w:sz w:val="20"/>
              </w:rPr>
            </w:pPr>
            <w:r>
              <w:rPr>
                <w:rFonts w:ascii="Palatino Linotype" w:hAnsi="Palatino Linotype"/>
                <w:b/>
                <w:sz w:val="20"/>
              </w:rPr>
              <w:t>2023 Yılında</w:t>
            </w:r>
            <w:r>
              <w:rPr>
                <w:rFonts w:ascii="Palatino Linotype" w:hAnsi="Palatino Linotype"/>
                <w:b/>
                <w:spacing w:val="-3"/>
                <w:sz w:val="20"/>
              </w:rPr>
              <w:t> </w:t>
            </w:r>
            <w:r>
              <w:rPr>
                <w:rFonts w:ascii="Palatino Linotype" w:hAnsi="Palatino Linotype"/>
                <w:b/>
                <w:sz w:val="20"/>
              </w:rPr>
              <w:t>Katıldığı Merkezi Hizmet</w:t>
            </w:r>
            <w:r>
              <w:rPr>
                <w:rFonts w:ascii="Palatino Linotype" w:hAnsi="Palatino Linotype"/>
                <w:b/>
                <w:spacing w:val="-7"/>
                <w:sz w:val="20"/>
              </w:rPr>
              <w:t> </w:t>
            </w:r>
            <w:r>
              <w:rPr>
                <w:rFonts w:ascii="Palatino Linotype" w:hAnsi="Palatino Linotype"/>
                <w:b/>
                <w:sz w:val="20"/>
              </w:rPr>
              <w:t>İçi</w:t>
            </w:r>
            <w:r>
              <w:rPr>
                <w:rFonts w:ascii="Palatino Linotype" w:hAnsi="Palatino Linotype"/>
                <w:b/>
                <w:spacing w:val="-10"/>
                <w:sz w:val="20"/>
              </w:rPr>
              <w:t> </w:t>
            </w:r>
            <w:r>
              <w:rPr>
                <w:rFonts w:ascii="Palatino Linotype" w:hAnsi="Palatino Linotype"/>
                <w:b/>
                <w:sz w:val="20"/>
              </w:rPr>
              <w:t>Kurs/Seminer</w:t>
            </w:r>
            <w:r>
              <w:rPr>
                <w:rFonts w:ascii="Palatino Linotype" w:hAnsi="Palatino Linotype"/>
                <w:b/>
                <w:spacing w:val="-11"/>
                <w:sz w:val="20"/>
              </w:rPr>
              <w:t> </w:t>
            </w:r>
            <w:r>
              <w:rPr>
                <w:rFonts w:ascii="Palatino Linotype" w:hAnsi="Palatino Linotype"/>
                <w:b/>
                <w:spacing w:val="-2"/>
                <w:sz w:val="20"/>
              </w:rPr>
              <w:t>Sayısı</w:t>
            </w:r>
          </w:p>
        </w:tc>
      </w:tr>
      <w:tr>
        <w:trPr>
          <w:trHeight w:val="484" w:hRule="atLeast"/>
        </w:trPr>
        <w:tc>
          <w:tcPr>
            <w:tcW w:w="2924" w:type="dxa"/>
            <w:shd w:val="clear" w:color="auto" w:fill="E6EDD4"/>
          </w:tcPr>
          <w:p>
            <w:pPr>
              <w:pStyle w:val="TableParagraph"/>
              <w:spacing w:before="6"/>
              <w:ind w:left="110"/>
              <w:rPr>
                <w:sz w:val="20"/>
              </w:rPr>
            </w:pPr>
            <w:r>
              <w:rPr>
                <w:w w:val="110"/>
                <w:sz w:val="20"/>
              </w:rPr>
              <w:t>Gülçin</w:t>
            </w:r>
            <w:r>
              <w:rPr>
                <w:spacing w:val="-3"/>
                <w:w w:val="110"/>
                <w:sz w:val="20"/>
              </w:rPr>
              <w:t> </w:t>
            </w:r>
            <w:r>
              <w:rPr>
                <w:spacing w:val="-2"/>
                <w:w w:val="110"/>
                <w:sz w:val="20"/>
              </w:rPr>
              <w:t>Arslan</w:t>
            </w:r>
          </w:p>
        </w:tc>
        <w:tc>
          <w:tcPr>
            <w:tcW w:w="3932" w:type="dxa"/>
          </w:tcPr>
          <w:p>
            <w:pPr>
              <w:pStyle w:val="TableParagraph"/>
              <w:spacing w:before="6"/>
              <w:ind w:left="110"/>
              <w:rPr>
                <w:sz w:val="20"/>
              </w:rPr>
            </w:pPr>
            <w:r>
              <w:rPr>
                <w:spacing w:val="-2"/>
                <w:w w:val="110"/>
                <w:sz w:val="20"/>
              </w:rPr>
              <w:t>Müdür</w:t>
            </w:r>
          </w:p>
        </w:tc>
        <w:tc>
          <w:tcPr>
            <w:tcW w:w="3370" w:type="dxa"/>
            <w:shd w:val="clear" w:color="auto" w:fill="E6EDD4"/>
          </w:tcPr>
          <w:p>
            <w:pPr>
              <w:pStyle w:val="TableParagraph"/>
              <w:spacing w:before="6"/>
              <w:ind w:left="25"/>
              <w:jc w:val="center"/>
              <w:rPr>
                <w:sz w:val="20"/>
              </w:rPr>
            </w:pPr>
            <w:r>
              <w:rPr>
                <w:spacing w:val="-10"/>
                <w:sz w:val="20"/>
              </w:rPr>
              <w:t>3</w:t>
            </w:r>
          </w:p>
        </w:tc>
        <w:tc>
          <w:tcPr>
            <w:tcW w:w="3370" w:type="dxa"/>
          </w:tcPr>
          <w:p>
            <w:pPr>
              <w:pStyle w:val="TableParagraph"/>
              <w:spacing w:before="6"/>
              <w:ind w:left="25" w:right="4"/>
              <w:jc w:val="center"/>
              <w:rPr>
                <w:sz w:val="20"/>
              </w:rPr>
            </w:pPr>
            <w:r>
              <w:rPr>
                <w:spacing w:val="-10"/>
                <w:sz w:val="20"/>
              </w:rPr>
              <w:t>-</w:t>
            </w:r>
          </w:p>
        </w:tc>
      </w:tr>
      <w:tr>
        <w:trPr>
          <w:trHeight w:val="450" w:hRule="atLeast"/>
        </w:trPr>
        <w:tc>
          <w:tcPr>
            <w:tcW w:w="2924" w:type="dxa"/>
            <w:shd w:val="clear" w:color="auto" w:fill="E6EDD4"/>
          </w:tcPr>
          <w:p>
            <w:pPr>
              <w:pStyle w:val="TableParagraph"/>
              <w:rPr>
                <w:rFonts w:ascii="Times New Roman"/>
                <w:sz w:val="20"/>
              </w:rPr>
            </w:pPr>
          </w:p>
        </w:tc>
        <w:tc>
          <w:tcPr>
            <w:tcW w:w="3932" w:type="dxa"/>
            <w:shd w:val="clear" w:color="auto" w:fill="E6EDD4"/>
          </w:tcPr>
          <w:p>
            <w:pPr>
              <w:pStyle w:val="TableParagraph"/>
              <w:spacing w:before="6"/>
              <w:ind w:left="110"/>
              <w:rPr>
                <w:sz w:val="20"/>
              </w:rPr>
            </w:pPr>
            <w:r>
              <w:rPr>
                <w:w w:val="110"/>
                <w:sz w:val="20"/>
              </w:rPr>
              <w:t>Müdür</w:t>
            </w:r>
            <w:r>
              <w:rPr>
                <w:spacing w:val="-3"/>
                <w:w w:val="110"/>
                <w:sz w:val="20"/>
              </w:rPr>
              <w:t> </w:t>
            </w:r>
            <w:r>
              <w:rPr>
                <w:spacing w:val="-4"/>
                <w:w w:val="110"/>
                <w:sz w:val="20"/>
              </w:rPr>
              <w:t>Yrd.</w:t>
            </w:r>
          </w:p>
        </w:tc>
        <w:tc>
          <w:tcPr>
            <w:tcW w:w="3370" w:type="dxa"/>
            <w:shd w:val="clear" w:color="auto" w:fill="E6EDD4"/>
          </w:tcPr>
          <w:p>
            <w:pPr>
              <w:pStyle w:val="TableParagraph"/>
              <w:spacing w:before="6"/>
              <w:ind w:left="25"/>
              <w:jc w:val="center"/>
              <w:rPr>
                <w:sz w:val="20"/>
              </w:rPr>
            </w:pPr>
            <w:r>
              <w:rPr>
                <w:spacing w:val="-10"/>
                <w:sz w:val="20"/>
              </w:rPr>
              <w:t>1</w:t>
            </w:r>
          </w:p>
        </w:tc>
        <w:tc>
          <w:tcPr>
            <w:tcW w:w="3370" w:type="dxa"/>
            <w:shd w:val="clear" w:color="auto" w:fill="E6EDD4"/>
          </w:tcPr>
          <w:p>
            <w:pPr>
              <w:pStyle w:val="TableParagraph"/>
              <w:spacing w:before="6"/>
              <w:ind w:left="25" w:right="4"/>
              <w:jc w:val="center"/>
              <w:rPr>
                <w:sz w:val="20"/>
              </w:rPr>
            </w:pPr>
            <w:r>
              <w:rPr>
                <w:spacing w:val="-10"/>
                <w:sz w:val="20"/>
              </w:rPr>
              <w:t>-</w:t>
            </w:r>
          </w:p>
        </w:tc>
      </w:tr>
      <w:tr>
        <w:trPr>
          <w:trHeight w:val="446" w:hRule="atLeast"/>
        </w:trPr>
        <w:tc>
          <w:tcPr>
            <w:tcW w:w="2924" w:type="dxa"/>
            <w:shd w:val="clear" w:color="auto" w:fill="E6EDD4"/>
          </w:tcPr>
          <w:p>
            <w:pPr>
              <w:pStyle w:val="TableParagraph"/>
              <w:spacing w:line="247" w:lineRule="exact"/>
              <w:ind w:left="19"/>
              <w:jc w:val="center"/>
              <w:rPr>
                <w:rFonts w:ascii="Palatino Linotype"/>
                <w:b/>
                <w:sz w:val="20"/>
              </w:rPr>
            </w:pPr>
            <w:r>
              <w:rPr>
                <w:rFonts w:ascii="Palatino Linotype"/>
                <w:b/>
                <w:spacing w:val="-2"/>
                <w:sz w:val="20"/>
              </w:rPr>
              <w:t>Toplam</w:t>
            </w:r>
          </w:p>
        </w:tc>
        <w:tc>
          <w:tcPr>
            <w:tcW w:w="3932" w:type="dxa"/>
          </w:tcPr>
          <w:p>
            <w:pPr>
              <w:pStyle w:val="TableParagraph"/>
              <w:rPr>
                <w:rFonts w:ascii="Times New Roman"/>
                <w:sz w:val="20"/>
              </w:rPr>
            </w:pPr>
          </w:p>
        </w:tc>
        <w:tc>
          <w:tcPr>
            <w:tcW w:w="3370" w:type="dxa"/>
            <w:shd w:val="clear" w:color="auto" w:fill="E6EDD4"/>
          </w:tcPr>
          <w:p>
            <w:pPr>
              <w:pStyle w:val="TableParagraph"/>
              <w:spacing w:before="6"/>
              <w:ind w:left="25"/>
              <w:jc w:val="center"/>
              <w:rPr>
                <w:sz w:val="20"/>
              </w:rPr>
            </w:pPr>
            <w:r>
              <w:rPr>
                <w:spacing w:val="-10"/>
                <w:sz w:val="20"/>
              </w:rPr>
              <w:t>4</w:t>
            </w:r>
          </w:p>
        </w:tc>
        <w:tc>
          <w:tcPr>
            <w:tcW w:w="3370" w:type="dxa"/>
          </w:tcPr>
          <w:p>
            <w:pPr>
              <w:pStyle w:val="TableParagraph"/>
              <w:spacing w:before="6"/>
              <w:ind w:left="25" w:right="4"/>
              <w:jc w:val="center"/>
              <w:rPr>
                <w:sz w:val="20"/>
              </w:rPr>
            </w:pPr>
            <w:r>
              <w:rPr>
                <w:spacing w:val="-10"/>
                <w:sz w:val="20"/>
              </w:rPr>
              <w:t>-</w:t>
            </w:r>
          </w:p>
        </w:tc>
      </w:tr>
    </w:tbl>
    <w:p>
      <w:pPr>
        <w:spacing w:after="0"/>
        <w:jc w:val="center"/>
        <w:rPr>
          <w:sz w:val="20"/>
        </w:rPr>
        <w:sectPr>
          <w:pgSz w:w="16840" w:h="11910" w:orient="landscape"/>
          <w:pgMar w:header="0" w:footer="950" w:top="940" w:bottom="1140" w:left="420" w:right="220"/>
        </w:sectPr>
      </w:pPr>
    </w:p>
    <w:p>
      <w:pPr>
        <w:pStyle w:val="BodyText"/>
        <w:rPr>
          <w:sz w:val="24"/>
        </w:rPr>
      </w:pPr>
    </w:p>
    <w:p>
      <w:pPr>
        <w:pStyle w:val="BodyText"/>
        <w:rPr>
          <w:sz w:val="24"/>
        </w:rPr>
      </w:pPr>
    </w:p>
    <w:p>
      <w:pPr>
        <w:pStyle w:val="BodyText"/>
        <w:spacing w:before="100"/>
        <w:rPr>
          <w:sz w:val="24"/>
        </w:rPr>
      </w:pPr>
    </w:p>
    <w:p>
      <w:pPr>
        <w:pStyle w:val="Heading6"/>
      </w:pPr>
      <w:bookmarkStart w:name="Tablo 9. Öğretmenlerin Hizmet Süreleri (" w:id="41"/>
      <w:bookmarkEnd w:id="41"/>
      <w:r>
        <w:rPr>
          <w:b w:val="0"/>
        </w:rPr>
      </w:r>
      <w:r>
        <w:rPr/>
        <w:t>Tablo</w:t>
      </w:r>
      <w:r>
        <w:rPr>
          <w:spacing w:val="-4"/>
        </w:rPr>
        <w:t> </w:t>
      </w:r>
      <w:r>
        <w:rPr/>
        <w:t>9.</w:t>
      </w:r>
      <w:r>
        <w:rPr>
          <w:spacing w:val="-5"/>
        </w:rPr>
        <w:t> </w:t>
      </w:r>
      <w:r>
        <w:rPr/>
        <w:t>Öğretmenlerin</w:t>
      </w:r>
      <w:r>
        <w:rPr>
          <w:spacing w:val="-5"/>
        </w:rPr>
        <w:t> </w:t>
      </w:r>
      <w:r>
        <w:rPr/>
        <w:t>Hizmet</w:t>
      </w:r>
      <w:r>
        <w:rPr>
          <w:spacing w:val="-1"/>
        </w:rPr>
        <w:t> </w:t>
      </w:r>
      <w:r>
        <w:rPr/>
        <w:t>Süreleri</w:t>
      </w:r>
      <w:r>
        <w:rPr>
          <w:spacing w:val="-5"/>
        </w:rPr>
        <w:t> </w:t>
      </w:r>
      <w:r>
        <w:rPr/>
        <w:t>(An</w:t>
      </w:r>
      <w:r>
        <w:rPr>
          <w:spacing w:val="-8"/>
        </w:rPr>
        <w:t> </w:t>
      </w:r>
      <w:r>
        <w:rPr>
          <w:spacing w:val="-2"/>
        </w:rPr>
        <w:t>İtibarıyla)</w:t>
      </w:r>
    </w:p>
    <w:p>
      <w:pPr>
        <w:pStyle w:val="BodyText"/>
        <w:spacing w:before="109"/>
        <w:rPr>
          <w:rFonts w:ascii="Palatino Linotype"/>
          <w:b/>
          <w:sz w:val="20"/>
        </w:rPr>
      </w:pPr>
    </w:p>
    <w:tbl>
      <w:tblPr>
        <w:tblW w:w="0" w:type="auto"/>
        <w:jc w:val="left"/>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9"/>
        <w:gridCol w:w="2599"/>
        <w:gridCol w:w="3177"/>
        <w:gridCol w:w="4396"/>
      </w:tblGrid>
      <w:tr>
        <w:trPr>
          <w:trHeight w:val="542" w:hRule="atLeast"/>
        </w:trPr>
        <w:tc>
          <w:tcPr>
            <w:tcW w:w="3539" w:type="dxa"/>
            <w:shd w:val="clear" w:color="auto" w:fill="A8D08D"/>
          </w:tcPr>
          <w:p>
            <w:pPr>
              <w:pStyle w:val="TableParagraph"/>
              <w:spacing w:line="298" w:lineRule="exact"/>
              <w:ind w:left="1291"/>
              <w:rPr>
                <w:rFonts w:ascii="Palatino Linotype" w:hAnsi="Palatino Linotype"/>
                <w:b/>
                <w:sz w:val="24"/>
              </w:rPr>
            </w:pPr>
            <w:r>
              <w:rPr>
                <w:rFonts w:ascii="Palatino Linotype" w:hAnsi="Palatino Linotype"/>
                <w:b/>
                <w:sz w:val="24"/>
              </w:rPr>
              <w:t>Hizmet</w:t>
            </w:r>
            <w:r>
              <w:rPr>
                <w:rFonts w:ascii="Palatino Linotype" w:hAnsi="Palatino Linotype"/>
                <w:b/>
                <w:spacing w:val="-3"/>
                <w:sz w:val="24"/>
              </w:rPr>
              <w:t> </w:t>
            </w:r>
            <w:r>
              <w:rPr>
                <w:rFonts w:ascii="Palatino Linotype" w:hAnsi="Palatino Linotype"/>
                <w:b/>
                <w:spacing w:val="-2"/>
                <w:sz w:val="24"/>
              </w:rPr>
              <w:t>Süresi</w:t>
            </w:r>
          </w:p>
        </w:tc>
        <w:tc>
          <w:tcPr>
            <w:tcW w:w="2599" w:type="dxa"/>
            <w:shd w:val="clear" w:color="auto" w:fill="A8D08D"/>
          </w:tcPr>
          <w:p>
            <w:pPr>
              <w:pStyle w:val="TableParagraph"/>
              <w:spacing w:before="7"/>
              <w:ind w:left="681"/>
              <w:rPr>
                <w:sz w:val="24"/>
              </w:rPr>
            </w:pPr>
            <w:r>
              <w:rPr>
                <w:spacing w:val="-2"/>
                <w:w w:val="105"/>
                <w:sz w:val="24"/>
              </w:rPr>
              <w:t>Kadın</w:t>
            </w:r>
          </w:p>
        </w:tc>
        <w:tc>
          <w:tcPr>
            <w:tcW w:w="3177" w:type="dxa"/>
            <w:shd w:val="clear" w:color="auto" w:fill="A8D08D"/>
          </w:tcPr>
          <w:p>
            <w:pPr>
              <w:pStyle w:val="TableParagraph"/>
              <w:spacing w:before="7"/>
              <w:ind w:left="57" w:right="64"/>
              <w:jc w:val="center"/>
              <w:rPr>
                <w:sz w:val="24"/>
              </w:rPr>
            </w:pPr>
            <w:r>
              <w:rPr>
                <w:spacing w:val="-4"/>
                <w:sz w:val="24"/>
              </w:rPr>
              <w:t>Erkek</w:t>
            </w:r>
          </w:p>
        </w:tc>
        <w:tc>
          <w:tcPr>
            <w:tcW w:w="4396" w:type="dxa"/>
            <w:shd w:val="clear" w:color="auto" w:fill="A8D08D"/>
          </w:tcPr>
          <w:p>
            <w:pPr>
              <w:pStyle w:val="TableParagraph"/>
              <w:spacing w:before="7"/>
              <w:ind w:right="788"/>
              <w:jc w:val="center"/>
              <w:rPr>
                <w:sz w:val="24"/>
              </w:rPr>
            </w:pPr>
            <w:r>
              <w:rPr>
                <w:spacing w:val="-2"/>
                <w:w w:val="115"/>
                <w:sz w:val="24"/>
              </w:rPr>
              <w:t>TOPLAM</w:t>
            </w:r>
          </w:p>
        </w:tc>
      </w:tr>
      <w:tr>
        <w:trPr>
          <w:trHeight w:val="547" w:hRule="atLeast"/>
        </w:trPr>
        <w:tc>
          <w:tcPr>
            <w:tcW w:w="3539" w:type="dxa"/>
          </w:tcPr>
          <w:p>
            <w:pPr>
              <w:pStyle w:val="TableParagraph"/>
              <w:spacing w:before="7"/>
              <w:ind w:left="67"/>
              <w:rPr>
                <w:sz w:val="24"/>
              </w:rPr>
            </w:pPr>
            <w:r>
              <w:rPr>
                <w:spacing w:val="-2"/>
                <w:sz w:val="24"/>
              </w:rPr>
              <w:t>1-3</w:t>
            </w:r>
            <w:r>
              <w:rPr>
                <w:spacing w:val="-11"/>
                <w:sz w:val="24"/>
              </w:rPr>
              <w:t> </w:t>
            </w:r>
            <w:r>
              <w:rPr>
                <w:spacing w:val="-5"/>
                <w:sz w:val="24"/>
              </w:rPr>
              <w:t>Yıl</w:t>
            </w:r>
          </w:p>
        </w:tc>
        <w:tc>
          <w:tcPr>
            <w:tcW w:w="2599" w:type="dxa"/>
          </w:tcPr>
          <w:p>
            <w:pPr>
              <w:pStyle w:val="TableParagraph"/>
              <w:spacing w:before="7"/>
              <w:ind w:left="681"/>
              <w:rPr>
                <w:sz w:val="24"/>
              </w:rPr>
            </w:pPr>
            <w:r>
              <w:rPr>
                <w:spacing w:val="-10"/>
                <w:sz w:val="24"/>
              </w:rPr>
              <w:t>-</w:t>
            </w:r>
          </w:p>
        </w:tc>
        <w:tc>
          <w:tcPr>
            <w:tcW w:w="3177" w:type="dxa"/>
          </w:tcPr>
          <w:p>
            <w:pPr>
              <w:pStyle w:val="TableParagraph"/>
              <w:spacing w:before="7"/>
              <w:ind w:right="64"/>
              <w:jc w:val="center"/>
              <w:rPr>
                <w:sz w:val="24"/>
              </w:rPr>
            </w:pPr>
            <w:r>
              <w:rPr>
                <w:spacing w:val="-10"/>
                <w:sz w:val="24"/>
              </w:rPr>
              <w:t>-</w:t>
            </w:r>
          </w:p>
        </w:tc>
        <w:tc>
          <w:tcPr>
            <w:tcW w:w="4396" w:type="dxa"/>
          </w:tcPr>
          <w:p>
            <w:pPr>
              <w:pStyle w:val="TableParagraph"/>
              <w:spacing w:before="7"/>
              <w:ind w:left="7" w:right="788"/>
              <w:jc w:val="center"/>
              <w:rPr>
                <w:sz w:val="24"/>
              </w:rPr>
            </w:pPr>
            <w:r>
              <w:rPr>
                <w:spacing w:val="-10"/>
                <w:sz w:val="24"/>
              </w:rPr>
              <w:t>-</w:t>
            </w:r>
          </w:p>
        </w:tc>
      </w:tr>
      <w:tr>
        <w:trPr>
          <w:trHeight w:val="547" w:hRule="atLeast"/>
        </w:trPr>
        <w:tc>
          <w:tcPr>
            <w:tcW w:w="3539" w:type="dxa"/>
            <w:shd w:val="clear" w:color="auto" w:fill="E1EED9"/>
          </w:tcPr>
          <w:p>
            <w:pPr>
              <w:pStyle w:val="TableParagraph"/>
              <w:spacing w:line="297" w:lineRule="exact"/>
              <w:ind w:left="67"/>
              <w:rPr>
                <w:rFonts w:ascii="Palatino Linotype" w:hAnsi="Palatino Linotype"/>
                <w:b/>
                <w:sz w:val="24"/>
              </w:rPr>
            </w:pPr>
            <w:r>
              <w:rPr>
                <w:rFonts w:ascii="Palatino Linotype" w:hAnsi="Palatino Linotype"/>
                <w:b/>
                <w:sz w:val="24"/>
              </w:rPr>
              <w:t>4-6</w:t>
            </w:r>
            <w:r>
              <w:rPr>
                <w:rFonts w:ascii="Palatino Linotype" w:hAnsi="Palatino Linotype"/>
                <w:b/>
                <w:spacing w:val="3"/>
                <w:sz w:val="24"/>
              </w:rPr>
              <w:t> </w:t>
            </w:r>
            <w:r>
              <w:rPr>
                <w:rFonts w:ascii="Palatino Linotype" w:hAnsi="Palatino Linotype"/>
                <w:b/>
                <w:spacing w:val="-5"/>
                <w:sz w:val="24"/>
              </w:rPr>
              <w:t>Yıl</w:t>
            </w:r>
          </w:p>
        </w:tc>
        <w:tc>
          <w:tcPr>
            <w:tcW w:w="2599" w:type="dxa"/>
            <w:shd w:val="clear" w:color="auto" w:fill="E1EED9"/>
          </w:tcPr>
          <w:p>
            <w:pPr>
              <w:pStyle w:val="TableParagraph"/>
              <w:spacing w:line="297" w:lineRule="exact"/>
              <w:ind w:left="681"/>
              <w:rPr>
                <w:rFonts w:ascii="Palatino Linotype"/>
                <w:b/>
                <w:sz w:val="24"/>
              </w:rPr>
            </w:pPr>
            <w:r>
              <w:rPr>
                <w:rFonts w:ascii="Palatino Linotype"/>
                <w:b/>
                <w:spacing w:val="-10"/>
                <w:sz w:val="24"/>
              </w:rPr>
              <w:t>5</w:t>
            </w:r>
          </w:p>
        </w:tc>
        <w:tc>
          <w:tcPr>
            <w:tcW w:w="3177" w:type="dxa"/>
            <w:shd w:val="clear" w:color="auto" w:fill="E1EED9"/>
          </w:tcPr>
          <w:p>
            <w:pPr>
              <w:pStyle w:val="TableParagraph"/>
              <w:spacing w:line="297" w:lineRule="exact"/>
              <w:ind w:left="40" w:right="64"/>
              <w:jc w:val="center"/>
              <w:rPr>
                <w:rFonts w:ascii="Palatino Linotype"/>
                <w:b/>
                <w:sz w:val="24"/>
              </w:rPr>
            </w:pPr>
            <w:r>
              <w:rPr>
                <w:rFonts w:ascii="Palatino Linotype"/>
                <w:b/>
                <w:spacing w:val="-10"/>
                <w:sz w:val="24"/>
              </w:rPr>
              <w:t>1</w:t>
            </w:r>
          </w:p>
        </w:tc>
        <w:tc>
          <w:tcPr>
            <w:tcW w:w="4396" w:type="dxa"/>
            <w:shd w:val="clear" w:color="auto" w:fill="E1EED9"/>
          </w:tcPr>
          <w:p>
            <w:pPr>
              <w:pStyle w:val="TableParagraph"/>
              <w:spacing w:line="297" w:lineRule="exact"/>
              <w:ind w:left="47" w:right="788"/>
              <w:jc w:val="center"/>
              <w:rPr>
                <w:rFonts w:ascii="Palatino Linotype"/>
                <w:b/>
                <w:sz w:val="24"/>
              </w:rPr>
            </w:pPr>
            <w:r>
              <w:rPr>
                <w:rFonts w:ascii="Palatino Linotype"/>
                <w:b/>
                <w:spacing w:val="-10"/>
                <w:sz w:val="24"/>
              </w:rPr>
              <w:t>6</w:t>
            </w:r>
          </w:p>
        </w:tc>
      </w:tr>
      <w:tr>
        <w:trPr>
          <w:trHeight w:val="585" w:hRule="atLeast"/>
        </w:trPr>
        <w:tc>
          <w:tcPr>
            <w:tcW w:w="3539" w:type="dxa"/>
          </w:tcPr>
          <w:p>
            <w:pPr>
              <w:pStyle w:val="TableParagraph"/>
              <w:spacing w:before="7"/>
              <w:ind w:left="67"/>
              <w:rPr>
                <w:sz w:val="24"/>
              </w:rPr>
            </w:pPr>
            <w:r>
              <w:rPr>
                <w:spacing w:val="-6"/>
                <w:sz w:val="24"/>
              </w:rPr>
              <w:t>7-10 Yıl</w:t>
            </w:r>
          </w:p>
        </w:tc>
        <w:tc>
          <w:tcPr>
            <w:tcW w:w="2599" w:type="dxa"/>
          </w:tcPr>
          <w:p>
            <w:pPr>
              <w:pStyle w:val="TableParagraph"/>
              <w:spacing w:before="7"/>
              <w:ind w:left="681"/>
              <w:rPr>
                <w:sz w:val="24"/>
              </w:rPr>
            </w:pPr>
            <w:r>
              <w:rPr>
                <w:spacing w:val="-10"/>
                <w:sz w:val="24"/>
              </w:rPr>
              <w:t>-</w:t>
            </w:r>
          </w:p>
        </w:tc>
        <w:tc>
          <w:tcPr>
            <w:tcW w:w="3177" w:type="dxa"/>
          </w:tcPr>
          <w:p>
            <w:pPr>
              <w:pStyle w:val="TableParagraph"/>
              <w:spacing w:before="7"/>
              <w:ind w:right="64"/>
              <w:jc w:val="center"/>
              <w:rPr>
                <w:sz w:val="24"/>
              </w:rPr>
            </w:pPr>
            <w:r>
              <w:rPr>
                <w:spacing w:val="-10"/>
                <w:sz w:val="24"/>
              </w:rPr>
              <w:t>-</w:t>
            </w:r>
          </w:p>
        </w:tc>
        <w:tc>
          <w:tcPr>
            <w:tcW w:w="4396" w:type="dxa"/>
          </w:tcPr>
          <w:p>
            <w:pPr>
              <w:pStyle w:val="TableParagraph"/>
              <w:spacing w:before="7"/>
              <w:ind w:left="7" w:right="788"/>
              <w:jc w:val="center"/>
              <w:rPr>
                <w:sz w:val="24"/>
              </w:rPr>
            </w:pPr>
            <w:r>
              <w:rPr>
                <w:spacing w:val="-10"/>
                <w:sz w:val="24"/>
              </w:rPr>
              <w:t>-</w:t>
            </w:r>
          </w:p>
        </w:tc>
      </w:tr>
      <w:tr>
        <w:trPr>
          <w:trHeight w:val="547" w:hRule="atLeast"/>
        </w:trPr>
        <w:tc>
          <w:tcPr>
            <w:tcW w:w="3539" w:type="dxa"/>
            <w:shd w:val="clear" w:color="auto" w:fill="E1EED9"/>
          </w:tcPr>
          <w:p>
            <w:pPr>
              <w:pStyle w:val="TableParagraph"/>
              <w:spacing w:before="7"/>
              <w:ind w:left="67"/>
              <w:rPr>
                <w:sz w:val="24"/>
              </w:rPr>
            </w:pPr>
            <w:r>
              <w:rPr>
                <w:w w:val="90"/>
                <w:sz w:val="24"/>
              </w:rPr>
              <w:t>11-15</w:t>
            </w:r>
            <w:r>
              <w:rPr>
                <w:spacing w:val="17"/>
                <w:sz w:val="24"/>
              </w:rPr>
              <w:t> </w:t>
            </w:r>
            <w:r>
              <w:rPr>
                <w:spacing w:val="-5"/>
                <w:w w:val="90"/>
                <w:sz w:val="24"/>
              </w:rPr>
              <w:t>Yıl</w:t>
            </w:r>
          </w:p>
        </w:tc>
        <w:tc>
          <w:tcPr>
            <w:tcW w:w="2599" w:type="dxa"/>
            <w:shd w:val="clear" w:color="auto" w:fill="E1EED9"/>
          </w:tcPr>
          <w:p>
            <w:pPr>
              <w:pStyle w:val="TableParagraph"/>
              <w:spacing w:before="7"/>
              <w:ind w:left="681"/>
              <w:rPr>
                <w:sz w:val="24"/>
              </w:rPr>
            </w:pPr>
            <w:r>
              <w:rPr>
                <w:spacing w:val="-10"/>
                <w:sz w:val="24"/>
              </w:rPr>
              <w:t>-</w:t>
            </w:r>
          </w:p>
        </w:tc>
        <w:tc>
          <w:tcPr>
            <w:tcW w:w="3177" w:type="dxa"/>
            <w:shd w:val="clear" w:color="auto" w:fill="E1EED9"/>
          </w:tcPr>
          <w:p>
            <w:pPr>
              <w:pStyle w:val="TableParagraph"/>
              <w:spacing w:before="7"/>
              <w:ind w:right="64"/>
              <w:jc w:val="center"/>
              <w:rPr>
                <w:sz w:val="24"/>
              </w:rPr>
            </w:pPr>
            <w:r>
              <w:rPr>
                <w:spacing w:val="-10"/>
                <w:sz w:val="24"/>
              </w:rPr>
              <w:t>-</w:t>
            </w:r>
          </w:p>
        </w:tc>
        <w:tc>
          <w:tcPr>
            <w:tcW w:w="4396" w:type="dxa"/>
            <w:shd w:val="clear" w:color="auto" w:fill="E1EED9"/>
          </w:tcPr>
          <w:p>
            <w:pPr>
              <w:pStyle w:val="TableParagraph"/>
              <w:spacing w:before="7"/>
              <w:ind w:left="7" w:right="788"/>
              <w:jc w:val="center"/>
              <w:rPr>
                <w:sz w:val="24"/>
              </w:rPr>
            </w:pPr>
            <w:r>
              <w:rPr>
                <w:spacing w:val="-10"/>
                <w:sz w:val="24"/>
              </w:rPr>
              <w:t>-</w:t>
            </w:r>
          </w:p>
        </w:tc>
      </w:tr>
      <w:tr>
        <w:trPr>
          <w:trHeight w:val="547" w:hRule="atLeast"/>
        </w:trPr>
        <w:tc>
          <w:tcPr>
            <w:tcW w:w="3539" w:type="dxa"/>
          </w:tcPr>
          <w:p>
            <w:pPr>
              <w:pStyle w:val="TableParagraph"/>
              <w:spacing w:before="7"/>
              <w:ind w:left="67"/>
              <w:rPr>
                <w:sz w:val="24"/>
              </w:rPr>
            </w:pPr>
            <w:r>
              <w:rPr>
                <w:w w:val="90"/>
                <w:sz w:val="24"/>
              </w:rPr>
              <w:t>16-20</w:t>
            </w:r>
            <w:r>
              <w:rPr>
                <w:spacing w:val="17"/>
                <w:sz w:val="24"/>
              </w:rPr>
              <w:t> </w:t>
            </w:r>
            <w:r>
              <w:rPr>
                <w:spacing w:val="-5"/>
                <w:w w:val="90"/>
                <w:sz w:val="24"/>
              </w:rPr>
              <w:t>Yıl</w:t>
            </w:r>
          </w:p>
        </w:tc>
        <w:tc>
          <w:tcPr>
            <w:tcW w:w="2599" w:type="dxa"/>
          </w:tcPr>
          <w:p>
            <w:pPr>
              <w:pStyle w:val="TableParagraph"/>
              <w:spacing w:before="7"/>
              <w:ind w:left="681"/>
              <w:rPr>
                <w:sz w:val="24"/>
              </w:rPr>
            </w:pPr>
            <w:r>
              <w:rPr>
                <w:spacing w:val="-10"/>
                <w:sz w:val="24"/>
              </w:rPr>
              <w:t>-</w:t>
            </w:r>
          </w:p>
        </w:tc>
        <w:tc>
          <w:tcPr>
            <w:tcW w:w="3177" w:type="dxa"/>
          </w:tcPr>
          <w:p>
            <w:pPr>
              <w:pStyle w:val="TableParagraph"/>
              <w:spacing w:before="7"/>
              <w:ind w:right="64"/>
              <w:jc w:val="center"/>
              <w:rPr>
                <w:sz w:val="24"/>
              </w:rPr>
            </w:pPr>
            <w:r>
              <w:rPr>
                <w:spacing w:val="-10"/>
                <w:sz w:val="24"/>
              </w:rPr>
              <w:t>-</w:t>
            </w:r>
          </w:p>
        </w:tc>
        <w:tc>
          <w:tcPr>
            <w:tcW w:w="4396" w:type="dxa"/>
          </w:tcPr>
          <w:p>
            <w:pPr>
              <w:pStyle w:val="TableParagraph"/>
              <w:spacing w:before="7"/>
              <w:ind w:left="7" w:right="788"/>
              <w:jc w:val="center"/>
              <w:rPr>
                <w:sz w:val="24"/>
              </w:rPr>
            </w:pPr>
            <w:r>
              <w:rPr>
                <w:spacing w:val="-10"/>
                <w:sz w:val="24"/>
              </w:rPr>
              <w:t>-</w:t>
            </w:r>
          </w:p>
        </w:tc>
      </w:tr>
      <w:tr>
        <w:trPr>
          <w:trHeight w:val="590" w:hRule="atLeast"/>
        </w:trPr>
        <w:tc>
          <w:tcPr>
            <w:tcW w:w="3539" w:type="dxa"/>
            <w:shd w:val="clear" w:color="auto" w:fill="E1EED9"/>
          </w:tcPr>
          <w:p>
            <w:pPr>
              <w:pStyle w:val="TableParagraph"/>
              <w:spacing w:before="7"/>
              <w:ind w:left="67"/>
              <w:rPr>
                <w:sz w:val="24"/>
              </w:rPr>
            </w:pPr>
            <w:r>
              <w:rPr>
                <w:sz w:val="24"/>
              </w:rPr>
              <w:t>20 ve</w:t>
            </w:r>
            <w:r>
              <w:rPr>
                <w:spacing w:val="1"/>
                <w:sz w:val="24"/>
              </w:rPr>
              <w:t> </w:t>
            </w:r>
            <w:r>
              <w:rPr>
                <w:spacing w:val="-2"/>
                <w:sz w:val="24"/>
              </w:rPr>
              <w:t>üzeri</w:t>
            </w:r>
          </w:p>
        </w:tc>
        <w:tc>
          <w:tcPr>
            <w:tcW w:w="2599" w:type="dxa"/>
            <w:shd w:val="clear" w:color="auto" w:fill="E1EED9"/>
          </w:tcPr>
          <w:p>
            <w:pPr>
              <w:pStyle w:val="TableParagraph"/>
              <w:spacing w:before="7"/>
              <w:ind w:left="681"/>
              <w:rPr>
                <w:sz w:val="24"/>
              </w:rPr>
            </w:pPr>
            <w:r>
              <w:rPr>
                <w:spacing w:val="-10"/>
                <w:sz w:val="24"/>
              </w:rPr>
              <w:t>-</w:t>
            </w:r>
          </w:p>
        </w:tc>
        <w:tc>
          <w:tcPr>
            <w:tcW w:w="3177" w:type="dxa"/>
            <w:shd w:val="clear" w:color="auto" w:fill="E1EED9"/>
          </w:tcPr>
          <w:p>
            <w:pPr>
              <w:pStyle w:val="TableParagraph"/>
              <w:spacing w:before="7"/>
              <w:ind w:right="64"/>
              <w:jc w:val="center"/>
              <w:rPr>
                <w:sz w:val="24"/>
              </w:rPr>
            </w:pPr>
            <w:r>
              <w:rPr>
                <w:spacing w:val="-10"/>
                <w:sz w:val="24"/>
              </w:rPr>
              <w:t>-</w:t>
            </w:r>
          </w:p>
        </w:tc>
        <w:tc>
          <w:tcPr>
            <w:tcW w:w="4396" w:type="dxa"/>
            <w:shd w:val="clear" w:color="auto" w:fill="E1EED9"/>
          </w:tcPr>
          <w:p>
            <w:pPr>
              <w:pStyle w:val="TableParagraph"/>
              <w:spacing w:before="7"/>
              <w:ind w:left="7" w:right="788"/>
              <w:jc w:val="center"/>
              <w:rPr>
                <w:sz w:val="24"/>
              </w:rPr>
            </w:pPr>
            <w:r>
              <w:rPr>
                <w:spacing w:val="-10"/>
                <w:sz w:val="24"/>
              </w:rPr>
              <w:t>-</w:t>
            </w:r>
          </w:p>
        </w:tc>
      </w:tr>
    </w:tbl>
    <w:p>
      <w:pPr>
        <w:pStyle w:val="BodyText"/>
        <w:spacing w:before="181"/>
        <w:rPr>
          <w:rFonts w:ascii="Palatino Linotype"/>
          <w:b/>
          <w:sz w:val="24"/>
        </w:rPr>
      </w:pPr>
    </w:p>
    <w:p>
      <w:pPr>
        <w:spacing w:before="1"/>
        <w:ind w:left="996" w:right="0" w:firstLine="0"/>
        <w:jc w:val="left"/>
        <w:rPr>
          <w:sz w:val="24"/>
        </w:rPr>
      </w:pPr>
      <w:r>
        <w:rPr>
          <w:rFonts w:ascii="Palatino Linotype" w:hAnsi="Palatino Linotype"/>
          <w:b/>
          <w:w w:val="105"/>
          <w:sz w:val="24"/>
        </w:rPr>
        <w:t>Tablo</w:t>
      </w:r>
      <w:r>
        <w:rPr>
          <w:rFonts w:ascii="Palatino Linotype" w:hAnsi="Palatino Linotype"/>
          <w:b/>
          <w:spacing w:val="-16"/>
          <w:w w:val="105"/>
          <w:sz w:val="24"/>
        </w:rPr>
        <w:t> </w:t>
      </w:r>
      <w:r>
        <w:rPr>
          <w:rFonts w:ascii="Palatino Linotype" w:hAnsi="Palatino Linotype"/>
          <w:b/>
          <w:w w:val="105"/>
          <w:sz w:val="24"/>
        </w:rPr>
        <w:t>10.</w:t>
      </w:r>
      <w:r>
        <w:rPr>
          <w:rFonts w:ascii="Palatino Linotype" w:hAnsi="Palatino Linotype"/>
          <w:b/>
          <w:spacing w:val="-16"/>
          <w:w w:val="105"/>
          <w:sz w:val="24"/>
        </w:rPr>
        <w:t> </w:t>
      </w:r>
      <w:r>
        <w:rPr>
          <w:w w:val="105"/>
          <w:sz w:val="24"/>
        </w:rPr>
        <w:t>Kurumda</w:t>
      </w:r>
      <w:r>
        <w:rPr>
          <w:spacing w:val="-13"/>
          <w:w w:val="105"/>
          <w:sz w:val="24"/>
        </w:rPr>
        <w:t> </w:t>
      </w:r>
      <w:r>
        <w:rPr>
          <w:w w:val="105"/>
          <w:sz w:val="24"/>
        </w:rPr>
        <w:t>Gerçekleşen</w:t>
      </w:r>
      <w:r>
        <w:rPr>
          <w:spacing w:val="-14"/>
          <w:w w:val="105"/>
          <w:sz w:val="24"/>
        </w:rPr>
        <w:t> </w:t>
      </w:r>
      <w:r>
        <w:rPr>
          <w:w w:val="105"/>
          <w:sz w:val="24"/>
        </w:rPr>
        <w:t>Öğretmen</w:t>
      </w:r>
      <w:r>
        <w:rPr>
          <w:spacing w:val="-9"/>
          <w:w w:val="105"/>
          <w:sz w:val="24"/>
        </w:rPr>
        <w:t> </w:t>
      </w:r>
      <w:r>
        <w:rPr>
          <w:w w:val="105"/>
          <w:sz w:val="24"/>
        </w:rPr>
        <w:t>Sirkülasyon</w:t>
      </w:r>
      <w:r>
        <w:rPr>
          <w:spacing w:val="-11"/>
          <w:w w:val="105"/>
          <w:sz w:val="24"/>
        </w:rPr>
        <w:t> </w:t>
      </w:r>
      <w:r>
        <w:rPr>
          <w:spacing w:val="-2"/>
          <w:w w:val="105"/>
          <w:sz w:val="24"/>
        </w:rPr>
        <w:t>Sayısı</w:t>
      </w:r>
    </w:p>
    <w:p>
      <w:pPr>
        <w:pStyle w:val="BodyText"/>
        <w:spacing w:before="3"/>
        <w:rPr>
          <w:sz w:val="19"/>
        </w:rPr>
      </w:pPr>
    </w:p>
    <w:tbl>
      <w:tblPr>
        <w:tblW w:w="0" w:type="auto"/>
        <w:jc w:val="left"/>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0"/>
        <w:gridCol w:w="1238"/>
        <w:gridCol w:w="1932"/>
        <w:gridCol w:w="2633"/>
        <w:gridCol w:w="1238"/>
        <w:gridCol w:w="1932"/>
        <w:gridCol w:w="2628"/>
      </w:tblGrid>
      <w:tr>
        <w:trPr>
          <w:trHeight w:val="1210" w:hRule="atLeast"/>
        </w:trPr>
        <w:tc>
          <w:tcPr>
            <w:tcW w:w="1930" w:type="dxa"/>
            <w:vMerge w:val="restart"/>
            <w:shd w:val="clear" w:color="auto" w:fill="A8D08D"/>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0"/>
              <w:rPr>
                <w:sz w:val="20"/>
              </w:rPr>
            </w:pPr>
          </w:p>
          <w:p>
            <w:pPr>
              <w:pStyle w:val="TableParagraph"/>
              <w:ind w:left="67"/>
              <w:rPr>
                <w:sz w:val="20"/>
              </w:rPr>
            </w:pPr>
            <w:r>
              <w:rPr>
                <w:spacing w:val="-2"/>
                <w:w w:val="105"/>
                <w:sz w:val="20"/>
              </w:rPr>
              <w:t>Toplam</w:t>
            </w:r>
          </w:p>
        </w:tc>
        <w:tc>
          <w:tcPr>
            <w:tcW w:w="5803" w:type="dxa"/>
            <w:gridSpan w:val="3"/>
            <w:tcBorders>
              <w:left w:val="single" w:sz="4" w:space="0" w:color="000000"/>
              <w:right w:val="single" w:sz="4" w:space="0" w:color="000000"/>
            </w:tcBorders>
            <w:shd w:val="clear" w:color="auto" w:fill="A8D08D"/>
          </w:tcPr>
          <w:p>
            <w:pPr>
              <w:pStyle w:val="TableParagraph"/>
              <w:spacing w:line="247" w:lineRule="exact"/>
              <w:ind w:left="1118"/>
              <w:rPr>
                <w:rFonts w:ascii="Palatino Linotype" w:hAnsi="Palatino Linotype"/>
                <w:b/>
                <w:sz w:val="20"/>
              </w:rPr>
            </w:pPr>
            <w:r>
              <w:rPr>
                <w:rFonts w:ascii="Palatino Linotype" w:hAnsi="Palatino Linotype"/>
                <w:b/>
                <w:sz w:val="20"/>
              </w:rPr>
              <w:t>Yıl</w:t>
            </w:r>
            <w:r>
              <w:rPr>
                <w:rFonts w:ascii="Palatino Linotype" w:hAnsi="Palatino Linotype"/>
                <w:b/>
                <w:spacing w:val="-6"/>
                <w:sz w:val="20"/>
              </w:rPr>
              <w:t> </w:t>
            </w:r>
            <w:r>
              <w:rPr>
                <w:rFonts w:ascii="Palatino Linotype" w:hAnsi="Palatino Linotype"/>
                <w:b/>
                <w:sz w:val="20"/>
              </w:rPr>
              <w:t>İçerisinde</w:t>
            </w:r>
            <w:r>
              <w:rPr>
                <w:rFonts w:ascii="Palatino Linotype" w:hAnsi="Palatino Linotype"/>
                <w:b/>
                <w:spacing w:val="-13"/>
                <w:sz w:val="20"/>
              </w:rPr>
              <w:t> </w:t>
            </w:r>
            <w:r>
              <w:rPr>
                <w:rFonts w:ascii="Palatino Linotype" w:hAnsi="Palatino Linotype"/>
                <w:b/>
                <w:sz w:val="20"/>
              </w:rPr>
              <w:t>Ayrılan</w:t>
            </w:r>
            <w:r>
              <w:rPr>
                <w:rFonts w:ascii="Palatino Linotype" w:hAnsi="Palatino Linotype"/>
                <w:b/>
                <w:spacing w:val="-8"/>
                <w:sz w:val="20"/>
              </w:rPr>
              <w:t> </w:t>
            </w:r>
            <w:r>
              <w:rPr>
                <w:rFonts w:ascii="Palatino Linotype" w:hAnsi="Palatino Linotype"/>
                <w:b/>
                <w:sz w:val="20"/>
              </w:rPr>
              <w:t>Öğretmen</w:t>
            </w:r>
            <w:r>
              <w:rPr>
                <w:rFonts w:ascii="Palatino Linotype" w:hAnsi="Palatino Linotype"/>
                <w:b/>
                <w:spacing w:val="-7"/>
                <w:sz w:val="20"/>
              </w:rPr>
              <w:t> </w:t>
            </w:r>
            <w:r>
              <w:rPr>
                <w:rFonts w:ascii="Palatino Linotype" w:hAnsi="Palatino Linotype"/>
                <w:b/>
                <w:spacing w:val="-2"/>
                <w:sz w:val="20"/>
              </w:rPr>
              <w:t>Sayısı</w:t>
            </w:r>
          </w:p>
        </w:tc>
        <w:tc>
          <w:tcPr>
            <w:tcW w:w="5798" w:type="dxa"/>
            <w:gridSpan w:val="3"/>
            <w:tcBorders>
              <w:left w:val="single" w:sz="4" w:space="0" w:color="000000"/>
            </w:tcBorders>
            <w:shd w:val="clear" w:color="auto" w:fill="A8D08D"/>
          </w:tcPr>
          <w:p>
            <w:pPr>
              <w:pStyle w:val="TableParagraph"/>
              <w:spacing w:line="247" w:lineRule="exact"/>
              <w:ind w:left="7"/>
              <w:jc w:val="center"/>
              <w:rPr>
                <w:rFonts w:ascii="Palatino Linotype" w:hAnsi="Palatino Linotype"/>
                <w:b/>
                <w:sz w:val="20"/>
              </w:rPr>
            </w:pPr>
            <w:r>
              <w:rPr>
                <w:rFonts w:ascii="Palatino Linotype" w:hAnsi="Palatino Linotype"/>
                <w:b/>
                <w:sz w:val="20"/>
              </w:rPr>
              <w:t>Yıl</w:t>
            </w:r>
            <w:r>
              <w:rPr>
                <w:rFonts w:ascii="Palatino Linotype" w:hAnsi="Palatino Linotype"/>
                <w:b/>
                <w:spacing w:val="-6"/>
                <w:sz w:val="20"/>
              </w:rPr>
              <w:t> </w:t>
            </w:r>
            <w:r>
              <w:rPr>
                <w:rFonts w:ascii="Palatino Linotype" w:hAnsi="Palatino Linotype"/>
                <w:b/>
                <w:sz w:val="20"/>
              </w:rPr>
              <w:t>İçerisinde</w:t>
            </w:r>
            <w:r>
              <w:rPr>
                <w:rFonts w:ascii="Palatino Linotype" w:hAnsi="Palatino Linotype"/>
                <w:b/>
                <w:spacing w:val="-10"/>
                <w:sz w:val="20"/>
              </w:rPr>
              <w:t> </w:t>
            </w:r>
            <w:r>
              <w:rPr>
                <w:rFonts w:ascii="Palatino Linotype" w:hAnsi="Palatino Linotype"/>
                <w:b/>
                <w:sz w:val="20"/>
              </w:rPr>
              <w:t>Göreve</w:t>
            </w:r>
            <w:r>
              <w:rPr>
                <w:rFonts w:ascii="Palatino Linotype" w:hAnsi="Palatino Linotype"/>
                <w:b/>
                <w:spacing w:val="-11"/>
                <w:sz w:val="20"/>
              </w:rPr>
              <w:t> </w:t>
            </w:r>
            <w:r>
              <w:rPr>
                <w:rFonts w:ascii="Palatino Linotype" w:hAnsi="Palatino Linotype"/>
                <w:b/>
                <w:sz w:val="20"/>
              </w:rPr>
              <w:t>Başlayan</w:t>
            </w:r>
            <w:r>
              <w:rPr>
                <w:rFonts w:ascii="Palatino Linotype" w:hAnsi="Palatino Linotype"/>
                <w:b/>
                <w:spacing w:val="-8"/>
                <w:sz w:val="20"/>
              </w:rPr>
              <w:t> </w:t>
            </w:r>
            <w:r>
              <w:rPr>
                <w:rFonts w:ascii="Palatino Linotype" w:hAnsi="Palatino Linotype"/>
                <w:b/>
                <w:sz w:val="20"/>
              </w:rPr>
              <w:t>Öğretmen</w:t>
            </w:r>
            <w:r>
              <w:rPr>
                <w:rFonts w:ascii="Palatino Linotype" w:hAnsi="Palatino Linotype"/>
                <w:b/>
                <w:spacing w:val="-8"/>
                <w:sz w:val="20"/>
              </w:rPr>
              <w:t> </w:t>
            </w:r>
            <w:r>
              <w:rPr>
                <w:rFonts w:ascii="Palatino Linotype" w:hAnsi="Palatino Linotype"/>
                <w:b/>
                <w:spacing w:val="-2"/>
                <w:sz w:val="20"/>
              </w:rPr>
              <w:t>Sayısı</w:t>
            </w:r>
          </w:p>
        </w:tc>
      </w:tr>
      <w:tr>
        <w:trPr>
          <w:trHeight w:val="360" w:hRule="atLeast"/>
        </w:trPr>
        <w:tc>
          <w:tcPr>
            <w:tcW w:w="1930" w:type="dxa"/>
            <w:vMerge/>
            <w:tcBorders>
              <w:top w:val="nil"/>
            </w:tcBorders>
            <w:shd w:val="clear" w:color="auto" w:fill="A8D08D"/>
          </w:tcPr>
          <w:p>
            <w:pPr>
              <w:rPr>
                <w:sz w:val="2"/>
                <w:szCs w:val="2"/>
              </w:rPr>
            </w:pPr>
          </w:p>
        </w:tc>
        <w:tc>
          <w:tcPr>
            <w:tcW w:w="1238" w:type="dxa"/>
            <w:tcBorders>
              <w:left w:val="single" w:sz="4" w:space="0" w:color="000000"/>
            </w:tcBorders>
          </w:tcPr>
          <w:p>
            <w:pPr>
              <w:pStyle w:val="TableParagraph"/>
              <w:spacing w:before="6"/>
              <w:ind w:right="693"/>
              <w:jc w:val="center"/>
              <w:rPr>
                <w:sz w:val="20"/>
              </w:rPr>
            </w:pPr>
            <w:r>
              <w:rPr>
                <w:spacing w:val="-4"/>
                <w:sz w:val="20"/>
              </w:rPr>
              <w:t>2021</w:t>
            </w:r>
          </w:p>
        </w:tc>
        <w:tc>
          <w:tcPr>
            <w:tcW w:w="1932" w:type="dxa"/>
          </w:tcPr>
          <w:p>
            <w:pPr>
              <w:pStyle w:val="TableParagraph"/>
              <w:spacing w:before="6"/>
              <w:ind w:left="80" w:right="80"/>
              <w:jc w:val="center"/>
              <w:rPr>
                <w:sz w:val="20"/>
              </w:rPr>
            </w:pPr>
            <w:r>
              <w:rPr>
                <w:spacing w:val="-4"/>
                <w:sz w:val="20"/>
              </w:rPr>
              <w:t>2022</w:t>
            </w:r>
          </w:p>
        </w:tc>
        <w:tc>
          <w:tcPr>
            <w:tcW w:w="2633" w:type="dxa"/>
          </w:tcPr>
          <w:p>
            <w:pPr>
              <w:pStyle w:val="TableParagraph"/>
              <w:spacing w:before="6"/>
              <w:ind w:left="767"/>
              <w:rPr>
                <w:sz w:val="20"/>
              </w:rPr>
            </w:pPr>
            <w:r>
              <w:rPr>
                <w:spacing w:val="-4"/>
                <w:sz w:val="20"/>
              </w:rPr>
              <w:t>2023</w:t>
            </w:r>
          </w:p>
        </w:tc>
        <w:tc>
          <w:tcPr>
            <w:tcW w:w="1238" w:type="dxa"/>
          </w:tcPr>
          <w:p>
            <w:pPr>
              <w:pStyle w:val="TableParagraph"/>
              <w:spacing w:before="6"/>
              <w:ind w:left="32" w:right="717"/>
              <w:jc w:val="center"/>
              <w:rPr>
                <w:sz w:val="20"/>
              </w:rPr>
            </w:pPr>
            <w:r>
              <w:rPr>
                <w:spacing w:val="-4"/>
                <w:sz w:val="20"/>
              </w:rPr>
              <w:t>2021</w:t>
            </w:r>
          </w:p>
        </w:tc>
        <w:tc>
          <w:tcPr>
            <w:tcW w:w="1932" w:type="dxa"/>
          </w:tcPr>
          <w:p>
            <w:pPr>
              <w:pStyle w:val="TableParagraph"/>
              <w:spacing w:before="6"/>
              <w:ind w:left="80" w:right="77"/>
              <w:jc w:val="center"/>
              <w:rPr>
                <w:sz w:val="20"/>
              </w:rPr>
            </w:pPr>
            <w:r>
              <w:rPr>
                <w:spacing w:val="-4"/>
                <w:sz w:val="20"/>
              </w:rPr>
              <w:t>2022</w:t>
            </w:r>
          </w:p>
        </w:tc>
        <w:tc>
          <w:tcPr>
            <w:tcW w:w="2628" w:type="dxa"/>
          </w:tcPr>
          <w:p>
            <w:pPr>
              <w:pStyle w:val="TableParagraph"/>
              <w:spacing w:before="6"/>
              <w:ind w:right="684"/>
              <w:jc w:val="center"/>
              <w:rPr>
                <w:sz w:val="20"/>
              </w:rPr>
            </w:pPr>
            <w:r>
              <w:rPr>
                <w:spacing w:val="-4"/>
                <w:sz w:val="20"/>
              </w:rPr>
              <w:t>2023</w:t>
            </w:r>
          </w:p>
        </w:tc>
      </w:tr>
      <w:tr>
        <w:trPr>
          <w:trHeight w:val="604" w:hRule="atLeast"/>
        </w:trPr>
        <w:tc>
          <w:tcPr>
            <w:tcW w:w="1930" w:type="dxa"/>
            <w:vMerge/>
            <w:tcBorders>
              <w:top w:val="nil"/>
            </w:tcBorders>
            <w:shd w:val="clear" w:color="auto" w:fill="A8D08D"/>
          </w:tcPr>
          <w:p>
            <w:pPr>
              <w:rPr>
                <w:sz w:val="2"/>
                <w:szCs w:val="2"/>
              </w:rPr>
            </w:pPr>
          </w:p>
        </w:tc>
        <w:tc>
          <w:tcPr>
            <w:tcW w:w="1238" w:type="dxa"/>
            <w:shd w:val="clear" w:color="auto" w:fill="E1EED9"/>
          </w:tcPr>
          <w:p>
            <w:pPr>
              <w:pStyle w:val="TableParagraph"/>
              <w:spacing w:before="6"/>
              <w:ind w:right="717"/>
              <w:jc w:val="center"/>
              <w:rPr>
                <w:sz w:val="20"/>
              </w:rPr>
            </w:pPr>
            <w:r>
              <w:rPr>
                <w:spacing w:val="-10"/>
                <w:sz w:val="20"/>
              </w:rPr>
              <w:t>-</w:t>
            </w:r>
          </w:p>
        </w:tc>
        <w:tc>
          <w:tcPr>
            <w:tcW w:w="1932" w:type="dxa"/>
            <w:shd w:val="clear" w:color="auto" w:fill="E1EED9"/>
          </w:tcPr>
          <w:p>
            <w:pPr>
              <w:pStyle w:val="TableParagraph"/>
              <w:spacing w:before="6"/>
              <w:ind w:left="80" w:right="4"/>
              <w:jc w:val="center"/>
              <w:rPr>
                <w:sz w:val="20"/>
              </w:rPr>
            </w:pPr>
            <w:r>
              <w:rPr>
                <w:spacing w:val="-10"/>
                <w:sz w:val="20"/>
              </w:rPr>
              <w:t>-</w:t>
            </w:r>
          </w:p>
        </w:tc>
        <w:tc>
          <w:tcPr>
            <w:tcW w:w="2633" w:type="dxa"/>
            <w:shd w:val="clear" w:color="auto" w:fill="E1EED9"/>
          </w:tcPr>
          <w:p>
            <w:pPr>
              <w:pStyle w:val="TableParagraph"/>
              <w:spacing w:before="6"/>
              <w:ind w:left="767"/>
              <w:rPr>
                <w:sz w:val="20"/>
              </w:rPr>
            </w:pPr>
            <w:r>
              <w:rPr>
                <w:spacing w:val="-10"/>
                <w:sz w:val="20"/>
              </w:rPr>
              <w:t>4</w:t>
            </w:r>
          </w:p>
        </w:tc>
        <w:tc>
          <w:tcPr>
            <w:tcW w:w="1238" w:type="dxa"/>
            <w:shd w:val="clear" w:color="auto" w:fill="E1EED9"/>
          </w:tcPr>
          <w:p>
            <w:pPr>
              <w:pStyle w:val="TableParagraph"/>
              <w:spacing w:before="6"/>
              <w:ind w:left="4" w:right="717"/>
              <w:jc w:val="center"/>
              <w:rPr>
                <w:sz w:val="20"/>
              </w:rPr>
            </w:pPr>
            <w:r>
              <w:rPr>
                <w:spacing w:val="-10"/>
                <w:sz w:val="20"/>
              </w:rPr>
              <w:t>-</w:t>
            </w:r>
          </w:p>
        </w:tc>
        <w:tc>
          <w:tcPr>
            <w:tcW w:w="1932" w:type="dxa"/>
            <w:shd w:val="clear" w:color="auto" w:fill="E1EED9"/>
          </w:tcPr>
          <w:p>
            <w:pPr>
              <w:pStyle w:val="TableParagraph"/>
              <w:spacing w:before="6"/>
              <w:ind w:left="80"/>
              <w:jc w:val="center"/>
              <w:rPr>
                <w:sz w:val="20"/>
              </w:rPr>
            </w:pPr>
            <w:r>
              <w:rPr>
                <w:spacing w:val="-10"/>
                <w:sz w:val="20"/>
              </w:rPr>
              <w:t>-</w:t>
            </w:r>
          </w:p>
        </w:tc>
        <w:tc>
          <w:tcPr>
            <w:tcW w:w="2628" w:type="dxa"/>
            <w:shd w:val="clear" w:color="auto" w:fill="E1EED9"/>
          </w:tcPr>
          <w:p>
            <w:pPr>
              <w:pStyle w:val="TableParagraph"/>
              <w:spacing w:before="6"/>
              <w:ind w:left="5" w:right="684"/>
              <w:jc w:val="center"/>
              <w:rPr>
                <w:sz w:val="20"/>
              </w:rPr>
            </w:pPr>
            <w:r>
              <w:rPr>
                <w:spacing w:val="-10"/>
                <w:sz w:val="20"/>
              </w:rPr>
              <w:t>3</w:t>
            </w:r>
          </w:p>
        </w:tc>
      </w:tr>
    </w:tbl>
    <w:p>
      <w:pPr>
        <w:spacing w:after="0"/>
        <w:jc w:val="center"/>
        <w:rPr>
          <w:sz w:val="20"/>
        </w:rPr>
        <w:sectPr>
          <w:pgSz w:w="16840" w:h="11910" w:orient="landscape"/>
          <w:pgMar w:header="0" w:footer="950" w:top="1340" w:bottom="1140" w:left="420" w:right="220"/>
        </w:sectPr>
      </w:pPr>
    </w:p>
    <w:p>
      <w:pPr>
        <w:spacing w:before="47"/>
        <w:ind w:left="996" w:right="0" w:firstLine="0"/>
        <w:jc w:val="left"/>
        <w:rPr>
          <w:sz w:val="24"/>
        </w:rPr>
      </w:pPr>
      <w:bookmarkStart w:name="Tablo 11. Öğretmenlerin Katıldığı Hizmet" w:id="42"/>
      <w:bookmarkEnd w:id="42"/>
      <w:r>
        <w:rPr/>
      </w:r>
      <w:r>
        <w:rPr>
          <w:rFonts w:ascii="Palatino Linotype" w:hAnsi="Palatino Linotype"/>
          <w:b/>
          <w:w w:val="105"/>
          <w:sz w:val="24"/>
        </w:rPr>
        <w:t>Tablo</w:t>
      </w:r>
      <w:r>
        <w:rPr>
          <w:rFonts w:ascii="Palatino Linotype" w:hAnsi="Palatino Linotype"/>
          <w:b/>
          <w:spacing w:val="-11"/>
          <w:w w:val="105"/>
          <w:sz w:val="24"/>
        </w:rPr>
        <w:t> </w:t>
      </w:r>
      <w:r>
        <w:rPr>
          <w:rFonts w:ascii="Palatino Linotype" w:hAnsi="Palatino Linotype"/>
          <w:b/>
          <w:w w:val="105"/>
          <w:sz w:val="24"/>
        </w:rPr>
        <w:t>11.</w:t>
      </w:r>
      <w:r>
        <w:rPr>
          <w:rFonts w:ascii="Palatino Linotype" w:hAnsi="Palatino Linotype"/>
          <w:b/>
          <w:spacing w:val="-6"/>
          <w:w w:val="105"/>
          <w:sz w:val="24"/>
        </w:rPr>
        <w:t> </w:t>
      </w:r>
      <w:r>
        <w:rPr>
          <w:w w:val="105"/>
          <w:sz w:val="24"/>
        </w:rPr>
        <w:t>Öğretmenlerin</w:t>
      </w:r>
      <w:r>
        <w:rPr>
          <w:spacing w:val="-8"/>
          <w:w w:val="105"/>
          <w:sz w:val="24"/>
        </w:rPr>
        <w:t> </w:t>
      </w:r>
      <w:r>
        <w:rPr>
          <w:w w:val="105"/>
          <w:sz w:val="24"/>
        </w:rPr>
        <w:t>Katıldığı</w:t>
      </w:r>
      <w:r>
        <w:rPr>
          <w:spacing w:val="-4"/>
          <w:w w:val="105"/>
          <w:sz w:val="24"/>
        </w:rPr>
        <w:t> </w:t>
      </w:r>
      <w:r>
        <w:rPr>
          <w:w w:val="105"/>
          <w:sz w:val="24"/>
        </w:rPr>
        <w:t>Hizmet</w:t>
      </w:r>
      <w:r>
        <w:rPr>
          <w:spacing w:val="-8"/>
          <w:w w:val="105"/>
          <w:sz w:val="24"/>
        </w:rPr>
        <w:t> </w:t>
      </w:r>
      <w:r>
        <w:rPr>
          <w:w w:val="105"/>
          <w:sz w:val="24"/>
        </w:rPr>
        <w:t>İçi</w:t>
      </w:r>
      <w:r>
        <w:rPr>
          <w:spacing w:val="-5"/>
          <w:w w:val="105"/>
          <w:sz w:val="24"/>
        </w:rPr>
        <w:t> </w:t>
      </w:r>
      <w:r>
        <w:rPr>
          <w:w w:val="105"/>
          <w:sz w:val="24"/>
        </w:rPr>
        <w:t>Eğitim</w:t>
      </w:r>
      <w:r>
        <w:rPr>
          <w:spacing w:val="-8"/>
          <w:w w:val="105"/>
          <w:sz w:val="24"/>
        </w:rPr>
        <w:t> </w:t>
      </w:r>
      <w:r>
        <w:rPr>
          <w:spacing w:val="-2"/>
          <w:w w:val="105"/>
          <w:sz w:val="24"/>
        </w:rPr>
        <w:t>Programları</w:t>
      </w:r>
    </w:p>
    <w:p>
      <w:pPr>
        <w:pStyle w:val="BodyText"/>
        <w:spacing w:before="140" w:after="1"/>
        <w:rPr>
          <w:sz w:val="20"/>
        </w:rPr>
      </w:pPr>
    </w:p>
    <w:tbl>
      <w:tblPr>
        <w:tblW w:w="0" w:type="auto"/>
        <w:jc w:val="left"/>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89"/>
        <w:gridCol w:w="3342"/>
        <w:gridCol w:w="3342"/>
      </w:tblGrid>
      <w:tr>
        <w:trPr>
          <w:trHeight w:val="1051" w:hRule="atLeast"/>
        </w:trPr>
        <w:tc>
          <w:tcPr>
            <w:tcW w:w="6789" w:type="dxa"/>
            <w:tcBorders>
              <w:top w:val="nil"/>
              <w:left w:val="nil"/>
              <w:right w:val="nil"/>
            </w:tcBorders>
            <w:shd w:val="clear" w:color="auto" w:fill="A8D08D"/>
          </w:tcPr>
          <w:p>
            <w:pPr>
              <w:pStyle w:val="TableParagraph"/>
              <w:spacing w:before="240"/>
              <w:ind w:left="20"/>
              <w:jc w:val="center"/>
              <w:rPr>
                <w:rFonts w:ascii="Palatino Linotype" w:hAnsi="Palatino Linotype"/>
                <w:b/>
                <w:sz w:val="22"/>
              </w:rPr>
            </w:pPr>
            <w:r>
              <w:rPr>
                <w:rFonts w:ascii="Palatino Linotype" w:hAnsi="Palatino Linotype"/>
                <w:b/>
                <w:sz w:val="22"/>
              </w:rPr>
              <w:t>Adı</w:t>
            </w:r>
            <w:r>
              <w:rPr>
                <w:rFonts w:ascii="Palatino Linotype" w:hAnsi="Palatino Linotype"/>
                <w:b/>
                <w:spacing w:val="-2"/>
                <w:sz w:val="22"/>
              </w:rPr>
              <w:t> Soyadı</w:t>
            </w:r>
          </w:p>
        </w:tc>
        <w:tc>
          <w:tcPr>
            <w:tcW w:w="3342" w:type="dxa"/>
            <w:tcBorders>
              <w:top w:val="nil"/>
              <w:left w:val="nil"/>
              <w:right w:val="nil"/>
            </w:tcBorders>
            <w:shd w:val="clear" w:color="auto" w:fill="A8D08D"/>
          </w:tcPr>
          <w:p>
            <w:pPr>
              <w:pStyle w:val="TableParagraph"/>
              <w:spacing w:line="213" w:lineRule="auto" w:before="1"/>
              <w:ind w:left="91" w:firstLine="62"/>
              <w:rPr>
                <w:rFonts w:ascii="Palatino Linotype" w:hAnsi="Palatino Linotype"/>
                <w:b/>
                <w:sz w:val="22"/>
              </w:rPr>
            </w:pPr>
            <w:r>
              <w:rPr>
                <w:rFonts w:ascii="Palatino Linotype" w:hAnsi="Palatino Linotype"/>
                <w:b/>
                <w:sz w:val="22"/>
              </w:rPr>
              <w:t>2023 Yılında Katıldığı Mahalli Hizmet</w:t>
            </w:r>
            <w:r>
              <w:rPr>
                <w:rFonts w:ascii="Palatino Linotype" w:hAnsi="Palatino Linotype"/>
                <w:b/>
                <w:spacing w:val="-12"/>
                <w:sz w:val="22"/>
              </w:rPr>
              <w:t> </w:t>
            </w:r>
            <w:r>
              <w:rPr>
                <w:rFonts w:ascii="Palatino Linotype" w:hAnsi="Palatino Linotype"/>
                <w:b/>
                <w:sz w:val="22"/>
              </w:rPr>
              <w:t>İçi</w:t>
            </w:r>
            <w:r>
              <w:rPr>
                <w:rFonts w:ascii="Palatino Linotype" w:hAnsi="Palatino Linotype"/>
                <w:b/>
                <w:spacing w:val="-12"/>
                <w:sz w:val="22"/>
              </w:rPr>
              <w:t> </w:t>
            </w:r>
            <w:r>
              <w:rPr>
                <w:rFonts w:ascii="Palatino Linotype" w:hAnsi="Palatino Linotype"/>
                <w:b/>
                <w:sz w:val="22"/>
              </w:rPr>
              <w:t>Kurs/Seminer</w:t>
            </w:r>
            <w:r>
              <w:rPr>
                <w:rFonts w:ascii="Palatino Linotype" w:hAnsi="Palatino Linotype"/>
                <w:b/>
                <w:spacing w:val="-14"/>
                <w:sz w:val="22"/>
              </w:rPr>
              <w:t> </w:t>
            </w:r>
            <w:r>
              <w:rPr>
                <w:rFonts w:ascii="Palatino Linotype" w:hAnsi="Palatino Linotype"/>
                <w:b/>
                <w:sz w:val="22"/>
              </w:rPr>
              <w:t>Sayısı</w:t>
            </w:r>
          </w:p>
        </w:tc>
        <w:tc>
          <w:tcPr>
            <w:tcW w:w="3342" w:type="dxa"/>
            <w:tcBorders>
              <w:top w:val="nil"/>
              <w:left w:val="nil"/>
              <w:right w:val="nil"/>
            </w:tcBorders>
            <w:shd w:val="clear" w:color="auto" w:fill="A8D08D"/>
          </w:tcPr>
          <w:p>
            <w:pPr>
              <w:pStyle w:val="TableParagraph"/>
              <w:spacing w:line="213" w:lineRule="auto" w:before="1"/>
              <w:ind w:left="91" w:firstLine="33"/>
              <w:rPr>
                <w:rFonts w:ascii="Palatino Linotype" w:hAnsi="Palatino Linotype"/>
                <w:b/>
                <w:sz w:val="22"/>
              </w:rPr>
            </w:pPr>
            <w:r>
              <w:rPr>
                <w:rFonts w:ascii="Palatino Linotype" w:hAnsi="Palatino Linotype"/>
                <w:b/>
                <w:sz w:val="22"/>
              </w:rPr>
              <w:t>2023 Yılında</w:t>
            </w:r>
            <w:r>
              <w:rPr>
                <w:rFonts w:ascii="Palatino Linotype" w:hAnsi="Palatino Linotype"/>
                <w:b/>
                <w:spacing w:val="-1"/>
                <w:sz w:val="22"/>
              </w:rPr>
              <w:t> </w:t>
            </w:r>
            <w:r>
              <w:rPr>
                <w:rFonts w:ascii="Palatino Linotype" w:hAnsi="Palatino Linotype"/>
                <w:b/>
                <w:sz w:val="22"/>
              </w:rPr>
              <w:t>Katıldığı Merkezi Hizmet</w:t>
            </w:r>
            <w:r>
              <w:rPr>
                <w:rFonts w:ascii="Palatino Linotype" w:hAnsi="Palatino Linotype"/>
                <w:b/>
                <w:spacing w:val="-3"/>
                <w:sz w:val="22"/>
              </w:rPr>
              <w:t> </w:t>
            </w:r>
            <w:r>
              <w:rPr>
                <w:rFonts w:ascii="Palatino Linotype" w:hAnsi="Palatino Linotype"/>
                <w:b/>
                <w:sz w:val="22"/>
              </w:rPr>
              <w:t>İçi</w:t>
            </w:r>
            <w:r>
              <w:rPr>
                <w:rFonts w:ascii="Palatino Linotype" w:hAnsi="Palatino Linotype"/>
                <w:b/>
                <w:spacing w:val="-3"/>
                <w:sz w:val="22"/>
              </w:rPr>
              <w:t> </w:t>
            </w:r>
            <w:r>
              <w:rPr>
                <w:rFonts w:ascii="Palatino Linotype" w:hAnsi="Palatino Linotype"/>
                <w:b/>
                <w:sz w:val="22"/>
              </w:rPr>
              <w:t>Kurs/Seminer</w:t>
            </w:r>
            <w:r>
              <w:rPr>
                <w:rFonts w:ascii="Palatino Linotype" w:hAnsi="Palatino Linotype"/>
                <w:b/>
                <w:spacing w:val="-6"/>
                <w:sz w:val="22"/>
              </w:rPr>
              <w:t> </w:t>
            </w:r>
            <w:r>
              <w:rPr>
                <w:rFonts w:ascii="Palatino Linotype" w:hAnsi="Palatino Linotype"/>
                <w:b/>
                <w:spacing w:val="-2"/>
                <w:sz w:val="22"/>
              </w:rPr>
              <w:t>Sayısı</w:t>
            </w:r>
          </w:p>
        </w:tc>
      </w:tr>
      <w:tr>
        <w:trPr>
          <w:trHeight w:val="350" w:hRule="atLeast"/>
        </w:trPr>
        <w:tc>
          <w:tcPr>
            <w:tcW w:w="6789" w:type="dxa"/>
          </w:tcPr>
          <w:p>
            <w:pPr>
              <w:pStyle w:val="TableParagraph"/>
              <w:spacing w:before="6"/>
              <w:ind w:left="71"/>
              <w:rPr>
                <w:sz w:val="22"/>
              </w:rPr>
            </w:pPr>
            <w:r>
              <w:rPr>
                <w:w w:val="105"/>
                <w:sz w:val="22"/>
              </w:rPr>
              <w:t>Gülsemin</w:t>
            </w:r>
            <w:r>
              <w:rPr>
                <w:spacing w:val="19"/>
                <w:w w:val="105"/>
                <w:sz w:val="22"/>
              </w:rPr>
              <w:t> </w:t>
            </w:r>
            <w:r>
              <w:rPr>
                <w:spacing w:val="-2"/>
                <w:w w:val="105"/>
                <w:sz w:val="22"/>
              </w:rPr>
              <w:t>Yıldırım</w:t>
            </w:r>
          </w:p>
        </w:tc>
        <w:tc>
          <w:tcPr>
            <w:tcW w:w="3342" w:type="dxa"/>
          </w:tcPr>
          <w:p>
            <w:pPr>
              <w:pStyle w:val="TableParagraph"/>
              <w:spacing w:before="6"/>
              <w:ind w:left="15" w:right="1"/>
              <w:jc w:val="center"/>
              <w:rPr>
                <w:sz w:val="22"/>
              </w:rPr>
            </w:pPr>
            <w:r>
              <w:rPr>
                <w:spacing w:val="-10"/>
                <w:sz w:val="22"/>
              </w:rPr>
              <w:t>5</w:t>
            </w:r>
          </w:p>
        </w:tc>
        <w:tc>
          <w:tcPr>
            <w:tcW w:w="3342" w:type="dxa"/>
          </w:tcPr>
          <w:p>
            <w:pPr>
              <w:pStyle w:val="TableParagraph"/>
              <w:spacing w:before="6"/>
              <w:ind w:left="15"/>
              <w:jc w:val="center"/>
              <w:rPr>
                <w:sz w:val="22"/>
              </w:rPr>
            </w:pPr>
            <w:r>
              <w:rPr>
                <w:spacing w:val="-10"/>
                <w:sz w:val="22"/>
              </w:rPr>
              <w:t>-</w:t>
            </w:r>
          </w:p>
        </w:tc>
      </w:tr>
      <w:tr>
        <w:trPr>
          <w:trHeight w:val="350" w:hRule="atLeast"/>
        </w:trPr>
        <w:tc>
          <w:tcPr>
            <w:tcW w:w="6789" w:type="dxa"/>
            <w:shd w:val="clear" w:color="auto" w:fill="E1EED9"/>
          </w:tcPr>
          <w:p>
            <w:pPr>
              <w:pStyle w:val="TableParagraph"/>
              <w:spacing w:before="7"/>
              <w:ind w:left="71"/>
              <w:rPr>
                <w:sz w:val="22"/>
              </w:rPr>
            </w:pPr>
            <w:r>
              <w:rPr>
                <w:w w:val="105"/>
                <w:sz w:val="22"/>
              </w:rPr>
              <w:t>Büşra</w:t>
            </w:r>
            <w:r>
              <w:rPr>
                <w:spacing w:val="3"/>
                <w:w w:val="105"/>
                <w:sz w:val="22"/>
              </w:rPr>
              <w:t> </w:t>
            </w:r>
            <w:r>
              <w:rPr>
                <w:w w:val="105"/>
                <w:sz w:val="22"/>
              </w:rPr>
              <w:t>Nur</w:t>
            </w:r>
            <w:r>
              <w:rPr>
                <w:spacing w:val="3"/>
                <w:w w:val="105"/>
                <w:sz w:val="22"/>
              </w:rPr>
              <w:t> </w:t>
            </w:r>
            <w:r>
              <w:rPr>
                <w:spacing w:val="-2"/>
                <w:w w:val="105"/>
                <w:sz w:val="22"/>
              </w:rPr>
              <w:t>Taştekin</w:t>
            </w:r>
          </w:p>
        </w:tc>
        <w:tc>
          <w:tcPr>
            <w:tcW w:w="3342" w:type="dxa"/>
            <w:shd w:val="clear" w:color="auto" w:fill="E1EED9"/>
          </w:tcPr>
          <w:p>
            <w:pPr>
              <w:pStyle w:val="TableParagraph"/>
              <w:spacing w:before="7"/>
              <w:ind w:left="15" w:right="1"/>
              <w:jc w:val="center"/>
              <w:rPr>
                <w:sz w:val="22"/>
              </w:rPr>
            </w:pPr>
            <w:r>
              <w:rPr>
                <w:spacing w:val="-10"/>
                <w:sz w:val="22"/>
              </w:rPr>
              <w:t>4</w:t>
            </w:r>
          </w:p>
        </w:tc>
        <w:tc>
          <w:tcPr>
            <w:tcW w:w="3342" w:type="dxa"/>
            <w:shd w:val="clear" w:color="auto" w:fill="E1EED9"/>
          </w:tcPr>
          <w:p>
            <w:pPr>
              <w:pStyle w:val="TableParagraph"/>
              <w:spacing w:before="7"/>
              <w:ind w:left="15"/>
              <w:jc w:val="center"/>
              <w:rPr>
                <w:sz w:val="22"/>
              </w:rPr>
            </w:pPr>
            <w:r>
              <w:rPr>
                <w:spacing w:val="-10"/>
                <w:sz w:val="22"/>
              </w:rPr>
              <w:t>-</w:t>
            </w:r>
          </w:p>
        </w:tc>
      </w:tr>
      <w:tr>
        <w:trPr>
          <w:trHeight w:val="350" w:hRule="atLeast"/>
        </w:trPr>
        <w:tc>
          <w:tcPr>
            <w:tcW w:w="6789" w:type="dxa"/>
            <w:shd w:val="clear" w:color="auto" w:fill="E1EED9"/>
          </w:tcPr>
          <w:p>
            <w:pPr>
              <w:pStyle w:val="TableParagraph"/>
              <w:spacing w:before="6"/>
              <w:ind w:left="71"/>
              <w:rPr>
                <w:sz w:val="22"/>
              </w:rPr>
            </w:pPr>
            <w:r>
              <w:rPr>
                <w:w w:val="105"/>
                <w:sz w:val="22"/>
              </w:rPr>
              <w:t>Hatice</w:t>
            </w:r>
            <w:r>
              <w:rPr>
                <w:spacing w:val="-4"/>
                <w:w w:val="105"/>
                <w:sz w:val="22"/>
              </w:rPr>
              <w:t> </w:t>
            </w:r>
            <w:r>
              <w:rPr>
                <w:w w:val="105"/>
                <w:sz w:val="22"/>
              </w:rPr>
              <w:t>Betül</w:t>
            </w:r>
            <w:r>
              <w:rPr>
                <w:spacing w:val="-4"/>
                <w:w w:val="105"/>
                <w:sz w:val="22"/>
              </w:rPr>
              <w:t> Keven</w:t>
            </w:r>
          </w:p>
        </w:tc>
        <w:tc>
          <w:tcPr>
            <w:tcW w:w="3342" w:type="dxa"/>
            <w:shd w:val="clear" w:color="auto" w:fill="E1EED9"/>
          </w:tcPr>
          <w:p>
            <w:pPr>
              <w:pStyle w:val="TableParagraph"/>
              <w:spacing w:before="6"/>
              <w:ind w:left="15" w:right="1"/>
              <w:jc w:val="center"/>
              <w:rPr>
                <w:sz w:val="22"/>
              </w:rPr>
            </w:pPr>
            <w:r>
              <w:rPr>
                <w:spacing w:val="-10"/>
                <w:sz w:val="22"/>
              </w:rPr>
              <w:t>3</w:t>
            </w:r>
          </w:p>
        </w:tc>
        <w:tc>
          <w:tcPr>
            <w:tcW w:w="3342" w:type="dxa"/>
            <w:shd w:val="clear" w:color="auto" w:fill="E1EED9"/>
          </w:tcPr>
          <w:p>
            <w:pPr>
              <w:pStyle w:val="TableParagraph"/>
              <w:spacing w:before="6"/>
              <w:ind w:left="15"/>
              <w:jc w:val="center"/>
              <w:rPr>
                <w:sz w:val="22"/>
              </w:rPr>
            </w:pPr>
            <w:r>
              <w:rPr>
                <w:spacing w:val="-10"/>
                <w:sz w:val="22"/>
              </w:rPr>
              <w:t>-</w:t>
            </w:r>
          </w:p>
        </w:tc>
      </w:tr>
      <w:tr>
        <w:trPr>
          <w:trHeight w:val="378" w:hRule="atLeast"/>
        </w:trPr>
        <w:tc>
          <w:tcPr>
            <w:tcW w:w="6789" w:type="dxa"/>
            <w:shd w:val="clear" w:color="auto" w:fill="E1EED9"/>
          </w:tcPr>
          <w:p>
            <w:pPr>
              <w:pStyle w:val="TableParagraph"/>
              <w:spacing w:before="6"/>
              <w:ind w:left="71"/>
              <w:rPr>
                <w:sz w:val="22"/>
              </w:rPr>
            </w:pPr>
            <w:r>
              <w:rPr>
                <w:w w:val="105"/>
                <w:sz w:val="22"/>
              </w:rPr>
              <w:t>Sezai</w:t>
            </w:r>
            <w:r>
              <w:rPr>
                <w:spacing w:val="-4"/>
                <w:w w:val="105"/>
                <w:sz w:val="22"/>
              </w:rPr>
              <w:t> İspir</w:t>
            </w:r>
          </w:p>
        </w:tc>
        <w:tc>
          <w:tcPr>
            <w:tcW w:w="3342" w:type="dxa"/>
            <w:shd w:val="clear" w:color="auto" w:fill="E1EED9"/>
          </w:tcPr>
          <w:p>
            <w:pPr>
              <w:pStyle w:val="TableParagraph"/>
              <w:spacing w:before="6"/>
              <w:ind w:left="15" w:right="1"/>
              <w:jc w:val="center"/>
              <w:rPr>
                <w:sz w:val="22"/>
              </w:rPr>
            </w:pPr>
            <w:r>
              <w:rPr>
                <w:spacing w:val="-10"/>
                <w:sz w:val="22"/>
              </w:rPr>
              <w:t>3</w:t>
            </w:r>
          </w:p>
        </w:tc>
        <w:tc>
          <w:tcPr>
            <w:tcW w:w="3342" w:type="dxa"/>
            <w:shd w:val="clear" w:color="auto" w:fill="E1EED9"/>
          </w:tcPr>
          <w:p>
            <w:pPr>
              <w:pStyle w:val="TableParagraph"/>
              <w:spacing w:before="6"/>
              <w:ind w:left="15"/>
              <w:jc w:val="center"/>
              <w:rPr>
                <w:sz w:val="22"/>
              </w:rPr>
            </w:pPr>
            <w:r>
              <w:rPr>
                <w:spacing w:val="-10"/>
                <w:sz w:val="22"/>
              </w:rPr>
              <w:t>-</w:t>
            </w:r>
          </w:p>
        </w:tc>
      </w:tr>
      <w:tr>
        <w:trPr>
          <w:trHeight w:val="350" w:hRule="atLeast"/>
        </w:trPr>
        <w:tc>
          <w:tcPr>
            <w:tcW w:w="6789" w:type="dxa"/>
            <w:shd w:val="clear" w:color="auto" w:fill="E1EED9"/>
          </w:tcPr>
          <w:p>
            <w:pPr>
              <w:pStyle w:val="TableParagraph"/>
              <w:spacing w:before="7"/>
              <w:ind w:left="71"/>
              <w:rPr>
                <w:sz w:val="22"/>
              </w:rPr>
            </w:pPr>
            <w:r>
              <w:rPr>
                <w:w w:val="105"/>
                <w:sz w:val="22"/>
              </w:rPr>
              <w:t>Merve</w:t>
            </w:r>
            <w:r>
              <w:rPr>
                <w:spacing w:val="10"/>
                <w:w w:val="105"/>
                <w:sz w:val="22"/>
              </w:rPr>
              <w:t> </w:t>
            </w:r>
            <w:r>
              <w:rPr>
                <w:spacing w:val="-4"/>
                <w:w w:val="105"/>
                <w:sz w:val="22"/>
              </w:rPr>
              <w:t>Sarı</w:t>
            </w:r>
          </w:p>
        </w:tc>
        <w:tc>
          <w:tcPr>
            <w:tcW w:w="3342" w:type="dxa"/>
            <w:shd w:val="clear" w:color="auto" w:fill="E1EED9"/>
          </w:tcPr>
          <w:p>
            <w:pPr>
              <w:pStyle w:val="TableParagraph"/>
              <w:spacing w:before="7"/>
              <w:ind w:left="15" w:right="1"/>
              <w:jc w:val="center"/>
              <w:rPr>
                <w:sz w:val="22"/>
              </w:rPr>
            </w:pPr>
            <w:r>
              <w:rPr>
                <w:spacing w:val="-10"/>
                <w:sz w:val="22"/>
              </w:rPr>
              <w:t>5</w:t>
            </w:r>
          </w:p>
        </w:tc>
        <w:tc>
          <w:tcPr>
            <w:tcW w:w="3342" w:type="dxa"/>
            <w:shd w:val="clear" w:color="auto" w:fill="E1EED9"/>
          </w:tcPr>
          <w:p>
            <w:pPr>
              <w:pStyle w:val="TableParagraph"/>
              <w:spacing w:before="7"/>
              <w:ind w:left="15"/>
              <w:jc w:val="center"/>
              <w:rPr>
                <w:sz w:val="22"/>
              </w:rPr>
            </w:pPr>
            <w:r>
              <w:rPr>
                <w:spacing w:val="-10"/>
                <w:sz w:val="22"/>
              </w:rPr>
              <w:t>-</w:t>
            </w:r>
          </w:p>
        </w:tc>
      </w:tr>
      <w:tr>
        <w:trPr>
          <w:trHeight w:val="350" w:hRule="atLeast"/>
        </w:trPr>
        <w:tc>
          <w:tcPr>
            <w:tcW w:w="6789" w:type="dxa"/>
            <w:shd w:val="clear" w:color="auto" w:fill="E1EED9"/>
          </w:tcPr>
          <w:p>
            <w:pPr>
              <w:pStyle w:val="TableParagraph"/>
              <w:spacing w:before="6"/>
              <w:ind w:left="71"/>
              <w:rPr>
                <w:sz w:val="22"/>
              </w:rPr>
            </w:pPr>
            <w:r>
              <w:rPr>
                <w:w w:val="105"/>
                <w:sz w:val="22"/>
              </w:rPr>
              <w:t>Şeyma</w:t>
            </w:r>
            <w:r>
              <w:rPr>
                <w:spacing w:val="-1"/>
                <w:w w:val="105"/>
                <w:sz w:val="22"/>
              </w:rPr>
              <w:t> </w:t>
            </w:r>
            <w:r>
              <w:rPr>
                <w:spacing w:val="-4"/>
                <w:w w:val="105"/>
                <w:sz w:val="22"/>
              </w:rPr>
              <w:t>Ekici</w:t>
            </w:r>
          </w:p>
        </w:tc>
        <w:tc>
          <w:tcPr>
            <w:tcW w:w="3342" w:type="dxa"/>
            <w:shd w:val="clear" w:color="auto" w:fill="E1EED9"/>
          </w:tcPr>
          <w:p>
            <w:pPr>
              <w:pStyle w:val="TableParagraph"/>
              <w:spacing w:before="6"/>
              <w:ind w:left="15" w:right="1"/>
              <w:jc w:val="center"/>
              <w:rPr>
                <w:sz w:val="22"/>
              </w:rPr>
            </w:pPr>
            <w:r>
              <w:rPr>
                <w:spacing w:val="-10"/>
                <w:sz w:val="22"/>
              </w:rPr>
              <w:t>2</w:t>
            </w:r>
          </w:p>
        </w:tc>
        <w:tc>
          <w:tcPr>
            <w:tcW w:w="3342" w:type="dxa"/>
            <w:shd w:val="clear" w:color="auto" w:fill="E1EED9"/>
          </w:tcPr>
          <w:p>
            <w:pPr>
              <w:pStyle w:val="TableParagraph"/>
              <w:spacing w:before="6"/>
              <w:ind w:left="15"/>
              <w:jc w:val="center"/>
              <w:rPr>
                <w:sz w:val="22"/>
              </w:rPr>
            </w:pPr>
            <w:r>
              <w:rPr>
                <w:spacing w:val="-10"/>
                <w:sz w:val="22"/>
              </w:rPr>
              <w:t>-</w:t>
            </w:r>
          </w:p>
        </w:tc>
      </w:tr>
      <w:tr>
        <w:trPr>
          <w:trHeight w:val="378" w:hRule="atLeast"/>
        </w:trPr>
        <w:tc>
          <w:tcPr>
            <w:tcW w:w="6789" w:type="dxa"/>
          </w:tcPr>
          <w:p>
            <w:pPr>
              <w:pStyle w:val="TableParagraph"/>
              <w:spacing w:line="272" w:lineRule="exact"/>
              <w:ind w:left="18"/>
              <w:jc w:val="center"/>
              <w:rPr>
                <w:rFonts w:ascii="Palatino Linotype"/>
                <w:b/>
                <w:sz w:val="22"/>
              </w:rPr>
            </w:pPr>
            <w:r>
              <w:rPr>
                <w:rFonts w:ascii="Palatino Linotype"/>
                <w:b/>
                <w:spacing w:val="-2"/>
                <w:sz w:val="22"/>
              </w:rPr>
              <w:t>Toplam</w:t>
            </w:r>
          </w:p>
        </w:tc>
        <w:tc>
          <w:tcPr>
            <w:tcW w:w="3342" w:type="dxa"/>
          </w:tcPr>
          <w:p>
            <w:pPr>
              <w:pStyle w:val="TableParagraph"/>
              <w:spacing w:line="272" w:lineRule="exact"/>
              <w:ind w:left="15" w:right="6"/>
              <w:jc w:val="center"/>
              <w:rPr>
                <w:rFonts w:ascii="Palatino Linotype"/>
                <w:b/>
                <w:sz w:val="22"/>
              </w:rPr>
            </w:pPr>
            <w:r>
              <w:rPr>
                <w:rFonts w:ascii="Palatino Linotype"/>
                <w:b/>
                <w:spacing w:val="-5"/>
                <w:sz w:val="22"/>
              </w:rPr>
              <w:t>22</w:t>
            </w:r>
          </w:p>
        </w:tc>
        <w:tc>
          <w:tcPr>
            <w:tcW w:w="3342" w:type="dxa"/>
          </w:tcPr>
          <w:p>
            <w:pPr>
              <w:pStyle w:val="TableParagraph"/>
              <w:spacing w:before="6"/>
              <w:ind w:left="15"/>
              <w:jc w:val="center"/>
              <w:rPr>
                <w:sz w:val="22"/>
              </w:rPr>
            </w:pPr>
            <w:r>
              <w:rPr>
                <w:spacing w:val="-10"/>
                <w:sz w:val="22"/>
              </w:rPr>
              <w:t>-</w:t>
            </w:r>
          </w:p>
        </w:tc>
      </w:tr>
    </w:tbl>
    <w:p>
      <w:pPr>
        <w:pStyle w:val="BodyText"/>
        <w:spacing w:before="242"/>
        <w:rPr>
          <w:sz w:val="24"/>
        </w:rPr>
      </w:pPr>
    </w:p>
    <w:p>
      <w:pPr>
        <w:spacing w:before="0"/>
        <w:ind w:left="996" w:right="0" w:firstLine="0"/>
        <w:jc w:val="left"/>
        <w:rPr>
          <w:sz w:val="24"/>
        </w:rPr>
      </w:pPr>
      <w:r>
        <w:rPr>
          <w:rFonts w:ascii="Palatino Linotype" w:hAnsi="Palatino Linotype"/>
          <w:b/>
          <w:w w:val="105"/>
          <w:sz w:val="24"/>
        </w:rPr>
        <w:t>Tablo</w:t>
      </w:r>
      <w:r>
        <w:rPr>
          <w:rFonts w:ascii="Palatino Linotype" w:hAnsi="Palatino Linotype"/>
          <w:b/>
          <w:spacing w:val="-10"/>
          <w:w w:val="105"/>
          <w:sz w:val="24"/>
        </w:rPr>
        <w:t> </w:t>
      </w:r>
      <w:r>
        <w:rPr>
          <w:rFonts w:ascii="Palatino Linotype" w:hAnsi="Palatino Linotype"/>
          <w:b/>
          <w:w w:val="105"/>
          <w:sz w:val="24"/>
        </w:rPr>
        <w:t>12.</w:t>
      </w:r>
      <w:r>
        <w:rPr>
          <w:rFonts w:ascii="Palatino Linotype" w:hAnsi="Palatino Linotype"/>
          <w:b/>
          <w:spacing w:val="-6"/>
          <w:w w:val="105"/>
          <w:sz w:val="24"/>
        </w:rPr>
        <w:t> </w:t>
      </w:r>
      <w:r>
        <w:rPr>
          <w:w w:val="105"/>
          <w:sz w:val="24"/>
        </w:rPr>
        <w:t>Kurumdaki</w:t>
      </w:r>
      <w:r>
        <w:rPr>
          <w:spacing w:val="-1"/>
          <w:w w:val="105"/>
          <w:sz w:val="24"/>
        </w:rPr>
        <w:t> </w:t>
      </w:r>
      <w:r>
        <w:rPr>
          <w:w w:val="105"/>
          <w:sz w:val="24"/>
        </w:rPr>
        <w:t>Mevcut</w:t>
      </w:r>
      <w:r>
        <w:rPr>
          <w:spacing w:val="-4"/>
          <w:w w:val="105"/>
          <w:sz w:val="24"/>
        </w:rPr>
        <w:t> </w:t>
      </w:r>
      <w:r>
        <w:rPr>
          <w:w w:val="105"/>
          <w:sz w:val="24"/>
        </w:rPr>
        <w:t>Memur/Yardımcı</w:t>
      </w:r>
      <w:r>
        <w:rPr>
          <w:spacing w:val="-4"/>
          <w:w w:val="105"/>
          <w:sz w:val="24"/>
        </w:rPr>
        <w:t> </w:t>
      </w:r>
      <w:r>
        <w:rPr>
          <w:w w:val="105"/>
          <w:sz w:val="24"/>
        </w:rPr>
        <w:t>Hizmetler</w:t>
      </w:r>
      <w:r>
        <w:rPr>
          <w:spacing w:val="-5"/>
          <w:w w:val="105"/>
          <w:sz w:val="24"/>
        </w:rPr>
        <w:t> </w:t>
      </w:r>
      <w:r>
        <w:rPr>
          <w:w w:val="105"/>
          <w:sz w:val="24"/>
        </w:rPr>
        <w:t>Personel</w:t>
      </w:r>
      <w:r>
        <w:rPr>
          <w:spacing w:val="-2"/>
          <w:w w:val="105"/>
          <w:sz w:val="24"/>
        </w:rPr>
        <w:t> Sayısı</w:t>
      </w:r>
    </w:p>
    <w:p>
      <w:pPr>
        <w:pStyle w:val="BodyText"/>
        <w:spacing w:before="3"/>
        <w:rPr>
          <w:sz w:val="19"/>
        </w:rPr>
      </w:pPr>
    </w:p>
    <w:tbl>
      <w:tblPr>
        <w:tblW w:w="0" w:type="auto"/>
        <w:jc w:val="left"/>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8"/>
        <w:gridCol w:w="5184"/>
        <w:gridCol w:w="2968"/>
        <w:gridCol w:w="2613"/>
      </w:tblGrid>
      <w:tr>
        <w:trPr>
          <w:trHeight w:val="393" w:hRule="atLeast"/>
        </w:trPr>
        <w:tc>
          <w:tcPr>
            <w:tcW w:w="2768" w:type="dxa"/>
            <w:shd w:val="clear" w:color="auto" w:fill="A8D08D"/>
          </w:tcPr>
          <w:p>
            <w:pPr>
              <w:pStyle w:val="TableParagraph"/>
              <w:rPr>
                <w:rFonts w:ascii="Times New Roman"/>
                <w:sz w:val="22"/>
              </w:rPr>
            </w:pPr>
          </w:p>
        </w:tc>
        <w:tc>
          <w:tcPr>
            <w:tcW w:w="5184" w:type="dxa"/>
            <w:shd w:val="clear" w:color="auto" w:fill="A8D08D"/>
          </w:tcPr>
          <w:p>
            <w:pPr>
              <w:pStyle w:val="TableParagraph"/>
              <w:spacing w:line="247" w:lineRule="exact"/>
              <w:ind w:left="69"/>
              <w:rPr>
                <w:rFonts w:ascii="Palatino Linotype" w:hAnsi="Palatino Linotype"/>
                <w:b/>
                <w:sz w:val="20"/>
              </w:rPr>
            </w:pPr>
            <w:r>
              <w:rPr>
                <w:rFonts w:ascii="Palatino Linotype" w:hAnsi="Palatino Linotype"/>
                <w:b/>
                <w:spacing w:val="-2"/>
                <w:sz w:val="20"/>
              </w:rPr>
              <w:t>Görevi</w:t>
            </w:r>
          </w:p>
        </w:tc>
        <w:tc>
          <w:tcPr>
            <w:tcW w:w="2968" w:type="dxa"/>
            <w:shd w:val="clear" w:color="auto" w:fill="A8D08D"/>
          </w:tcPr>
          <w:p>
            <w:pPr>
              <w:pStyle w:val="TableParagraph"/>
              <w:spacing w:line="247" w:lineRule="exact"/>
              <w:ind w:left="4"/>
              <w:jc w:val="center"/>
              <w:rPr>
                <w:rFonts w:ascii="Palatino Linotype"/>
                <w:b/>
                <w:sz w:val="20"/>
              </w:rPr>
            </w:pPr>
            <w:r>
              <w:rPr>
                <w:rFonts w:ascii="Palatino Linotype"/>
                <w:b/>
                <w:spacing w:val="-2"/>
                <w:sz w:val="20"/>
              </w:rPr>
              <w:t>Erkek</w:t>
            </w:r>
          </w:p>
        </w:tc>
        <w:tc>
          <w:tcPr>
            <w:tcW w:w="2613" w:type="dxa"/>
            <w:shd w:val="clear" w:color="auto" w:fill="A8D08D"/>
          </w:tcPr>
          <w:p>
            <w:pPr>
              <w:pStyle w:val="TableParagraph"/>
              <w:spacing w:line="247" w:lineRule="exact"/>
              <w:ind w:left="7"/>
              <w:jc w:val="center"/>
              <w:rPr>
                <w:rFonts w:ascii="Palatino Linotype" w:hAnsi="Palatino Linotype"/>
                <w:b/>
                <w:sz w:val="20"/>
              </w:rPr>
            </w:pPr>
            <w:r>
              <w:rPr>
                <w:rFonts w:ascii="Palatino Linotype" w:hAnsi="Palatino Linotype"/>
                <w:b/>
                <w:spacing w:val="-2"/>
                <w:sz w:val="20"/>
              </w:rPr>
              <w:t>Kadın</w:t>
            </w:r>
          </w:p>
        </w:tc>
      </w:tr>
      <w:tr>
        <w:trPr>
          <w:trHeight w:val="734" w:hRule="atLeast"/>
        </w:trPr>
        <w:tc>
          <w:tcPr>
            <w:tcW w:w="2768" w:type="dxa"/>
            <w:shd w:val="clear" w:color="auto" w:fill="A8D08D"/>
          </w:tcPr>
          <w:p>
            <w:pPr>
              <w:pStyle w:val="TableParagraph"/>
              <w:spacing w:line="247" w:lineRule="exact"/>
              <w:ind w:left="71"/>
              <w:rPr>
                <w:rFonts w:ascii="Palatino Linotype"/>
                <w:b/>
                <w:sz w:val="20"/>
              </w:rPr>
            </w:pPr>
            <w:r>
              <w:rPr>
                <w:rFonts w:ascii="Palatino Linotype"/>
                <w:b/>
                <w:spacing w:val="-10"/>
                <w:sz w:val="20"/>
              </w:rPr>
              <w:t>1</w:t>
            </w:r>
          </w:p>
        </w:tc>
        <w:tc>
          <w:tcPr>
            <w:tcW w:w="5184" w:type="dxa"/>
          </w:tcPr>
          <w:p>
            <w:pPr>
              <w:pStyle w:val="TableParagraph"/>
              <w:spacing w:before="7"/>
              <w:ind w:left="69"/>
              <w:rPr>
                <w:sz w:val="20"/>
              </w:rPr>
            </w:pPr>
            <w:r>
              <w:rPr>
                <w:spacing w:val="-2"/>
                <w:w w:val="105"/>
                <w:sz w:val="20"/>
              </w:rPr>
              <w:t>Memur</w:t>
            </w:r>
          </w:p>
        </w:tc>
        <w:tc>
          <w:tcPr>
            <w:tcW w:w="2968" w:type="dxa"/>
          </w:tcPr>
          <w:p>
            <w:pPr>
              <w:pStyle w:val="TableParagraph"/>
              <w:spacing w:before="7"/>
              <w:ind w:left="4" w:right="3"/>
              <w:jc w:val="center"/>
              <w:rPr>
                <w:sz w:val="20"/>
              </w:rPr>
            </w:pPr>
            <w:r>
              <w:rPr>
                <w:spacing w:val="-10"/>
                <w:sz w:val="20"/>
              </w:rPr>
              <w:t>1</w:t>
            </w:r>
          </w:p>
        </w:tc>
        <w:tc>
          <w:tcPr>
            <w:tcW w:w="2613" w:type="dxa"/>
          </w:tcPr>
          <w:p>
            <w:pPr>
              <w:pStyle w:val="TableParagraph"/>
              <w:spacing w:before="7"/>
              <w:ind w:left="7" w:right="3"/>
              <w:jc w:val="center"/>
              <w:rPr>
                <w:sz w:val="20"/>
              </w:rPr>
            </w:pPr>
            <w:r>
              <w:rPr>
                <w:spacing w:val="-10"/>
                <w:sz w:val="20"/>
              </w:rPr>
              <w:t>-</w:t>
            </w:r>
          </w:p>
        </w:tc>
      </w:tr>
      <w:tr>
        <w:trPr>
          <w:trHeight w:val="364" w:hRule="atLeast"/>
        </w:trPr>
        <w:tc>
          <w:tcPr>
            <w:tcW w:w="2768" w:type="dxa"/>
            <w:shd w:val="clear" w:color="auto" w:fill="A8D08D"/>
          </w:tcPr>
          <w:p>
            <w:pPr>
              <w:pStyle w:val="TableParagraph"/>
              <w:spacing w:line="247" w:lineRule="exact"/>
              <w:ind w:left="71"/>
              <w:rPr>
                <w:rFonts w:ascii="Palatino Linotype"/>
                <w:b/>
                <w:sz w:val="20"/>
              </w:rPr>
            </w:pPr>
            <w:r>
              <w:rPr>
                <w:rFonts w:ascii="Palatino Linotype"/>
                <w:b/>
                <w:spacing w:val="-10"/>
                <w:sz w:val="20"/>
              </w:rPr>
              <w:t>2</w:t>
            </w:r>
          </w:p>
        </w:tc>
        <w:tc>
          <w:tcPr>
            <w:tcW w:w="5184" w:type="dxa"/>
            <w:shd w:val="clear" w:color="auto" w:fill="E1EED9"/>
          </w:tcPr>
          <w:p>
            <w:pPr>
              <w:pStyle w:val="TableParagraph"/>
              <w:spacing w:before="1"/>
              <w:ind w:left="69"/>
              <w:rPr>
                <w:sz w:val="20"/>
              </w:rPr>
            </w:pPr>
            <w:r>
              <w:rPr>
                <w:w w:val="105"/>
                <w:sz w:val="20"/>
              </w:rPr>
              <w:t>Yardımcı</w:t>
            </w:r>
            <w:r>
              <w:rPr>
                <w:spacing w:val="1"/>
                <w:w w:val="105"/>
                <w:sz w:val="20"/>
              </w:rPr>
              <w:t> </w:t>
            </w:r>
            <w:r>
              <w:rPr>
                <w:w w:val="105"/>
                <w:sz w:val="20"/>
              </w:rPr>
              <w:t>Hizmetler</w:t>
            </w:r>
            <w:r>
              <w:rPr>
                <w:spacing w:val="3"/>
                <w:w w:val="105"/>
                <w:sz w:val="20"/>
              </w:rPr>
              <w:t> </w:t>
            </w:r>
            <w:r>
              <w:rPr>
                <w:spacing w:val="-2"/>
                <w:w w:val="105"/>
                <w:sz w:val="20"/>
              </w:rPr>
              <w:t>Personeli</w:t>
            </w:r>
          </w:p>
        </w:tc>
        <w:tc>
          <w:tcPr>
            <w:tcW w:w="2968" w:type="dxa"/>
            <w:shd w:val="clear" w:color="auto" w:fill="E1EED9"/>
          </w:tcPr>
          <w:p>
            <w:pPr>
              <w:pStyle w:val="TableParagraph"/>
              <w:spacing w:before="1"/>
              <w:ind w:left="4" w:right="3"/>
              <w:jc w:val="center"/>
              <w:rPr>
                <w:sz w:val="20"/>
              </w:rPr>
            </w:pPr>
            <w:r>
              <w:rPr>
                <w:spacing w:val="-10"/>
                <w:sz w:val="20"/>
              </w:rPr>
              <w:t>1</w:t>
            </w:r>
          </w:p>
        </w:tc>
        <w:tc>
          <w:tcPr>
            <w:tcW w:w="2613" w:type="dxa"/>
            <w:shd w:val="clear" w:color="auto" w:fill="E1EED9"/>
          </w:tcPr>
          <w:p>
            <w:pPr>
              <w:pStyle w:val="TableParagraph"/>
              <w:spacing w:before="1"/>
              <w:ind w:left="7" w:right="3"/>
              <w:jc w:val="center"/>
              <w:rPr>
                <w:sz w:val="20"/>
              </w:rPr>
            </w:pPr>
            <w:r>
              <w:rPr>
                <w:spacing w:val="-10"/>
                <w:sz w:val="20"/>
              </w:rPr>
              <w:t>-</w:t>
            </w:r>
          </w:p>
        </w:tc>
      </w:tr>
      <w:tr>
        <w:trPr>
          <w:trHeight w:val="489" w:hRule="atLeast"/>
        </w:trPr>
        <w:tc>
          <w:tcPr>
            <w:tcW w:w="7952" w:type="dxa"/>
            <w:gridSpan w:val="2"/>
          </w:tcPr>
          <w:p>
            <w:pPr>
              <w:pStyle w:val="TableParagraph"/>
              <w:spacing w:line="247" w:lineRule="exact"/>
              <w:ind w:left="14"/>
              <w:jc w:val="center"/>
              <w:rPr>
                <w:rFonts w:ascii="Palatino Linotype"/>
                <w:b/>
                <w:sz w:val="20"/>
              </w:rPr>
            </w:pPr>
            <w:r>
              <w:rPr>
                <w:rFonts w:ascii="Palatino Linotype"/>
                <w:b/>
                <w:spacing w:val="-2"/>
                <w:sz w:val="20"/>
              </w:rPr>
              <w:t>Toplam</w:t>
            </w:r>
          </w:p>
        </w:tc>
        <w:tc>
          <w:tcPr>
            <w:tcW w:w="2968" w:type="dxa"/>
          </w:tcPr>
          <w:p>
            <w:pPr>
              <w:pStyle w:val="TableParagraph"/>
              <w:spacing w:line="247" w:lineRule="exact"/>
              <w:ind w:left="4" w:right="3"/>
              <w:jc w:val="center"/>
              <w:rPr>
                <w:rFonts w:ascii="Palatino Linotype"/>
                <w:b/>
                <w:sz w:val="20"/>
              </w:rPr>
            </w:pPr>
            <w:r>
              <w:rPr>
                <w:rFonts w:ascii="Palatino Linotype"/>
                <w:b/>
                <w:spacing w:val="-10"/>
                <w:sz w:val="20"/>
              </w:rPr>
              <w:t>2</w:t>
            </w:r>
          </w:p>
        </w:tc>
        <w:tc>
          <w:tcPr>
            <w:tcW w:w="2613" w:type="dxa"/>
          </w:tcPr>
          <w:p>
            <w:pPr>
              <w:pStyle w:val="TableParagraph"/>
              <w:spacing w:before="6"/>
              <w:ind w:left="7" w:right="3"/>
              <w:jc w:val="center"/>
              <w:rPr>
                <w:sz w:val="20"/>
              </w:rPr>
            </w:pPr>
            <w:r>
              <w:rPr>
                <w:spacing w:val="-10"/>
                <w:sz w:val="20"/>
              </w:rPr>
              <w:t>-</w:t>
            </w:r>
          </w:p>
        </w:tc>
      </w:tr>
    </w:tbl>
    <w:p>
      <w:pPr>
        <w:spacing w:after="0"/>
        <w:jc w:val="center"/>
        <w:rPr>
          <w:sz w:val="20"/>
        </w:rPr>
        <w:sectPr>
          <w:pgSz w:w="16840" w:h="11910" w:orient="landscape"/>
          <w:pgMar w:header="0" w:footer="950" w:top="940" w:bottom="1140" w:left="420" w:right="220"/>
        </w:sectPr>
      </w:pPr>
    </w:p>
    <w:p>
      <w:pPr>
        <w:pStyle w:val="Heading4"/>
        <w:numPr>
          <w:ilvl w:val="2"/>
          <w:numId w:val="7"/>
        </w:numPr>
        <w:tabs>
          <w:tab w:pos="1700" w:val="left" w:leader="none"/>
        </w:tabs>
        <w:spacing w:line="240" w:lineRule="auto" w:before="34" w:after="0"/>
        <w:ind w:left="1700" w:right="0" w:hanging="704"/>
        <w:jc w:val="left"/>
      </w:pPr>
      <w:bookmarkStart w:name="2.7.3. Teknolojik Düzey" w:id="43"/>
      <w:bookmarkEnd w:id="43"/>
      <w:r>
        <w:rPr>
          <w:b w:val="0"/>
        </w:rPr>
      </w:r>
      <w:bookmarkStart w:name="_bookmark17" w:id="44"/>
      <w:bookmarkEnd w:id="44"/>
      <w:r>
        <w:rPr>
          <w:b w:val="0"/>
        </w:rPr>
      </w:r>
      <w:r>
        <w:rPr>
          <w:color w:val="00AFEF"/>
          <w:spacing w:val="-2"/>
        </w:rPr>
        <w:t>Teknolojik</w:t>
      </w:r>
      <w:r>
        <w:rPr>
          <w:color w:val="00AFEF"/>
          <w:spacing w:val="-1"/>
        </w:rPr>
        <w:t> </w:t>
      </w:r>
      <w:r>
        <w:rPr>
          <w:color w:val="00AFEF"/>
          <w:spacing w:val="-4"/>
        </w:rPr>
        <w:t>Düzey</w:t>
      </w:r>
    </w:p>
    <w:p>
      <w:pPr>
        <w:spacing w:before="163"/>
        <w:ind w:left="996" w:right="0" w:firstLine="0"/>
        <w:jc w:val="left"/>
        <w:rPr>
          <w:sz w:val="24"/>
        </w:rPr>
      </w:pPr>
      <w:r>
        <w:rPr>
          <w:w w:val="105"/>
          <w:sz w:val="24"/>
        </w:rPr>
        <w:t>Bu</w:t>
      </w:r>
      <w:r>
        <w:rPr>
          <w:spacing w:val="-6"/>
          <w:w w:val="105"/>
          <w:sz w:val="24"/>
        </w:rPr>
        <w:t> </w:t>
      </w:r>
      <w:r>
        <w:rPr>
          <w:w w:val="105"/>
          <w:sz w:val="24"/>
        </w:rPr>
        <w:t>bölümde,</w:t>
      </w:r>
      <w:r>
        <w:rPr>
          <w:spacing w:val="-7"/>
          <w:w w:val="105"/>
          <w:sz w:val="24"/>
        </w:rPr>
        <w:t> </w:t>
      </w:r>
      <w:r>
        <w:rPr>
          <w:w w:val="105"/>
          <w:sz w:val="24"/>
        </w:rPr>
        <w:t>okulumuzun</w:t>
      </w:r>
      <w:r>
        <w:rPr>
          <w:spacing w:val="-6"/>
          <w:w w:val="105"/>
          <w:sz w:val="24"/>
        </w:rPr>
        <w:t> </w:t>
      </w:r>
      <w:r>
        <w:rPr>
          <w:w w:val="105"/>
          <w:sz w:val="24"/>
        </w:rPr>
        <w:t>teknolojik</w:t>
      </w:r>
      <w:r>
        <w:rPr>
          <w:spacing w:val="-9"/>
          <w:w w:val="105"/>
          <w:sz w:val="24"/>
        </w:rPr>
        <w:t> </w:t>
      </w:r>
      <w:r>
        <w:rPr>
          <w:w w:val="105"/>
          <w:sz w:val="24"/>
        </w:rPr>
        <w:t>altyapısına</w:t>
      </w:r>
      <w:r>
        <w:rPr>
          <w:spacing w:val="-6"/>
          <w:w w:val="105"/>
          <w:sz w:val="24"/>
        </w:rPr>
        <w:t> </w:t>
      </w:r>
      <w:r>
        <w:rPr>
          <w:w w:val="105"/>
          <w:sz w:val="24"/>
        </w:rPr>
        <w:t>ilişkin</w:t>
      </w:r>
      <w:r>
        <w:rPr>
          <w:spacing w:val="-9"/>
          <w:w w:val="105"/>
          <w:sz w:val="24"/>
        </w:rPr>
        <w:t> </w:t>
      </w:r>
      <w:r>
        <w:rPr>
          <w:w w:val="105"/>
          <w:sz w:val="24"/>
        </w:rPr>
        <w:t>bilgiler</w:t>
      </w:r>
      <w:r>
        <w:rPr>
          <w:spacing w:val="-8"/>
          <w:w w:val="105"/>
          <w:sz w:val="24"/>
        </w:rPr>
        <w:t> </w:t>
      </w:r>
      <w:r>
        <w:rPr>
          <w:w w:val="105"/>
          <w:sz w:val="24"/>
        </w:rPr>
        <w:t>yer</w:t>
      </w:r>
      <w:r>
        <w:rPr>
          <w:spacing w:val="-9"/>
          <w:w w:val="105"/>
          <w:sz w:val="24"/>
        </w:rPr>
        <w:t> </w:t>
      </w:r>
      <w:r>
        <w:rPr>
          <w:spacing w:val="-2"/>
          <w:w w:val="105"/>
          <w:sz w:val="24"/>
        </w:rPr>
        <w:t>almaktadır.</w:t>
      </w:r>
    </w:p>
    <w:p>
      <w:pPr>
        <w:spacing w:before="229"/>
        <w:ind w:left="1058" w:right="0" w:firstLine="0"/>
        <w:jc w:val="left"/>
        <w:rPr>
          <w:sz w:val="24"/>
        </w:rPr>
      </w:pPr>
      <w:r>
        <w:rPr>
          <w:rFonts w:ascii="Palatino Linotype" w:hAnsi="Palatino Linotype"/>
          <w:b/>
          <w:sz w:val="24"/>
        </w:rPr>
        <w:t>Tablo</w:t>
      </w:r>
      <w:r>
        <w:rPr>
          <w:rFonts w:ascii="Palatino Linotype" w:hAnsi="Palatino Linotype"/>
          <w:b/>
          <w:spacing w:val="18"/>
          <w:sz w:val="24"/>
        </w:rPr>
        <w:t> </w:t>
      </w:r>
      <w:r>
        <w:rPr>
          <w:rFonts w:ascii="Palatino Linotype" w:hAnsi="Palatino Linotype"/>
          <w:b/>
          <w:sz w:val="24"/>
        </w:rPr>
        <w:t>14.</w:t>
      </w:r>
      <w:r>
        <w:rPr>
          <w:rFonts w:ascii="Palatino Linotype" w:hAnsi="Palatino Linotype"/>
          <w:b/>
          <w:spacing w:val="22"/>
          <w:sz w:val="24"/>
        </w:rPr>
        <w:t> </w:t>
      </w:r>
      <w:r>
        <w:rPr>
          <w:sz w:val="24"/>
        </w:rPr>
        <w:t>Teknolojik</w:t>
      </w:r>
      <w:r>
        <w:rPr>
          <w:spacing w:val="25"/>
          <w:sz w:val="24"/>
        </w:rPr>
        <w:t> </w:t>
      </w:r>
      <w:r>
        <w:rPr>
          <w:sz w:val="24"/>
        </w:rPr>
        <w:t>Araç-Gereç</w:t>
      </w:r>
      <w:r>
        <w:rPr>
          <w:spacing w:val="22"/>
          <w:sz w:val="24"/>
        </w:rPr>
        <w:t> </w:t>
      </w:r>
      <w:r>
        <w:rPr>
          <w:spacing w:val="-2"/>
          <w:sz w:val="24"/>
        </w:rPr>
        <w:t>Durumu</w:t>
      </w:r>
    </w:p>
    <w:p>
      <w:pPr>
        <w:pStyle w:val="BodyText"/>
        <w:spacing w:before="9" w:after="1"/>
      </w:pPr>
    </w:p>
    <w:tbl>
      <w:tblPr>
        <w:tblW w:w="0" w:type="auto"/>
        <w:jc w:val="left"/>
        <w:tblInd w:w="89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4475"/>
        <w:gridCol w:w="1249"/>
        <w:gridCol w:w="4221"/>
        <w:gridCol w:w="1508"/>
        <w:gridCol w:w="2473"/>
      </w:tblGrid>
      <w:tr>
        <w:trPr>
          <w:trHeight w:val="682" w:hRule="atLeast"/>
        </w:trPr>
        <w:tc>
          <w:tcPr>
            <w:tcW w:w="13926" w:type="dxa"/>
            <w:gridSpan w:val="5"/>
            <w:tcBorders>
              <w:top w:val="nil"/>
              <w:bottom w:val="nil"/>
            </w:tcBorders>
            <w:shd w:val="clear" w:color="auto" w:fill="9BBA58"/>
          </w:tcPr>
          <w:p>
            <w:pPr>
              <w:pStyle w:val="TableParagraph"/>
              <w:spacing w:line="312" w:lineRule="exact"/>
              <w:ind w:right="695"/>
              <w:jc w:val="right"/>
              <w:rPr>
                <w:rFonts w:ascii="Palatino Linotype" w:hAnsi="Palatino Linotype"/>
                <w:b/>
                <w:sz w:val="24"/>
              </w:rPr>
            </w:pPr>
            <w:r>
              <w:rPr>
                <w:rFonts w:ascii="Palatino Linotype" w:hAnsi="Palatino Linotype"/>
                <w:b/>
                <w:spacing w:val="-2"/>
                <w:sz w:val="24"/>
              </w:rPr>
              <w:t>İhtiyaçlar</w:t>
            </w:r>
          </w:p>
        </w:tc>
      </w:tr>
      <w:tr>
        <w:trPr>
          <w:trHeight w:val="681" w:hRule="atLeast"/>
        </w:trPr>
        <w:tc>
          <w:tcPr>
            <w:tcW w:w="4475" w:type="dxa"/>
            <w:tcBorders>
              <w:top w:val="nil"/>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w w:val="105"/>
                <w:sz w:val="24"/>
              </w:rPr>
              <w:t>Akıllı</w:t>
            </w:r>
            <w:r>
              <w:rPr>
                <w:spacing w:val="9"/>
                <w:w w:val="105"/>
                <w:sz w:val="24"/>
              </w:rPr>
              <w:t> </w:t>
            </w:r>
            <w:r>
              <w:rPr>
                <w:w w:val="105"/>
                <w:sz w:val="24"/>
              </w:rPr>
              <w:t>Tahta</w:t>
            </w:r>
            <w:r>
              <w:rPr>
                <w:spacing w:val="12"/>
                <w:w w:val="105"/>
                <w:sz w:val="24"/>
              </w:rPr>
              <w:t> </w:t>
            </w:r>
            <w:r>
              <w:rPr>
                <w:spacing w:val="-2"/>
                <w:w w:val="105"/>
                <w:sz w:val="24"/>
              </w:rPr>
              <w:t>Sayısı</w:t>
            </w:r>
          </w:p>
        </w:tc>
        <w:tc>
          <w:tcPr>
            <w:tcW w:w="1249" w:type="dxa"/>
            <w:tcBorders>
              <w:top w:val="nil"/>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4</w:t>
            </w:r>
          </w:p>
        </w:tc>
        <w:tc>
          <w:tcPr>
            <w:tcW w:w="4221" w:type="dxa"/>
            <w:tcBorders>
              <w:top w:val="nil"/>
              <w:left w:val="single" w:sz="4" w:space="0" w:color="C2D59B"/>
              <w:bottom w:val="single" w:sz="4" w:space="0" w:color="C2D59B"/>
              <w:right w:val="single" w:sz="4" w:space="0" w:color="C2D59B"/>
            </w:tcBorders>
            <w:shd w:val="clear" w:color="auto" w:fill="EAF0DD"/>
          </w:tcPr>
          <w:p>
            <w:pPr>
              <w:pStyle w:val="TableParagraph"/>
              <w:spacing w:before="7"/>
              <w:ind w:left="109"/>
              <w:rPr>
                <w:sz w:val="24"/>
              </w:rPr>
            </w:pPr>
            <w:r>
              <w:rPr>
                <w:w w:val="105"/>
                <w:sz w:val="24"/>
              </w:rPr>
              <w:t>Yazıcı</w:t>
            </w:r>
            <w:r>
              <w:rPr>
                <w:spacing w:val="5"/>
                <w:w w:val="105"/>
                <w:sz w:val="24"/>
              </w:rPr>
              <w:t> </w:t>
            </w:r>
            <w:r>
              <w:rPr>
                <w:spacing w:val="-2"/>
                <w:w w:val="105"/>
                <w:sz w:val="24"/>
              </w:rPr>
              <w:t>Sayısı</w:t>
            </w:r>
          </w:p>
        </w:tc>
        <w:tc>
          <w:tcPr>
            <w:tcW w:w="1508" w:type="dxa"/>
            <w:tcBorders>
              <w:top w:val="nil"/>
              <w:left w:val="single" w:sz="4" w:space="0" w:color="C2D59B"/>
              <w:bottom w:val="single" w:sz="4" w:space="0" w:color="C2D59B"/>
              <w:right w:val="single" w:sz="4" w:space="0" w:color="C2D59B"/>
            </w:tcBorders>
            <w:shd w:val="clear" w:color="auto" w:fill="EAF0DD"/>
          </w:tcPr>
          <w:p>
            <w:pPr>
              <w:pStyle w:val="TableParagraph"/>
              <w:spacing w:before="7"/>
              <w:ind w:left="108"/>
              <w:rPr>
                <w:sz w:val="24"/>
              </w:rPr>
            </w:pPr>
            <w:r>
              <w:rPr>
                <w:spacing w:val="-10"/>
                <w:sz w:val="24"/>
              </w:rPr>
              <w:t>3</w:t>
            </w:r>
          </w:p>
        </w:tc>
        <w:tc>
          <w:tcPr>
            <w:tcW w:w="2473" w:type="dxa"/>
            <w:tcBorders>
              <w:top w:val="nil"/>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686" w:hRule="atLeast"/>
        </w:trPr>
        <w:tc>
          <w:tcPr>
            <w:tcW w:w="4475"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w w:val="105"/>
                <w:sz w:val="24"/>
              </w:rPr>
              <w:t>Masaüstü</w:t>
            </w:r>
            <w:r>
              <w:rPr>
                <w:spacing w:val="-10"/>
                <w:w w:val="105"/>
                <w:sz w:val="24"/>
              </w:rPr>
              <w:t> </w:t>
            </w:r>
            <w:r>
              <w:rPr>
                <w:w w:val="105"/>
                <w:sz w:val="24"/>
              </w:rPr>
              <w:t>Bilgisayar</w:t>
            </w:r>
            <w:r>
              <w:rPr>
                <w:spacing w:val="-7"/>
                <w:w w:val="105"/>
                <w:sz w:val="24"/>
              </w:rPr>
              <w:t> </w:t>
            </w:r>
            <w:r>
              <w:rPr>
                <w:spacing w:val="-2"/>
                <w:w w:val="105"/>
                <w:sz w:val="24"/>
              </w:rPr>
              <w:t>Sayısı</w:t>
            </w:r>
          </w:p>
        </w:tc>
        <w:tc>
          <w:tcPr>
            <w:tcW w:w="1249"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spacing w:val="-10"/>
                <w:sz w:val="24"/>
              </w:rPr>
              <w:t>7</w:t>
            </w:r>
          </w:p>
        </w:tc>
        <w:tc>
          <w:tcPr>
            <w:tcW w:w="4221" w:type="dxa"/>
            <w:tcBorders>
              <w:top w:val="single" w:sz="4" w:space="0" w:color="C2D59B"/>
              <w:left w:val="single" w:sz="4" w:space="0" w:color="C2D59B"/>
              <w:bottom w:val="single" w:sz="4" w:space="0" w:color="C2D59B"/>
              <w:right w:val="single" w:sz="4" w:space="0" w:color="C2D59B"/>
            </w:tcBorders>
          </w:tcPr>
          <w:p>
            <w:pPr>
              <w:pStyle w:val="TableParagraph"/>
              <w:spacing w:before="7"/>
              <w:ind w:left="109"/>
              <w:rPr>
                <w:sz w:val="24"/>
              </w:rPr>
            </w:pPr>
            <w:r>
              <w:rPr>
                <w:w w:val="105"/>
                <w:sz w:val="24"/>
              </w:rPr>
              <w:t>Fotokopi</w:t>
            </w:r>
            <w:r>
              <w:rPr>
                <w:spacing w:val="-6"/>
                <w:w w:val="105"/>
                <w:sz w:val="24"/>
              </w:rPr>
              <w:t> </w:t>
            </w:r>
            <w:r>
              <w:rPr>
                <w:w w:val="105"/>
                <w:sz w:val="24"/>
              </w:rPr>
              <w:t>Makinası</w:t>
            </w:r>
            <w:r>
              <w:rPr>
                <w:spacing w:val="-8"/>
                <w:w w:val="105"/>
                <w:sz w:val="24"/>
              </w:rPr>
              <w:t> </w:t>
            </w:r>
            <w:r>
              <w:rPr>
                <w:spacing w:val="-2"/>
                <w:w w:val="105"/>
                <w:sz w:val="24"/>
              </w:rPr>
              <w:t>Sayısı</w:t>
            </w:r>
          </w:p>
        </w:tc>
        <w:tc>
          <w:tcPr>
            <w:tcW w:w="1508" w:type="dxa"/>
            <w:tcBorders>
              <w:top w:val="single" w:sz="4" w:space="0" w:color="C2D59B"/>
              <w:left w:val="single" w:sz="4" w:space="0" w:color="C2D59B"/>
              <w:bottom w:val="single" w:sz="4" w:space="0" w:color="C2D59B"/>
              <w:right w:val="single" w:sz="4" w:space="0" w:color="C2D59B"/>
            </w:tcBorders>
          </w:tcPr>
          <w:p>
            <w:pPr>
              <w:pStyle w:val="TableParagraph"/>
              <w:spacing w:before="7"/>
              <w:ind w:left="108"/>
              <w:rPr>
                <w:sz w:val="24"/>
              </w:rPr>
            </w:pPr>
            <w:r>
              <w:rPr>
                <w:spacing w:val="-10"/>
                <w:sz w:val="24"/>
              </w:rPr>
              <w:t>1</w:t>
            </w:r>
          </w:p>
        </w:tc>
        <w:tc>
          <w:tcPr>
            <w:tcW w:w="2473"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r>
        <w:trPr>
          <w:trHeight w:val="1171" w:hRule="atLeast"/>
        </w:trPr>
        <w:tc>
          <w:tcPr>
            <w:tcW w:w="4475"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z w:val="24"/>
              </w:rPr>
              <w:t>Taşınabilir</w:t>
            </w:r>
            <w:r>
              <w:rPr>
                <w:spacing w:val="26"/>
                <w:sz w:val="24"/>
              </w:rPr>
              <w:t> </w:t>
            </w:r>
            <w:r>
              <w:rPr>
                <w:sz w:val="24"/>
              </w:rPr>
              <w:t>Bilgisayar</w:t>
            </w:r>
            <w:r>
              <w:rPr>
                <w:spacing w:val="31"/>
                <w:sz w:val="24"/>
              </w:rPr>
              <w:t> </w:t>
            </w:r>
            <w:r>
              <w:rPr>
                <w:spacing w:val="-2"/>
                <w:sz w:val="24"/>
              </w:rPr>
              <w:t>Sayısı</w:t>
            </w:r>
          </w:p>
        </w:tc>
        <w:tc>
          <w:tcPr>
            <w:tcW w:w="1249"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1</w:t>
            </w:r>
          </w:p>
        </w:tc>
        <w:tc>
          <w:tcPr>
            <w:tcW w:w="422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09"/>
              <w:rPr>
                <w:sz w:val="24"/>
              </w:rPr>
            </w:pPr>
            <w:r>
              <w:rPr>
                <w:w w:val="105"/>
                <w:sz w:val="24"/>
              </w:rPr>
              <w:t>TV</w:t>
            </w:r>
            <w:r>
              <w:rPr>
                <w:spacing w:val="23"/>
                <w:w w:val="105"/>
                <w:sz w:val="24"/>
              </w:rPr>
              <w:t> </w:t>
            </w:r>
            <w:r>
              <w:rPr>
                <w:spacing w:val="-2"/>
                <w:w w:val="105"/>
                <w:sz w:val="24"/>
              </w:rPr>
              <w:t>Sayısı</w:t>
            </w:r>
          </w:p>
        </w:tc>
        <w:tc>
          <w:tcPr>
            <w:tcW w:w="150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08"/>
              <w:rPr>
                <w:sz w:val="24"/>
              </w:rPr>
            </w:pPr>
            <w:r>
              <w:rPr>
                <w:spacing w:val="-10"/>
                <w:sz w:val="24"/>
              </w:rPr>
              <w:t>1</w:t>
            </w:r>
          </w:p>
        </w:tc>
        <w:tc>
          <w:tcPr>
            <w:tcW w:w="2473"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705" w:hRule="atLeast"/>
        </w:trPr>
        <w:tc>
          <w:tcPr>
            <w:tcW w:w="4475"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sz w:val="24"/>
              </w:rPr>
              <w:t>Projeksiyon</w:t>
            </w:r>
            <w:r>
              <w:rPr>
                <w:spacing w:val="25"/>
                <w:sz w:val="24"/>
              </w:rPr>
              <w:t> </w:t>
            </w:r>
            <w:r>
              <w:rPr>
                <w:spacing w:val="-2"/>
                <w:sz w:val="24"/>
              </w:rPr>
              <w:t>Sayısı</w:t>
            </w:r>
          </w:p>
        </w:tc>
        <w:tc>
          <w:tcPr>
            <w:tcW w:w="1249"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spacing w:val="-10"/>
                <w:sz w:val="24"/>
              </w:rPr>
              <w:t>1</w:t>
            </w:r>
          </w:p>
        </w:tc>
        <w:tc>
          <w:tcPr>
            <w:tcW w:w="4221" w:type="dxa"/>
            <w:tcBorders>
              <w:top w:val="single" w:sz="4" w:space="0" w:color="C2D59B"/>
              <w:left w:val="single" w:sz="4" w:space="0" w:color="C2D59B"/>
              <w:bottom w:val="single" w:sz="4" w:space="0" w:color="C2D59B"/>
              <w:right w:val="single" w:sz="4" w:space="0" w:color="C2D59B"/>
            </w:tcBorders>
          </w:tcPr>
          <w:p>
            <w:pPr>
              <w:pStyle w:val="TableParagraph"/>
              <w:spacing w:before="7"/>
              <w:ind w:left="109"/>
              <w:rPr>
                <w:sz w:val="24"/>
              </w:rPr>
            </w:pPr>
            <w:r>
              <w:rPr>
                <w:sz w:val="24"/>
              </w:rPr>
              <w:t>İnternet</w:t>
            </w:r>
            <w:r>
              <w:rPr>
                <w:spacing w:val="14"/>
                <w:sz w:val="24"/>
              </w:rPr>
              <w:t> </w:t>
            </w:r>
            <w:r>
              <w:rPr>
                <w:sz w:val="24"/>
              </w:rPr>
              <w:t>Bağlantı</w:t>
            </w:r>
            <w:r>
              <w:rPr>
                <w:spacing w:val="14"/>
                <w:sz w:val="24"/>
              </w:rPr>
              <w:t> </w:t>
            </w:r>
            <w:r>
              <w:rPr>
                <w:spacing w:val="-4"/>
                <w:sz w:val="24"/>
              </w:rPr>
              <w:t>Hızı</w:t>
            </w:r>
          </w:p>
        </w:tc>
        <w:tc>
          <w:tcPr>
            <w:tcW w:w="1508" w:type="dxa"/>
            <w:tcBorders>
              <w:top w:val="single" w:sz="4" w:space="0" w:color="C2D59B"/>
              <w:left w:val="single" w:sz="4" w:space="0" w:color="C2D59B"/>
              <w:bottom w:val="single" w:sz="4" w:space="0" w:color="C2D59B"/>
              <w:right w:val="single" w:sz="4" w:space="0" w:color="C2D59B"/>
            </w:tcBorders>
          </w:tcPr>
          <w:p>
            <w:pPr>
              <w:pStyle w:val="TableParagraph"/>
              <w:spacing w:before="7"/>
              <w:ind w:left="108"/>
              <w:rPr>
                <w:sz w:val="24"/>
              </w:rPr>
            </w:pPr>
            <w:r>
              <w:rPr>
                <w:spacing w:val="-6"/>
                <w:sz w:val="24"/>
              </w:rPr>
              <w:t>24 </w:t>
            </w:r>
            <w:r>
              <w:rPr>
                <w:spacing w:val="-4"/>
                <w:sz w:val="24"/>
              </w:rPr>
              <w:t>Mbps</w:t>
            </w:r>
          </w:p>
        </w:tc>
        <w:tc>
          <w:tcPr>
            <w:tcW w:w="2473"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bl>
    <w:p>
      <w:pPr>
        <w:spacing w:after="0"/>
        <w:rPr>
          <w:rFonts w:ascii="Times New Roman"/>
          <w:sz w:val="24"/>
        </w:rPr>
        <w:sectPr>
          <w:pgSz w:w="16840" w:h="11910" w:orient="landscape"/>
          <w:pgMar w:header="0" w:footer="950" w:top="940" w:bottom="1140" w:left="420" w:right="220"/>
        </w:sectPr>
      </w:pPr>
    </w:p>
    <w:p>
      <w:pPr>
        <w:spacing w:before="47" w:after="58"/>
        <w:ind w:left="996" w:right="0" w:firstLine="0"/>
        <w:jc w:val="left"/>
        <w:rPr>
          <w:sz w:val="24"/>
        </w:rPr>
      </w:pPr>
      <w:r>
        <w:rPr>
          <w:rFonts w:ascii="Palatino Linotype" w:hAnsi="Palatino Linotype"/>
          <w:b/>
          <w:w w:val="105"/>
          <w:sz w:val="24"/>
        </w:rPr>
        <w:t>Tablo</w:t>
      </w:r>
      <w:r>
        <w:rPr>
          <w:rFonts w:ascii="Palatino Linotype" w:hAnsi="Palatino Linotype"/>
          <w:b/>
          <w:spacing w:val="-14"/>
          <w:w w:val="105"/>
          <w:sz w:val="24"/>
        </w:rPr>
        <w:t> </w:t>
      </w:r>
      <w:r>
        <w:rPr>
          <w:rFonts w:ascii="Palatino Linotype" w:hAnsi="Palatino Linotype"/>
          <w:b/>
          <w:w w:val="105"/>
          <w:sz w:val="24"/>
        </w:rPr>
        <w:t>15.</w:t>
      </w:r>
      <w:r>
        <w:rPr>
          <w:rFonts w:ascii="Palatino Linotype" w:hAnsi="Palatino Linotype"/>
          <w:b/>
          <w:spacing w:val="-11"/>
          <w:w w:val="105"/>
          <w:sz w:val="24"/>
        </w:rPr>
        <w:t> </w:t>
      </w:r>
      <w:r>
        <w:rPr>
          <w:w w:val="105"/>
          <w:sz w:val="24"/>
        </w:rPr>
        <w:t>Fiziki</w:t>
      </w:r>
      <w:r>
        <w:rPr>
          <w:spacing w:val="-5"/>
          <w:w w:val="105"/>
          <w:sz w:val="24"/>
        </w:rPr>
        <w:t> </w:t>
      </w:r>
      <w:r>
        <w:rPr>
          <w:w w:val="105"/>
          <w:sz w:val="24"/>
        </w:rPr>
        <w:t>Mekân</w:t>
      </w:r>
      <w:r>
        <w:rPr>
          <w:spacing w:val="-10"/>
          <w:w w:val="105"/>
          <w:sz w:val="24"/>
        </w:rPr>
        <w:t> </w:t>
      </w:r>
      <w:r>
        <w:rPr>
          <w:spacing w:val="-2"/>
          <w:w w:val="105"/>
          <w:sz w:val="24"/>
        </w:rPr>
        <w:t>Durumu</w:t>
      </w:r>
    </w:p>
    <w:tbl>
      <w:tblPr>
        <w:tblW w:w="0" w:type="auto"/>
        <w:jc w:val="left"/>
        <w:tblInd w:w="89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5598"/>
        <w:gridCol w:w="1306"/>
        <w:gridCol w:w="1301"/>
        <w:gridCol w:w="2386"/>
        <w:gridCol w:w="3634"/>
      </w:tblGrid>
      <w:tr>
        <w:trPr>
          <w:trHeight w:val="384" w:hRule="atLeast"/>
        </w:trPr>
        <w:tc>
          <w:tcPr>
            <w:tcW w:w="5598" w:type="dxa"/>
            <w:tcBorders>
              <w:top w:val="nil"/>
              <w:bottom w:val="nil"/>
              <w:right w:val="single" w:sz="4" w:space="0" w:color="000000"/>
            </w:tcBorders>
            <w:shd w:val="clear" w:color="auto" w:fill="9BBA58"/>
          </w:tcPr>
          <w:p>
            <w:pPr>
              <w:pStyle w:val="TableParagraph"/>
              <w:spacing w:line="307" w:lineRule="exact"/>
              <w:ind w:left="30"/>
              <w:jc w:val="center"/>
              <w:rPr>
                <w:rFonts w:ascii="Palatino Linotype" w:hAnsi="Palatino Linotype"/>
                <w:b/>
                <w:sz w:val="24"/>
              </w:rPr>
            </w:pPr>
            <w:r>
              <w:rPr>
                <w:rFonts w:ascii="Palatino Linotype" w:hAnsi="Palatino Linotype"/>
                <w:b/>
                <w:sz w:val="24"/>
              </w:rPr>
              <w:t>Okul</w:t>
            </w:r>
            <w:r>
              <w:rPr>
                <w:rFonts w:ascii="Palatino Linotype" w:hAnsi="Palatino Linotype"/>
                <w:b/>
                <w:spacing w:val="2"/>
                <w:sz w:val="24"/>
              </w:rPr>
              <w:t> </w:t>
            </w:r>
            <w:r>
              <w:rPr>
                <w:rFonts w:ascii="Palatino Linotype" w:hAnsi="Palatino Linotype"/>
                <w:b/>
                <w:spacing w:val="-2"/>
                <w:sz w:val="24"/>
              </w:rPr>
              <w:t>Bölümleri</w:t>
            </w:r>
          </w:p>
        </w:tc>
        <w:tc>
          <w:tcPr>
            <w:tcW w:w="1306" w:type="dxa"/>
            <w:tcBorders>
              <w:top w:val="nil"/>
              <w:left w:val="single" w:sz="4" w:space="0" w:color="000000"/>
              <w:bottom w:val="nil"/>
              <w:right w:val="single" w:sz="4" w:space="0" w:color="000000"/>
            </w:tcBorders>
            <w:shd w:val="clear" w:color="auto" w:fill="9BBA58"/>
          </w:tcPr>
          <w:p>
            <w:pPr>
              <w:pStyle w:val="TableParagraph"/>
              <w:spacing w:line="307" w:lineRule="exact"/>
              <w:ind w:left="20"/>
              <w:jc w:val="center"/>
              <w:rPr>
                <w:rFonts w:ascii="Palatino Linotype"/>
                <w:b/>
                <w:sz w:val="24"/>
              </w:rPr>
            </w:pPr>
            <w:r>
              <w:rPr>
                <w:rFonts w:ascii="Palatino Linotype"/>
                <w:b/>
                <w:spacing w:val="-5"/>
                <w:sz w:val="24"/>
              </w:rPr>
              <w:t>VAR</w:t>
            </w:r>
          </w:p>
        </w:tc>
        <w:tc>
          <w:tcPr>
            <w:tcW w:w="1301" w:type="dxa"/>
            <w:tcBorders>
              <w:top w:val="nil"/>
              <w:left w:val="single" w:sz="4" w:space="0" w:color="000000"/>
              <w:bottom w:val="nil"/>
              <w:right w:val="single" w:sz="4" w:space="0" w:color="000000"/>
            </w:tcBorders>
            <w:shd w:val="clear" w:color="auto" w:fill="9BBA58"/>
          </w:tcPr>
          <w:p>
            <w:pPr>
              <w:pStyle w:val="TableParagraph"/>
              <w:spacing w:line="307" w:lineRule="exact"/>
              <w:ind w:left="110"/>
              <w:rPr>
                <w:rFonts w:ascii="Palatino Linotype"/>
                <w:b/>
                <w:sz w:val="24"/>
              </w:rPr>
            </w:pPr>
            <w:r>
              <w:rPr>
                <w:rFonts w:ascii="Palatino Linotype"/>
                <w:b/>
                <w:spacing w:val="-5"/>
                <w:sz w:val="24"/>
              </w:rPr>
              <w:t>YOK</w:t>
            </w:r>
          </w:p>
        </w:tc>
        <w:tc>
          <w:tcPr>
            <w:tcW w:w="2386" w:type="dxa"/>
            <w:tcBorders>
              <w:top w:val="nil"/>
              <w:left w:val="single" w:sz="4" w:space="0" w:color="000000"/>
              <w:bottom w:val="nil"/>
              <w:right w:val="single" w:sz="4" w:space="0" w:color="000000"/>
            </w:tcBorders>
            <w:shd w:val="clear" w:color="auto" w:fill="9BBA58"/>
          </w:tcPr>
          <w:p>
            <w:pPr>
              <w:pStyle w:val="TableParagraph"/>
              <w:spacing w:line="307" w:lineRule="exact"/>
              <w:ind w:left="6" w:right="6"/>
              <w:jc w:val="center"/>
              <w:rPr>
                <w:rFonts w:ascii="Palatino Linotype" w:hAnsi="Palatino Linotype"/>
                <w:b/>
                <w:sz w:val="24"/>
              </w:rPr>
            </w:pPr>
            <w:r>
              <w:rPr>
                <w:rFonts w:ascii="Palatino Linotype" w:hAnsi="Palatino Linotype"/>
                <w:b/>
                <w:spacing w:val="-2"/>
                <w:sz w:val="24"/>
              </w:rPr>
              <w:t>İHTİYAÇ</w:t>
            </w:r>
          </w:p>
        </w:tc>
        <w:tc>
          <w:tcPr>
            <w:tcW w:w="3634" w:type="dxa"/>
            <w:tcBorders>
              <w:top w:val="nil"/>
              <w:left w:val="single" w:sz="4" w:space="0" w:color="000000"/>
              <w:bottom w:val="nil"/>
            </w:tcBorders>
            <w:shd w:val="clear" w:color="auto" w:fill="9BBA58"/>
          </w:tcPr>
          <w:p>
            <w:pPr>
              <w:pStyle w:val="TableParagraph"/>
              <w:spacing w:line="307" w:lineRule="exact"/>
              <w:ind w:left="1114"/>
              <w:rPr>
                <w:rFonts w:ascii="Palatino Linotype" w:hAnsi="Palatino Linotype"/>
                <w:b/>
                <w:sz w:val="24"/>
              </w:rPr>
            </w:pPr>
            <w:r>
              <w:rPr>
                <w:rFonts w:ascii="Palatino Linotype" w:hAnsi="Palatino Linotype"/>
                <w:b/>
                <w:spacing w:val="-2"/>
                <w:sz w:val="24"/>
              </w:rPr>
              <w:t>AÇIKLAMA</w:t>
            </w:r>
          </w:p>
        </w:tc>
      </w:tr>
      <w:tr>
        <w:trPr>
          <w:trHeight w:val="369" w:hRule="atLeast"/>
        </w:trPr>
        <w:tc>
          <w:tcPr>
            <w:tcW w:w="5598" w:type="dxa"/>
            <w:tcBorders>
              <w:top w:val="nil"/>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w w:val="105"/>
                <w:sz w:val="24"/>
              </w:rPr>
              <w:t>Öğretmen</w:t>
            </w:r>
            <w:r>
              <w:rPr>
                <w:spacing w:val="7"/>
                <w:w w:val="105"/>
                <w:sz w:val="24"/>
              </w:rPr>
              <w:t> </w:t>
            </w:r>
            <w:r>
              <w:rPr>
                <w:w w:val="105"/>
                <w:sz w:val="24"/>
              </w:rPr>
              <w:t>Çalışma</w:t>
            </w:r>
            <w:r>
              <w:rPr>
                <w:spacing w:val="8"/>
                <w:w w:val="105"/>
                <w:sz w:val="24"/>
              </w:rPr>
              <w:t> </w:t>
            </w:r>
            <w:r>
              <w:rPr>
                <w:spacing w:val="-2"/>
                <w:w w:val="105"/>
                <w:sz w:val="24"/>
              </w:rPr>
              <w:t>Odası</w:t>
            </w:r>
          </w:p>
        </w:tc>
        <w:tc>
          <w:tcPr>
            <w:tcW w:w="1306" w:type="dxa"/>
            <w:tcBorders>
              <w:top w:val="nil"/>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1301" w:type="dxa"/>
            <w:tcBorders>
              <w:top w:val="nil"/>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w:t>
            </w:r>
          </w:p>
        </w:tc>
        <w:tc>
          <w:tcPr>
            <w:tcW w:w="2386" w:type="dxa"/>
            <w:tcBorders>
              <w:top w:val="nil"/>
              <w:left w:val="single" w:sz="4" w:space="0" w:color="C2D59B"/>
              <w:bottom w:val="single" w:sz="4" w:space="0" w:color="C2D59B"/>
              <w:right w:val="single" w:sz="4" w:space="0" w:color="C2D59B"/>
            </w:tcBorders>
            <w:shd w:val="clear" w:color="auto" w:fill="EAF0DD"/>
          </w:tcPr>
          <w:p>
            <w:pPr>
              <w:pStyle w:val="TableParagraph"/>
              <w:spacing w:line="298" w:lineRule="exact"/>
              <w:ind w:left="6"/>
              <w:jc w:val="center"/>
              <w:rPr>
                <w:rFonts w:ascii="Palatino Linotype"/>
                <w:b/>
                <w:sz w:val="24"/>
              </w:rPr>
            </w:pPr>
            <w:r>
              <w:rPr>
                <w:rFonts w:ascii="Palatino Linotype"/>
                <w:b/>
                <w:spacing w:val="-10"/>
                <w:sz w:val="24"/>
              </w:rPr>
              <w:t>*</w:t>
            </w:r>
          </w:p>
        </w:tc>
        <w:tc>
          <w:tcPr>
            <w:tcW w:w="3634" w:type="dxa"/>
            <w:tcBorders>
              <w:top w:val="nil"/>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373" w:hRule="atLeast"/>
        </w:trPr>
        <w:tc>
          <w:tcPr>
            <w:tcW w:w="5598" w:type="dxa"/>
            <w:tcBorders>
              <w:top w:val="single" w:sz="4" w:space="0" w:color="C2D59B"/>
              <w:left w:val="single" w:sz="4" w:space="0" w:color="C2D59B"/>
              <w:bottom w:val="single" w:sz="4" w:space="0" w:color="C2D59B"/>
              <w:right w:val="single" w:sz="4" w:space="0" w:color="C2D59B"/>
            </w:tcBorders>
          </w:tcPr>
          <w:p>
            <w:pPr>
              <w:pStyle w:val="TableParagraph"/>
              <w:spacing w:before="11"/>
              <w:ind w:left="110"/>
              <w:rPr>
                <w:sz w:val="24"/>
              </w:rPr>
            </w:pPr>
            <w:r>
              <w:rPr>
                <w:sz w:val="24"/>
              </w:rPr>
              <w:t>Rehberlik</w:t>
            </w:r>
            <w:r>
              <w:rPr>
                <w:spacing w:val="25"/>
                <w:sz w:val="24"/>
              </w:rPr>
              <w:t> </w:t>
            </w:r>
            <w:r>
              <w:rPr>
                <w:spacing w:val="-2"/>
                <w:sz w:val="24"/>
              </w:rPr>
              <w:t>Servisi</w:t>
            </w:r>
          </w:p>
        </w:tc>
        <w:tc>
          <w:tcPr>
            <w:tcW w:w="1306" w:type="dxa"/>
            <w:tcBorders>
              <w:top w:val="single" w:sz="4" w:space="0" w:color="C2D59B"/>
              <w:left w:val="single" w:sz="4" w:space="0" w:color="C2D59B"/>
              <w:bottom w:val="single" w:sz="4" w:space="0" w:color="C2D59B"/>
              <w:right w:val="single" w:sz="4" w:space="0" w:color="C2D59B"/>
            </w:tcBorders>
          </w:tcPr>
          <w:p>
            <w:pPr>
              <w:pStyle w:val="TableParagraph"/>
              <w:spacing w:line="302" w:lineRule="exact"/>
              <w:ind w:left="20" w:right="6"/>
              <w:jc w:val="center"/>
              <w:rPr>
                <w:rFonts w:ascii="Palatino Linotype"/>
                <w:b/>
                <w:sz w:val="24"/>
              </w:rPr>
            </w:pPr>
            <w:r>
              <w:rPr>
                <w:rFonts w:ascii="Palatino Linotype"/>
                <w:b/>
                <w:spacing w:val="-10"/>
                <w:sz w:val="24"/>
              </w:rPr>
              <w:t>1</w:t>
            </w:r>
          </w:p>
        </w:tc>
        <w:tc>
          <w:tcPr>
            <w:tcW w:w="1301"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238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r>
        <w:trPr>
          <w:trHeight w:val="373" w:hRule="atLeast"/>
        </w:trPr>
        <w:tc>
          <w:tcPr>
            <w:tcW w:w="559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w w:val="105"/>
                <w:sz w:val="24"/>
              </w:rPr>
              <w:t>Ekipman</w:t>
            </w:r>
            <w:r>
              <w:rPr>
                <w:spacing w:val="6"/>
                <w:w w:val="105"/>
                <w:sz w:val="24"/>
              </w:rPr>
              <w:t> </w:t>
            </w:r>
            <w:r>
              <w:rPr>
                <w:spacing w:val="-4"/>
                <w:w w:val="105"/>
                <w:sz w:val="24"/>
              </w:rPr>
              <w:t>Odası</w:t>
            </w:r>
          </w:p>
        </w:tc>
        <w:tc>
          <w:tcPr>
            <w:tcW w:w="130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374" w:hRule="atLeast"/>
        </w:trPr>
        <w:tc>
          <w:tcPr>
            <w:tcW w:w="5598"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w w:val="105"/>
                <w:sz w:val="24"/>
              </w:rPr>
              <w:t>Kullanılan</w:t>
            </w:r>
            <w:r>
              <w:rPr>
                <w:spacing w:val="4"/>
                <w:w w:val="105"/>
                <w:sz w:val="24"/>
              </w:rPr>
              <w:t> </w:t>
            </w:r>
            <w:r>
              <w:rPr>
                <w:w w:val="105"/>
                <w:sz w:val="24"/>
              </w:rPr>
              <w:t>Derslik</w:t>
            </w:r>
            <w:r>
              <w:rPr>
                <w:spacing w:val="5"/>
                <w:w w:val="105"/>
                <w:sz w:val="24"/>
              </w:rPr>
              <w:t> </w:t>
            </w:r>
            <w:r>
              <w:rPr>
                <w:spacing w:val="-2"/>
                <w:w w:val="105"/>
                <w:sz w:val="24"/>
              </w:rPr>
              <w:t>Sayısı</w:t>
            </w:r>
          </w:p>
        </w:tc>
        <w:tc>
          <w:tcPr>
            <w:tcW w:w="1306" w:type="dxa"/>
            <w:tcBorders>
              <w:top w:val="single" w:sz="4" w:space="0" w:color="C2D59B"/>
              <w:left w:val="single" w:sz="4" w:space="0" w:color="C2D59B"/>
              <w:bottom w:val="single" w:sz="4" w:space="0" w:color="C2D59B"/>
              <w:right w:val="single" w:sz="4" w:space="0" w:color="C2D59B"/>
            </w:tcBorders>
          </w:tcPr>
          <w:p>
            <w:pPr>
              <w:pStyle w:val="TableParagraph"/>
              <w:spacing w:line="298" w:lineRule="exact"/>
              <w:ind w:left="20" w:right="6"/>
              <w:jc w:val="center"/>
              <w:rPr>
                <w:rFonts w:ascii="Palatino Linotype"/>
                <w:b/>
                <w:sz w:val="24"/>
              </w:rPr>
            </w:pPr>
            <w:r>
              <w:rPr>
                <w:rFonts w:ascii="Palatino Linotype"/>
                <w:b/>
                <w:spacing w:val="-10"/>
                <w:sz w:val="24"/>
              </w:rPr>
              <w:t>4</w:t>
            </w:r>
          </w:p>
        </w:tc>
        <w:tc>
          <w:tcPr>
            <w:tcW w:w="1301"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238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r>
        <w:trPr>
          <w:trHeight w:val="369" w:hRule="atLeast"/>
        </w:trPr>
        <w:tc>
          <w:tcPr>
            <w:tcW w:w="559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2"/>
                <w:w w:val="105"/>
                <w:sz w:val="24"/>
              </w:rPr>
              <w:t>Kütüphane</w:t>
            </w:r>
          </w:p>
        </w:tc>
        <w:tc>
          <w:tcPr>
            <w:tcW w:w="130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97" w:lineRule="exact"/>
              <w:ind w:left="6"/>
              <w:jc w:val="center"/>
              <w:rPr>
                <w:rFonts w:ascii="Palatino Linotype"/>
                <w:b/>
                <w:sz w:val="24"/>
              </w:rPr>
            </w:pPr>
            <w:r>
              <w:rPr>
                <w:rFonts w:ascii="Palatino Linotype"/>
                <w:b/>
                <w:spacing w:val="-10"/>
                <w:sz w:val="24"/>
              </w:rPr>
              <w:t>*</w:t>
            </w:r>
          </w:p>
        </w:tc>
        <w:tc>
          <w:tcPr>
            <w:tcW w:w="363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373" w:hRule="atLeast"/>
        </w:trPr>
        <w:tc>
          <w:tcPr>
            <w:tcW w:w="5598" w:type="dxa"/>
            <w:tcBorders>
              <w:top w:val="single" w:sz="4" w:space="0" w:color="C2D59B"/>
              <w:left w:val="single" w:sz="4" w:space="0" w:color="C2D59B"/>
              <w:bottom w:val="single" w:sz="4" w:space="0" w:color="C2D59B"/>
              <w:right w:val="single" w:sz="4" w:space="0" w:color="C2D59B"/>
            </w:tcBorders>
          </w:tcPr>
          <w:p>
            <w:pPr>
              <w:pStyle w:val="TableParagraph"/>
              <w:spacing w:before="11"/>
              <w:ind w:left="110"/>
              <w:rPr>
                <w:sz w:val="24"/>
              </w:rPr>
            </w:pPr>
            <w:r>
              <w:rPr>
                <w:w w:val="110"/>
                <w:sz w:val="24"/>
              </w:rPr>
              <w:t>Çok</w:t>
            </w:r>
            <w:r>
              <w:rPr>
                <w:spacing w:val="-2"/>
                <w:w w:val="110"/>
                <w:sz w:val="24"/>
              </w:rPr>
              <w:t> </w:t>
            </w:r>
            <w:r>
              <w:rPr>
                <w:w w:val="110"/>
                <w:sz w:val="24"/>
              </w:rPr>
              <w:t>Amaçlı</w:t>
            </w:r>
            <w:r>
              <w:rPr>
                <w:spacing w:val="-4"/>
                <w:w w:val="110"/>
                <w:sz w:val="24"/>
              </w:rPr>
              <w:t> </w:t>
            </w:r>
            <w:r>
              <w:rPr>
                <w:spacing w:val="-2"/>
                <w:w w:val="110"/>
                <w:sz w:val="24"/>
              </w:rPr>
              <w:t>Salon</w:t>
            </w:r>
          </w:p>
        </w:tc>
        <w:tc>
          <w:tcPr>
            <w:tcW w:w="1306" w:type="dxa"/>
            <w:tcBorders>
              <w:top w:val="single" w:sz="4" w:space="0" w:color="C2D59B"/>
              <w:left w:val="single" w:sz="4" w:space="0" w:color="C2D59B"/>
              <w:bottom w:val="single" w:sz="4" w:space="0" w:color="C2D59B"/>
              <w:right w:val="single" w:sz="4" w:space="0" w:color="C2D59B"/>
            </w:tcBorders>
          </w:tcPr>
          <w:p>
            <w:pPr>
              <w:pStyle w:val="TableParagraph"/>
              <w:spacing w:line="302" w:lineRule="exact"/>
              <w:ind w:left="20" w:right="6"/>
              <w:jc w:val="center"/>
              <w:rPr>
                <w:rFonts w:ascii="Palatino Linotype"/>
                <w:b/>
                <w:sz w:val="24"/>
              </w:rPr>
            </w:pPr>
            <w:r>
              <w:rPr>
                <w:rFonts w:ascii="Palatino Linotype"/>
                <w:b/>
                <w:spacing w:val="-10"/>
                <w:sz w:val="24"/>
              </w:rPr>
              <w:t>1</w:t>
            </w:r>
          </w:p>
        </w:tc>
        <w:tc>
          <w:tcPr>
            <w:tcW w:w="1301"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238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r>
        <w:trPr>
          <w:trHeight w:val="374" w:hRule="atLeast"/>
        </w:trPr>
        <w:tc>
          <w:tcPr>
            <w:tcW w:w="559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z w:val="24"/>
              </w:rPr>
              <w:t>Fen</w:t>
            </w:r>
            <w:r>
              <w:rPr>
                <w:spacing w:val="15"/>
                <w:sz w:val="24"/>
              </w:rPr>
              <w:t> </w:t>
            </w:r>
            <w:r>
              <w:rPr>
                <w:spacing w:val="-2"/>
                <w:sz w:val="24"/>
              </w:rPr>
              <w:t>Laboratuvarı</w:t>
            </w:r>
          </w:p>
        </w:tc>
        <w:tc>
          <w:tcPr>
            <w:tcW w:w="130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374" w:hRule="atLeast"/>
        </w:trPr>
        <w:tc>
          <w:tcPr>
            <w:tcW w:w="5598"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sz w:val="24"/>
              </w:rPr>
              <w:t>Bilgisayar</w:t>
            </w:r>
            <w:r>
              <w:rPr>
                <w:spacing w:val="35"/>
                <w:sz w:val="24"/>
              </w:rPr>
              <w:t> </w:t>
            </w:r>
            <w:r>
              <w:rPr>
                <w:spacing w:val="-2"/>
                <w:sz w:val="24"/>
              </w:rPr>
              <w:t>Laboratuvarı</w:t>
            </w:r>
          </w:p>
        </w:tc>
        <w:tc>
          <w:tcPr>
            <w:tcW w:w="130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r>
        <w:trPr>
          <w:trHeight w:val="369" w:hRule="atLeast"/>
        </w:trPr>
        <w:tc>
          <w:tcPr>
            <w:tcW w:w="559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w w:val="105"/>
                <w:sz w:val="24"/>
              </w:rPr>
              <w:t>Resim/Müzik</w:t>
            </w:r>
            <w:r>
              <w:rPr>
                <w:spacing w:val="41"/>
                <w:w w:val="105"/>
                <w:sz w:val="24"/>
              </w:rPr>
              <w:t> </w:t>
            </w:r>
            <w:r>
              <w:rPr>
                <w:spacing w:val="-2"/>
                <w:w w:val="105"/>
                <w:sz w:val="24"/>
              </w:rPr>
              <w:t>Atölyesi</w:t>
            </w:r>
          </w:p>
        </w:tc>
        <w:tc>
          <w:tcPr>
            <w:tcW w:w="130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374" w:hRule="atLeast"/>
        </w:trPr>
        <w:tc>
          <w:tcPr>
            <w:tcW w:w="5598" w:type="dxa"/>
            <w:tcBorders>
              <w:top w:val="single" w:sz="4" w:space="0" w:color="C2D59B"/>
              <w:left w:val="single" w:sz="4" w:space="0" w:color="C2D59B"/>
              <w:bottom w:val="single" w:sz="4" w:space="0" w:color="C2D59B"/>
              <w:right w:val="single" w:sz="4" w:space="0" w:color="C2D59B"/>
            </w:tcBorders>
          </w:tcPr>
          <w:p>
            <w:pPr>
              <w:pStyle w:val="TableParagraph"/>
              <w:spacing w:before="11"/>
              <w:ind w:left="110"/>
              <w:rPr>
                <w:sz w:val="24"/>
              </w:rPr>
            </w:pPr>
            <w:r>
              <w:rPr>
                <w:sz w:val="24"/>
              </w:rPr>
              <w:t>Beceri</w:t>
            </w:r>
            <w:r>
              <w:rPr>
                <w:spacing w:val="-3"/>
                <w:sz w:val="24"/>
              </w:rPr>
              <w:t> </w:t>
            </w:r>
            <w:r>
              <w:rPr>
                <w:spacing w:val="-2"/>
                <w:sz w:val="24"/>
              </w:rPr>
              <w:t>Atölyesi</w:t>
            </w:r>
          </w:p>
        </w:tc>
        <w:tc>
          <w:tcPr>
            <w:tcW w:w="130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tcPr>
          <w:p>
            <w:pPr>
              <w:pStyle w:val="TableParagraph"/>
              <w:spacing w:before="11"/>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r>
        <w:trPr>
          <w:trHeight w:val="374" w:hRule="atLeast"/>
        </w:trPr>
        <w:tc>
          <w:tcPr>
            <w:tcW w:w="559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2"/>
                <w:w w:val="105"/>
                <w:sz w:val="24"/>
              </w:rPr>
              <w:t>Pansiyon</w:t>
            </w:r>
          </w:p>
        </w:tc>
        <w:tc>
          <w:tcPr>
            <w:tcW w:w="130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rPr>
                <w:rFonts w:ascii="Times New Roman"/>
                <w:sz w:val="24"/>
              </w:rPr>
            </w:pPr>
          </w:p>
        </w:tc>
      </w:tr>
      <w:tr>
        <w:trPr>
          <w:trHeight w:val="373" w:hRule="atLeast"/>
        </w:trPr>
        <w:tc>
          <w:tcPr>
            <w:tcW w:w="5598"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w w:val="105"/>
                <w:sz w:val="24"/>
              </w:rPr>
              <w:t>Spor</w:t>
            </w:r>
            <w:r>
              <w:rPr>
                <w:spacing w:val="-7"/>
                <w:w w:val="105"/>
                <w:sz w:val="24"/>
              </w:rPr>
              <w:t> </w:t>
            </w:r>
            <w:r>
              <w:rPr>
                <w:spacing w:val="-2"/>
                <w:w w:val="105"/>
                <w:sz w:val="24"/>
              </w:rPr>
              <w:t>Salonu</w:t>
            </w:r>
          </w:p>
        </w:tc>
        <w:tc>
          <w:tcPr>
            <w:tcW w:w="130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1301" w:type="dxa"/>
            <w:tcBorders>
              <w:top w:val="single" w:sz="4" w:space="0" w:color="C2D59B"/>
              <w:left w:val="single" w:sz="4" w:space="0" w:color="C2D59B"/>
              <w:bottom w:val="single" w:sz="4" w:space="0" w:color="C2D59B"/>
              <w:right w:val="single" w:sz="4" w:space="0" w:color="C2D59B"/>
            </w:tcBorders>
          </w:tcPr>
          <w:p>
            <w:pPr>
              <w:pStyle w:val="TableParagraph"/>
              <w:spacing w:before="7"/>
              <w:ind w:left="110"/>
              <w:rPr>
                <w:sz w:val="24"/>
              </w:rPr>
            </w:pPr>
            <w:r>
              <w:rPr>
                <w:spacing w:val="-10"/>
                <w:sz w:val="24"/>
              </w:rPr>
              <w:t>-</w:t>
            </w:r>
          </w:p>
        </w:tc>
        <w:tc>
          <w:tcPr>
            <w:tcW w:w="2386"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c>
          <w:tcPr>
            <w:tcW w:w="3634" w:type="dxa"/>
            <w:tcBorders>
              <w:top w:val="single" w:sz="4" w:space="0" w:color="C2D59B"/>
              <w:left w:val="single" w:sz="4" w:space="0" w:color="C2D59B"/>
              <w:bottom w:val="single" w:sz="4" w:space="0" w:color="C2D59B"/>
              <w:right w:val="single" w:sz="4" w:space="0" w:color="C2D59B"/>
            </w:tcBorders>
          </w:tcPr>
          <w:p>
            <w:pPr>
              <w:pStyle w:val="TableParagraph"/>
              <w:rPr>
                <w:rFonts w:ascii="Times New Roman"/>
                <w:sz w:val="24"/>
              </w:rPr>
            </w:pP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spacing w:before="121"/>
        <w:rPr>
          <w:sz w:val="24"/>
        </w:rPr>
      </w:pPr>
    </w:p>
    <w:p>
      <w:pPr>
        <w:pStyle w:val="Heading4"/>
        <w:numPr>
          <w:ilvl w:val="2"/>
          <w:numId w:val="7"/>
        </w:numPr>
        <w:tabs>
          <w:tab w:pos="1700" w:val="left" w:leader="none"/>
        </w:tabs>
        <w:spacing w:line="240" w:lineRule="auto" w:before="0" w:after="0"/>
        <w:ind w:left="1700" w:right="0" w:hanging="704"/>
        <w:jc w:val="left"/>
      </w:pPr>
      <w:bookmarkStart w:name="2.7.4. Mali Kaynaklar" w:id="45"/>
      <w:bookmarkEnd w:id="45"/>
      <w:r>
        <w:rPr>
          <w:b w:val="0"/>
        </w:rPr>
      </w:r>
      <w:bookmarkStart w:name="_bookmark18" w:id="46"/>
      <w:bookmarkEnd w:id="46"/>
      <w:r>
        <w:rPr>
          <w:b w:val="0"/>
        </w:rPr>
      </w:r>
      <w:r>
        <w:rPr>
          <w:color w:val="00AFEF"/>
        </w:rPr>
        <w:t>Mali</w:t>
      </w:r>
      <w:r>
        <w:rPr>
          <w:color w:val="00AFEF"/>
          <w:spacing w:val="-9"/>
        </w:rPr>
        <w:t> </w:t>
      </w:r>
      <w:r>
        <w:rPr>
          <w:color w:val="00AFEF"/>
          <w:spacing w:val="-2"/>
        </w:rPr>
        <w:t>Kaynaklar</w:t>
      </w:r>
    </w:p>
    <w:p>
      <w:pPr>
        <w:spacing w:before="163"/>
        <w:ind w:left="996" w:right="0" w:firstLine="0"/>
        <w:jc w:val="left"/>
        <w:rPr>
          <w:sz w:val="24"/>
        </w:rPr>
      </w:pPr>
      <w:r>
        <w:rPr>
          <w:w w:val="105"/>
          <w:sz w:val="24"/>
        </w:rPr>
        <w:t>Bu</w:t>
      </w:r>
      <w:r>
        <w:rPr>
          <w:spacing w:val="2"/>
          <w:w w:val="105"/>
          <w:sz w:val="24"/>
        </w:rPr>
        <w:t> </w:t>
      </w:r>
      <w:r>
        <w:rPr>
          <w:w w:val="105"/>
          <w:sz w:val="24"/>
        </w:rPr>
        <w:t>bölümde</w:t>
      </w:r>
      <w:r>
        <w:rPr>
          <w:spacing w:val="3"/>
          <w:w w:val="105"/>
          <w:sz w:val="24"/>
        </w:rPr>
        <w:t> </w:t>
      </w:r>
      <w:r>
        <w:rPr>
          <w:w w:val="105"/>
          <w:sz w:val="24"/>
        </w:rPr>
        <w:t>okulumuzun</w:t>
      </w:r>
      <w:r>
        <w:rPr>
          <w:spacing w:val="5"/>
          <w:w w:val="105"/>
          <w:sz w:val="24"/>
        </w:rPr>
        <w:t> </w:t>
      </w:r>
      <w:r>
        <w:rPr>
          <w:w w:val="105"/>
          <w:sz w:val="24"/>
        </w:rPr>
        <w:t>mali kaynakları</w:t>
      </w:r>
      <w:r>
        <w:rPr>
          <w:spacing w:val="3"/>
          <w:w w:val="105"/>
          <w:sz w:val="24"/>
        </w:rPr>
        <w:t> </w:t>
      </w:r>
      <w:r>
        <w:rPr>
          <w:spacing w:val="-2"/>
          <w:w w:val="105"/>
          <w:sz w:val="24"/>
        </w:rPr>
        <w:t>belirtilmiştir.</w:t>
      </w:r>
    </w:p>
    <w:p>
      <w:pPr>
        <w:spacing w:after="0"/>
        <w:jc w:val="left"/>
        <w:rPr>
          <w:sz w:val="24"/>
        </w:rPr>
        <w:sectPr>
          <w:pgSz w:w="16840" w:h="11910" w:orient="landscape"/>
          <w:pgMar w:header="0" w:footer="950" w:top="940" w:bottom="1140" w:left="420" w:right="220"/>
        </w:sectPr>
      </w:pPr>
    </w:p>
    <w:p>
      <w:pPr>
        <w:spacing w:before="47"/>
        <w:ind w:left="996" w:right="0" w:firstLine="0"/>
        <w:jc w:val="left"/>
        <w:rPr>
          <w:sz w:val="24"/>
        </w:rPr>
      </w:pPr>
      <w:r>
        <w:rPr>
          <w:rFonts w:ascii="Palatino Linotype"/>
          <w:b/>
          <w:w w:val="105"/>
          <w:sz w:val="24"/>
        </w:rPr>
        <w:t>Tablo</w:t>
      </w:r>
      <w:r>
        <w:rPr>
          <w:rFonts w:ascii="Palatino Linotype"/>
          <w:b/>
          <w:spacing w:val="-16"/>
          <w:w w:val="105"/>
          <w:sz w:val="24"/>
        </w:rPr>
        <w:t> </w:t>
      </w:r>
      <w:r>
        <w:rPr>
          <w:rFonts w:ascii="Palatino Linotype"/>
          <w:b/>
          <w:w w:val="105"/>
          <w:sz w:val="24"/>
        </w:rPr>
        <w:t>16.</w:t>
      </w:r>
      <w:r>
        <w:rPr>
          <w:rFonts w:ascii="Palatino Linotype"/>
          <w:b/>
          <w:spacing w:val="-12"/>
          <w:w w:val="105"/>
          <w:sz w:val="24"/>
        </w:rPr>
        <w:t> </w:t>
      </w:r>
      <w:r>
        <w:rPr>
          <w:w w:val="105"/>
          <w:sz w:val="24"/>
        </w:rPr>
        <w:t>Kaynak</w:t>
      </w:r>
      <w:r>
        <w:rPr>
          <w:spacing w:val="-12"/>
          <w:w w:val="105"/>
          <w:sz w:val="24"/>
        </w:rPr>
        <w:t> </w:t>
      </w:r>
      <w:r>
        <w:rPr>
          <w:spacing w:val="-2"/>
          <w:w w:val="105"/>
          <w:sz w:val="24"/>
        </w:rPr>
        <w:t>Tablosu</w:t>
      </w:r>
    </w:p>
    <w:p>
      <w:pPr>
        <w:pStyle w:val="BodyText"/>
        <w:spacing w:before="3"/>
        <w:rPr>
          <w:sz w:val="19"/>
        </w:rPr>
      </w:pPr>
    </w:p>
    <w:tbl>
      <w:tblPr>
        <w:tblW w:w="0" w:type="auto"/>
        <w:jc w:val="left"/>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7"/>
        <w:gridCol w:w="2647"/>
        <w:gridCol w:w="1661"/>
        <w:gridCol w:w="1553"/>
        <w:gridCol w:w="1529"/>
        <w:gridCol w:w="1580"/>
      </w:tblGrid>
      <w:tr>
        <w:trPr>
          <w:trHeight w:val="413" w:hRule="atLeast"/>
        </w:trPr>
        <w:tc>
          <w:tcPr>
            <w:tcW w:w="4977" w:type="dxa"/>
            <w:shd w:val="clear" w:color="auto" w:fill="A8D08D"/>
          </w:tcPr>
          <w:p>
            <w:pPr>
              <w:pStyle w:val="TableParagraph"/>
              <w:spacing w:line="297" w:lineRule="exact"/>
              <w:ind w:right="1454"/>
              <w:jc w:val="right"/>
              <w:rPr>
                <w:rFonts w:ascii="Palatino Linotype"/>
                <w:b/>
                <w:sz w:val="24"/>
              </w:rPr>
            </w:pPr>
            <w:r>
              <w:rPr>
                <w:rFonts w:ascii="Palatino Linotype"/>
                <w:b/>
                <w:spacing w:val="-2"/>
                <w:sz w:val="24"/>
              </w:rPr>
              <w:t>Kaynaklar</w:t>
            </w:r>
          </w:p>
        </w:tc>
        <w:tc>
          <w:tcPr>
            <w:tcW w:w="2647" w:type="dxa"/>
            <w:shd w:val="clear" w:color="auto" w:fill="A8D08D"/>
          </w:tcPr>
          <w:p>
            <w:pPr>
              <w:pStyle w:val="TableParagraph"/>
              <w:spacing w:line="297" w:lineRule="exact"/>
              <w:ind w:left="929" w:right="10"/>
              <w:jc w:val="center"/>
              <w:rPr>
                <w:rFonts w:ascii="Palatino Linotype"/>
                <w:b/>
                <w:sz w:val="24"/>
              </w:rPr>
            </w:pPr>
            <w:r>
              <w:rPr>
                <w:rFonts w:ascii="Palatino Linotype"/>
                <w:b/>
                <w:spacing w:val="-4"/>
                <w:sz w:val="24"/>
              </w:rPr>
              <w:t>2024</w:t>
            </w:r>
          </w:p>
        </w:tc>
        <w:tc>
          <w:tcPr>
            <w:tcW w:w="1661" w:type="dxa"/>
            <w:shd w:val="clear" w:color="auto" w:fill="A8D08D"/>
          </w:tcPr>
          <w:p>
            <w:pPr>
              <w:pStyle w:val="TableParagraph"/>
              <w:spacing w:line="297" w:lineRule="exact"/>
              <w:ind w:left="58" w:right="9"/>
              <w:jc w:val="center"/>
              <w:rPr>
                <w:rFonts w:ascii="Palatino Linotype"/>
                <w:b/>
                <w:sz w:val="24"/>
              </w:rPr>
            </w:pPr>
            <w:r>
              <w:rPr>
                <w:rFonts w:ascii="Palatino Linotype"/>
                <w:b/>
                <w:spacing w:val="-4"/>
                <w:sz w:val="24"/>
              </w:rPr>
              <w:t>2025</w:t>
            </w:r>
          </w:p>
        </w:tc>
        <w:tc>
          <w:tcPr>
            <w:tcW w:w="1553" w:type="dxa"/>
            <w:shd w:val="clear" w:color="auto" w:fill="A8D08D"/>
          </w:tcPr>
          <w:p>
            <w:pPr>
              <w:pStyle w:val="TableParagraph"/>
              <w:spacing w:line="297" w:lineRule="exact"/>
              <w:ind w:left="52"/>
              <w:jc w:val="center"/>
              <w:rPr>
                <w:rFonts w:ascii="Palatino Linotype"/>
                <w:b/>
                <w:sz w:val="24"/>
              </w:rPr>
            </w:pPr>
            <w:r>
              <w:rPr>
                <w:rFonts w:ascii="Palatino Linotype"/>
                <w:b/>
                <w:spacing w:val="-4"/>
                <w:sz w:val="24"/>
              </w:rPr>
              <w:t>2026</w:t>
            </w:r>
          </w:p>
        </w:tc>
        <w:tc>
          <w:tcPr>
            <w:tcW w:w="1529" w:type="dxa"/>
            <w:shd w:val="clear" w:color="auto" w:fill="A8D08D"/>
          </w:tcPr>
          <w:p>
            <w:pPr>
              <w:pStyle w:val="TableParagraph"/>
              <w:spacing w:line="297" w:lineRule="exact"/>
              <w:ind w:left="1" w:right="22"/>
              <w:jc w:val="center"/>
              <w:rPr>
                <w:rFonts w:ascii="Palatino Linotype"/>
                <w:b/>
                <w:sz w:val="24"/>
              </w:rPr>
            </w:pPr>
            <w:r>
              <w:rPr>
                <w:rFonts w:ascii="Palatino Linotype"/>
                <w:b/>
                <w:spacing w:val="-4"/>
                <w:sz w:val="24"/>
              </w:rPr>
              <w:t>2027</w:t>
            </w:r>
          </w:p>
        </w:tc>
        <w:tc>
          <w:tcPr>
            <w:tcW w:w="1580" w:type="dxa"/>
            <w:shd w:val="clear" w:color="auto" w:fill="A8D08D"/>
          </w:tcPr>
          <w:p>
            <w:pPr>
              <w:pStyle w:val="TableParagraph"/>
              <w:spacing w:line="297" w:lineRule="exact"/>
              <w:ind w:right="30"/>
              <w:jc w:val="center"/>
              <w:rPr>
                <w:rFonts w:ascii="Palatino Linotype"/>
                <w:b/>
                <w:sz w:val="24"/>
              </w:rPr>
            </w:pPr>
            <w:r>
              <w:rPr>
                <w:rFonts w:ascii="Palatino Linotype"/>
                <w:b/>
                <w:spacing w:val="-4"/>
                <w:sz w:val="24"/>
              </w:rPr>
              <w:t>2028</w:t>
            </w:r>
          </w:p>
        </w:tc>
      </w:tr>
      <w:tr>
        <w:trPr>
          <w:trHeight w:val="417" w:hRule="atLeast"/>
        </w:trPr>
        <w:tc>
          <w:tcPr>
            <w:tcW w:w="4977" w:type="dxa"/>
          </w:tcPr>
          <w:p>
            <w:pPr>
              <w:pStyle w:val="TableParagraph"/>
              <w:spacing w:before="7"/>
              <w:ind w:left="67"/>
              <w:rPr>
                <w:sz w:val="24"/>
              </w:rPr>
            </w:pPr>
            <w:r>
              <w:rPr>
                <w:w w:val="105"/>
                <w:sz w:val="24"/>
              </w:rPr>
              <w:t>Genel</w:t>
            </w:r>
            <w:r>
              <w:rPr>
                <w:spacing w:val="17"/>
                <w:w w:val="105"/>
                <w:sz w:val="24"/>
              </w:rPr>
              <w:t> </w:t>
            </w:r>
            <w:r>
              <w:rPr>
                <w:spacing w:val="-2"/>
                <w:w w:val="105"/>
                <w:sz w:val="24"/>
              </w:rPr>
              <w:t>Bütçe</w:t>
            </w:r>
          </w:p>
        </w:tc>
        <w:tc>
          <w:tcPr>
            <w:tcW w:w="2647" w:type="dxa"/>
          </w:tcPr>
          <w:p>
            <w:pPr>
              <w:pStyle w:val="TableParagraph"/>
              <w:spacing w:before="7"/>
              <w:ind w:left="929"/>
              <w:jc w:val="center"/>
              <w:rPr>
                <w:sz w:val="24"/>
              </w:rPr>
            </w:pPr>
            <w:r>
              <w:rPr>
                <w:spacing w:val="-2"/>
                <w:sz w:val="24"/>
              </w:rPr>
              <w:t>10.000</w:t>
            </w:r>
          </w:p>
        </w:tc>
        <w:tc>
          <w:tcPr>
            <w:tcW w:w="1661" w:type="dxa"/>
          </w:tcPr>
          <w:p>
            <w:pPr>
              <w:pStyle w:val="TableParagraph"/>
              <w:spacing w:before="7"/>
              <w:ind w:left="58"/>
              <w:jc w:val="center"/>
              <w:rPr>
                <w:sz w:val="24"/>
              </w:rPr>
            </w:pPr>
            <w:r>
              <w:rPr>
                <w:spacing w:val="-2"/>
                <w:sz w:val="24"/>
              </w:rPr>
              <w:t>15.000</w:t>
            </w:r>
          </w:p>
        </w:tc>
        <w:tc>
          <w:tcPr>
            <w:tcW w:w="1553" w:type="dxa"/>
          </w:tcPr>
          <w:p>
            <w:pPr>
              <w:pStyle w:val="TableParagraph"/>
              <w:spacing w:before="7"/>
              <w:ind w:left="52"/>
              <w:jc w:val="center"/>
              <w:rPr>
                <w:sz w:val="24"/>
              </w:rPr>
            </w:pPr>
            <w:r>
              <w:rPr>
                <w:spacing w:val="-2"/>
                <w:sz w:val="24"/>
              </w:rPr>
              <w:t>20.000</w:t>
            </w:r>
          </w:p>
        </w:tc>
        <w:tc>
          <w:tcPr>
            <w:tcW w:w="1529" w:type="dxa"/>
          </w:tcPr>
          <w:p>
            <w:pPr>
              <w:pStyle w:val="TableParagraph"/>
              <w:spacing w:before="7"/>
              <w:ind w:right="22"/>
              <w:jc w:val="center"/>
              <w:rPr>
                <w:sz w:val="24"/>
              </w:rPr>
            </w:pPr>
            <w:r>
              <w:rPr>
                <w:spacing w:val="-2"/>
                <w:sz w:val="24"/>
              </w:rPr>
              <w:t>25.000</w:t>
            </w:r>
          </w:p>
        </w:tc>
        <w:tc>
          <w:tcPr>
            <w:tcW w:w="1580" w:type="dxa"/>
          </w:tcPr>
          <w:p>
            <w:pPr>
              <w:pStyle w:val="TableParagraph"/>
              <w:spacing w:before="7"/>
              <w:ind w:left="10" w:right="30"/>
              <w:jc w:val="center"/>
              <w:rPr>
                <w:sz w:val="24"/>
              </w:rPr>
            </w:pPr>
            <w:r>
              <w:rPr>
                <w:spacing w:val="-2"/>
                <w:sz w:val="24"/>
              </w:rPr>
              <w:t>30.000</w:t>
            </w:r>
          </w:p>
        </w:tc>
      </w:tr>
      <w:tr>
        <w:trPr>
          <w:trHeight w:val="417" w:hRule="atLeast"/>
        </w:trPr>
        <w:tc>
          <w:tcPr>
            <w:tcW w:w="4977" w:type="dxa"/>
            <w:shd w:val="clear" w:color="auto" w:fill="C5DFB3"/>
          </w:tcPr>
          <w:p>
            <w:pPr>
              <w:pStyle w:val="TableParagraph"/>
              <w:spacing w:before="7"/>
              <w:ind w:left="67"/>
              <w:rPr>
                <w:sz w:val="24"/>
              </w:rPr>
            </w:pPr>
            <w:r>
              <w:rPr>
                <w:w w:val="105"/>
                <w:sz w:val="24"/>
              </w:rPr>
              <w:t>Okul</w:t>
            </w:r>
            <w:r>
              <w:rPr>
                <w:spacing w:val="32"/>
                <w:w w:val="105"/>
                <w:sz w:val="24"/>
              </w:rPr>
              <w:t> </w:t>
            </w:r>
            <w:r>
              <w:rPr>
                <w:w w:val="105"/>
                <w:sz w:val="24"/>
              </w:rPr>
              <w:t>Aile</w:t>
            </w:r>
            <w:r>
              <w:rPr>
                <w:spacing w:val="24"/>
                <w:w w:val="105"/>
                <w:sz w:val="24"/>
              </w:rPr>
              <w:t> </w:t>
            </w:r>
            <w:r>
              <w:rPr>
                <w:spacing w:val="-2"/>
                <w:w w:val="105"/>
                <w:sz w:val="24"/>
              </w:rPr>
              <w:t>Birliği</w:t>
            </w:r>
          </w:p>
        </w:tc>
        <w:tc>
          <w:tcPr>
            <w:tcW w:w="2647" w:type="dxa"/>
            <w:shd w:val="clear" w:color="auto" w:fill="C5DFB3"/>
          </w:tcPr>
          <w:p>
            <w:pPr>
              <w:pStyle w:val="TableParagraph"/>
              <w:spacing w:before="7"/>
              <w:ind w:left="929"/>
              <w:jc w:val="center"/>
              <w:rPr>
                <w:sz w:val="24"/>
              </w:rPr>
            </w:pPr>
            <w:r>
              <w:rPr>
                <w:spacing w:val="-2"/>
                <w:sz w:val="24"/>
              </w:rPr>
              <w:t>25.000</w:t>
            </w:r>
          </w:p>
        </w:tc>
        <w:tc>
          <w:tcPr>
            <w:tcW w:w="1661" w:type="dxa"/>
            <w:shd w:val="clear" w:color="auto" w:fill="C5DFB3"/>
          </w:tcPr>
          <w:p>
            <w:pPr>
              <w:pStyle w:val="TableParagraph"/>
              <w:spacing w:before="7"/>
              <w:ind w:left="58"/>
              <w:jc w:val="center"/>
              <w:rPr>
                <w:sz w:val="24"/>
              </w:rPr>
            </w:pPr>
            <w:r>
              <w:rPr>
                <w:spacing w:val="-2"/>
                <w:sz w:val="24"/>
              </w:rPr>
              <w:t>30.000</w:t>
            </w:r>
          </w:p>
        </w:tc>
        <w:tc>
          <w:tcPr>
            <w:tcW w:w="1553" w:type="dxa"/>
            <w:shd w:val="clear" w:color="auto" w:fill="C5DFB3"/>
          </w:tcPr>
          <w:p>
            <w:pPr>
              <w:pStyle w:val="TableParagraph"/>
              <w:spacing w:before="7"/>
              <w:ind w:left="52"/>
              <w:jc w:val="center"/>
              <w:rPr>
                <w:sz w:val="24"/>
              </w:rPr>
            </w:pPr>
            <w:r>
              <w:rPr>
                <w:spacing w:val="-2"/>
                <w:sz w:val="24"/>
              </w:rPr>
              <w:t>35.000</w:t>
            </w:r>
          </w:p>
        </w:tc>
        <w:tc>
          <w:tcPr>
            <w:tcW w:w="1529" w:type="dxa"/>
            <w:shd w:val="clear" w:color="auto" w:fill="C5DFB3"/>
          </w:tcPr>
          <w:p>
            <w:pPr>
              <w:pStyle w:val="TableParagraph"/>
              <w:spacing w:before="7"/>
              <w:ind w:right="22"/>
              <w:jc w:val="center"/>
              <w:rPr>
                <w:sz w:val="24"/>
              </w:rPr>
            </w:pPr>
            <w:r>
              <w:rPr>
                <w:spacing w:val="-2"/>
                <w:sz w:val="24"/>
              </w:rPr>
              <w:t>45.000</w:t>
            </w:r>
          </w:p>
        </w:tc>
        <w:tc>
          <w:tcPr>
            <w:tcW w:w="1580" w:type="dxa"/>
            <w:shd w:val="clear" w:color="auto" w:fill="C5DFB3"/>
          </w:tcPr>
          <w:p>
            <w:pPr>
              <w:pStyle w:val="TableParagraph"/>
              <w:spacing w:before="7"/>
              <w:ind w:left="10" w:right="30"/>
              <w:jc w:val="center"/>
              <w:rPr>
                <w:sz w:val="24"/>
              </w:rPr>
            </w:pPr>
            <w:r>
              <w:rPr>
                <w:spacing w:val="-2"/>
                <w:sz w:val="24"/>
              </w:rPr>
              <w:t>60.000</w:t>
            </w:r>
          </w:p>
        </w:tc>
      </w:tr>
      <w:tr>
        <w:trPr>
          <w:trHeight w:val="446" w:hRule="atLeast"/>
        </w:trPr>
        <w:tc>
          <w:tcPr>
            <w:tcW w:w="4977" w:type="dxa"/>
          </w:tcPr>
          <w:p>
            <w:pPr>
              <w:pStyle w:val="TableParagraph"/>
              <w:spacing w:before="7"/>
              <w:ind w:left="67"/>
              <w:rPr>
                <w:sz w:val="24"/>
              </w:rPr>
            </w:pPr>
            <w:r>
              <w:rPr>
                <w:w w:val="105"/>
                <w:sz w:val="24"/>
              </w:rPr>
              <w:t>Özel</w:t>
            </w:r>
            <w:r>
              <w:rPr>
                <w:spacing w:val="26"/>
                <w:w w:val="105"/>
                <w:sz w:val="24"/>
              </w:rPr>
              <w:t> </w:t>
            </w:r>
            <w:r>
              <w:rPr>
                <w:spacing w:val="-2"/>
                <w:w w:val="105"/>
                <w:sz w:val="24"/>
              </w:rPr>
              <w:t>İdare</w:t>
            </w:r>
          </w:p>
        </w:tc>
        <w:tc>
          <w:tcPr>
            <w:tcW w:w="2647" w:type="dxa"/>
          </w:tcPr>
          <w:p>
            <w:pPr>
              <w:pStyle w:val="TableParagraph"/>
              <w:rPr>
                <w:rFonts w:ascii="Times New Roman"/>
                <w:sz w:val="22"/>
              </w:rPr>
            </w:pPr>
          </w:p>
        </w:tc>
        <w:tc>
          <w:tcPr>
            <w:tcW w:w="1661" w:type="dxa"/>
          </w:tcPr>
          <w:p>
            <w:pPr>
              <w:pStyle w:val="TableParagraph"/>
              <w:rPr>
                <w:rFonts w:ascii="Times New Roman"/>
                <w:sz w:val="22"/>
              </w:rPr>
            </w:pPr>
          </w:p>
        </w:tc>
        <w:tc>
          <w:tcPr>
            <w:tcW w:w="1553" w:type="dxa"/>
          </w:tcPr>
          <w:p>
            <w:pPr>
              <w:pStyle w:val="TableParagraph"/>
              <w:rPr>
                <w:rFonts w:ascii="Times New Roman"/>
                <w:sz w:val="22"/>
              </w:rPr>
            </w:pPr>
          </w:p>
        </w:tc>
        <w:tc>
          <w:tcPr>
            <w:tcW w:w="1529" w:type="dxa"/>
          </w:tcPr>
          <w:p>
            <w:pPr>
              <w:pStyle w:val="TableParagraph"/>
              <w:rPr>
                <w:rFonts w:ascii="Times New Roman"/>
                <w:sz w:val="22"/>
              </w:rPr>
            </w:pPr>
          </w:p>
        </w:tc>
        <w:tc>
          <w:tcPr>
            <w:tcW w:w="1580" w:type="dxa"/>
          </w:tcPr>
          <w:p>
            <w:pPr>
              <w:pStyle w:val="TableParagraph"/>
              <w:rPr>
                <w:rFonts w:ascii="Times New Roman"/>
                <w:sz w:val="22"/>
              </w:rPr>
            </w:pPr>
          </w:p>
        </w:tc>
      </w:tr>
      <w:tr>
        <w:trPr>
          <w:trHeight w:val="417" w:hRule="atLeast"/>
        </w:trPr>
        <w:tc>
          <w:tcPr>
            <w:tcW w:w="4977" w:type="dxa"/>
            <w:shd w:val="clear" w:color="auto" w:fill="C5DFB3"/>
          </w:tcPr>
          <w:p>
            <w:pPr>
              <w:pStyle w:val="TableParagraph"/>
              <w:spacing w:before="7"/>
              <w:ind w:left="67"/>
              <w:rPr>
                <w:sz w:val="24"/>
              </w:rPr>
            </w:pPr>
            <w:r>
              <w:rPr>
                <w:w w:val="105"/>
                <w:sz w:val="24"/>
              </w:rPr>
              <w:t>Kira</w:t>
            </w:r>
            <w:r>
              <w:rPr>
                <w:spacing w:val="6"/>
                <w:w w:val="105"/>
                <w:sz w:val="24"/>
              </w:rPr>
              <w:t> </w:t>
            </w:r>
            <w:r>
              <w:rPr>
                <w:spacing w:val="-2"/>
                <w:w w:val="105"/>
                <w:sz w:val="24"/>
              </w:rPr>
              <w:t>Gelirleri</w:t>
            </w:r>
          </w:p>
        </w:tc>
        <w:tc>
          <w:tcPr>
            <w:tcW w:w="2647" w:type="dxa"/>
            <w:shd w:val="clear" w:color="auto" w:fill="C5DFB3"/>
          </w:tcPr>
          <w:p>
            <w:pPr>
              <w:pStyle w:val="TableParagraph"/>
              <w:rPr>
                <w:rFonts w:ascii="Times New Roman"/>
                <w:sz w:val="22"/>
              </w:rPr>
            </w:pPr>
          </w:p>
        </w:tc>
        <w:tc>
          <w:tcPr>
            <w:tcW w:w="1661" w:type="dxa"/>
            <w:shd w:val="clear" w:color="auto" w:fill="C5DFB3"/>
          </w:tcPr>
          <w:p>
            <w:pPr>
              <w:pStyle w:val="TableParagraph"/>
              <w:rPr>
                <w:rFonts w:ascii="Times New Roman"/>
                <w:sz w:val="22"/>
              </w:rPr>
            </w:pPr>
          </w:p>
        </w:tc>
        <w:tc>
          <w:tcPr>
            <w:tcW w:w="1553" w:type="dxa"/>
            <w:shd w:val="clear" w:color="auto" w:fill="C5DFB3"/>
          </w:tcPr>
          <w:p>
            <w:pPr>
              <w:pStyle w:val="TableParagraph"/>
              <w:rPr>
                <w:rFonts w:ascii="Times New Roman"/>
                <w:sz w:val="22"/>
              </w:rPr>
            </w:pPr>
          </w:p>
        </w:tc>
        <w:tc>
          <w:tcPr>
            <w:tcW w:w="1529" w:type="dxa"/>
            <w:shd w:val="clear" w:color="auto" w:fill="C5DFB3"/>
          </w:tcPr>
          <w:p>
            <w:pPr>
              <w:pStyle w:val="TableParagraph"/>
              <w:rPr>
                <w:rFonts w:ascii="Times New Roman"/>
                <w:sz w:val="22"/>
              </w:rPr>
            </w:pPr>
          </w:p>
        </w:tc>
        <w:tc>
          <w:tcPr>
            <w:tcW w:w="1580" w:type="dxa"/>
            <w:shd w:val="clear" w:color="auto" w:fill="C5DFB3"/>
          </w:tcPr>
          <w:p>
            <w:pPr>
              <w:pStyle w:val="TableParagraph"/>
              <w:rPr>
                <w:rFonts w:ascii="Times New Roman"/>
                <w:sz w:val="22"/>
              </w:rPr>
            </w:pPr>
          </w:p>
        </w:tc>
      </w:tr>
      <w:tr>
        <w:trPr>
          <w:trHeight w:val="412" w:hRule="atLeast"/>
        </w:trPr>
        <w:tc>
          <w:tcPr>
            <w:tcW w:w="4977" w:type="dxa"/>
          </w:tcPr>
          <w:p>
            <w:pPr>
              <w:pStyle w:val="TableParagraph"/>
              <w:spacing w:before="7"/>
              <w:ind w:left="67"/>
              <w:rPr>
                <w:sz w:val="24"/>
              </w:rPr>
            </w:pPr>
            <w:r>
              <w:rPr>
                <w:sz w:val="24"/>
              </w:rPr>
              <w:t>Döner</w:t>
            </w:r>
            <w:r>
              <w:rPr>
                <w:spacing w:val="33"/>
                <w:sz w:val="24"/>
              </w:rPr>
              <w:t> </w:t>
            </w:r>
            <w:r>
              <w:rPr>
                <w:spacing w:val="-2"/>
                <w:sz w:val="24"/>
              </w:rPr>
              <w:t>Sermaye</w:t>
            </w:r>
          </w:p>
        </w:tc>
        <w:tc>
          <w:tcPr>
            <w:tcW w:w="2647" w:type="dxa"/>
          </w:tcPr>
          <w:p>
            <w:pPr>
              <w:pStyle w:val="TableParagraph"/>
              <w:rPr>
                <w:rFonts w:ascii="Times New Roman"/>
                <w:sz w:val="22"/>
              </w:rPr>
            </w:pPr>
          </w:p>
        </w:tc>
        <w:tc>
          <w:tcPr>
            <w:tcW w:w="1661" w:type="dxa"/>
          </w:tcPr>
          <w:p>
            <w:pPr>
              <w:pStyle w:val="TableParagraph"/>
              <w:rPr>
                <w:rFonts w:ascii="Times New Roman"/>
                <w:sz w:val="22"/>
              </w:rPr>
            </w:pPr>
          </w:p>
        </w:tc>
        <w:tc>
          <w:tcPr>
            <w:tcW w:w="1553" w:type="dxa"/>
          </w:tcPr>
          <w:p>
            <w:pPr>
              <w:pStyle w:val="TableParagraph"/>
              <w:rPr>
                <w:rFonts w:ascii="Times New Roman"/>
                <w:sz w:val="22"/>
              </w:rPr>
            </w:pPr>
          </w:p>
        </w:tc>
        <w:tc>
          <w:tcPr>
            <w:tcW w:w="1529" w:type="dxa"/>
          </w:tcPr>
          <w:p>
            <w:pPr>
              <w:pStyle w:val="TableParagraph"/>
              <w:rPr>
                <w:rFonts w:ascii="Times New Roman"/>
                <w:sz w:val="22"/>
              </w:rPr>
            </w:pPr>
          </w:p>
        </w:tc>
        <w:tc>
          <w:tcPr>
            <w:tcW w:w="1580" w:type="dxa"/>
          </w:tcPr>
          <w:p>
            <w:pPr>
              <w:pStyle w:val="TableParagraph"/>
              <w:rPr>
                <w:rFonts w:ascii="Times New Roman"/>
                <w:sz w:val="22"/>
              </w:rPr>
            </w:pPr>
          </w:p>
        </w:tc>
      </w:tr>
      <w:tr>
        <w:trPr>
          <w:trHeight w:val="418" w:hRule="atLeast"/>
        </w:trPr>
        <w:tc>
          <w:tcPr>
            <w:tcW w:w="4977" w:type="dxa"/>
            <w:shd w:val="clear" w:color="auto" w:fill="C5DFB3"/>
          </w:tcPr>
          <w:p>
            <w:pPr>
              <w:pStyle w:val="TableParagraph"/>
              <w:spacing w:before="7"/>
              <w:ind w:left="67"/>
              <w:rPr>
                <w:sz w:val="24"/>
              </w:rPr>
            </w:pPr>
            <w:r>
              <w:rPr>
                <w:w w:val="105"/>
                <w:sz w:val="24"/>
              </w:rPr>
              <w:t>Dış</w:t>
            </w:r>
            <w:r>
              <w:rPr>
                <w:spacing w:val="13"/>
                <w:w w:val="105"/>
                <w:sz w:val="24"/>
              </w:rPr>
              <w:t> </w:t>
            </w:r>
            <w:r>
              <w:rPr>
                <w:spacing w:val="-2"/>
                <w:w w:val="105"/>
                <w:sz w:val="24"/>
              </w:rPr>
              <w:t>Kaynak/Projeler</w:t>
            </w:r>
          </w:p>
        </w:tc>
        <w:tc>
          <w:tcPr>
            <w:tcW w:w="2647" w:type="dxa"/>
            <w:shd w:val="clear" w:color="auto" w:fill="C5DFB3"/>
          </w:tcPr>
          <w:p>
            <w:pPr>
              <w:pStyle w:val="TableParagraph"/>
              <w:rPr>
                <w:rFonts w:ascii="Times New Roman"/>
                <w:sz w:val="22"/>
              </w:rPr>
            </w:pPr>
          </w:p>
        </w:tc>
        <w:tc>
          <w:tcPr>
            <w:tcW w:w="1661" w:type="dxa"/>
            <w:shd w:val="clear" w:color="auto" w:fill="C5DFB3"/>
          </w:tcPr>
          <w:p>
            <w:pPr>
              <w:pStyle w:val="TableParagraph"/>
              <w:rPr>
                <w:rFonts w:ascii="Times New Roman"/>
                <w:sz w:val="22"/>
              </w:rPr>
            </w:pPr>
          </w:p>
        </w:tc>
        <w:tc>
          <w:tcPr>
            <w:tcW w:w="1553" w:type="dxa"/>
            <w:shd w:val="clear" w:color="auto" w:fill="C5DFB3"/>
          </w:tcPr>
          <w:p>
            <w:pPr>
              <w:pStyle w:val="TableParagraph"/>
              <w:rPr>
                <w:rFonts w:ascii="Times New Roman"/>
                <w:sz w:val="22"/>
              </w:rPr>
            </w:pPr>
          </w:p>
        </w:tc>
        <w:tc>
          <w:tcPr>
            <w:tcW w:w="1529" w:type="dxa"/>
            <w:shd w:val="clear" w:color="auto" w:fill="C5DFB3"/>
          </w:tcPr>
          <w:p>
            <w:pPr>
              <w:pStyle w:val="TableParagraph"/>
              <w:rPr>
                <w:rFonts w:ascii="Times New Roman"/>
                <w:sz w:val="22"/>
              </w:rPr>
            </w:pPr>
          </w:p>
        </w:tc>
        <w:tc>
          <w:tcPr>
            <w:tcW w:w="1580" w:type="dxa"/>
            <w:shd w:val="clear" w:color="auto" w:fill="C5DFB3"/>
          </w:tcPr>
          <w:p>
            <w:pPr>
              <w:pStyle w:val="TableParagraph"/>
              <w:rPr>
                <w:rFonts w:ascii="Times New Roman"/>
                <w:sz w:val="22"/>
              </w:rPr>
            </w:pPr>
          </w:p>
        </w:tc>
      </w:tr>
      <w:tr>
        <w:trPr>
          <w:trHeight w:val="446" w:hRule="atLeast"/>
        </w:trPr>
        <w:tc>
          <w:tcPr>
            <w:tcW w:w="4977" w:type="dxa"/>
          </w:tcPr>
          <w:p>
            <w:pPr>
              <w:pStyle w:val="TableParagraph"/>
              <w:spacing w:before="7"/>
              <w:ind w:left="67"/>
              <w:rPr>
                <w:sz w:val="24"/>
              </w:rPr>
            </w:pPr>
            <w:r>
              <w:rPr>
                <w:spacing w:val="-2"/>
                <w:w w:val="105"/>
                <w:sz w:val="24"/>
              </w:rPr>
              <w:t>Diğer</w:t>
            </w:r>
          </w:p>
        </w:tc>
        <w:tc>
          <w:tcPr>
            <w:tcW w:w="2647" w:type="dxa"/>
          </w:tcPr>
          <w:p>
            <w:pPr>
              <w:pStyle w:val="TableParagraph"/>
              <w:rPr>
                <w:rFonts w:ascii="Times New Roman"/>
                <w:sz w:val="22"/>
              </w:rPr>
            </w:pPr>
          </w:p>
        </w:tc>
        <w:tc>
          <w:tcPr>
            <w:tcW w:w="1661" w:type="dxa"/>
          </w:tcPr>
          <w:p>
            <w:pPr>
              <w:pStyle w:val="TableParagraph"/>
              <w:rPr>
                <w:rFonts w:ascii="Times New Roman"/>
                <w:sz w:val="22"/>
              </w:rPr>
            </w:pPr>
          </w:p>
        </w:tc>
        <w:tc>
          <w:tcPr>
            <w:tcW w:w="1553" w:type="dxa"/>
          </w:tcPr>
          <w:p>
            <w:pPr>
              <w:pStyle w:val="TableParagraph"/>
              <w:rPr>
                <w:rFonts w:ascii="Times New Roman"/>
                <w:sz w:val="22"/>
              </w:rPr>
            </w:pPr>
          </w:p>
        </w:tc>
        <w:tc>
          <w:tcPr>
            <w:tcW w:w="1529" w:type="dxa"/>
          </w:tcPr>
          <w:p>
            <w:pPr>
              <w:pStyle w:val="TableParagraph"/>
              <w:rPr>
                <w:rFonts w:ascii="Times New Roman"/>
                <w:sz w:val="22"/>
              </w:rPr>
            </w:pPr>
          </w:p>
        </w:tc>
        <w:tc>
          <w:tcPr>
            <w:tcW w:w="1580" w:type="dxa"/>
          </w:tcPr>
          <w:p>
            <w:pPr>
              <w:pStyle w:val="TableParagraph"/>
              <w:rPr>
                <w:rFonts w:ascii="Times New Roman"/>
                <w:sz w:val="22"/>
              </w:rPr>
            </w:pPr>
          </w:p>
        </w:tc>
      </w:tr>
      <w:tr>
        <w:trPr>
          <w:trHeight w:val="417" w:hRule="atLeast"/>
        </w:trPr>
        <w:tc>
          <w:tcPr>
            <w:tcW w:w="4977" w:type="dxa"/>
            <w:shd w:val="clear" w:color="auto" w:fill="C5DFB3"/>
          </w:tcPr>
          <w:p>
            <w:pPr>
              <w:pStyle w:val="TableParagraph"/>
              <w:spacing w:line="297" w:lineRule="exact"/>
              <w:ind w:right="1486"/>
              <w:jc w:val="right"/>
              <w:rPr>
                <w:rFonts w:ascii="Palatino Linotype"/>
                <w:b/>
                <w:sz w:val="24"/>
              </w:rPr>
            </w:pPr>
            <w:r>
              <w:rPr>
                <w:rFonts w:ascii="Palatino Linotype"/>
                <w:b/>
                <w:spacing w:val="-2"/>
                <w:sz w:val="24"/>
              </w:rPr>
              <w:t>TOPLAM</w:t>
            </w:r>
          </w:p>
        </w:tc>
        <w:tc>
          <w:tcPr>
            <w:tcW w:w="2647" w:type="dxa"/>
            <w:shd w:val="clear" w:color="auto" w:fill="C5DFB3"/>
          </w:tcPr>
          <w:p>
            <w:pPr>
              <w:pStyle w:val="TableParagraph"/>
              <w:spacing w:before="7"/>
              <w:ind w:left="929"/>
              <w:jc w:val="center"/>
              <w:rPr>
                <w:sz w:val="24"/>
              </w:rPr>
            </w:pPr>
            <w:r>
              <w:rPr>
                <w:spacing w:val="-2"/>
                <w:sz w:val="24"/>
              </w:rPr>
              <w:t>35.000</w:t>
            </w:r>
          </w:p>
        </w:tc>
        <w:tc>
          <w:tcPr>
            <w:tcW w:w="1661" w:type="dxa"/>
            <w:shd w:val="clear" w:color="auto" w:fill="C5DFB3"/>
          </w:tcPr>
          <w:p>
            <w:pPr>
              <w:pStyle w:val="TableParagraph"/>
              <w:spacing w:before="7"/>
              <w:ind w:left="58"/>
              <w:jc w:val="center"/>
              <w:rPr>
                <w:sz w:val="24"/>
              </w:rPr>
            </w:pPr>
            <w:r>
              <w:rPr>
                <w:spacing w:val="-2"/>
                <w:sz w:val="24"/>
              </w:rPr>
              <w:t>45.000</w:t>
            </w:r>
          </w:p>
        </w:tc>
        <w:tc>
          <w:tcPr>
            <w:tcW w:w="1553" w:type="dxa"/>
            <w:shd w:val="clear" w:color="auto" w:fill="C5DFB3"/>
          </w:tcPr>
          <w:p>
            <w:pPr>
              <w:pStyle w:val="TableParagraph"/>
              <w:spacing w:before="7"/>
              <w:ind w:left="52"/>
              <w:jc w:val="center"/>
              <w:rPr>
                <w:sz w:val="24"/>
              </w:rPr>
            </w:pPr>
            <w:r>
              <w:rPr>
                <w:spacing w:val="-2"/>
                <w:sz w:val="24"/>
              </w:rPr>
              <w:t>55.000</w:t>
            </w:r>
          </w:p>
        </w:tc>
        <w:tc>
          <w:tcPr>
            <w:tcW w:w="1529" w:type="dxa"/>
            <w:shd w:val="clear" w:color="auto" w:fill="C5DFB3"/>
          </w:tcPr>
          <w:p>
            <w:pPr>
              <w:pStyle w:val="TableParagraph"/>
              <w:spacing w:before="7"/>
              <w:ind w:right="22"/>
              <w:jc w:val="center"/>
              <w:rPr>
                <w:sz w:val="24"/>
              </w:rPr>
            </w:pPr>
            <w:r>
              <w:rPr>
                <w:spacing w:val="-2"/>
                <w:sz w:val="24"/>
              </w:rPr>
              <w:t>70.000</w:t>
            </w:r>
          </w:p>
        </w:tc>
        <w:tc>
          <w:tcPr>
            <w:tcW w:w="1580" w:type="dxa"/>
            <w:shd w:val="clear" w:color="auto" w:fill="C5DFB3"/>
          </w:tcPr>
          <w:p>
            <w:pPr>
              <w:pStyle w:val="TableParagraph"/>
              <w:spacing w:before="7"/>
              <w:ind w:left="10" w:right="30"/>
              <w:jc w:val="center"/>
              <w:rPr>
                <w:sz w:val="24"/>
              </w:rPr>
            </w:pPr>
            <w:r>
              <w:rPr>
                <w:spacing w:val="-2"/>
                <w:sz w:val="24"/>
              </w:rPr>
              <w:t>90.000</w:t>
            </w:r>
          </w:p>
        </w:tc>
      </w:tr>
    </w:tbl>
    <w:p>
      <w:pPr>
        <w:pStyle w:val="BodyText"/>
        <w:spacing w:before="239"/>
        <w:rPr>
          <w:sz w:val="24"/>
        </w:rPr>
      </w:pPr>
    </w:p>
    <w:p>
      <w:pPr>
        <w:spacing w:before="1"/>
        <w:ind w:left="996" w:right="0" w:firstLine="0"/>
        <w:jc w:val="left"/>
        <w:rPr>
          <w:sz w:val="24"/>
        </w:rPr>
      </w:pPr>
      <w:r>
        <w:rPr>
          <w:rFonts w:ascii="Palatino Linotype"/>
          <w:b/>
          <w:sz w:val="24"/>
        </w:rPr>
        <w:t>Tablo</w:t>
      </w:r>
      <w:r>
        <w:rPr>
          <w:rFonts w:ascii="Palatino Linotype"/>
          <w:b/>
          <w:spacing w:val="15"/>
          <w:sz w:val="24"/>
        </w:rPr>
        <w:t> </w:t>
      </w:r>
      <w:r>
        <w:rPr>
          <w:rFonts w:ascii="Palatino Linotype"/>
          <w:b/>
          <w:sz w:val="24"/>
        </w:rPr>
        <w:t>17.</w:t>
      </w:r>
      <w:r>
        <w:rPr>
          <w:rFonts w:ascii="Palatino Linotype"/>
          <w:b/>
          <w:spacing w:val="15"/>
          <w:sz w:val="24"/>
        </w:rPr>
        <w:t> </w:t>
      </w:r>
      <w:r>
        <w:rPr>
          <w:sz w:val="24"/>
        </w:rPr>
        <w:t>Harcama</w:t>
      </w:r>
      <w:r>
        <w:rPr>
          <w:spacing w:val="23"/>
          <w:sz w:val="24"/>
        </w:rPr>
        <w:t> </w:t>
      </w:r>
      <w:r>
        <w:rPr>
          <w:spacing w:val="-2"/>
          <w:sz w:val="24"/>
        </w:rPr>
        <w:t>Kalemleri</w:t>
      </w:r>
    </w:p>
    <w:p>
      <w:pPr>
        <w:pStyle w:val="BodyText"/>
        <w:spacing w:before="2" w:after="1"/>
        <w:rPr>
          <w:sz w:val="19"/>
        </w:rPr>
      </w:pPr>
    </w:p>
    <w:tbl>
      <w:tblPr>
        <w:tblW w:w="0" w:type="auto"/>
        <w:jc w:val="left"/>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2"/>
        <w:gridCol w:w="8236"/>
      </w:tblGrid>
      <w:tr>
        <w:trPr>
          <w:trHeight w:val="422" w:hRule="atLeast"/>
        </w:trPr>
        <w:tc>
          <w:tcPr>
            <w:tcW w:w="5712" w:type="dxa"/>
            <w:shd w:val="clear" w:color="auto" w:fill="A8D08D"/>
          </w:tcPr>
          <w:p>
            <w:pPr>
              <w:pStyle w:val="TableParagraph"/>
              <w:spacing w:line="297" w:lineRule="exact"/>
              <w:ind w:left="2558"/>
              <w:rPr>
                <w:rFonts w:ascii="Palatino Linotype"/>
                <w:b/>
                <w:sz w:val="24"/>
              </w:rPr>
            </w:pPr>
            <w:r>
              <w:rPr>
                <w:rFonts w:ascii="Palatino Linotype"/>
                <w:b/>
                <w:sz w:val="24"/>
              </w:rPr>
              <w:t>Harcama</w:t>
            </w:r>
            <w:r>
              <w:rPr>
                <w:rFonts w:ascii="Palatino Linotype"/>
                <w:b/>
                <w:spacing w:val="-6"/>
                <w:sz w:val="24"/>
              </w:rPr>
              <w:t> </w:t>
            </w:r>
            <w:r>
              <w:rPr>
                <w:rFonts w:ascii="Palatino Linotype"/>
                <w:b/>
                <w:spacing w:val="-2"/>
                <w:sz w:val="24"/>
              </w:rPr>
              <w:t>Kalemi</w:t>
            </w:r>
          </w:p>
        </w:tc>
        <w:tc>
          <w:tcPr>
            <w:tcW w:w="8236" w:type="dxa"/>
            <w:shd w:val="clear" w:color="auto" w:fill="A8D08D"/>
          </w:tcPr>
          <w:p>
            <w:pPr>
              <w:pStyle w:val="TableParagraph"/>
              <w:spacing w:line="297" w:lineRule="exact"/>
              <w:ind w:left="1228"/>
              <w:jc w:val="center"/>
              <w:rPr>
                <w:rFonts w:ascii="Palatino Linotype" w:hAnsi="Palatino Linotype"/>
                <w:b/>
                <w:sz w:val="24"/>
              </w:rPr>
            </w:pPr>
            <w:r>
              <w:rPr>
                <w:rFonts w:ascii="Palatino Linotype" w:hAnsi="Palatino Linotype"/>
                <w:b/>
                <w:spacing w:val="-2"/>
                <w:sz w:val="24"/>
              </w:rPr>
              <w:t>Çeşitleri</w:t>
            </w:r>
          </w:p>
        </w:tc>
      </w:tr>
      <w:tr>
        <w:trPr>
          <w:trHeight w:val="1306" w:hRule="atLeast"/>
        </w:trPr>
        <w:tc>
          <w:tcPr>
            <w:tcW w:w="5712" w:type="dxa"/>
            <w:shd w:val="clear" w:color="auto" w:fill="E1EED9"/>
          </w:tcPr>
          <w:p>
            <w:pPr>
              <w:pStyle w:val="TableParagraph"/>
              <w:spacing w:before="7"/>
              <w:ind w:left="67"/>
              <w:rPr>
                <w:sz w:val="24"/>
              </w:rPr>
            </w:pPr>
            <w:r>
              <w:rPr>
                <w:spacing w:val="-2"/>
                <w:w w:val="105"/>
                <w:sz w:val="24"/>
              </w:rPr>
              <w:t>Onarım</w:t>
            </w:r>
          </w:p>
        </w:tc>
        <w:tc>
          <w:tcPr>
            <w:tcW w:w="8236" w:type="dxa"/>
            <w:shd w:val="clear" w:color="auto" w:fill="E1EED9"/>
          </w:tcPr>
          <w:p>
            <w:pPr>
              <w:pStyle w:val="TableParagraph"/>
              <w:spacing w:line="254" w:lineRule="auto" w:before="7"/>
              <w:ind w:left="1321" w:right="46"/>
              <w:rPr>
                <w:sz w:val="24"/>
              </w:rPr>
            </w:pPr>
            <w:r>
              <w:rPr>
                <w:w w:val="105"/>
                <w:sz w:val="24"/>
              </w:rPr>
              <w:t>Okul/kurum</w:t>
            </w:r>
            <w:r>
              <w:rPr>
                <w:spacing w:val="-2"/>
                <w:w w:val="105"/>
                <w:sz w:val="24"/>
              </w:rPr>
              <w:t> </w:t>
            </w:r>
            <w:r>
              <w:rPr>
                <w:w w:val="105"/>
                <w:sz w:val="24"/>
              </w:rPr>
              <w:t>binası</w:t>
            </w:r>
            <w:r>
              <w:rPr>
                <w:spacing w:val="-3"/>
                <w:w w:val="105"/>
                <w:sz w:val="24"/>
              </w:rPr>
              <w:t> </w:t>
            </w:r>
            <w:r>
              <w:rPr>
                <w:w w:val="105"/>
                <w:sz w:val="24"/>
              </w:rPr>
              <w:t>ve</w:t>
            </w:r>
            <w:r>
              <w:rPr>
                <w:spacing w:val="-1"/>
                <w:w w:val="105"/>
                <w:sz w:val="24"/>
              </w:rPr>
              <w:t> </w:t>
            </w:r>
            <w:r>
              <w:rPr>
                <w:w w:val="105"/>
                <w:sz w:val="24"/>
              </w:rPr>
              <w:t>tesisatlarıyla</w:t>
            </w:r>
            <w:r>
              <w:rPr>
                <w:spacing w:val="-6"/>
                <w:w w:val="105"/>
                <w:sz w:val="24"/>
              </w:rPr>
              <w:t> </w:t>
            </w:r>
            <w:r>
              <w:rPr>
                <w:w w:val="105"/>
                <w:sz w:val="24"/>
              </w:rPr>
              <w:t>ilgili her</w:t>
            </w:r>
            <w:r>
              <w:rPr>
                <w:spacing w:val="-1"/>
                <w:w w:val="105"/>
                <w:sz w:val="24"/>
              </w:rPr>
              <w:t> </w:t>
            </w:r>
            <w:r>
              <w:rPr>
                <w:w w:val="105"/>
                <w:sz w:val="24"/>
              </w:rPr>
              <w:t>türlü</w:t>
            </w:r>
            <w:r>
              <w:rPr>
                <w:spacing w:val="-2"/>
                <w:w w:val="105"/>
                <w:sz w:val="24"/>
              </w:rPr>
              <w:t> </w:t>
            </w:r>
            <w:r>
              <w:rPr>
                <w:w w:val="105"/>
                <w:sz w:val="24"/>
              </w:rPr>
              <w:t>küçük onarım; makine, bilgisayar, yazıcı vb. bakım giderleri</w:t>
            </w:r>
          </w:p>
        </w:tc>
      </w:tr>
      <w:tr>
        <w:trPr>
          <w:trHeight w:val="423" w:hRule="atLeast"/>
        </w:trPr>
        <w:tc>
          <w:tcPr>
            <w:tcW w:w="5712" w:type="dxa"/>
          </w:tcPr>
          <w:p>
            <w:pPr>
              <w:pStyle w:val="TableParagraph"/>
              <w:spacing w:before="7"/>
              <w:ind w:left="67"/>
              <w:rPr>
                <w:sz w:val="24"/>
              </w:rPr>
            </w:pPr>
            <w:r>
              <w:rPr>
                <w:sz w:val="24"/>
              </w:rPr>
              <w:t>Sosyal-sportif</w:t>
            </w:r>
            <w:r>
              <w:rPr>
                <w:spacing w:val="42"/>
                <w:sz w:val="24"/>
              </w:rPr>
              <w:t> </w:t>
            </w:r>
            <w:r>
              <w:rPr>
                <w:spacing w:val="-2"/>
                <w:sz w:val="24"/>
              </w:rPr>
              <w:t>faaliyetler</w:t>
            </w:r>
          </w:p>
        </w:tc>
        <w:tc>
          <w:tcPr>
            <w:tcW w:w="8236" w:type="dxa"/>
          </w:tcPr>
          <w:p>
            <w:pPr>
              <w:pStyle w:val="TableParagraph"/>
              <w:spacing w:before="7"/>
              <w:ind w:left="1321"/>
              <w:rPr>
                <w:sz w:val="24"/>
              </w:rPr>
            </w:pPr>
            <w:r>
              <w:rPr>
                <w:w w:val="105"/>
                <w:sz w:val="24"/>
              </w:rPr>
              <w:t>Etkinlikler</w:t>
            </w:r>
            <w:r>
              <w:rPr>
                <w:spacing w:val="-8"/>
                <w:w w:val="105"/>
                <w:sz w:val="24"/>
              </w:rPr>
              <w:t> </w:t>
            </w:r>
            <w:r>
              <w:rPr>
                <w:w w:val="105"/>
                <w:sz w:val="24"/>
              </w:rPr>
              <w:t>ile</w:t>
            </w:r>
            <w:r>
              <w:rPr>
                <w:spacing w:val="-8"/>
                <w:w w:val="105"/>
                <w:sz w:val="24"/>
              </w:rPr>
              <w:t> </w:t>
            </w:r>
            <w:r>
              <w:rPr>
                <w:w w:val="105"/>
                <w:sz w:val="24"/>
              </w:rPr>
              <w:t>ilgili</w:t>
            </w:r>
            <w:r>
              <w:rPr>
                <w:spacing w:val="-7"/>
                <w:w w:val="105"/>
                <w:sz w:val="24"/>
              </w:rPr>
              <w:t> </w:t>
            </w:r>
            <w:r>
              <w:rPr>
                <w:spacing w:val="-2"/>
                <w:w w:val="105"/>
                <w:sz w:val="24"/>
              </w:rPr>
              <w:t>giderler</w:t>
            </w:r>
          </w:p>
        </w:tc>
      </w:tr>
      <w:tr>
        <w:trPr>
          <w:trHeight w:val="456" w:hRule="atLeast"/>
        </w:trPr>
        <w:tc>
          <w:tcPr>
            <w:tcW w:w="5712" w:type="dxa"/>
            <w:shd w:val="clear" w:color="auto" w:fill="E1EED9"/>
          </w:tcPr>
          <w:p>
            <w:pPr>
              <w:pStyle w:val="TableParagraph"/>
              <w:spacing w:before="7"/>
              <w:ind w:left="67"/>
              <w:rPr>
                <w:sz w:val="24"/>
              </w:rPr>
            </w:pPr>
            <w:r>
              <w:rPr>
                <w:spacing w:val="-2"/>
                <w:w w:val="105"/>
                <w:sz w:val="24"/>
              </w:rPr>
              <w:t>Temizlik</w:t>
            </w:r>
          </w:p>
        </w:tc>
        <w:tc>
          <w:tcPr>
            <w:tcW w:w="8236" w:type="dxa"/>
            <w:shd w:val="clear" w:color="auto" w:fill="E1EED9"/>
          </w:tcPr>
          <w:p>
            <w:pPr>
              <w:pStyle w:val="TableParagraph"/>
              <w:spacing w:before="7"/>
              <w:ind w:left="1321"/>
              <w:rPr>
                <w:sz w:val="24"/>
              </w:rPr>
            </w:pPr>
            <w:r>
              <w:rPr>
                <w:spacing w:val="-2"/>
                <w:w w:val="105"/>
                <w:sz w:val="24"/>
              </w:rPr>
              <w:t>Temizlik</w:t>
            </w:r>
            <w:r>
              <w:rPr>
                <w:spacing w:val="3"/>
                <w:w w:val="105"/>
                <w:sz w:val="24"/>
              </w:rPr>
              <w:t> </w:t>
            </w:r>
            <w:r>
              <w:rPr>
                <w:spacing w:val="-2"/>
                <w:w w:val="105"/>
                <w:sz w:val="24"/>
              </w:rPr>
              <w:t>malzemeleri</w:t>
            </w:r>
            <w:r>
              <w:rPr>
                <w:spacing w:val="5"/>
                <w:w w:val="105"/>
                <w:sz w:val="24"/>
              </w:rPr>
              <w:t> </w:t>
            </w:r>
            <w:r>
              <w:rPr>
                <w:spacing w:val="-2"/>
                <w:w w:val="105"/>
                <w:sz w:val="24"/>
              </w:rPr>
              <w:t>alımı</w:t>
            </w:r>
          </w:p>
        </w:tc>
      </w:tr>
      <w:tr>
        <w:trPr>
          <w:trHeight w:val="422" w:hRule="atLeast"/>
        </w:trPr>
        <w:tc>
          <w:tcPr>
            <w:tcW w:w="5712" w:type="dxa"/>
          </w:tcPr>
          <w:p>
            <w:pPr>
              <w:pStyle w:val="TableParagraph"/>
              <w:spacing w:before="7"/>
              <w:ind w:left="67"/>
              <w:rPr>
                <w:sz w:val="24"/>
              </w:rPr>
            </w:pPr>
            <w:r>
              <w:rPr>
                <w:spacing w:val="-2"/>
                <w:sz w:val="24"/>
              </w:rPr>
              <w:t>İletişim</w:t>
            </w:r>
          </w:p>
        </w:tc>
        <w:tc>
          <w:tcPr>
            <w:tcW w:w="8236" w:type="dxa"/>
          </w:tcPr>
          <w:p>
            <w:pPr>
              <w:pStyle w:val="TableParagraph"/>
              <w:spacing w:before="7"/>
              <w:ind w:left="1321"/>
              <w:rPr>
                <w:sz w:val="24"/>
              </w:rPr>
            </w:pPr>
            <w:r>
              <w:rPr>
                <w:spacing w:val="-2"/>
                <w:w w:val="105"/>
                <w:sz w:val="24"/>
              </w:rPr>
              <w:t>Telefon,</w:t>
            </w:r>
            <w:r>
              <w:rPr>
                <w:spacing w:val="-4"/>
                <w:w w:val="105"/>
                <w:sz w:val="24"/>
              </w:rPr>
              <w:t> </w:t>
            </w:r>
            <w:r>
              <w:rPr>
                <w:spacing w:val="-2"/>
                <w:w w:val="105"/>
                <w:sz w:val="24"/>
              </w:rPr>
              <w:t>faks,</w:t>
            </w:r>
            <w:r>
              <w:rPr>
                <w:spacing w:val="-4"/>
                <w:w w:val="105"/>
                <w:sz w:val="24"/>
              </w:rPr>
              <w:t> </w:t>
            </w:r>
            <w:r>
              <w:rPr>
                <w:spacing w:val="-2"/>
                <w:w w:val="105"/>
                <w:sz w:val="24"/>
              </w:rPr>
              <w:t>internet,</w:t>
            </w:r>
            <w:r>
              <w:rPr>
                <w:spacing w:val="1"/>
                <w:w w:val="105"/>
                <w:sz w:val="24"/>
              </w:rPr>
              <w:t> </w:t>
            </w:r>
            <w:r>
              <w:rPr>
                <w:spacing w:val="-2"/>
                <w:w w:val="105"/>
                <w:sz w:val="24"/>
              </w:rPr>
              <w:t>posta,</w:t>
            </w:r>
            <w:r>
              <w:rPr>
                <w:spacing w:val="1"/>
                <w:w w:val="105"/>
                <w:sz w:val="24"/>
              </w:rPr>
              <w:t> </w:t>
            </w:r>
            <w:r>
              <w:rPr>
                <w:spacing w:val="-2"/>
                <w:w w:val="105"/>
                <w:sz w:val="24"/>
              </w:rPr>
              <w:t>mesaj</w:t>
            </w:r>
            <w:r>
              <w:rPr>
                <w:spacing w:val="-4"/>
                <w:w w:val="105"/>
                <w:sz w:val="24"/>
              </w:rPr>
              <w:t> </w:t>
            </w:r>
            <w:r>
              <w:rPr>
                <w:spacing w:val="-2"/>
                <w:w w:val="105"/>
                <w:sz w:val="24"/>
              </w:rPr>
              <w:t>giderleri</w:t>
            </w:r>
          </w:p>
        </w:tc>
      </w:tr>
      <w:tr>
        <w:trPr>
          <w:trHeight w:val="422" w:hRule="atLeast"/>
        </w:trPr>
        <w:tc>
          <w:tcPr>
            <w:tcW w:w="5712" w:type="dxa"/>
            <w:shd w:val="clear" w:color="auto" w:fill="E1EED9"/>
          </w:tcPr>
          <w:p>
            <w:pPr>
              <w:pStyle w:val="TableParagraph"/>
              <w:spacing w:before="7"/>
              <w:ind w:left="67"/>
              <w:rPr>
                <w:sz w:val="24"/>
              </w:rPr>
            </w:pPr>
            <w:r>
              <w:rPr>
                <w:spacing w:val="-2"/>
                <w:sz w:val="24"/>
              </w:rPr>
              <w:t>Kırtasiye</w:t>
            </w:r>
          </w:p>
        </w:tc>
        <w:tc>
          <w:tcPr>
            <w:tcW w:w="8236" w:type="dxa"/>
            <w:shd w:val="clear" w:color="auto" w:fill="E1EED9"/>
          </w:tcPr>
          <w:p>
            <w:pPr>
              <w:pStyle w:val="TableParagraph"/>
              <w:spacing w:before="7"/>
              <w:ind w:left="1321"/>
              <w:rPr>
                <w:sz w:val="24"/>
              </w:rPr>
            </w:pPr>
            <w:r>
              <w:rPr>
                <w:w w:val="105"/>
                <w:sz w:val="24"/>
              </w:rPr>
              <w:t>Her</w:t>
            </w:r>
            <w:r>
              <w:rPr>
                <w:spacing w:val="-6"/>
                <w:w w:val="105"/>
                <w:sz w:val="24"/>
              </w:rPr>
              <w:t> </w:t>
            </w:r>
            <w:r>
              <w:rPr>
                <w:w w:val="105"/>
                <w:sz w:val="24"/>
              </w:rPr>
              <w:t>türlü</w:t>
            </w:r>
            <w:r>
              <w:rPr>
                <w:spacing w:val="-11"/>
                <w:w w:val="105"/>
                <w:sz w:val="24"/>
              </w:rPr>
              <w:t> </w:t>
            </w:r>
            <w:r>
              <w:rPr>
                <w:w w:val="105"/>
                <w:sz w:val="24"/>
              </w:rPr>
              <w:t>kırtasiye</w:t>
            </w:r>
            <w:r>
              <w:rPr>
                <w:spacing w:val="-11"/>
                <w:w w:val="105"/>
                <w:sz w:val="24"/>
              </w:rPr>
              <w:t> </w:t>
            </w:r>
            <w:r>
              <w:rPr>
                <w:w w:val="105"/>
                <w:sz w:val="24"/>
              </w:rPr>
              <w:t>ve</w:t>
            </w:r>
            <w:r>
              <w:rPr>
                <w:spacing w:val="-6"/>
                <w:w w:val="105"/>
                <w:sz w:val="24"/>
              </w:rPr>
              <w:t> </w:t>
            </w:r>
            <w:r>
              <w:rPr>
                <w:w w:val="105"/>
                <w:sz w:val="24"/>
              </w:rPr>
              <w:t>sarf</w:t>
            </w:r>
            <w:r>
              <w:rPr>
                <w:spacing w:val="-9"/>
                <w:w w:val="105"/>
                <w:sz w:val="24"/>
              </w:rPr>
              <w:t> </w:t>
            </w:r>
            <w:r>
              <w:rPr>
                <w:w w:val="105"/>
                <w:sz w:val="24"/>
              </w:rPr>
              <w:t>malzemesi</w:t>
            </w:r>
            <w:r>
              <w:rPr>
                <w:spacing w:val="-9"/>
                <w:w w:val="105"/>
                <w:sz w:val="24"/>
              </w:rPr>
              <w:t> </w:t>
            </w:r>
            <w:r>
              <w:rPr>
                <w:spacing w:val="-2"/>
                <w:w w:val="105"/>
                <w:sz w:val="24"/>
              </w:rPr>
              <w:t>giderleri</w:t>
            </w:r>
          </w:p>
        </w:tc>
      </w:tr>
    </w:tbl>
    <w:p>
      <w:pPr>
        <w:spacing w:after="0"/>
        <w:rPr>
          <w:sz w:val="24"/>
        </w:rPr>
        <w:sectPr>
          <w:pgSz w:w="16840" w:h="11910" w:orient="landscape"/>
          <w:pgMar w:header="0" w:footer="950" w:top="940" w:bottom="1140" w:left="420" w:right="220"/>
        </w:sectPr>
      </w:pPr>
    </w:p>
    <w:p>
      <w:pPr>
        <w:spacing w:before="47"/>
        <w:ind w:left="996" w:right="0" w:firstLine="0"/>
        <w:jc w:val="left"/>
        <w:rPr>
          <w:sz w:val="24"/>
        </w:rPr>
      </w:pPr>
      <w:r>
        <w:rPr>
          <w:rFonts w:ascii="Palatino Linotype"/>
          <w:b/>
          <w:w w:val="105"/>
          <w:sz w:val="24"/>
        </w:rPr>
        <w:t>Tablo</w:t>
      </w:r>
      <w:r>
        <w:rPr>
          <w:rFonts w:ascii="Palatino Linotype"/>
          <w:b/>
          <w:spacing w:val="-15"/>
          <w:w w:val="105"/>
          <w:sz w:val="24"/>
        </w:rPr>
        <w:t> </w:t>
      </w:r>
      <w:r>
        <w:rPr>
          <w:rFonts w:ascii="Palatino Linotype"/>
          <w:b/>
          <w:w w:val="105"/>
          <w:sz w:val="24"/>
        </w:rPr>
        <w:t>18.</w:t>
      </w:r>
      <w:r>
        <w:rPr>
          <w:rFonts w:ascii="Palatino Linotype"/>
          <w:b/>
          <w:spacing w:val="-12"/>
          <w:w w:val="105"/>
          <w:sz w:val="24"/>
        </w:rPr>
        <w:t> </w:t>
      </w:r>
      <w:r>
        <w:rPr>
          <w:w w:val="105"/>
          <w:sz w:val="24"/>
        </w:rPr>
        <w:t>Gelir-Gider</w:t>
      </w:r>
      <w:r>
        <w:rPr>
          <w:spacing w:val="-10"/>
          <w:w w:val="105"/>
          <w:sz w:val="24"/>
        </w:rPr>
        <w:t> </w:t>
      </w:r>
      <w:r>
        <w:rPr>
          <w:spacing w:val="-2"/>
          <w:w w:val="105"/>
          <w:sz w:val="24"/>
        </w:rPr>
        <w:t>Tablosu</w:t>
      </w:r>
    </w:p>
    <w:p>
      <w:pPr>
        <w:pStyle w:val="BodyText"/>
        <w:spacing w:before="3"/>
        <w:rPr>
          <w:sz w:val="19"/>
        </w:rPr>
      </w:pPr>
    </w:p>
    <w:tbl>
      <w:tblPr>
        <w:tblW w:w="0" w:type="auto"/>
        <w:jc w:val="left"/>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3"/>
        <w:gridCol w:w="1664"/>
        <w:gridCol w:w="1103"/>
        <w:gridCol w:w="1954"/>
        <w:gridCol w:w="1234"/>
        <w:gridCol w:w="1933"/>
        <w:gridCol w:w="1213"/>
      </w:tblGrid>
      <w:tr>
        <w:trPr>
          <w:trHeight w:val="394" w:hRule="atLeast"/>
        </w:trPr>
        <w:tc>
          <w:tcPr>
            <w:tcW w:w="4773" w:type="dxa"/>
            <w:shd w:val="clear" w:color="auto" w:fill="A8D08D"/>
          </w:tcPr>
          <w:p>
            <w:pPr>
              <w:pStyle w:val="TableParagraph"/>
              <w:spacing w:line="297" w:lineRule="exact"/>
              <w:ind w:right="6"/>
              <w:jc w:val="center"/>
              <w:rPr>
                <w:rFonts w:ascii="Palatino Linotype" w:hAnsi="Palatino Linotype"/>
                <w:b/>
                <w:sz w:val="24"/>
              </w:rPr>
            </w:pPr>
            <w:r>
              <w:rPr>
                <w:rFonts w:ascii="Palatino Linotype" w:hAnsi="Palatino Linotype"/>
                <w:b/>
                <w:spacing w:val="-2"/>
                <w:sz w:val="24"/>
              </w:rPr>
              <w:t>Yıllar</w:t>
            </w:r>
          </w:p>
        </w:tc>
        <w:tc>
          <w:tcPr>
            <w:tcW w:w="1664" w:type="dxa"/>
            <w:shd w:val="clear" w:color="auto" w:fill="A8D08D"/>
          </w:tcPr>
          <w:p>
            <w:pPr>
              <w:pStyle w:val="TableParagraph"/>
              <w:spacing w:line="297" w:lineRule="exact"/>
              <w:ind w:right="39"/>
              <w:jc w:val="right"/>
              <w:rPr>
                <w:rFonts w:ascii="Palatino Linotype"/>
                <w:b/>
                <w:sz w:val="24"/>
              </w:rPr>
            </w:pPr>
            <w:r>
              <w:rPr>
                <w:rFonts w:ascii="Palatino Linotype"/>
                <w:b/>
                <w:spacing w:val="-4"/>
                <w:sz w:val="24"/>
              </w:rPr>
              <w:t>2021</w:t>
            </w:r>
          </w:p>
        </w:tc>
        <w:tc>
          <w:tcPr>
            <w:tcW w:w="1103" w:type="dxa"/>
            <w:shd w:val="clear" w:color="auto" w:fill="A8D08D"/>
          </w:tcPr>
          <w:p>
            <w:pPr>
              <w:pStyle w:val="TableParagraph"/>
              <w:rPr>
                <w:rFonts w:ascii="Times New Roman"/>
                <w:sz w:val="22"/>
              </w:rPr>
            </w:pPr>
          </w:p>
        </w:tc>
        <w:tc>
          <w:tcPr>
            <w:tcW w:w="1954" w:type="dxa"/>
            <w:shd w:val="clear" w:color="auto" w:fill="A8D08D"/>
          </w:tcPr>
          <w:p>
            <w:pPr>
              <w:pStyle w:val="TableParagraph"/>
              <w:spacing w:line="297" w:lineRule="exact"/>
              <w:ind w:right="91"/>
              <w:jc w:val="right"/>
              <w:rPr>
                <w:rFonts w:ascii="Palatino Linotype"/>
                <w:b/>
                <w:sz w:val="24"/>
              </w:rPr>
            </w:pPr>
            <w:r>
              <w:rPr>
                <w:rFonts w:ascii="Palatino Linotype"/>
                <w:b/>
                <w:spacing w:val="-4"/>
                <w:sz w:val="24"/>
              </w:rPr>
              <w:t>2022</w:t>
            </w:r>
          </w:p>
        </w:tc>
        <w:tc>
          <w:tcPr>
            <w:tcW w:w="1234" w:type="dxa"/>
            <w:shd w:val="clear" w:color="auto" w:fill="A8D08D"/>
          </w:tcPr>
          <w:p>
            <w:pPr>
              <w:pStyle w:val="TableParagraph"/>
              <w:rPr>
                <w:rFonts w:ascii="Times New Roman"/>
                <w:sz w:val="22"/>
              </w:rPr>
            </w:pPr>
          </w:p>
        </w:tc>
        <w:tc>
          <w:tcPr>
            <w:tcW w:w="1933" w:type="dxa"/>
            <w:shd w:val="clear" w:color="auto" w:fill="A8D08D"/>
          </w:tcPr>
          <w:p>
            <w:pPr>
              <w:pStyle w:val="TableParagraph"/>
              <w:spacing w:line="297" w:lineRule="exact"/>
              <w:ind w:right="89"/>
              <w:jc w:val="right"/>
              <w:rPr>
                <w:rFonts w:ascii="Palatino Linotype"/>
                <w:b/>
                <w:sz w:val="24"/>
              </w:rPr>
            </w:pPr>
            <w:r>
              <w:rPr>
                <w:rFonts w:ascii="Palatino Linotype"/>
                <w:b/>
                <w:spacing w:val="-4"/>
                <w:sz w:val="24"/>
              </w:rPr>
              <w:t>2023</w:t>
            </w:r>
          </w:p>
        </w:tc>
        <w:tc>
          <w:tcPr>
            <w:tcW w:w="1213" w:type="dxa"/>
            <w:shd w:val="clear" w:color="auto" w:fill="A8D08D"/>
          </w:tcPr>
          <w:p>
            <w:pPr>
              <w:pStyle w:val="TableParagraph"/>
              <w:rPr>
                <w:rFonts w:ascii="Times New Roman"/>
                <w:sz w:val="22"/>
              </w:rPr>
            </w:pPr>
          </w:p>
        </w:tc>
      </w:tr>
      <w:tr>
        <w:trPr>
          <w:trHeight w:val="355" w:hRule="atLeast"/>
        </w:trPr>
        <w:tc>
          <w:tcPr>
            <w:tcW w:w="4773" w:type="dxa"/>
            <w:shd w:val="clear" w:color="auto" w:fill="A8D08D"/>
          </w:tcPr>
          <w:p>
            <w:pPr>
              <w:pStyle w:val="TableParagraph"/>
              <w:spacing w:before="7"/>
              <w:ind w:left="67"/>
              <w:rPr>
                <w:sz w:val="24"/>
              </w:rPr>
            </w:pPr>
            <w:r>
              <w:rPr>
                <w:w w:val="105"/>
                <w:sz w:val="24"/>
              </w:rPr>
              <w:t>Harcama</w:t>
            </w:r>
            <w:r>
              <w:rPr>
                <w:spacing w:val="6"/>
                <w:w w:val="105"/>
                <w:sz w:val="24"/>
              </w:rPr>
              <w:t> </w:t>
            </w:r>
            <w:r>
              <w:rPr>
                <w:spacing w:val="-2"/>
                <w:w w:val="105"/>
                <w:sz w:val="24"/>
              </w:rPr>
              <w:t>Kalemleri</w:t>
            </w:r>
          </w:p>
        </w:tc>
        <w:tc>
          <w:tcPr>
            <w:tcW w:w="1664" w:type="dxa"/>
          </w:tcPr>
          <w:p>
            <w:pPr>
              <w:pStyle w:val="TableParagraph"/>
              <w:spacing w:line="297" w:lineRule="exact"/>
              <w:ind w:left="354"/>
              <w:rPr>
                <w:rFonts w:ascii="Palatino Linotype"/>
                <w:b/>
                <w:sz w:val="24"/>
              </w:rPr>
            </w:pPr>
            <w:r>
              <w:rPr>
                <w:rFonts w:ascii="Palatino Linotype"/>
                <w:b/>
                <w:spacing w:val="-2"/>
                <w:sz w:val="24"/>
              </w:rPr>
              <w:t>Gelir</w:t>
            </w:r>
          </w:p>
        </w:tc>
        <w:tc>
          <w:tcPr>
            <w:tcW w:w="1103" w:type="dxa"/>
          </w:tcPr>
          <w:p>
            <w:pPr>
              <w:pStyle w:val="TableParagraph"/>
              <w:spacing w:line="297" w:lineRule="exact"/>
              <w:ind w:right="376"/>
              <w:jc w:val="center"/>
              <w:rPr>
                <w:rFonts w:ascii="Palatino Linotype"/>
                <w:b/>
                <w:sz w:val="24"/>
              </w:rPr>
            </w:pPr>
            <w:r>
              <w:rPr>
                <w:rFonts w:ascii="Palatino Linotype"/>
                <w:b/>
                <w:spacing w:val="-4"/>
                <w:sz w:val="24"/>
              </w:rPr>
              <w:t>Gider</w:t>
            </w:r>
          </w:p>
        </w:tc>
        <w:tc>
          <w:tcPr>
            <w:tcW w:w="1954" w:type="dxa"/>
          </w:tcPr>
          <w:p>
            <w:pPr>
              <w:pStyle w:val="TableParagraph"/>
              <w:spacing w:line="297" w:lineRule="exact"/>
              <w:ind w:left="459"/>
              <w:rPr>
                <w:rFonts w:ascii="Palatino Linotype"/>
                <w:b/>
                <w:sz w:val="24"/>
              </w:rPr>
            </w:pPr>
            <w:r>
              <w:rPr>
                <w:rFonts w:ascii="Palatino Linotype"/>
                <w:b/>
                <w:spacing w:val="-2"/>
                <w:sz w:val="24"/>
              </w:rPr>
              <w:t>Gelir</w:t>
            </w:r>
          </w:p>
        </w:tc>
        <w:tc>
          <w:tcPr>
            <w:tcW w:w="1234" w:type="dxa"/>
          </w:tcPr>
          <w:p>
            <w:pPr>
              <w:pStyle w:val="TableParagraph"/>
              <w:spacing w:line="297" w:lineRule="exact"/>
              <w:ind w:left="8" w:right="396"/>
              <w:jc w:val="center"/>
              <w:rPr>
                <w:rFonts w:ascii="Palatino Linotype"/>
                <w:b/>
                <w:sz w:val="24"/>
              </w:rPr>
            </w:pPr>
            <w:r>
              <w:rPr>
                <w:rFonts w:ascii="Palatino Linotype"/>
                <w:b/>
                <w:spacing w:val="-4"/>
                <w:sz w:val="24"/>
              </w:rPr>
              <w:t>Gider</w:t>
            </w:r>
          </w:p>
        </w:tc>
        <w:tc>
          <w:tcPr>
            <w:tcW w:w="1933" w:type="dxa"/>
          </w:tcPr>
          <w:p>
            <w:pPr>
              <w:pStyle w:val="TableParagraph"/>
              <w:spacing w:line="297" w:lineRule="exact"/>
              <w:ind w:left="521"/>
              <w:rPr>
                <w:rFonts w:ascii="Palatino Linotype"/>
                <w:b/>
                <w:sz w:val="24"/>
              </w:rPr>
            </w:pPr>
            <w:r>
              <w:rPr>
                <w:rFonts w:ascii="Palatino Linotype"/>
                <w:b/>
                <w:spacing w:val="-2"/>
                <w:sz w:val="24"/>
              </w:rPr>
              <w:t>Gelir</w:t>
            </w:r>
          </w:p>
        </w:tc>
        <w:tc>
          <w:tcPr>
            <w:tcW w:w="1213" w:type="dxa"/>
          </w:tcPr>
          <w:p>
            <w:pPr>
              <w:pStyle w:val="TableParagraph"/>
              <w:spacing w:line="297" w:lineRule="exact"/>
              <w:ind w:left="6" w:right="380"/>
              <w:jc w:val="center"/>
              <w:rPr>
                <w:rFonts w:ascii="Palatino Linotype"/>
                <w:b/>
                <w:sz w:val="24"/>
              </w:rPr>
            </w:pPr>
            <w:r>
              <w:rPr>
                <w:rFonts w:ascii="Palatino Linotype"/>
                <w:b/>
                <w:spacing w:val="-4"/>
                <w:sz w:val="24"/>
              </w:rPr>
              <w:t>Gider</w:t>
            </w:r>
          </w:p>
        </w:tc>
      </w:tr>
      <w:tr>
        <w:trPr>
          <w:trHeight w:val="410" w:hRule="atLeast"/>
        </w:trPr>
        <w:tc>
          <w:tcPr>
            <w:tcW w:w="4773" w:type="dxa"/>
            <w:shd w:val="clear" w:color="auto" w:fill="A8D08D"/>
          </w:tcPr>
          <w:p>
            <w:pPr>
              <w:pStyle w:val="TableParagraph"/>
              <w:spacing w:before="45"/>
              <w:ind w:left="67"/>
              <w:rPr>
                <w:sz w:val="24"/>
              </w:rPr>
            </w:pPr>
            <w:r>
              <w:rPr>
                <w:spacing w:val="-2"/>
                <w:w w:val="105"/>
                <w:sz w:val="24"/>
              </w:rPr>
              <w:t>Temizlik</w:t>
            </w:r>
          </w:p>
        </w:tc>
        <w:tc>
          <w:tcPr>
            <w:tcW w:w="1664" w:type="dxa"/>
          </w:tcPr>
          <w:p>
            <w:pPr>
              <w:pStyle w:val="TableParagraph"/>
              <w:spacing w:before="45"/>
              <w:ind w:left="369"/>
              <w:rPr>
                <w:sz w:val="24"/>
              </w:rPr>
            </w:pPr>
            <w:r>
              <w:rPr>
                <w:spacing w:val="-4"/>
                <w:sz w:val="24"/>
              </w:rPr>
              <w:t>4.000</w:t>
            </w:r>
          </w:p>
        </w:tc>
        <w:tc>
          <w:tcPr>
            <w:tcW w:w="1103" w:type="dxa"/>
          </w:tcPr>
          <w:p>
            <w:pPr>
              <w:pStyle w:val="TableParagraph"/>
              <w:spacing w:before="45"/>
              <w:ind w:left="2" w:right="384"/>
              <w:jc w:val="center"/>
              <w:rPr>
                <w:sz w:val="24"/>
              </w:rPr>
            </w:pPr>
            <w:r>
              <w:rPr>
                <w:spacing w:val="-4"/>
                <w:sz w:val="24"/>
              </w:rPr>
              <w:t>4.000</w:t>
            </w:r>
          </w:p>
        </w:tc>
        <w:tc>
          <w:tcPr>
            <w:tcW w:w="1954" w:type="dxa"/>
          </w:tcPr>
          <w:p>
            <w:pPr>
              <w:pStyle w:val="TableParagraph"/>
              <w:spacing w:before="45"/>
              <w:ind w:left="473"/>
              <w:rPr>
                <w:sz w:val="24"/>
              </w:rPr>
            </w:pPr>
            <w:r>
              <w:rPr>
                <w:spacing w:val="-4"/>
                <w:sz w:val="24"/>
              </w:rPr>
              <w:t>9.000</w:t>
            </w:r>
          </w:p>
        </w:tc>
        <w:tc>
          <w:tcPr>
            <w:tcW w:w="1234" w:type="dxa"/>
          </w:tcPr>
          <w:p>
            <w:pPr>
              <w:pStyle w:val="TableParagraph"/>
              <w:spacing w:before="45"/>
              <w:ind w:left="2" w:right="396"/>
              <w:jc w:val="center"/>
              <w:rPr>
                <w:sz w:val="24"/>
              </w:rPr>
            </w:pPr>
            <w:r>
              <w:rPr>
                <w:spacing w:val="-4"/>
                <w:sz w:val="24"/>
              </w:rPr>
              <w:t>9.000</w:t>
            </w:r>
          </w:p>
        </w:tc>
        <w:tc>
          <w:tcPr>
            <w:tcW w:w="1933" w:type="dxa"/>
          </w:tcPr>
          <w:p>
            <w:pPr>
              <w:pStyle w:val="TableParagraph"/>
              <w:spacing w:before="45"/>
              <w:ind w:left="478"/>
              <w:rPr>
                <w:sz w:val="24"/>
              </w:rPr>
            </w:pPr>
            <w:r>
              <w:rPr>
                <w:spacing w:val="-2"/>
                <w:sz w:val="24"/>
              </w:rPr>
              <w:t>15.000</w:t>
            </w:r>
          </w:p>
        </w:tc>
        <w:tc>
          <w:tcPr>
            <w:tcW w:w="1213" w:type="dxa"/>
          </w:tcPr>
          <w:p>
            <w:pPr>
              <w:pStyle w:val="TableParagraph"/>
              <w:spacing w:before="45"/>
              <w:ind w:left="5" w:right="381"/>
              <w:jc w:val="center"/>
              <w:rPr>
                <w:sz w:val="24"/>
              </w:rPr>
            </w:pPr>
            <w:r>
              <w:rPr>
                <w:spacing w:val="-2"/>
                <w:sz w:val="24"/>
              </w:rPr>
              <w:t>15.000</w:t>
            </w:r>
          </w:p>
        </w:tc>
      </w:tr>
      <w:tr>
        <w:trPr>
          <w:trHeight w:val="410" w:hRule="atLeast"/>
        </w:trPr>
        <w:tc>
          <w:tcPr>
            <w:tcW w:w="4773" w:type="dxa"/>
            <w:shd w:val="clear" w:color="auto" w:fill="A8D08D"/>
          </w:tcPr>
          <w:p>
            <w:pPr>
              <w:pStyle w:val="TableParagraph"/>
              <w:spacing w:before="62"/>
              <w:ind w:left="67"/>
              <w:rPr>
                <w:sz w:val="24"/>
              </w:rPr>
            </w:pPr>
            <w:r>
              <w:rPr>
                <w:w w:val="105"/>
                <w:sz w:val="24"/>
              </w:rPr>
              <w:t>Küçük</w:t>
            </w:r>
            <w:r>
              <w:rPr>
                <w:spacing w:val="21"/>
                <w:w w:val="105"/>
                <w:sz w:val="24"/>
              </w:rPr>
              <w:t> </w:t>
            </w:r>
            <w:r>
              <w:rPr>
                <w:spacing w:val="-2"/>
                <w:w w:val="105"/>
                <w:sz w:val="24"/>
              </w:rPr>
              <w:t>Onarım</w:t>
            </w:r>
          </w:p>
        </w:tc>
        <w:tc>
          <w:tcPr>
            <w:tcW w:w="1664" w:type="dxa"/>
          </w:tcPr>
          <w:p>
            <w:pPr>
              <w:pStyle w:val="TableParagraph"/>
              <w:spacing w:before="62"/>
              <w:ind w:right="382"/>
              <w:jc w:val="center"/>
              <w:rPr>
                <w:sz w:val="24"/>
              </w:rPr>
            </w:pPr>
            <w:r>
              <w:rPr>
                <w:spacing w:val="-10"/>
                <w:sz w:val="24"/>
              </w:rPr>
              <w:t>-</w:t>
            </w:r>
          </w:p>
        </w:tc>
        <w:tc>
          <w:tcPr>
            <w:tcW w:w="1103" w:type="dxa"/>
          </w:tcPr>
          <w:p>
            <w:pPr>
              <w:pStyle w:val="TableParagraph"/>
              <w:spacing w:before="62"/>
              <w:ind w:right="384"/>
              <w:jc w:val="center"/>
              <w:rPr>
                <w:sz w:val="24"/>
              </w:rPr>
            </w:pPr>
            <w:r>
              <w:rPr>
                <w:spacing w:val="-10"/>
                <w:sz w:val="24"/>
              </w:rPr>
              <w:t>-</w:t>
            </w:r>
          </w:p>
        </w:tc>
        <w:tc>
          <w:tcPr>
            <w:tcW w:w="1954" w:type="dxa"/>
          </w:tcPr>
          <w:p>
            <w:pPr>
              <w:pStyle w:val="TableParagraph"/>
              <w:spacing w:before="62"/>
              <w:ind w:right="464"/>
              <w:jc w:val="center"/>
              <w:rPr>
                <w:sz w:val="24"/>
              </w:rPr>
            </w:pPr>
            <w:r>
              <w:rPr>
                <w:spacing w:val="-10"/>
                <w:sz w:val="24"/>
              </w:rPr>
              <w:t>-</w:t>
            </w:r>
          </w:p>
        </w:tc>
        <w:tc>
          <w:tcPr>
            <w:tcW w:w="1234" w:type="dxa"/>
          </w:tcPr>
          <w:p>
            <w:pPr>
              <w:pStyle w:val="TableParagraph"/>
              <w:spacing w:before="62"/>
              <w:ind w:right="396"/>
              <w:jc w:val="center"/>
              <w:rPr>
                <w:sz w:val="24"/>
              </w:rPr>
            </w:pPr>
            <w:r>
              <w:rPr>
                <w:spacing w:val="-10"/>
                <w:sz w:val="24"/>
              </w:rPr>
              <w:t>-</w:t>
            </w:r>
          </w:p>
        </w:tc>
        <w:tc>
          <w:tcPr>
            <w:tcW w:w="1933" w:type="dxa"/>
          </w:tcPr>
          <w:p>
            <w:pPr>
              <w:pStyle w:val="TableParagraph"/>
              <w:spacing w:before="62"/>
              <w:ind w:right="318"/>
              <w:jc w:val="center"/>
              <w:rPr>
                <w:sz w:val="24"/>
              </w:rPr>
            </w:pPr>
            <w:r>
              <w:rPr>
                <w:spacing w:val="-10"/>
                <w:sz w:val="24"/>
              </w:rPr>
              <w:t>-</w:t>
            </w:r>
          </w:p>
        </w:tc>
        <w:tc>
          <w:tcPr>
            <w:tcW w:w="1213" w:type="dxa"/>
          </w:tcPr>
          <w:p>
            <w:pPr>
              <w:pStyle w:val="TableParagraph"/>
              <w:spacing w:before="62"/>
              <w:ind w:right="381"/>
              <w:jc w:val="center"/>
              <w:rPr>
                <w:sz w:val="24"/>
              </w:rPr>
            </w:pPr>
            <w:r>
              <w:rPr>
                <w:spacing w:val="-10"/>
                <w:sz w:val="24"/>
              </w:rPr>
              <w:t>-</w:t>
            </w:r>
          </w:p>
        </w:tc>
      </w:tr>
      <w:tr>
        <w:trPr>
          <w:trHeight w:val="396" w:hRule="atLeast"/>
        </w:trPr>
        <w:tc>
          <w:tcPr>
            <w:tcW w:w="4773" w:type="dxa"/>
            <w:shd w:val="clear" w:color="auto" w:fill="A8D08D"/>
          </w:tcPr>
          <w:p>
            <w:pPr>
              <w:pStyle w:val="TableParagraph"/>
              <w:spacing w:before="46"/>
              <w:ind w:left="67"/>
              <w:rPr>
                <w:sz w:val="24"/>
              </w:rPr>
            </w:pPr>
            <w:r>
              <w:rPr>
                <w:sz w:val="24"/>
              </w:rPr>
              <w:t>Bilgisayar</w:t>
            </w:r>
            <w:r>
              <w:rPr>
                <w:spacing w:val="35"/>
                <w:sz w:val="24"/>
              </w:rPr>
              <w:t> </w:t>
            </w:r>
            <w:r>
              <w:rPr>
                <w:spacing w:val="-2"/>
                <w:sz w:val="24"/>
              </w:rPr>
              <w:t>Harcamaları</w:t>
            </w:r>
          </w:p>
        </w:tc>
        <w:tc>
          <w:tcPr>
            <w:tcW w:w="1664" w:type="dxa"/>
          </w:tcPr>
          <w:p>
            <w:pPr>
              <w:pStyle w:val="TableParagraph"/>
              <w:spacing w:before="46"/>
              <w:ind w:right="382"/>
              <w:jc w:val="center"/>
              <w:rPr>
                <w:sz w:val="24"/>
              </w:rPr>
            </w:pPr>
            <w:r>
              <w:rPr>
                <w:spacing w:val="-10"/>
                <w:sz w:val="24"/>
              </w:rPr>
              <w:t>-</w:t>
            </w:r>
          </w:p>
        </w:tc>
        <w:tc>
          <w:tcPr>
            <w:tcW w:w="1103" w:type="dxa"/>
          </w:tcPr>
          <w:p>
            <w:pPr>
              <w:pStyle w:val="TableParagraph"/>
              <w:spacing w:before="46"/>
              <w:ind w:right="384"/>
              <w:jc w:val="center"/>
              <w:rPr>
                <w:sz w:val="24"/>
              </w:rPr>
            </w:pPr>
            <w:r>
              <w:rPr>
                <w:spacing w:val="-10"/>
                <w:sz w:val="24"/>
              </w:rPr>
              <w:t>-</w:t>
            </w:r>
          </w:p>
        </w:tc>
        <w:tc>
          <w:tcPr>
            <w:tcW w:w="1954" w:type="dxa"/>
          </w:tcPr>
          <w:p>
            <w:pPr>
              <w:pStyle w:val="TableParagraph"/>
              <w:spacing w:before="46"/>
              <w:ind w:left="415"/>
              <w:rPr>
                <w:sz w:val="24"/>
              </w:rPr>
            </w:pPr>
            <w:r>
              <w:rPr>
                <w:spacing w:val="-2"/>
                <w:sz w:val="24"/>
              </w:rPr>
              <w:t>10.000</w:t>
            </w:r>
          </w:p>
        </w:tc>
        <w:tc>
          <w:tcPr>
            <w:tcW w:w="1234" w:type="dxa"/>
          </w:tcPr>
          <w:p>
            <w:pPr>
              <w:pStyle w:val="TableParagraph"/>
              <w:spacing w:before="46"/>
              <w:ind w:left="6" w:right="396"/>
              <w:jc w:val="center"/>
              <w:rPr>
                <w:sz w:val="24"/>
              </w:rPr>
            </w:pPr>
            <w:r>
              <w:rPr>
                <w:spacing w:val="-2"/>
                <w:sz w:val="24"/>
              </w:rPr>
              <w:t>10.000</w:t>
            </w:r>
          </w:p>
        </w:tc>
        <w:tc>
          <w:tcPr>
            <w:tcW w:w="1933" w:type="dxa"/>
          </w:tcPr>
          <w:p>
            <w:pPr>
              <w:pStyle w:val="TableParagraph"/>
              <w:spacing w:before="46"/>
              <w:ind w:right="318"/>
              <w:jc w:val="center"/>
              <w:rPr>
                <w:sz w:val="24"/>
              </w:rPr>
            </w:pPr>
            <w:r>
              <w:rPr>
                <w:spacing w:val="-10"/>
                <w:sz w:val="24"/>
              </w:rPr>
              <w:t>-</w:t>
            </w:r>
          </w:p>
        </w:tc>
        <w:tc>
          <w:tcPr>
            <w:tcW w:w="1213" w:type="dxa"/>
          </w:tcPr>
          <w:p>
            <w:pPr>
              <w:pStyle w:val="TableParagraph"/>
              <w:spacing w:before="46"/>
              <w:ind w:right="381"/>
              <w:jc w:val="center"/>
              <w:rPr>
                <w:sz w:val="24"/>
              </w:rPr>
            </w:pPr>
            <w:r>
              <w:rPr>
                <w:spacing w:val="-10"/>
                <w:sz w:val="24"/>
              </w:rPr>
              <w:t>-</w:t>
            </w:r>
          </w:p>
        </w:tc>
      </w:tr>
      <w:tr>
        <w:trPr>
          <w:trHeight w:val="396" w:hRule="atLeast"/>
        </w:trPr>
        <w:tc>
          <w:tcPr>
            <w:tcW w:w="4773" w:type="dxa"/>
            <w:shd w:val="clear" w:color="auto" w:fill="A8D08D"/>
          </w:tcPr>
          <w:p>
            <w:pPr>
              <w:pStyle w:val="TableParagraph"/>
              <w:spacing w:before="48"/>
              <w:ind w:left="67"/>
              <w:rPr>
                <w:sz w:val="24"/>
              </w:rPr>
            </w:pPr>
            <w:r>
              <w:rPr>
                <w:w w:val="105"/>
                <w:sz w:val="24"/>
              </w:rPr>
              <w:t>Büro</w:t>
            </w:r>
            <w:r>
              <w:rPr>
                <w:spacing w:val="-7"/>
                <w:w w:val="105"/>
                <w:sz w:val="24"/>
              </w:rPr>
              <w:t> </w:t>
            </w:r>
            <w:r>
              <w:rPr>
                <w:w w:val="105"/>
                <w:sz w:val="24"/>
              </w:rPr>
              <w:t>Makinaları</w:t>
            </w:r>
            <w:r>
              <w:rPr>
                <w:spacing w:val="-7"/>
                <w:w w:val="105"/>
                <w:sz w:val="24"/>
              </w:rPr>
              <w:t> </w:t>
            </w:r>
            <w:r>
              <w:rPr>
                <w:spacing w:val="-2"/>
                <w:w w:val="105"/>
                <w:sz w:val="24"/>
              </w:rPr>
              <w:t>Harcamaları</w:t>
            </w:r>
          </w:p>
        </w:tc>
        <w:tc>
          <w:tcPr>
            <w:tcW w:w="1664" w:type="dxa"/>
          </w:tcPr>
          <w:p>
            <w:pPr>
              <w:pStyle w:val="TableParagraph"/>
              <w:spacing w:before="48"/>
              <w:ind w:right="382"/>
              <w:jc w:val="center"/>
              <w:rPr>
                <w:sz w:val="24"/>
              </w:rPr>
            </w:pPr>
            <w:r>
              <w:rPr>
                <w:spacing w:val="-10"/>
                <w:sz w:val="24"/>
              </w:rPr>
              <w:t>-</w:t>
            </w:r>
          </w:p>
        </w:tc>
        <w:tc>
          <w:tcPr>
            <w:tcW w:w="1103" w:type="dxa"/>
          </w:tcPr>
          <w:p>
            <w:pPr>
              <w:pStyle w:val="TableParagraph"/>
              <w:spacing w:before="48"/>
              <w:ind w:right="384"/>
              <w:jc w:val="center"/>
              <w:rPr>
                <w:sz w:val="24"/>
              </w:rPr>
            </w:pPr>
            <w:r>
              <w:rPr>
                <w:spacing w:val="-10"/>
                <w:sz w:val="24"/>
              </w:rPr>
              <w:t>-</w:t>
            </w:r>
          </w:p>
        </w:tc>
        <w:tc>
          <w:tcPr>
            <w:tcW w:w="1954" w:type="dxa"/>
          </w:tcPr>
          <w:p>
            <w:pPr>
              <w:pStyle w:val="TableParagraph"/>
              <w:spacing w:before="48"/>
              <w:ind w:right="464"/>
              <w:jc w:val="center"/>
              <w:rPr>
                <w:sz w:val="24"/>
              </w:rPr>
            </w:pPr>
            <w:r>
              <w:rPr>
                <w:spacing w:val="-10"/>
                <w:sz w:val="24"/>
              </w:rPr>
              <w:t>-</w:t>
            </w:r>
          </w:p>
        </w:tc>
        <w:tc>
          <w:tcPr>
            <w:tcW w:w="1234" w:type="dxa"/>
          </w:tcPr>
          <w:p>
            <w:pPr>
              <w:pStyle w:val="TableParagraph"/>
              <w:spacing w:before="48"/>
              <w:ind w:right="396"/>
              <w:jc w:val="center"/>
              <w:rPr>
                <w:sz w:val="24"/>
              </w:rPr>
            </w:pPr>
            <w:r>
              <w:rPr>
                <w:spacing w:val="-10"/>
                <w:sz w:val="24"/>
              </w:rPr>
              <w:t>-</w:t>
            </w:r>
          </w:p>
        </w:tc>
        <w:tc>
          <w:tcPr>
            <w:tcW w:w="1933" w:type="dxa"/>
          </w:tcPr>
          <w:p>
            <w:pPr>
              <w:pStyle w:val="TableParagraph"/>
              <w:spacing w:before="48"/>
              <w:ind w:left="478"/>
              <w:rPr>
                <w:sz w:val="24"/>
              </w:rPr>
            </w:pPr>
            <w:r>
              <w:rPr>
                <w:spacing w:val="-2"/>
                <w:sz w:val="24"/>
              </w:rPr>
              <w:t>10.000</w:t>
            </w:r>
          </w:p>
        </w:tc>
        <w:tc>
          <w:tcPr>
            <w:tcW w:w="1213" w:type="dxa"/>
          </w:tcPr>
          <w:p>
            <w:pPr>
              <w:pStyle w:val="TableParagraph"/>
              <w:spacing w:before="48"/>
              <w:ind w:left="5" w:right="380"/>
              <w:jc w:val="center"/>
              <w:rPr>
                <w:sz w:val="24"/>
              </w:rPr>
            </w:pPr>
            <w:r>
              <w:rPr>
                <w:spacing w:val="-2"/>
                <w:sz w:val="24"/>
              </w:rPr>
              <w:t>10.000</w:t>
            </w:r>
          </w:p>
        </w:tc>
      </w:tr>
      <w:tr>
        <w:trPr>
          <w:trHeight w:val="410" w:hRule="atLeast"/>
        </w:trPr>
        <w:tc>
          <w:tcPr>
            <w:tcW w:w="4773" w:type="dxa"/>
            <w:shd w:val="clear" w:color="auto" w:fill="A8D08D"/>
          </w:tcPr>
          <w:p>
            <w:pPr>
              <w:pStyle w:val="TableParagraph"/>
              <w:spacing w:before="45"/>
              <w:ind w:left="67"/>
              <w:rPr>
                <w:sz w:val="24"/>
              </w:rPr>
            </w:pPr>
            <w:r>
              <w:rPr>
                <w:spacing w:val="-2"/>
                <w:sz w:val="24"/>
              </w:rPr>
              <w:t>Telefon</w:t>
            </w:r>
          </w:p>
        </w:tc>
        <w:tc>
          <w:tcPr>
            <w:tcW w:w="1664" w:type="dxa"/>
          </w:tcPr>
          <w:p>
            <w:pPr>
              <w:pStyle w:val="TableParagraph"/>
              <w:spacing w:before="45"/>
              <w:ind w:right="382"/>
              <w:jc w:val="center"/>
              <w:rPr>
                <w:sz w:val="24"/>
              </w:rPr>
            </w:pPr>
            <w:r>
              <w:rPr>
                <w:spacing w:val="-10"/>
                <w:sz w:val="24"/>
              </w:rPr>
              <w:t>-</w:t>
            </w:r>
          </w:p>
        </w:tc>
        <w:tc>
          <w:tcPr>
            <w:tcW w:w="1103" w:type="dxa"/>
          </w:tcPr>
          <w:p>
            <w:pPr>
              <w:pStyle w:val="TableParagraph"/>
              <w:spacing w:before="45"/>
              <w:ind w:right="384"/>
              <w:jc w:val="center"/>
              <w:rPr>
                <w:sz w:val="24"/>
              </w:rPr>
            </w:pPr>
            <w:r>
              <w:rPr>
                <w:spacing w:val="-10"/>
                <w:sz w:val="24"/>
              </w:rPr>
              <w:t>-</w:t>
            </w:r>
          </w:p>
        </w:tc>
        <w:tc>
          <w:tcPr>
            <w:tcW w:w="1954" w:type="dxa"/>
          </w:tcPr>
          <w:p>
            <w:pPr>
              <w:pStyle w:val="TableParagraph"/>
              <w:spacing w:before="45"/>
              <w:ind w:right="464"/>
              <w:jc w:val="center"/>
              <w:rPr>
                <w:sz w:val="24"/>
              </w:rPr>
            </w:pPr>
            <w:r>
              <w:rPr>
                <w:spacing w:val="-10"/>
                <w:sz w:val="24"/>
              </w:rPr>
              <w:t>-</w:t>
            </w:r>
          </w:p>
        </w:tc>
        <w:tc>
          <w:tcPr>
            <w:tcW w:w="1234" w:type="dxa"/>
          </w:tcPr>
          <w:p>
            <w:pPr>
              <w:pStyle w:val="TableParagraph"/>
              <w:spacing w:before="45"/>
              <w:ind w:right="396"/>
              <w:jc w:val="center"/>
              <w:rPr>
                <w:sz w:val="24"/>
              </w:rPr>
            </w:pPr>
            <w:r>
              <w:rPr>
                <w:spacing w:val="-10"/>
                <w:sz w:val="24"/>
              </w:rPr>
              <w:t>-</w:t>
            </w:r>
          </w:p>
        </w:tc>
        <w:tc>
          <w:tcPr>
            <w:tcW w:w="1933" w:type="dxa"/>
          </w:tcPr>
          <w:p>
            <w:pPr>
              <w:pStyle w:val="TableParagraph"/>
              <w:spacing w:before="45"/>
              <w:ind w:right="318"/>
              <w:jc w:val="center"/>
              <w:rPr>
                <w:sz w:val="24"/>
              </w:rPr>
            </w:pPr>
            <w:r>
              <w:rPr>
                <w:spacing w:val="-10"/>
                <w:sz w:val="24"/>
              </w:rPr>
              <w:t>-</w:t>
            </w:r>
          </w:p>
        </w:tc>
        <w:tc>
          <w:tcPr>
            <w:tcW w:w="1213" w:type="dxa"/>
          </w:tcPr>
          <w:p>
            <w:pPr>
              <w:pStyle w:val="TableParagraph"/>
              <w:spacing w:before="45"/>
              <w:ind w:right="381"/>
              <w:jc w:val="center"/>
              <w:rPr>
                <w:sz w:val="24"/>
              </w:rPr>
            </w:pPr>
            <w:r>
              <w:rPr>
                <w:spacing w:val="-10"/>
                <w:sz w:val="24"/>
              </w:rPr>
              <w:t>-</w:t>
            </w:r>
          </w:p>
        </w:tc>
      </w:tr>
      <w:tr>
        <w:trPr>
          <w:trHeight w:val="410" w:hRule="atLeast"/>
        </w:trPr>
        <w:tc>
          <w:tcPr>
            <w:tcW w:w="4773" w:type="dxa"/>
            <w:shd w:val="clear" w:color="auto" w:fill="A8D08D"/>
          </w:tcPr>
          <w:p>
            <w:pPr>
              <w:pStyle w:val="TableParagraph"/>
              <w:spacing w:before="62"/>
              <w:ind w:left="67"/>
              <w:rPr>
                <w:sz w:val="24"/>
              </w:rPr>
            </w:pPr>
            <w:r>
              <w:rPr>
                <w:w w:val="105"/>
                <w:sz w:val="24"/>
              </w:rPr>
              <w:t>Sosyal</w:t>
            </w:r>
            <w:r>
              <w:rPr>
                <w:spacing w:val="-4"/>
                <w:w w:val="105"/>
                <w:sz w:val="24"/>
              </w:rPr>
              <w:t> </w:t>
            </w:r>
            <w:r>
              <w:rPr>
                <w:spacing w:val="-2"/>
                <w:w w:val="105"/>
                <w:sz w:val="24"/>
              </w:rPr>
              <w:t>Faaliyetler</w:t>
            </w:r>
          </w:p>
        </w:tc>
        <w:tc>
          <w:tcPr>
            <w:tcW w:w="1664" w:type="dxa"/>
          </w:tcPr>
          <w:p>
            <w:pPr>
              <w:pStyle w:val="TableParagraph"/>
              <w:spacing w:before="62"/>
              <w:ind w:right="382"/>
              <w:jc w:val="center"/>
              <w:rPr>
                <w:sz w:val="24"/>
              </w:rPr>
            </w:pPr>
            <w:r>
              <w:rPr>
                <w:spacing w:val="-10"/>
                <w:sz w:val="24"/>
              </w:rPr>
              <w:t>-</w:t>
            </w:r>
          </w:p>
        </w:tc>
        <w:tc>
          <w:tcPr>
            <w:tcW w:w="1103" w:type="dxa"/>
          </w:tcPr>
          <w:p>
            <w:pPr>
              <w:pStyle w:val="TableParagraph"/>
              <w:spacing w:before="62"/>
              <w:ind w:right="384"/>
              <w:jc w:val="center"/>
              <w:rPr>
                <w:sz w:val="24"/>
              </w:rPr>
            </w:pPr>
            <w:r>
              <w:rPr>
                <w:spacing w:val="-10"/>
                <w:sz w:val="24"/>
              </w:rPr>
              <w:t>-</w:t>
            </w:r>
          </w:p>
        </w:tc>
        <w:tc>
          <w:tcPr>
            <w:tcW w:w="1954" w:type="dxa"/>
          </w:tcPr>
          <w:p>
            <w:pPr>
              <w:pStyle w:val="TableParagraph"/>
              <w:spacing w:before="62"/>
              <w:ind w:right="464"/>
              <w:jc w:val="center"/>
              <w:rPr>
                <w:sz w:val="24"/>
              </w:rPr>
            </w:pPr>
            <w:r>
              <w:rPr>
                <w:spacing w:val="-10"/>
                <w:sz w:val="24"/>
              </w:rPr>
              <w:t>-</w:t>
            </w:r>
          </w:p>
        </w:tc>
        <w:tc>
          <w:tcPr>
            <w:tcW w:w="1234" w:type="dxa"/>
          </w:tcPr>
          <w:p>
            <w:pPr>
              <w:pStyle w:val="TableParagraph"/>
              <w:spacing w:before="62"/>
              <w:ind w:right="396"/>
              <w:jc w:val="center"/>
              <w:rPr>
                <w:sz w:val="24"/>
              </w:rPr>
            </w:pPr>
            <w:r>
              <w:rPr>
                <w:spacing w:val="-10"/>
                <w:sz w:val="24"/>
              </w:rPr>
              <w:t>-</w:t>
            </w:r>
          </w:p>
        </w:tc>
        <w:tc>
          <w:tcPr>
            <w:tcW w:w="1933" w:type="dxa"/>
          </w:tcPr>
          <w:p>
            <w:pPr>
              <w:pStyle w:val="TableParagraph"/>
              <w:spacing w:before="62"/>
              <w:ind w:left="536"/>
              <w:rPr>
                <w:sz w:val="24"/>
              </w:rPr>
            </w:pPr>
            <w:r>
              <w:rPr>
                <w:spacing w:val="-4"/>
                <w:sz w:val="24"/>
              </w:rPr>
              <w:t>1.000</w:t>
            </w:r>
          </w:p>
        </w:tc>
        <w:tc>
          <w:tcPr>
            <w:tcW w:w="1213" w:type="dxa"/>
          </w:tcPr>
          <w:p>
            <w:pPr>
              <w:pStyle w:val="TableParagraph"/>
              <w:spacing w:before="62"/>
              <w:ind w:right="380"/>
              <w:jc w:val="center"/>
              <w:rPr>
                <w:sz w:val="24"/>
              </w:rPr>
            </w:pPr>
            <w:r>
              <w:rPr>
                <w:spacing w:val="-4"/>
                <w:sz w:val="24"/>
              </w:rPr>
              <w:t>1.000</w:t>
            </w:r>
          </w:p>
        </w:tc>
      </w:tr>
      <w:tr>
        <w:trPr>
          <w:trHeight w:val="432" w:hRule="atLeast"/>
        </w:trPr>
        <w:tc>
          <w:tcPr>
            <w:tcW w:w="4773" w:type="dxa"/>
            <w:shd w:val="clear" w:color="auto" w:fill="A8D08D"/>
          </w:tcPr>
          <w:p>
            <w:pPr>
              <w:pStyle w:val="TableParagraph"/>
              <w:spacing w:before="45"/>
              <w:ind w:left="67"/>
              <w:rPr>
                <w:sz w:val="24"/>
              </w:rPr>
            </w:pPr>
            <w:r>
              <w:rPr>
                <w:spacing w:val="-2"/>
                <w:sz w:val="24"/>
              </w:rPr>
              <w:t>Kırtasiye</w:t>
            </w:r>
          </w:p>
        </w:tc>
        <w:tc>
          <w:tcPr>
            <w:tcW w:w="1664" w:type="dxa"/>
          </w:tcPr>
          <w:p>
            <w:pPr>
              <w:pStyle w:val="TableParagraph"/>
              <w:spacing w:before="45"/>
              <w:ind w:right="382"/>
              <w:jc w:val="center"/>
              <w:rPr>
                <w:sz w:val="24"/>
              </w:rPr>
            </w:pPr>
            <w:r>
              <w:rPr>
                <w:spacing w:val="-10"/>
                <w:sz w:val="24"/>
              </w:rPr>
              <w:t>-</w:t>
            </w:r>
          </w:p>
        </w:tc>
        <w:tc>
          <w:tcPr>
            <w:tcW w:w="1103" w:type="dxa"/>
          </w:tcPr>
          <w:p>
            <w:pPr>
              <w:pStyle w:val="TableParagraph"/>
              <w:spacing w:before="45"/>
              <w:ind w:right="384"/>
              <w:jc w:val="center"/>
              <w:rPr>
                <w:sz w:val="24"/>
              </w:rPr>
            </w:pPr>
            <w:r>
              <w:rPr>
                <w:spacing w:val="-10"/>
                <w:sz w:val="24"/>
              </w:rPr>
              <w:t>-</w:t>
            </w:r>
          </w:p>
        </w:tc>
        <w:tc>
          <w:tcPr>
            <w:tcW w:w="1954" w:type="dxa"/>
          </w:tcPr>
          <w:p>
            <w:pPr>
              <w:pStyle w:val="TableParagraph"/>
              <w:spacing w:before="45"/>
              <w:ind w:right="464"/>
              <w:jc w:val="center"/>
              <w:rPr>
                <w:sz w:val="24"/>
              </w:rPr>
            </w:pPr>
            <w:r>
              <w:rPr>
                <w:spacing w:val="-10"/>
                <w:sz w:val="24"/>
              </w:rPr>
              <w:t>-</w:t>
            </w:r>
          </w:p>
        </w:tc>
        <w:tc>
          <w:tcPr>
            <w:tcW w:w="1234" w:type="dxa"/>
          </w:tcPr>
          <w:p>
            <w:pPr>
              <w:pStyle w:val="TableParagraph"/>
              <w:spacing w:before="45"/>
              <w:ind w:right="396"/>
              <w:jc w:val="center"/>
              <w:rPr>
                <w:sz w:val="24"/>
              </w:rPr>
            </w:pPr>
            <w:r>
              <w:rPr>
                <w:spacing w:val="-10"/>
                <w:sz w:val="24"/>
              </w:rPr>
              <w:t>-</w:t>
            </w:r>
          </w:p>
        </w:tc>
        <w:tc>
          <w:tcPr>
            <w:tcW w:w="1933" w:type="dxa"/>
          </w:tcPr>
          <w:p>
            <w:pPr>
              <w:pStyle w:val="TableParagraph"/>
              <w:spacing w:before="45"/>
              <w:ind w:left="478"/>
              <w:rPr>
                <w:sz w:val="24"/>
              </w:rPr>
            </w:pPr>
            <w:r>
              <w:rPr>
                <w:spacing w:val="-2"/>
                <w:sz w:val="24"/>
              </w:rPr>
              <w:t>15.000</w:t>
            </w:r>
          </w:p>
        </w:tc>
        <w:tc>
          <w:tcPr>
            <w:tcW w:w="1213" w:type="dxa"/>
          </w:tcPr>
          <w:p>
            <w:pPr>
              <w:pStyle w:val="TableParagraph"/>
              <w:spacing w:before="45"/>
              <w:ind w:left="5" w:right="380"/>
              <w:jc w:val="center"/>
              <w:rPr>
                <w:sz w:val="24"/>
              </w:rPr>
            </w:pPr>
            <w:r>
              <w:rPr>
                <w:spacing w:val="-2"/>
                <w:sz w:val="24"/>
              </w:rPr>
              <w:t>15.000</w:t>
            </w:r>
          </w:p>
        </w:tc>
      </w:tr>
      <w:tr>
        <w:trPr>
          <w:trHeight w:val="393" w:hRule="atLeast"/>
        </w:trPr>
        <w:tc>
          <w:tcPr>
            <w:tcW w:w="4773" w:type="dxa"/>
            <w:shd w:val="clear" w:color="auto" w:fill="A8D08D"/>
          </w:tcPr>
          <w:p>
            <w:pPr>
              <w:pStyle w:val="TableParagraph"/>
              <w:spacing w:line="297" w:lineRule="exact"/>
              <w:ind w:left="6" w:right="6"/>
              <w:jc w:val="center"/>
              <w:rPr>
                <w:rFonts w:ascii="Palatino Linotype"/>
                <w:b/>
                <w:sz w:val="24"/>
              </w:rPr>
            </w:pPr>
            <w:r>
              <w:rPr>
                <w:rFonts w:ascii="Palatino Linotype"/>
                <w:b/>
                <w:spacing w:val="-2"/>
                <w:sz w:val="24"/>
              </w:rPr>
              <w:t>TOPLAM</w:t>
            </w:r>
          </w:p>
        </w:tc>
        <w:tc>
          <w:tcPr>
            <w:tcW w:w="1664" w:type="dxa"/>
            <w:shd w:val="clear" w:color="auto" w:fill="A8D08D"/>
          </w:tcPr>
          <w:p>
            <w:pPr>
              <w:pStyle w:val="TableParagraph"/>
              <w:spacing w:line="297" w:lineRule="exact"/>
              <w:ind w:left="369"/>
              <w:rPr>
                <w:rFonts w:ascii="Palatino Linotype"/>
                <w:b/>
                <w:sz w:val="24"/>
              </w:rPr>
            </w:pPr>
            <w:r>
              <w:rPr>
                <w:rFonts w:ascii="Palatino Linotype"/>
                <w:b/>
                <w:spacing w:val="-4"/>
                <w:sz w:val="24"/>
              </w:rPr>
              <w:t>4.000</w:t>
            </w:r>
          </w:p>
        </w:tc>
        <w:tc>
          <w:tcPr>
            <w:tcW w:w="1103" w:type="dxa"/>
            <w:shd w:val="clear" w:color="auto" w:fill="A8D08D"/>
          </w:tcPr>
          <w:p>
            <w:pPr>
              <w:pStyle w:val="TableParagraph"/>
              <w:spacing w:line="297" w:lineRule="exact"/>
              <w:ind w:left="2" w:right="384"/>
              <w:jc w:val="center"/>
              <w:rPr>
                <w:rFonts w:ascii="Palatino Linotype"/>
                <w:b/>
                <w:sz w:val="24"/>
              </w:rPr>
            </w:pPr>
            <w:r>
              <w:rPr>
                <w:rFonts w:ascii="Palatino Linotype"/>
                <w:b/>
                <w:spacing w:val="-4"/>
                <w:sz w:val="24"/>
              </w:rPr>
              <w:t>4.000</w:t>
            </w:r>
          </w:p>
        </w:tc>
        <w:tc>
          <w:tcPr>
            <w:tcW w:w="1954" w:type="dxa"/>
            <w:shd w:val="clear" w:color="auto" w:fill="A8D08D"/>
          </w:tcPr>
          <w:p>
            <w:pPr>
              <w:pStyle w:val="TableParagraph"/>
              <w:spacing w:line="297" w:lineRule="exact"/>
              <w:ind w:left="415"/>
              <w:rPr>
                <w:rFonts w:ascii="Palatino Linotype"/>
                <w:b/>
                <w:sz w:val="24"/>
              </w:rPr>
            </w:pPr>
            <w:r>
              <w:rPr>
                <w:rFonts w:ascii="Palatino Linotype"/>
                <w:b/>
                <w:spacing w:val="-2"/>
                <w:sz w:val="24"/>
              </w:rPr>
              <w:t>19.000</w:t>
            </w:r>
          </w:p>
        </w:tc>
        <w:tc>
          <w:tcPr>
            <w:tcW w:w="1234" w:type="dxa"/>
            <w:shd w:val="clear" w:color="auto" w:fill="A8D08D"/>
          </w:tcPr>
          <w:p>
            <w:pPr>
              <w:pStyle w:val="TableParagraph"/>
              <w:spacing w:line="297" w:lineRule="exact"/>
              <w:ind w:left="6" w:right="396"/>
              <w:jc w:val="center"/>
              <w:rPr>
                <w:rFonts w:ascii="Palatino Linotype"/>
                <w:b/>
                <w:sz w:val="24"/>
              </w:rPr>
            </w:pPr>
            <w:r>
              <w:rPr>
                <w:rFonts w:ascii="Palatino Linotype"/>
                <w:b/>
                <w:spacing w:val="-2"/>
                <w:sz w:val="24"/>
              </w:rPr>
              <w:t>19.000</w:t>
            </w:r>
          </w:p>
        </w:tc>
        <w:tc>
          <w:tcPr>
            <w:tcW w:w="1933" w:type="dxa"/>
            <w:shd w:val="clear" w:color="auto" w:fill="A8D08D"/>
          </w:tcPr>
          <w:p>
            <w:pPr>
              <w:pStyle w:val="TableParagraph"/>
              <w:spacing w:line="297" w:lineRule="exact"/>
              <w:ind w:left="478"/>
              <w:rPr>
                <w:rFonts w:ascii="Palatino Linotype"/>
                <w:b/>
                <w:sz w:val="24"/>
              </w:rPr>
            </w:pPr>
            <w:r>
              <w:rPr>
                <w:rFonts w:ascii="Palatino Linotype"/>
                <w:b/>
                <w:spacing w:val="-2"/>
                <w:sz w:val="24"/>
              </w:rPr>
              <w:t>41.000</w:t>
            </w:r>
          </w:p>
        </w:tc>
        <w:tc>
          <w:tcPr>
            <w:tcW w:w="1213" w:type="dxa"/>
            <w:shd w:val="clear" w:color="auto" w:fill="A8D08D"/>
          </w:tcPr>
          <w:p>
            <w:pPr>
              <w:pStyle w:val="TableParagraph"/>
              <w:spacing w:line="297" w:lineRule="exact"/>
              <w:ind w:left="5" w:right="381"/>
              <w:jc w:val="center"/>
              <w:rPr>
                <w:rFonts w:ascii="Palatino Linotype"/>
                <w:b/>
                <w:sz w:val="24"/>
              </w:rPr>
            </w:pPr>
            <w:r>
              <w:rPr>
                <w:rFonts w:ascii="Palatino Linotype"/>
                <w:b/>
                <w:spacing w:val="-2"/>
                <w:sz w:val="24"/>
              </w:rPr>
              <w:t>41.000</w:t>
            </w:r>
          </w:p>
        </w:tc>
      </w:tr>
    </w:tbl>
    <w:p>
      <w:pPr>
        <w:pStyle w:val="BodyText"/>
        <w:rPr>
          <w:sz w:val="24"/>
        </w:rPr>
      </w:pPr>
    </w:p>
    <w:p>
      <w:pPr>
        <w:pStyle w:val="BodyText"/>
        <w:rPr>
          <w:sz w:val="24"/>
        </w:rPr>
      </w:pPr>
    </w:p>
    <w:p>
      <w:pPr>
        <w:pStyle w:val="BodyText"/>
        <w:spacing w:before="118"/>
        <w:rPr>
          <w:sz w:val="24"/>
        </w:rPr>
      </w:pPr>
    </w:p>
    <w:p>
      <w:pPr>
        <w:pStyle w:val="Heading4"/>
        <w:numPr>
          <w:ilvl w:val="2"/>
          <w:numId w:val="7"/>
        </w:numPr>
        <w:tabs>
          <w:tab w:pos="1700" w:val="left" w:leader="none"/>
        </w:tabs>
        <w:spacing w:line="240" w:lineRule="auto" w:before="0" w:after="0"/>
        <w:ind w:left="1700" w:right="0" w:hanging="704"/>
        <w:jc w:val="left"/>
      </w:pPr>
      <w:bookmarkStart w:name="2.7.5. İstatistiki Veriler" w:id="47"/>
      <w:bookmarkEnd w:id="47"/>
      <w:r>
        <w:rPr>
          <w:b w:val="0"/>
        </w:rPr>
      </w:r>
      <w:bookmarkStart w:name="_bookmark19" w:id="48"/>
      <w:bookmarkEnd w:id="48"/>
      <w:r>
        <w:rPr>
          <w:b w:val="0"/>
        </w:rPr>
      </w:r>
      <w:r>
        <w:rPr>
          <w:color w:val="00AFEF"/>
          <w:spacing w:val="-2"/>
        </w:rPr>
        <w:t>İstatistiki</w:t>
      </w:r>
      <w:r>
        <w:rPr>
          <w:color w:val="00AFEF"/>
          <w:spacing w:val="3"/>
        </w:rPr>
        <w:t> </w:t>
      </w:r>
      <w:r>
        <w:rPr>
          <w:color w:val="00AFEF"/>
          <w:spacing w:val="-2"/>
        </w:rPr>
        <w:t>Veriler</w:t>
      </w:r>
    </w:p>
    <w:p>
      <w:pPr>
        <w:pStyle w:val="BodyText"/>
        <w:spacing w:before="127"/>
        <w:rPr>
          <w:rFonts w:ascii="Palatino Linotype"/>
          <w:b/>
          <w:sz w:val="20"/>
        </w:rPr>
      </w:pPr>
    </w:p>
    <w:tbl>
      <w:tblPr>
        <w:tblW w:w="0" w:type="auto"/>
        <w:jc w:val="left"/>
        <w:tblInd w:w="9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2967"/>
        <w:gridCol w:w="2904"/>
        <w:gridCol w:w="2011"/>
        <w:gridCol w:w="2520"/>
        <w:gridCol w:w="3423"/>
      </w:tblGrid>
      <w:tr>
        <w:trPr>
          <w:trHeight w:val="609" w:hRule="atLeast"/>
        </w:trPr>
        <w:tc>
          <w:tcPr>
            <w:tcW w:w="2967" w:type="dxa"/>
            <w:shd w:val="clear" w:color="auto" w:fill="A8D08D"/>
          </w:tcPr>
          <w:p>
            <w:pPr>
              <w:pStyle w:val="TableParagraph"/>
              <w:spacing w:line="213" w:lineRule="auto" w:before="6"/>
              <w:ind w:left="556" w:right="198" w:hanging="346"/>
              <w:rPr>
                <w:rFonts w:ascii="Palatino Linotype" w:hAnsi="Palatino Linotype"/>
                <w:b/>
                <w:sz w:val="24"/>
              </w:rPr>
            </w:pPr>
            <w:r>
              <w:rPr>
                <w:rFonts w:ascii="Palatino Linotype" w:hAnsi="Palatino Linotype"/>
                <w:b/>
                <w:sz w:val="24"/>
              </w:rPr>
              <w:t>Okul/kurumda</w:t>
            </w:r>
            <w:r>
              <w:rPr>
                <w:rFonts w:ascii="Palatino Linotype" w:hAnsi="Palatino Linotype"/>
                <w:b/>
                <w:spacing w:val="-15"/>
                <w:sz w:val="24"/>
              </w:rPr>
              <w:t> </w:t>
            </w:r>
            <w:r>
              <w:rPr>
                <w:rFonts w:ascii="Palatino Linotype" w:hAnsi="Palatino Linotype"/>
                <w:b/>
                <w:sz w:val="24"/>
              </w:rPr>
              <w:t>yapılan sosyal faaliyetler</w:t>
            </w:r>
          </w:p>
        </w:tc>
        <w:tc>
          <w:tcPr>
            <w:tcW w:w="2904" w:type="dxa"/>
            <w:shd w:val="clear" w:color="auto" w:fill="A8D08D"/>
          </w:tcPr>
          <w:p>
            <w:pPr>
              <w:pStyle w:val="TableParagraph"/>
              <w:spacing w:line="252" w:lineRule="exact"/>
              <w:ind w:left="15"/>
              <w:jc w:val="center"/>
              <w:rPr>
                <w:rFonts w:ascii="Palatino Linotype"/>
                <w:b/>
                <w:sz w:val="20"/>
              </w:rPr>
            </w:pPr>
            <w:r>
              <w:rPr>
                <w:rFonts w:ascii="Palatino Linotype"/>
                <w:b/>
                <w:spacing w:val="-4"/>
                <w:sz w:val="20"/>
              </w:rPr>
              <w:t>2021</w:t>
            </w:r>
          </w:p>
        </w:tc>
        <w:tc>
          <w:tcPr>
            <w:tcW w:w="2011" w:type="dxa"/>
            <w:shd w:val="clear" w:color="auto" w:fill="A8D08D"/>
          </w:tcPr>
          <w:p>
            <w:pPr>
              <w:pStyle w:val="TableParagraph"/>
              <w:spacing w:line="252" w:lineRule="exact"/>
              <w:ind w:left="17"/>
              <w:jc w:val="center"/>
              <w:rPr>
                <w:rFonts w:ascii="Palatino Linotype"/>
                <w:b/>
                <w:sz w:val="20"/>
              </w:rPr>
            </w:pPr>
            <w:r>
              <w:rPr>
                <w:rFonts w:ascii="Palatino Linotype"/>
                <w:b/>
                <w:spacing w:val="-4"/>
                <w:sz w:val="20"/>
              </w:rPr>
              <w:t>2022</w:t>
            </w:r>
          </w:p>
        </w:tc>
        <w:tc>
          <w:tcPr>
            <w:tcW w:w="2520" w:type="dxa"/>
            <w:shd w:val="clear" w:color="auto" w:fill="A8D08D"/>
          </w:tcPr>
          <w:p>
            <w:pPr>
              <w:pStyle w:val="TableParagraph"/>
              <w:spacing w:line="252" w:lineRule="exact"/>
              <w:ind w:left="18"/>
              <w:jc w:val="center"/>
              <w:rPr>
                <w:rFonts w:ascii="Palatino Linotype"/>
                <w:b/>
                <w:sz w:val="20"/>
              </w:rPr>
            </w:pPr>
            <w:r>
              <w:rPr>
                <w:rFonts w:ascii="Palatino Linotype"/>
                <w:b/>
                <w:spacing w:val="-4"/>
                <w:sz w:val="20"/>
              </w:rPr>
              <w:t>2023</w:t>
            </w:r>
          </w:p>
        </w:tc>
        <w:tc>
          <w:tcPr>
            <w:tcW w:w="3423" w:type="dxa"/>
            <w:shd w:val="clear" w:color="auto" w:fill="A8D08D"/>
          </w:tcPr>
          <w:p>
            <w:pPr>
              <w:pStyle w:val="TableParagraph"/>
              <w:spacing w:line="252" w:lineRule="exact"/>
              <w:ind w:left="19"/>
              <w:jc w:val="center"/>
              <w:rPr>
                <w:rFonts w:ascii="Palatino Linotype"/>
                <w:b/>
                <w:sz w:val="20"/>
              </w:rPr>
            </w:pPr>
            <w:r>
              <w:rPr>
                <w:rFonts w:ascii="Palatino Linotype"/>
                <w:b/>
                <w:spacing w:val="-4"/>
                <w:sz w:val="20"/>
              </w:rPr>
              <w:t>2024</w:t>
            </w:r>
          </w:p>
        </w:tc>
      </w:tr>
      <w:tr>
        <w:trPr>
          <w:trHeight w:val="653" w:hRule="atLeast"/>
        </w:trPr>
        <w:tc>
          <w:tcPr>
            <w:tcW w:w="2967" w:type="dxa"/>
            <w:shd w:val="clear" w:color="auto" w:fill="A8D08D"/>
          </w:tcPr>
          <w:p>
            <w:pPr>
              <w:pStyle w:val="TableParagraph"/>
              <w:spacing w:line="256" w:lineRule="auto" w:before="6"/>
              <w:ind w:left="71" w:right="198"/>
              <w:rPr>
                <w:sz w:val="20"/>
              </w:rPr>
            </w:pPr>
            <w:r>
              <w:rPr>
                <w:w w:val="105"/>
                <w:sz w:val="20"/>
              </w:rPr>
              <w:t>Okulöncesi</w:t>
            </w:r>
            <w:r>
              <w:rPr>
                <w:spacing w:val="-12"/>
                <w:w w:val="105"/>
                <w:sz w:val="20"/>
              </w:rPr>
              <w:t> </w:t>
            </w:r>
            <w:r>
              <w:rPr>
                <w:w w:val="105"/>
                <w:sz w:val="20"/>
              </w:rPr>
              <w:t>eğitimin</w:t>
            </w:r>
            <w:r>
              <w:rPr>
                <w:spacing w:val="-12"/>
                <w:w w:val="105"/>
                <w:sz w:val="20"/>
              </w:rPr>
              <w:t> </w:t>
            </w:r>
            <w:r>
              <w:rPr>
                <w:w w:val="105"/>
                <w:sz w:val="20"/>
              </w:rPr>
              <w:t>tanıtımı için sosyal aktivite</w:t>
            </w:r>
          </w:p>
        </w:tc>
        <w:tc>
          <w:tcPr>
            <w:tcW w:w="2904" w:type="dxa"/>
          </w:tcPr>
          <w:p>
            <w:pPr>
              <w:pStyle w:val="TableParagraph"/>
              <w:spacing w:line="247" w:lineRule="exact"/>
              <w:ind w:left="15" w:right="5"/>
              <w:jc w:val="center"/>
              <w:rPr>
                <w:rFonts w:ascii="Palatino Linotype"/>
                <w:b/>
                <w:sz w:val="20"/>
              </w:rPr>
            </w:pPr>
            <w:r>
              <w:rPr>
                <w:rFonts w:ascii="Palatino Linotype"/>
                <w:b/>
                <w:spacing w:val="-10"/>
                <w:sz w:val="20"/>
              </w:rPr>
              <w:t>6</w:t>
            </w:r>
          </w:p>
        </w:tc>
        <w:tc>
          <w:tcPr>
            <w:tcW w:w="2011" w:type="dxa"/>
          </w:tcPr>
          <w:p>
            <w:pPr>
              <w:pStyle w:val="TableParagraph"/>
              <w:spacing w:line="247" w:lineRule="exact"/>
              <w:ind w:left="17" w:right="5"/>
              <w:jc w:val="center"/>
              <w:rPr>
                <w:rFonts w:ascii="Palatino Linotype"/>
                <w:b/>
                <w:sz w:val="20"/>
              </w:rPr>
            </w:pPr>
            <w:r>
              <w:rPr>
                <w:rFonts w:ascii="Palatino Linotype"/>
                <w:b/>
                <w:spacing w:val="-10"/>
                <w:sz w:val="20"/>
              </w:rPr>
              <w:t>6</w:t>
            </w:r>
          </w:p>
        </w:tc>
        <w:tc>
          <w:tcPr>
            <w:tcW w:w="2520" w:type="dxa"/>
          </w:tcPr>
          <w:p>
            <w:pPr>
              <w:pStyle w:val="TableParagraph"/>
              <w:spacing w:line="247" w:lineRule="exact"/>
              <w:ind w:left="18" w:right="5"/>
              <w:jc w:val="center"/>
              <w:rPr>
                <w:rFonts w:ascii="Palatino Linotype"/>
                <w:b/>
                <w:sz w:val="20"/>
              </w:rPr>
            </w:pPr>
            <w:r>
              <w:rPr>
                <w:rFonts w:ascii="Palatino Linotype"/>
                <w:b/>
                <w:spacing w:val="-10"/>
                <w:sz w:val="20"/>
              </w:rPr>
              <w:t>8</w:t>
            </w:r>
          </w:p>
        </w:tc>
        <w:tc>
          <w:tcPr>
            <w:tcW w:w="3423" w:type="dxa"/>
          </w:tcPr>
          <w:p>
            <w:pPr>
              <w:pStyle w:val="TableParagraph"/>
              <w:spacing w:line="247" w:lineRule="exact"/>
              <w:ind w:left="19"/>
              <w:jc w:val="center"/>
              <w:rPr>
                <w:rFonts w:ascii="Palatino Linotype"/>
                <w:b/>
                <w:sz w:val="20"/>
              </w:rPr>
            </w:pPr>
            <w:r>
              <w:rPr>
                <w:rFonts w:ascii="Palatino Linotype"/>
                <w:b/>
                <w:spacing w:val="-5"/>
                <w:sz w:val="20"/>
              </w:rPr>
              <w:t>10</w:t>
            </w:r>
          </w:p>
        </w:tc>
      </w:tr>
      <w:tr>
        <w:trPr>
          <w:trHeight w:val="609" w:hRule="atLeast"/>
        </w:trPr>
        <w:tc>
          <w:tcPr>
            <w:tcW w:w="2967" w:type="dxa"/>
            <w:shd w:val="clear" w:color="auto" w:fill="A8D08D"/>
          </w:tcPr>
          <w:p>
            <w:pPr>
              <w:pStyle w:val="TableParagraph"/>
              <w:spacing w:before="6"/>
              <w:ind w:left="71"/>
              <w:rPr>
                <w:sz w:val="20"/>
              </w:rPr>
            </w:pPr>
            <w:r>
              <w:rPr>
                <w:w w:val="105"/>
                <w:sz w:val="20"/>
              </w:rPr>
              <w:t>Aile</w:t>
            </w:r>
            <w:r>
              <w:rPr>
                <w:spacing w:val="5"/>
                <w:w w:val="105"/>
                <w:sz w:val="20"/>
              </w:rPr>
              <w:t> </w:t>
            </w:r>
            <w:r>
              <w:rPr>
                <w:w w:val="105"/>
                <w:sz w:val="20"/>
              </w:rPr>
              <w:t>katılım</w:t>
            </w:r>
            <w:r>
              <w:rPr>
                <w:spacing w:val="7"/>
                <w:w w:val="105"/>
                <w:sz w:val="20"/>
              </w:rPr>
              <w:t> </w:t>
            </w:r>
            <w:r>
              <w:rPr>
                <w:spacing w:val="-2"/>
                <w:w w:val="105"/>
                <w:sz w:val="20"/>
              </w:rPr>
              <w:t>Seminerleri</w:t>
            </w:r>
          </w:p>
        </w:tc>
        <w:tc>
          <w:tcPr>
            <w:tcW w:w="2904" w:type="dxa"/>
          </w:tcPr>
          <w:p>
            <w:pPr>
              <w:pStyle w:val="TableParagraph"/>
              <w:spacing w:before="6"/>
              <w:ind w:left="15" w:right="5"/>
              <w:jc w:val="center"/>
              <w:rPr>
                <w:sz w:val="20"/>
              </w:rPr>
            </w:pPr>
            <w:r>
              <w:rPr>
                <w:spacing w:val="-10"/>
                <w:sz w:val="20"/>
              </w:rPr>
              <w:t>8</w:t>
            </w:r>
          </w:p>
        </w:tc>
        <w:tc>
          <w:tcPr>
            <w:tcW w:w="2011" w:type="dxa"/>
          </w:tcPr>
          <w:p>
            <w:pPr>
              <w:pStyle w:val="TableParagraph"/>
              <w:spacing w:before="6"/>
              <w:ind w:left="17" w:right="5"/>
              <w:jc w:val="center"/>
              <w:rPr>
                <w:sz w:val="20"/>
              </w:rPr>
            </w:pPr>
            <w:r>
              <w:rPr>
                <w:spacing w:val="-10"/>
                <w:sz w:val="20"/>
              </w:rPr>
              <w:t>8</w:t>
            </w:r>
          </w:p>
        </w:tc>
        <w:tc>
          <w:tcPr>
            <w:tcW w:w="2520" w:type="dxa"/>
          </w:tcPr>
          <w:p>
            <w:pPr>
              <w:pStyle w:val="TableParagraph"/>
              <w:spacing w:before="6"/>
              <w:ind w:left="18"/>
              <w:jc w:val="center"/>
              <w:rPr>
                <w:sz w:val="20"/>
              </w:rPr>
            </w:pPr>
            <w:r>
              <w:rPr>
                <w:spacing w:val="-5"/>
                <w:sz w:val="20"/>
              </w:rPr>
              <w:t>10</w:t>
            </w:r>
          </w:p>
        </w:tc>
        <w:tc>
          <w:tcPr>
            <w:tcW w:w="3423" w:type="dxa"/>
          </w:tcPr>
          <w:p>
            <w:pPr>
              <w:pStyle w:val="TableParagraph"/>
              <w:spacing w:before="6"/>
              <w:ind w:left="19"/>
              <w:jc w:val="center"/>
              <w:rPr>
                <w:sz w:val="20"/>
              </w:rPr>
            </w:pPr>
            <w:r>
              <w:rPr>
                <w:spacing w:val="-5"/>
                <w:sz w:val="20"/>
              </w:rPr>
              <w:t>12</w:t>
            </w:r>
          </w:p>
        </w:tc>
      </w:tr>
      <w:tr>
        <w:trPr>
          <w:trHeight w:val="652" w:hRule="atLeast"/>
        </w:trPr>
        <w:tc>
          <w:tcPr>
            <w:tcW w:w="2967" w:type="dxa"/>
            <w:shd w:val="clear" w:color="auto" w:fill="A8D08D"/>
          </w:tcPr>
          <w:p>
            <w:pPr>
              <w:pStyle w:val="TableParagraph"/>
              <w:spacing w:before="6"/>
              <w:ind w:left="71"/>
              <w:rPr>
                <w:sz w:val="20"/>
              </w:rPr>
            </w:pPr>
            <w:r>
              <w:rPr>
                <w:w w:val="105"/>
                <w:sz w:val="20"/>
              </w:rPr>
              <w:t>Ev</w:t>
            </w:r>
            <w:r>
              <w:rPr>
                <w:spacing w:val="14"/>
                <w:w w:val="105"/>
                <w:sz w:val="20"/>
              </w:rPr>
              <w:t> </w:t>
            </w:r>
            <w:r>
              <w:rPr>
                <w:spacing w:val="-2"/>
                <w:w w:val="105"/>
                <w:sz w:val="20"/>
              </w:rPr>
              <w:t>ziyaretleri</w:t>
            </w:r>
          </w:p>
        </w:tc>
        <w:tc>
          <w:tcPr>
            <w:tcW w:w="2904" w:type="dxa"/>
          </w:tcPr>
          <w:p>
            <w:pPr>
              <w:pStyle w:val="TableParagraph"/>
              <w:spacing w:before="6"/>
              <w:ind w:left="15" w:right="10"/>
              <w:jc w:val="center"/>
              <w:rPr>
                <w:sz w:val="20"/>
              </w:rPr>
            </w:pPr>
            <w:r>
              <w:rPr>
                <w:spacing w:val="-5"/>
                <w:sz w:val="20"/>
              </w:rPr>
              <w:t>10</w:t>
            </w:r>
          </w:p>
        </w:tc>
        <w:tc>
          <w:tcPr>
            <w:tcW w:w="2011" w:type="dxa"/>
          </w:tcPr>
          <w:p>
            <w:pPr>
              <w:pStyle w:val="TableParagraph"/>
              <w:spacing w:before="6"/>
              <w:ind w:left="17"/>
              <w:jc w:val="center"/>
              <w:rPr>
                <w:sz w:val="20"/>
              </w:rPr>
            </w:pPr>
            <w:r>
              <w:rPr>
                <w:spacing w:val="-5"/>
                <w:sz w:val="20"/>
              </w:rPr>
              <w:t>12</w:t>
            </w:r>
          </w:p>
        </w:tc>
        <w:tc>
          <w:tcPr>
            <w:tcW w:w="2520" w:type="dxa"/>
          </w:tcPr>
          <w:p>
            <w:pPr>
              <w:pStyle w:val="TableParagraph"/>
              <w:spacing w:before="6"/>
              <w:ind w:left="18"/>
              <w:jc w:val="center"/>
              <w:rPr>
                <w:sz w:val="20"/>
              </w:rPr>
            </w:pPr>
            <w:r>
              <w:rPr>
                <w:spacing w:val="-5"/>
                <w:sz w:val="20"/>
              </w:rPr>
              <w:t>15</w:t>
            </w:r>
          </w:p>
        </w:tc>
        <w:tc>
          <w:tcPr>
            <w:tcW w:w="3423" w:type="dxa"/>
          </w:tcPr>
          <w:p>
            <w:pPr>
              <w:pStyle w:val="TableParagraph"/>
              <w:spacing w:before="6"/>
              <w:ind w:left="19"/>
              <w:jc w:val="center"/>
              <w:rPr>
                <w:sz w:val="20"/>
              </w:rPr>
            </w:pPr>
            <w:r>
              <w:rPr>
                <w:spacing w:val="-5"/>
                <w:sz w:val="20"/>
              </w:rPr>
              <w:t>18</w:t>
            </w:r>
          </w:p>
        </w:tc>
      </w:tr>
      <w:tr>
        <w:trPr>
          <w:trHeight w:val="604" w:hRule="atLeast"/>
        </w:trPr>
        <w:tc>
          <w:tcPr>
            <w:tcW w:w="2967" w:type="dxa"/>
            <w:shd w:val="clear" w:color="auto" w:fill="A8D08D"/>
          </w:tcPr>
          <w:p>
            <w:pPr>
              <w:pStyle w:val="TableParagraph"/>
              <w:spacing w:line="247" w:lineRule="exact"/>
              <w:ind w:left="18"/>
              <w:jc w:val="center"/>
              <w:rPr>
                <w:rFonts w:ascii="Palatino Linotype"/>
                <w:b/>
                <w:sz w:val="20"/>
              </w:rPr>
            </w:pPr>
            <w:r>
              <w:rPr>
                <w:rFonts w:ascii="Palatino Linotype"/>
                <w:b/>
                <w:spacing w:val="-2"/>
                <w:sz w:val="20"/>
              </w:rPr>
              <w:t>TOPLAM</w:t>
            </w:r>
          </w:p>
        </w:tc>
        <w:tc>
          <w:tcPr>
            <w:tcW w:w="2904" w:type="dxa"/>
            <w:shd w:val="clear" w:color="auto" w:fill="A8D08D"/>
          </w:tcPr>
          <w:p>
            <w:pPr>
              <w:pStyle w:val="TableParagraph"/>
              <w:spacing w:line="247" w:lineRule="exact"/>
              <w:ind w:left="15" w:right="10"/>
              <w:jc w:val="center"/>
              <w:rPr>
                <w:rFonts w:ascii="Palatino Linotype"/>
                <w:b/>
                <w:sz w:val="20"/>
              </w:rPr>
            </w:pPr>
            <w:r>
              <w:rPr>
                <w:rFonts w:ascii="Palatino Linotype"/>
                <w:b/>
                <w:spacing w:val="-5"/>
                <w:sz w:val="20"/>
              </w:rPr>
              <w:t>24</w:t>
            </w:r>
          </w:p>
        </w:tc>
        <w:tc>
          <w:tcPr>
            <w:tcW w:w="2011" w:type="dxa"/>
            <w:shd w:val="clear" w:color="auto" w:fill="A8D08D"/>
          </w:tcPr>
          <w:p>
            <w:pPr>
              <w:pStyle w:val="TableParagraph"/>
              <w:spacing w:line="247" w:lineRule="exact"/>
              <w:ind w:left="17"/>
              <w:jc w:val="center"/>
              <w:rPr>
                <w:rFonts w:ascii="Palatino Linotype"/>
                <w:b/>
                <w:sz w:val="20"/>
              </w:rPr>
            </w:pPr>
            <w:r>
              <w:rPr>
                <w:rFonts w:ascii="Palatino Linotype"/>
                <w:b/>
                <w:spacing w:val="-5"/>
                <w:sz w:val="20"/>
              </w:rPr>
              <w:t>26</w:t>
            </w:r>
          </w:p>
        </w:tc>
        <w:tc>
          <w:tcPr>
            <w:tcW w:w="2520" w:type="dxa"/>
            <w:shd w:val="clear" w:color="auto" w:fill="A8D08D"/>
          </w:tcPr>
          <w:p>
            <w:pPr>
              <w:pStyle w:val="TableParagraph"/>
              <w:spacing w:line="247" w:lineRule="exact"/>
              <w:ind w:left="18"/>
              <w:jc w:val="center"/>
              <w:rPr>
                <w:rFonts w:ascii="Palatino Linotype"/>
                <w:b/>
                <w:sz w:val="20"/>
              </w:rPr>
            </w:pPr>
            <w:r>
              <w:rPr>
                <w:rFonts w:ascii="Palatino Linotype"/>
                <w:b/>
                <w:spacing w:val="-5"/>
                <w:sz w:val="20"/>
              </w:rPr>
              <w:t>33</w:t>
            </w:r>
          </w:p>
        </w:tc>
        <w:tc>
          <w:tcPr>
            <w:tcW w:w="3423" w:type="dxa"/>
            <w:shd w:val="clear" w:color="auto" w:fill="A8D08D"/>
          </w:tcPr>
          <w:p>
            <w:pPr>
              <w:pStyle w:val="TableParagraph"/>
              <w:spacing w:line="247" w:lineRule="exact"/>
              <w:ind w:left="19"/>
              <w:jc w:val="center"/>
              <w:rPr>
                <w:rFonts w:ascii="Palatino Linotype"/>
                <w:b/>
                <w:sz w:val="20"/>
              </w:rPr>
            </w:pPr>
            <w:r>
              <w:rPr>
                <w:rFonts w:ascii="Palatino Linotype"/>
                <w:b/>
                <w:spacing w:val="-5"/>
                <w:sz w:val="20"/>
              </w:rPr>
              <w:t>40</w:t>
            </w:r>
          </w:p>
        </w:tc>
      </w:tr>
    </w:tbl>
    <w:p>
      <w:pPr>
        <w:spacing w:after="0" w:line="247" w:lineRule="exact"/>
        <w:jc w:val="center"/>
        <w:rPr>
          <w:rFonts w:ascii="Palatino Linotype"/>
          <w:sz w:val="20"/>
        </w:rPr>
        <w:sectPr>
          <w:pgSz w:w="16840" w:h="11910" w:orient="landscape"/>
          <w:pgMar w:header="0" w:footer="950" w:top="940" w:bottom="1140" w:left="420" w:right="220"/>
        </w:sectPr>
      </w:pPr>
    </w:p>
    <w:p>
      <w:pPr>
        <w:pStyle w:val="BodyText"/>
        <w:rPr>
          <w:rFonts w:ascii="Palatino Linotype"/>
          <w:b/>
          <w:sz w:val="2"/>
        </w:rPr>
      </w:pPr>
    </w:p>
    <w:tbl>
      <w:tblPr>
        <w:tblW w:w="0" w:type="auto"/>
        <w:jc w:val="left"/>
        <w:tblInd w:w="9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3404"/>
        <w:gridCol w:w="2890"/>
        <w:gridCol w:w="2261"/>
        <w:gridCol w:w="5272"/>
      </w:tblGrid>
      <w:tr>
        <w:trPr>
          <w:trHeight w:val="709" w:hRule="atLeast"/>
        </w:trPr>
        <w:tc>
          <w:tcPr>
            <w:tcW w:w="3404" w:type="dxa"/>
            <w:shd w:val="clear" w:color="auto" w:fill="A8D08D"/>
          </w:tcPr>
          <w:p>
            <w:pPr>
              <w:pStyle w:val="TableParagraph"/>
              <w:spacing w:line="213" w:lineRule="auto" w:before="1"/>
              <w:ind w:left="1098" w:hanging="855"/>
              <w:rPr>
                <w:rFonts w:ascii="Palatino Linotype" w:hAnsi="Palatino Linotype"/>
                <w:b/>
                <w:sz w:val="24"/>
              </w:rPr>
            </w:pPr>
            <w:r>
              <w:rPr>
                <w:rFonts w:ascii="Palatino Linotype" w:hAnsi="Palatino Linotype"/>
                <w:b/>
                <w:sz w:val="24"/>
              </w:rPr>
              <w:t>Yıllara</w:t>
            </w:r>
            <w:r>
              <w:rPr>
                <w:rFonts w:ascii="Palatino Linotype" w:hAnsi="Palatino Linotype"/>
                <w:b/>
                <w:spacing w:val="-10"/>
                <w:sz w:val="24"/>
              </w:rPr>
              <w:t> </w:t>
            </w:r>
            <w:r>
              <w:rPr>
                <w:rFonts w:ascii="Palatino Linotype" w:hAnsi="Palatino Linotype"/>
                <w:b/>
                <w:sz w:val="24"/>
              </w:rPr>
              <w:t>Göre</w:t>
            </w:r>
            <w:r>
              <w:rPr>
                <w:rFonts w:ascii="Palatino Linotype" w:hAnsi="Palatino Linotype"/>
                <w:b/>
                <w:spacing w:val="-14"/>
                <w:sz w:val="24"/>
              </w:rPr>
              <w:t> </w:t>
            </w:r>
            <w:r>
              <w:rPr>
                <w:rFonts w:ascii="Palatino Linotype" w:hAnsi="Palatino Linotype"/>
                <w:b/>
                <w:sz w:val="24"/>
              </w:rPr>
              <w:t>Okul</w:t>
            </w:r>
            <w:r>
              <w:rPr>
                <w:rFonts w:ascii="Palatino Linotype" w:hAnsi="Palatino Linotype"/>
                <w:b/>
                <w:spacing w:val="-12"/>
                <w:sz w:val="24"/>
              </w:rPr>
              <w:t> </w:t>
            </w:r>
            <w:r>
              <w:rPr>
                <w:rFonts w:ascii="Palatino Linotype" w:hAnsi="Palatino Linotype"/>
                <w:b/>
                <w:sz w:val="24"/>
              </w:rPr>
              <w:t>Öğrenci </w:t>
            </w:r>
            <w:r>
              <w:rPr>
                <w:rFonts w:ascii="Palatino Linotype" w:hAnsi="Palatino Linotype"/>
                <w:b/>
                <w:spacing w:val="-2"/>
                <w:sz w:val="24"/>
              </w:rPr>
              <w:t>Mevcutları</w:t>
            </w:r>
          </w:p>
        </w:tc>
        <w:tc>
          <w:tcPr>
            <w:tcW w:w="2890" w:type="dxa"/>
            <w:shd w:val="clear" w:color="auto" w:fill="A8D08D"/>
          </w:tcPr>
          <w:p>
            <w:pPr>
              <w:pStyle w:val="TableParagraph"/>
              <w:spacing w:line="247" w:lineRule="exact"/>
              <w:ind w:left="18"/>
              <w:jc w:val="center"/>
              <w:rPr>
                <w:rFonts w:ascii="Palatino Linotype"/>
                <w:b/>
                <w:sz w:val="20"/>
              </w:rPr>
            </w:pPr>
            <w:r>
              <w:rPr>
                <w:rFonts w:ascii="Palatino Linotype"/>
                <w:b/>
                <w:spacing w:val="-2"/>
                <w:sz w:val="20"/>
              </w:rPr>
              <w:t>Erkek</w:t>
            </w:r>
          </w:p>
        </w:tc>
        <w:tc>
          <w:tcPr>
            <w:tcW w:w="2261" w:type="dxa"/>
            <w:shd w:val="clear" w:color="auto" w:fill="A8D08D"/>
          </w:tcPr>
          <w:p>
            <w:pPr>
              <w:pStyle w:val="TableParagraph"/>
              <w:spacing w:line="247" w:lineRule="exact"/>
              <w:ind w:left="15"/>
              <w:jc w:val="center"/>
              <w:rPr>
                <w:rFonts w:ascii="Palatino Linotype" w:hAnsi="Palatino Linotype"/>
                <w:b/>
                <w:sz w:val="20"/>
              </w:rPr>
            </w:pPr>
            <w:r>
              <w:rPr>
                <w:rFonts w:ascii="Palatino Linotype" w:hAnsi="Palatino Linotype"/>
                <w:b/>
                <w:spacing w:val="-5"/>
                <w:sz w:val="20"/>
              </w:rPr>
              <w:t>Kız</w:t>
            </w:r>
          </w:p>
        </w:tc>
        <w:tc>
          <w:tcPr>
            <w:tcW w:w="5272" w:type="dxa"/>
            <w:shd w:val="clear" w:color="auto" w:fill="A8D08D"/>
          </w:tcPr>
          <w:p>
            <w:pPr>
              <w:pStyle w:val="TableParagraph"/>
              <w:spacing w:before="1"/>
              <w:ind w:left="15" w:right="4"/>
              <w:jc w:val="center"/>
              <w:rPr>
                <w:sz w:val="20"/>
              </w:rPr>
            </w:pPr>
            <w:r>
              <w:rPr>
                <w:spacing w:val="-2"/>
                <w:w w:val="105"/>
                <w:sz w:val="20"/>
              </w:rPr>
              <w:t>Toplam</w:t>
            </w:r>
          </w:p>
        </w:tc>
      </w:tr>
      <w:tr>
        <w:trPr>
          <w:trHeight w:val="768" w:hRule="atLeast"/>
        </w:trPr>
        <w:tc>
          <w:tcPr>
            <w:tcW w:w="3404" w:type="dxa"/>
            <w:shd w:val="clear" w:color="auto" w:fill="A8D08D"/>
          </w:tcPr>
          <w:p>
            <w:pPr>
              <w:pStyle w:val="TableParagraph"/>
              <w:spacing w:before="7"/>
              <w:ind w:left="71"/>
              <w:rPr>
                <w:sz w:val="20"/>
              </w:rPr>
            </w:pPr>
            <w:r>
              <w:rPr>
                <w:spacing w:val="-4"/>
                <w:sz w:val="20"/>
              </w:rPr>
              <w:t>2021</w:t>
            </w:r>
          </w:p>
        </w:tc>
        <w:tc>
          <w:tcPr>
            <w:tcW w:w="2890" w:type="dxa"/>
          </w:tcPr>
          <w:p>
            <w:pPr>
              <w:pStyle w:val="TableParagraph"/>
              <w:spacing w:line="247" w:lineRule="exact"/>
              <w:ind w:left="18" w:right="8"/>
              <w:jc w:val="center"/>
              <w:rPr>
                <w:rFonts w:ascii="Palatino Linotype"/>
                <w:b/>
                <w:sz w:val="20"/>
              </w:rPr>
            </w:pPr>
            <w:r>
              <w:rPr>
                <w:rFonts w:ascii="Palatino Linotype"/>
                <w:b/>
                <w:spacing w:val="-5"/>
                <w:sz w:val="20"/>
              </w:rPr>
              <w:t>70</w:t>
            </w:r>
          </w:p>
        </w:tc>
        <w:tc>
          <w:tcPr>
            <w:tcW w:w="2261" w:type="dxa"/>
          </w:tcPr>
          <w:p>
            <w:pPr>
              <w:pStyle w:val="TableParagraph"/>
              <w:spacing w:line="247" w:lineRule="exact"/>
              <w:ind w:left="15"/>
              <w:jc w:val="center"/>
              <w:rPr>
                <w:rFonts w:ascii="Palatino Linotype"/>
                <w:b/>
                <w:sz w:val="20"/>
              </w:rPr>
            </w:pPr>
            <w:r>
              <w:rPr>
                <w:rFonts w:ascii="Palatino Linotype"/>
                <w:b/>
                <w:spacing w:val="-5"/>
                <w:sz w:val="20"/>
              </w:rPr>
              <w:t>60</w:t>
            </w:r>
          </w:p>
        </w:tc>
        <w:tc>
          <w:tcPr>
            <w:tcW w:w="5272" w:type="dxa"/>
          </w:tcPr>
          <w:p>
            <w:pPr>
              <w:pStyle w:val="TableParagraph"/>
              <w:spacing w:before="7"/>
              <w:ind w:left="15"/>
              <w:jc w:val="center"/>
              <w:rPr>
                <w:sz w:val="20"/>
              </w:rPr>
            </w:pPr>
            <w:r>
              <w:rPr>
                <w:spacing w:val="-5"/>
                <w:sz w:val="20"/>
              </w:rPr>
              <w:t>130</w:t>
            </w:r>
          </w:p>
        </w:tc>
      </w:tr>
      <w:tr>
        <w:trPr>
          <w:trHeight w:val="710" w:hRule="atLeast"/>
        </w:trPr>
        <w:tc>
          <w:tcPr>
            <w:tcW w:w="3404" w:type="dxa"/>
            <w:shd w:val="clear" w:color="auto" w:fill="A8D08D"/>
          </w:tcPr>
          <w:p>
            <w:pPr>
              <w:pStyle w:val="TableParagraph"/>
              <w:spacing w:before="1"/>
              <w:ind w:left="71"/>
              <w:rPr>
                <w:sz w:val="20"/>
              </w:rPr>
            </w:pPr>
            <w:r>
              <w:rPr>
                <w:spacing w:val="-4"/>
                <w:sz w:val="20"/>
              </w:rPr>
              <w:t>2022</w:t>
            </w:r>
          </w:p>
        </w:tc>
        <w:tc>
          <w:tcPr>
            <w:tcW w:w="2890" w:type="dxa"/>
          </w:tcPr>
          <w:p>
            <w:pPr>
              <w:pStyle w:val="TableParagraph"/>
              <w:spacing w:before="1"/>
              <w:ind w:left="18" w:right="8"/>
              <w:jc w:val="center"/>
              <w:rPr>
                <w:sz w:val="20"/>
              </w:rPr>
            </w:pPr>
            <w:r>
              <w:rPr>
                <w:spacing w:val="-5"/>
                <w:sz w:val="20"/>
              </w:rPr>
              <w:t>65</w:t>
            </w:r>
          </w:p>
        </w:tc>
        <w:tc>
          <w:tcPr>
            <w:tcW w:w="2261" w:type="dxa"/>
          </w:tcPr>
          <w:p>
            <w:pPr>
              <w:pStyle w:val="TableParagraph"/>
              <w:spacing w:before="1"/>
              <w:ind w:left="15"/>
              <w:jc w:val="center"/>
              <w:rPr>
                <w:sz w:val="20"/>
              </w:rPr>
            </w:pPr>
            <w:r>
              <w:rPr>
                <w:spacing w:val="-5"/>
                <w:sz w:val="20"/>
              </w:rPr>
              <w:t>60</w:t>
            </w:r>
          </w:p>
        </w:tc>
        <w:tc>
          <w:tcPr>
            <w:tcW w:w="5272" w:type="dxa"/>
          </w:tcPr>
          <w:p>
            <w:pPr>
              <w:pStyle w:val="TableParagraph"/>
              <w:spacing w:before="1"/>
              <w:ind w:left="15"/>
              <w:jc w:val="center"/>
              <w:rPr>
                <w:sz w:val="20"/>
              </w:rPr>
            </w:pPr>
            <w:r>
              <w:rPr>
                <w:spacing w:val="-5"/>
                <w:sz w:val="20"/>
              </w:rPr>
              <w:t>125</w:t>
            </w:r>
          </w:p>
        </w:tc>
      </w:tr>
      <w:tr>
        <w:trPr>
          <w:trHeight w:val="762" w:hRule="atLeast"/>
        </w:trPr>
        <w:tc>
          <w:tcPr>
            <w:tcW w:w="3404" w:type="dxa"/>
            <w:shd w:val="clear" w:color="auto" w:fill="A8D08D"/>
          </w:tcPr>
          <w:p>
            <w:pPr>
              <w:pStyle w:val="TableParagraph"/>
              <w:spacing w:before="6"/>
              <w:ind w:left="71"/>
              <w:rPr>
                <w:sz w:val="20"/>
              </w:rPr>
            </w:pPr>
            <w:r>
              <w:rPr>
                <w:spacing w:val="-4"/>
                <w:sz w:val="20"/>
              </w:rPr>
              <w:t>2023</w:t>
            </w:r>
          </w:p>
        </w:tc>
        <w:tc>
          <w:tcPr>
            <w:tcW w:w="2890" w:type="dxa"/>
          </w:tcPr>
          <w:p>
            <w:pPr>
              <w:pStyle w:val="TableParagraph"/>
              <w:spacing w:line="247" w:lineRule="exact"/>
              <w:ind w:left="18" w:right="8"/>
              <w:jc w:val="center"/>
              <w:rPr>
                <w:rFonts w:ascii="Palatino Linotype"/>
                <w:b/>
                <w:sz w:val="20"/>
              </w:rPr>
            </w:pPr>
            <w:r>
              <w:rPr>
                <w:rFonts w:ascii="Palatino Linotype"/>
                <w:b/>
                <w:spacing w:val="-5"/>
                <w:sz w:val="20"/>
              </w:rPr>
              <w:t>70</w:t>
            </w:r>
          </w:p>
        </w:tc>
        <w:tc>
          <w:tcPr>
            <w:tcW w:w="2261" w:type="dxa"/>
          </w:tcPr>
          <w:p>
            <w:pPr>
              <w:pStyle w:val="TableParagraph"/>
              <w:spacing w:line="247" w:lineRule="exact"/>
              <w:ind w:left="15"/>
              <w:jc w:val="center"/>
              <w:rPr>
                <w:rFonts w:ascii="Palatino Linotype"/>
                <w:b/>
                <w:sz w:val="20"/>
              </w:rPr>
            </w:pPr>
            <w:r>
              <w:rPr>
                <w:rFonts w:ascii="Palatino Linotype"/>
                <w:b/>
                <w:spacing w:val="-5"/>
                <w:sz w:val="20"/>
              </w:rPr>
              <w:t>60</w:t>
            </w:r>
          </w:p>
        </w:tc>
        <w:tc>
          <w:tcPr>
            <w:tcW w:w="5272" w:type="dxa"/>
          </w:tcPr>
          <w:p>
            <w:pPr>
              <w:pStyle w:val="TableParagraph"/>
              <w:spacing w:before="6"/>
              <w:ind w:left="15"/>
              <w:jc w:val="center"/>
              <w:rPr>
                <w:sz w:val="20"/>
              </w:rPr>
            </w:pPr>
            <w:r>
              <w:rPr>
                <w:spacing w:val="-5"/>
                <w:sz w:val="20"/>
              </w:rPr>
              <w:t>130</w:t>
            </w:r>
          </w:p>
        </w:tc>
      </w:tr>
      <w:tr>
        <w:trPr>
          <w:trHeight w:val="768" w:hRule="atLeast"/>
        </w:trPr>
        <w:tc>
          <w:tcPr>
            <w:tcW w:w="3404" w:type="dxa"/>
            <w:shd w:val="clear" w:color="auto" w:fill="A8D08D"/>
          </w:tcPr>
          <w:p>
            <w:pPr>
              <w:pStyle w:val="TableParagraph"/>
              <w:spacing w:before="6"/>
              <w:ind w:left="71"/>
              <w:rPr>
                <w:sz w:val="20"/>
              </w:rPr>
            </w:pPr>
            <w:r>
              <w:rPr>
                <w:spacing w:val="-4"/>
                <w:sz w:val="20"/>
              </w:rPr>
              <w:t>2024</w:t>
            </w:r>
          </w:p>
        </w:tc>
        <w:tc>
          <w:tcPr>
            <w:tcW w:w="2890" w:type="dxa"/>
          </w:tcPr>
          <w:p>
            <w:pPr>
              <w:pStyle w:val="TableParagraph"/>
              <w:spacing w:before="6"/>
              <w:ind w:left="18" w:right="8"/>
              <w:jc w:val="center"/>
              <w:rPr>
                <w:sz w:val="20"/>
              </w:rPr>
            </w:pPr>
            <w:r>
              <w:rPr>
                <w:spacing w:val="-5"/>
                <w:sz w:val="20"/>
              </w:rPr>
              <w:t>73</w:t>
            </w:r>
          </w:p>
        </w:tc>
        <w:tc>
          <w:tcPr>
            <w:tcW w:w="2261" w:type="dxa"/>
          </w:tcPr>
          <w:p>
            <w:pPr>
              <w:pStyle w:val="TableParagraph"/>
              <w:spacing w:before="6"/>
              <w:ind w:left="15"/>
              <w:jc w:val="center"/>
              <w:rPr>
                <w:sz w:val="20"/>
              </w:rPr>
            </w:pPr>
            <w:r>
              <w:rPr>
                <w:spacing w:val="-5"/>
                <w:sz w:val="20"/>
              </w:rPr>
              <w:t>67</w:t>
            </w:r>
          </w:p>
        </w:tc>
        <w:tc>
          <w:tcPr>
            <w:tcW w:w="5272" w:type="dxa"/>
          </w:tcPr>
          <w:p>
            <w:pPr>
              <w:pStyle w:val="TableParagraph"/>
              <w:spacing w:before="6"/>
              <w:ind w:left="15"/>
              <w:jc w:val="center"/>
              <w:rPr>
                <w:sz w:val="20"/>
              </w:rPr>
            </w:pPr>
            <w:r>
              <w:rPr>
                <w:spacing w:val="-5"/>
                <w:sz w:val="20"/>
              </w:rPr>
              <w:t>140</w:t>
            </w:r>
          </w:p>
        </w:tc>
      </w:tr>
    </w:tbl>
    <w:p>
      <w:pPr>
        <w:pStyle w:val="BodyText"/>
        <w:spacing w:before="262"/>
        <w:rPr>
          <w:rFonts w:ascii="Palatino Linotype"/>
          <w:b/>
          <w:sz w:val="20"/>
        </w:rPr>
      </w:pPr>
    </w:p>
    <w:tbl>
      <w:tblPr>
        <w:tblW w:w="0" w:type="auto"/>
        <w:jc w:val="left"/>
        <w:tblInd w:w="9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3759"/>
        <w:gridCol w:w="3673"/>
        <w:gridCol w:w="2550"/>
        <w:gridCol w:w="3846"/>
      </w:tblGrid>
      <w:tr>
        <w:trPr>
          <w:trHeight w:val="585" w:hRule="atLeast"/>
        </w:trPr>
        <w:tc>
          <w:tcPr>
            <w:tcW w:w="3759" w:type="dxa"/>
            <w:shd w:val="clear" w:color="auto" w:fill="A8D08D"/>
          </w:tcPr>
          <w:p>
            <w:pPr>
              <w:pStyle w:val="TableParagraph"/>
              <w:spacing w:line="297" w:lineRule="exact"/>
              <w:ind w:left="239"/>
              <w:rPr>
                <w:rFonts w:ascii="Palatino Linotype" w:hAnsi="Palatino Linotype"/>
                <w:b/>
                <w:sz w:val="24"/>
              </w:rPr>
            </w:pPr>
            <w:r>
              <w:rPr>
                <w:rFonts w:ascii="Palatino Linotype" w:hAnsi="Palatino Linotype"/>
                <w:b/>
                <w:sz w:val="24"/>
              </w:rPr>
              <w:t>Güncel</w:t>
            </w:r>
            <w:r>
              <w:rPr>
                <w:rFonts w:ascii="Palatino Linotype" w:hAnsi="Palatino Linotype"/>
                <w:b/>
                <w:spacing w:val="-4"/>
                <w:sz w:val="24"/>
              </w:rPr>
              <w:t> </w:t>
            </w:r>
            <w:r>
              <w:rPr>
                <w:rFonts w:ascii="Palatino Linotype" w:hAnsi="Palatino Linotype"/>
                <w:b/>
                <w:sz w:val="24"/>
              </w:rPr>
              <w:t>Şube</w:t>
            </w:r>
            <w:r>
              <w:rPr>
                <w:rFonts w:ascii="Palatino Linotype" w:hAnsi="Palatino Linotype"/>
                <w:b/>
                <w:spacing w:val="-4"/>
                <w:sz w:val="24"/>
              </w:rPr>
              <w:t> </w:t>
            </w:r>
            <w:r>
              <w:rPr>
                <w:rFonts w:ascii="Palatino Linotype" w:hAnsi="Palatino Linotype"/>
                <w:b/>
                <w:sz w:val="24"/>
              </w:rPr>
              <w:t>Öğrenci</w:t>
            </w:r>
            <w:r>
              <w:rPr>
                <w:rFonts w:ascii="Palatino Linotype" w:hAnsi="Palatino Linotype"/>
                <w:b/>
                <w:spacing w:val="-3"/>
                <w:sz w:val="24"/>
              </w:rPr>
              <w:t> </w:t>
            </w:r>
            <w:r>
              <w:rPr>
                <w:rFonts w:ascii="Palatino Linotype" w:hAnsi="Palatino Linotype"/>
                <w:b/>
                <w:spacing w:val="-2"/>
                <w:sz w:val="24"/>
              </w:rPr>
              <w:t>Sayıları</w:t>
            </w:r>
          </w:p>
        </w:tc>
        <w:tc>
          <w:tcPr>
            <w:tcW w:w="3673" w:type="dxa"/>
            <w:shd w:val="clear" w:color="auto" w:fill="A8D08D"/>
          </w:tcPr>
          <w:p>
            <w:pPr>
              <w:pStyle w:val="TableParagraph"/>
              <w:spacing w:line="247" w:lineRule="exact"/>
              <w:ind w:left="15" w:right="2"/>
              <w:jc w:val="center"/>
              <w:rPr>
                <w:rFonts w:ascii="Palatino Linotype"/>
                <w:b/>
                <w:sz w:val="20"/>
              </w:rPr>
            </w:pPr>
            <w:r>
              <w:rPr>
                <w:rFonts w:ascii="Palatino Linotype"/>
                <w:b/>
                <w:spacing w:val="-2"/>
                <w:sz w:val="20"/>
              </w:rPr>
              <w:t>Erkek</w:t>
            </w:r>
          </w:p>
        </w:tc>
        <w:tc>
          <w:tcPr>
            <w:tcW w:w="2550" w:type="dxa"/>
            <w:shd w:val="clear" w:color="auto" w:fill="A8D08D"/>
          </w:tcPr>
          <w:p>
            <w:pPr>
              <w:pStyle w:val="TableParagraph"/>
              <w:spacing w:line="247" w:lineRule="exact"/>
              <w:ind w:left="14"/>
              <w:jc w:val="center"/>
              <w:rPr>
                <w:rFonts w:ascii="Palatino Linotype" w:hAnsi="Palatino Linotype"/>
                <w:b/>
                <w:sz w:val="20"/>
              </w:rPr>
            </w:pPr>
            <w:r>
              <w:rPr>
                <w:rFonts w:ascii="Palatino Linotype" w:hAnsi="Palatino Linotype"/>
                <w:b/>
                <w:spacing w:val="-5"/>
                <w:sz w:val="20"/>
              </w:rPr>
              <w:t>Kız</w:t>
            </w:r>
          </w:p>
        </w:tc>
        <w:tc>
          <w:tcPr>
            <w:tcW w:w="3846" w:type="dxa"/>
            <w:shd w:val="clear" w:color="auto" w:fill="A8D08D"/>
          </w:tcPr>
          <w:p>
            <w:pPr>
              <w:pStyle w:val="TableParagraph"/>
              <w:spacing w:line="247" w:lineRule="exact"/>
              <w:ind w:left="20"/>
              <w:jc w:val="center"/>
              <w:rPr>
                <w:rFonts w:ascii="Palatino Linotype"/>
                <w:b/>
                <w:sz w:val="20"/>
              </w:rPr>
            </w:pPr>
            <w:r>
              <w:rPr>
                <w:rFonts w:ascii="Palatino Linotype"/>
                <w:b/>
                <w:spacing w:val="-2"/>
                <w:sz w:val="20"/>
              </w:rPr>
              <w:t>Toplam</w:t>
            </w:r>
          </w:p>
        </w:tc>
      </w:tr>
      <w:tr>
        <w:trPr>
          <w:trHeight w:val="628" w:hRule="atLeast"/>
        </w:trPr>
        <w:tc>
          <w:tcPr>
            <w:tcW w:w="3759" w:type="dxa"/>
            <w:shd w:val="clear" w:color="auto" w:fill="A8D08D"/>
          </w:tcPr>
          <w:p>
            <w:pPr>
              <w:pStyle w:val="TableParagraph"/>
              <w:spacing w:before="6"/>
              <w:ind w:left="71"/>
              <w:rPr>
                <w:sz w:val="20"/>
              </w:rPr>
            </w:pPr>
            <w:r>
              <w:rPr>
                <w:spacing w:val="-5"/>
                <w:w w:val="110"/>
                <w:sz w:val="20"/>
              </w:rPr>
              <w:t>4/A</w:t>
            </w:r>
          </w:p>
        </w:tc>
        <w:tc>
          <w:tcPr>
            <w:tcW w:w="3673" w:type="dxa"/>
          </w:tcPr>
          <w:p>
            <w:pPr>
              <w:pStyle w:val="TableParagraph"/>
              <w:spacing w:line="247" w:lineRule="exact"/>
              <w:ind w:left="15"/>
              <w:jc w:val="center"/>
              <w:rPr>
                <w:rFonts w:ascii="Palatino Linotype"/>
                <w:b/>
                <w:sz w:val="20"/>
              </w:rPr>
            </w:pPr>
            <w:r>
              <w:rPr>
                <w:rFonts w:ascii="Palatino Linotype"/>
                <w:b/>
                <w:spacing w:val="-5"/>
                <w:sz w:val="20"/>
              </w:rPr>
              <w:t>10</w:t>
            </w:r>
          </w:p>
        </w:tc>
        <w:tc>
          <w:tcPr>
            <w:tcW w:w="2550" w:type="dxa"/>
          </w:tcPr>
          <w:p>
            <w:pPr>
              <w:pStyle w:val="TableParagraph"/>
              <w:spacing w:line="247" w:lineRule="exact"/>
              <w:ind w:left="14" w:right="5"/>
              <w:jc w:val="center"/>
              <w:rPr>
                <w:rFonts w:ascii="Palatino Linotype"/>
                <w:b/>
                <w:sz w:val="20"/>
              </w:rPr>
            </w:pPr>
            <w:r>
              <w:rPr>
                <w:rFonts w:ascii="Palatino Linotype"/>
                <w:b/>
                <w:spacing w:val="-10"/>
                <w:sz w:val="20"/>
              </w:rPr>
              <w:t>9</w:t>
            </w:r>
          </w:p>
        </w:tc>
        <w:tc>
          <w:tcPr>
            <w:tcW w:w="3846" w:type="dxa"/>
          </w:tcPr>
          <w:p>
            <w:pPr>
              <w:pStyle w:val="TableParagraph"/>
              <w:spacing w:line="247" w:lineRule="exact"/>
              <w:ind w:left="20" w:right="6"/>
              <w:jc w:val="center"/>
              <w:rPr>
                <w:rFonts w:ascii="Palatino Linotype"/>
                <w:b/>
                <w:sz w:val="20"/>
              </w:rPr>
            </w:pPr>
            <w:r>
              <w:rPr>
                <w:rFonts w:ascii="Palatino Linotype"/>
                <w:b/>
                <w:spacing w:val="-5"/>
                <w:sz w:val="20"/>
              </w:rPr>
              <w:t>19</w:t>
            </w:r>
          </w:p>
        </w:tc>
      </w:tr>
      <w:tr>
        <w:trPr>
          <w:trHeight w:val="585" w:hRule="atLeast"/>
        </w:trPr>
        <w:tc>
          <w:tcPr>
            <w:tcW w:w="3759" w:type="dxa"/>
            <w:shd w:val="clear" w:color="auto" w:fill="A8D08D"/>
          </w:tcPr>
          <w:p>
            <w:pPr>
              <w:pStyle w:val="TableParagraph"/>
              <w:spacing w:before="6"/>
              <w:ind w:left="71"/>
              <w:rPr>
                <w:sz w:val="20"/>
              </w:rPr>
            </w:pPr>
            <w:r>
              <w:rPr>
                <w:spacing w:val="-5"/>
                <w:w w:val="110"/>
                <w:sz w:val="20"/>
              </w:rPr>
              <w:t>5/A</w:t>
            </w:r>
          </w:p>
        </w:tc>
        <w:tc>
          <w:tcPr>
            <w:tcW w:w="3673" w:type="dxa"/>
          </w:tcPr>
          <w:p>
            <w:pPr>
              <w:pStyle w:val="TableParagraph"/>
              <w:spacing w:before="6"/>
              <w:ind w:left="15" w:right="5"/>
              <w:jc w:val="center"/>
              <w:rPr>
                <w:sz w:val="20"/>
              </w:rPr>
            </w:pPr>
            <w:r>
              <w:rPr>
                <w:spacing w:val="-10"/>
                <w:sz w:val="20"/>
              </w:rPr>
              <w:t>8</w:t>
            </w:r>
          </w:p>
        </w:tc>
        <w:tc>
          <w:tcPr>
            <w:tcW w:w="2550" w:type="dxa"/>
          </w:tcPr>
          <w:p>
            <w:pPr>
              <w:pStyle w:val="TableParagraph"/>
              <w:spacing w:before="6"/>
              <w:ind w:left="14"/>
              <w:jc w:val="center"/>
              <w:rPr>
                <w:sz w:val="20"/>
              </w:rPr>
            </w:pPr>
            <w:r>
              <w:rPr>
                <w:spacing w:val="-5"/>
                <w:sz w:val="20"/>
              </w:rPr>
              <w:t>12</w:t>
            </w:r>
          </w:p>
        </w:tc>
        <w:tc>
          <w:tcPr>
            <w:tcW w:w="3846" w:type="dxa"/>
          </w:tcPr>
          <w:p>
            <w:pPr>
              <w:pStyle w:val="TableParagraph"/>
              <w:spacing w:before="6"/>
              <w:ind w:left="20" w:right="6"/>
              <w:jc w:val="center"/>
              <w:rPr>
                <w:sz w:val="20"/>
              </w:rPr>
            </w:pPr>
            <w:r>
              <w:rPr>
                <w:spacing w:val="-5"/>
                <w:sz w:val="20"/>
              </w:rPr>
              <w:t>20</w:t>
            </w:r>
          </w:p>
        </w:tc>
      </w:tr>
      <w:tr>
        <w:trPr>
          <w:trHeight w:val="628" w:hRule="atLeast"/>
        </w:trPr>
        <w:tc>
          <w:tcPr>
            <w:tcW w:w="3759" w:type="dxa"/>
            <w:shd w:val="clear" w:color="auto" w:fill="A8D08D"/>
          </w:tcPr>
          <w:p>
            <w:pPr>
              <w:pStyle w:val="TableParagraph"/>
              <w:spacing w:before="6"/>
              <w:ind w:left="71"/>
              <w:rPr>
                <w:sz w:val="20"/>
              </w:rPr>
            </w:pPr>
            <w:r>
              <w:rPr>
                <w:spacing w:val="-5"/>
                <w:w w:val="105"/>
                <w:sz w:val="20"/>
              </w:rPr>
              <w:t>5/B</w:t>
            </w:r>
          </w:p>
        </w:tc>
        <w:tc>
          <w:tcPr>
            <w:tcW w:w="3673" w:type="dxa"/>
          </w:tcPr>
          <w:p>
            <w:pPr>
              <w:pStyle w:val="TableParagraph"/>
              <w:spacing w:line="247" w:lineRule="exact"/>
              <w:ind w:left="15" w:right="5"/>
              <w:jc w:val="center"/>
              <w:rPr>
                <w:rFonts w:ascii="Palatino Linotype"/>
                <w:b/>
                <w:sz w:val="20"/>
              </w:rPr>
            </w:pPr>
            <w:r>
              <w:rPr>
                <w:rFonts w:ascii="Palatino Linotype"/>
                <w:b/>
                <w:spacing w:val="-10"/>
                <w:sz w:val="20"/>
              </w:rPr>
              <w:t>9</w:t>
            </w:r>
          </w:p>
        </w:tc>
        <w:tc>
          <w:tcPr>
            <w:tcW w:w="2550" w:type="dxa"/>
          </w:tcPr>
          <w:p>
            <w:pPr>
              <w:pStyle w:val="TableParagraph"/>
              <w:spacing w:line="247" w:lineRule="exact"/>
              <w:ind w:left="14"/>
              <w:jc w:val="center"/>
              <w:rPr>
                <w:rFonts w:ascii="Palatino Linotype"/>
                <w:b/>
                <w:sz w:val="20"/>
              </w:rPr>
            </w:pPr>
            <w:r>
              <w:rPr>
                <w:rFonts w:ascii="Palatino Linotype"/>
                <w:b/>
                <w:spacing w:val="-5"/>
                <w:sz w:val="20"/>
              </w:rPr>
              <w:t>11</w:t>
            </w:r>
          </w:p>
        </w:tc>
        <w:tc>
          <w:tcPr>
            <w:tcW w:w="3846" w:type="dxa"/>
          </w:tcPr>
          <w:p>
            <w:pPr>
              <w:pStyle w:val="TableParagraph"/>
              <w:spacing w:line="247" w:lineRule="exact"/>
              <w:ind w:left="20" w:right="6"/>
              <w:jc w:val="center"/>
              <w:rPr>
                <w:rFonts w:ascii="Palatino Linotype"/>
                <w:b/>
                <w:sz w:val="20"/>
              </w:rPr>
            </w:pPr>
            <w:r>
              <w:rPr>
                <w:rFonts w:ascii="Palatino Linotype"/>
                <w:b/>
                <w:spacing w:val="-5"/>
                <w:sz w:val="20"/>
              </w:rPr>
              <w:t>20</w:t>
            </w:r>
          </w:p>
        </w:tc>
      </w:tr>
      <w:tr>
        <w:trPr>
          <w:trHeight w:val="629" w:hRule="atLeast"/>
        </w:trPr>
        <w:tc>
          <w:tcPr>
            <w:tcW w:w="3759" w:type="dxa"/>
            <w:shd w:val="clear" w:color="auto" w:fill="A8D08D"/>
          </w:tcPr>
          <w:p>
            <w:pPr>
              <w:pStyle w:val="TableParagraph"/>
              <w:spacing w:before="6"/>
              <w:ind w:left="71"/>
              <w:rPr>
                <w:sz w:val="20"/>
              </w:rPr>
            </w:pPr>
            <w:r>
              <w:rPr>
                <w:spacing w:val="-5"/>
                <w:w w:val="115"/>
                <w:sz w:val="20"/>
              </w:rPr>
              <w:t>5/C</w:t>
            </w:r>
          </w:p>
        </w:tc>
        <w:tc>
          <w:tcPr>
            <w:tcW w:w="3673" w:type="dxa"/>
          </w:tcPr>
          <w:p>
            <w:pPr>
              <w:pStyle w:val="TableParagraph"/>
              <w:spacing w:before="6"/>
              <w:ind w:left="15"/>
              <w:jc w:val="center"/>
              <w:rPr>
                <w:sz w:val="20"/>
              </w:rPr>
            </w:pPr>
            <w:r>
              <w:rPr>
                <w:spacing w:val="-5"/>
                <w:sz w:val="20"/>
              </w:rPr>
              <w:t>10</w:t>
            </w:r>
          </w:p>
        </w:tc>
        <w:tc>
          <w:tcPr>
            <w:tcW w:w="2550" w:type="dxa"/>
          </w:tcPr>
          <w:p>
            <w:pPr>
              <w:pStyle w:val="TableParagraph"/>
              <w:spacing w:before="6"/>
              <w:ind w:left="14"/>
              <w:jc w:val="center"/>
              <w:rPr>
                <w:sz w:val="20"/>
              </w:rPr>
            </w:pPr>
            <w:r>
              <w:rPr>
                <w:spacing w:val="-5"/>
                <w:sz w:val="20"/>
              </w:rPr>
              <w:t>10</w:t>
            </w:r>
          </w:p>
        </w:tc>
        <w:tc>
          <w:tcPr>
            <w:tcW w:w="3846" w:type="dxa"/>
          </w:tcPr>
          <w:p>
            <w:pPr>
              <w:pStyle w:val="TableParagraph"/>
              <w:spacing w:before="6"/>
              <w:ind w:left="20" w:right="6"/>
              <w:jc w:val="center"/>
              <w:rPr>
                <w:sz w:val="20"/>
              </w:rPr>
            </w:pPr>
            <w:r>
              <w:rPr>
                <w:spacing w:val="-5"/>
                <w:sz w:val="20"/>
              </w:rPr>
              <w:t>20</w:t>
            </w:r>
          </w:p>
        </w:tc>
      </w:tr>
      <w:tr>
        <w:trPr>
          <w:trHeight w:val="628" w:hRule="atLeast"/>
        </w:trPr>
        <w:tc>
          <w:tcPr>
            <w:tcW w:w="3759" w:type="dxa"/>
            <w:shd w:val="clear" w:color="auto" w:fill="A8D08D"/>
          </w:tcPr>
          <w:p>
            <w:pPr>
              <w:pStyle w:val="TableParagraph"/>
              <w:spacing w:before="6"/>
              <w:ind w:left="71"/>
              <w:rPr>
                <w:sz w:val="20"/>
              </w:rPr>
            </w:pPr>
            <w:r>
              <w:rPr>
                <w:spacing w:val="-5"/>
                <w:w w:val="110"/>
                <w:sz w:val="20"/>
              </w:rPr>
              <w:t>5/D</w:t>
            </w:r>
          </w:p>
        </w:tc>
        <w:tc>
          <w:tcPr>
            <w:tcW w:w="3673" w:type="dxa"/>
          </w:tcPr>
          <w:p>
            <w:pPr>
              <w:pStyle w:val="TableParagraph"/>
              <w:spacing w:line="247" w:lineRule="exact"/>
              <w:ind w:left="15"/>
              <w:jc w:val="center"/>
              <w:rPr>
                <w:rFonts w:ascii="Palatino Linotype"/>
                <w:b/>
                <w:sz w:val="20"/>
              </w:rPr>
            </w:pPr>
            <w:r>
              <w:rPr>
                <w:rFonts w:ascii="Palatino Linotype"/>
                <w:b/>
                <w:spacing w:val="-5"/>
                <w:sz w:val="20"/>
              </w:rPr>
              <w:t>14</w:t>
            </w:r>
          </w:p>
        </w:tc>
        <w:tc>
          <w:tcPr>
            <w:tcW w:w="2550" w:type="dxa"/>
          </w:tcPr>
          <w:p>
            <w:pPr>
              <w:pStyle w:val="TableParagraph"/>
              <w:spacing w:line="247" w:lineRule="exact"/>
              <w:ind w:left="14" w:right="5"/>
              <w:jc w:val="center"/>
              <w:rPr>
                <w:rFonts w:ascii="Palatino Linotype"/>
                <w:b/>
                <w:sz w:val="20"/>
              </w:rPr>
            </w:pPr>
            <w:r>
              <w:rPr>
                <w:rFonts w:ascii="Palatino Linotype"/>
                <w:b/>
                <w:spacing w:val="-10"/>
                <w:sz w:val="20"/>
              </w:rPr>
              <w:t>8</w:t>
            </w:r>
          </w:p>
        </w:tc>
        <w:tc>
          <w:tcPr>
            <w:tcW w:w="3846" w:type="dxa"/>
          </w:tcPr>
          <w:p>
            <w:pPr>
              <w:pStyle w:val="TableParagraph"/>
              <w:spacing w:line="247" w:lineRule="exact"/>
              <w:ind w:left="20" w:right="6"/>
              <w:jc w:val="center"/>
              <w:rPr>
                <w:rFonts w:ascii="Palatino Linotype"/>
                <w:b/>
                <w:sz w:val="20"/>
              </w:rPr>
            </w:pPr>
            <w:r>
              <w:rPr>
                <w:rFonts w:ascii="Palatino Linotype"/>
                <w:b/>
                <w:spacing w:val="-5"/>
                <w:sz w:val="20"/>
              </w:rPr>
              <w:t>22</w:t>
            </w:r>
          </w:p>
        </w:tc>
      </w:tr>
      <w:tr>
        <w:trPr>
          <w:trHeight w:val="628" w:hRule="atLeast"/>
        </w:trPr>
        <w:tc>
          <w:tcPr>
            <w:tcW w:w="3759" w:type="dxa"/>
            <w:shd w:val="clear" w:color="auto" w:fill="A8D08D"/>
          </w:tcPr>
          <w:p>
            <w:pPr>
              <w:pStyle w:val="TableParagraph"/>
              <w:spacing w:before="6"/>
              <w:ind w:left="71"/>
              <w:rPr>
                <w:sz w:val="20"/>
              </w:rPr>
            </w:pPr>
            <w:r>
              <w:rPr>
                <w:spacing w:val="-5"/>
                <w:w w:val="105"/>
                <w:sz w:val="20"/>
              </w:rPr>
              <w:t>5/E</w:t>
            </w:r>
          </w:p>
        </w:tc>
        <w:tc>
          <w:tcPr>
            <w:tcW w:w="3673" w:type="dxa"/>
          </w:tcPr>
          <w:p>
            <w:pPr>
              <w:pStyle w:val="TableParagraph"/>
              <w:spacing w:line="247" w:lineRule="exact"/>
              <w:ind w:left="15"/>
              <w:jc w:val="center"/>
              <w:rPr>
                <w:rFonts w:ascii="Palatino Linotype"/>
                <w:b/>
                <w:sz w:val="20"/>
              </w:rPr>
            </w:pPr>
            <w:r>
              <w:rPr>
                <w:rFonts w:ascii="Palatino Linotype"/>
                <w:b/>
                <w:spacing w:val="-5"/>
                <w:sz w:val="20"/>
              </w:rPr>
              <w:t>10</w:t>
            </w:r>
          </w:p>
        </w:tc>
        <w:tc>
          <w:tcPr>
            <w:tcW w:w="2550" w:type="dxa"/>
          </w:tcPr>
          <w:p>
            <w:pPr>
              <w:pStyle w:val="TableParagraph"/>
              <w:spacing w:line="247" w:lineRule="exact"/>
              <w:ind w:left="14" w:right="5"/>
              <w:jc w:val="center"/>
              <w:rPr>
                <w:rFonts w:ascii="Palatino Linotype"/>
                <w:b/>
                <w:sz w:val="20"/>
              </w:rPr>
            </w:pPr>
            <w:r>
              <w:rPr>
                <w:rFonts w:ascii="Palatino Linotype"/>
                <w:b/>
                <w:spacing w:val="-10"/>
                <w:sz w:val="20"/>
              </w:rPr>
              <w:t>8</w:t>
            </w:r>
          </w:p>
        </w:tc>
        <w:tc>
          <w:tcPr>
            <w:tcW w:w="3846" w:type="dxa"/>
          </w:tcPr>
          <w:p>
            <w:pPr>
              <w:pStyle w:val="TableParagraph"/>
              <w:spacing w:line="247" w:lineRule="exact"/>
              <w:ind w:left="20" w:right="6"/>
              <w:jc w:val="center"/>
              <w:rPr>
                <w:rFonts w:ascii="Palatino Linotype"/>
                <w:b/>
                <w:sz w:val="20"/>
              </w:rPr>
            </w:pPr>
            <w:r>
              <w:rPr>
                <w:rFonts w:ascii="Palatino Linotype"/>
                <w:b/>
                <w:spacing w:val="-5"/>
                <w:sz w:val="20"/>
              </w:rPr>
              <w:t>18</w:t>
            </w:r>
          </w:p>
        </w:tc>
      </w:tr>
      <w:tr>
        <w:trPr>
          <w:trHeight w:val="633" w:hRule="atLeast"/>
        </w:trPr>
        <w:tc>
          <w:tcPr>
            <w:tcW w:w="3759" w:type="dxa"/>
            <w:shd w:val="clear" w:color="auto" w:fill="A8D08D"/>
          </w:tcPr>
          <w:p>
            <w:pPr>
              <w:pStyle w:val="TableParagraph"/>
              <w:spacing w:before="6"/>
              <w:ind w:left="71"/>
              <w:rPr>
                <w:sz w:val="20"/>
              </w:rPr>
            </w:pPr>
            <w:r>
              <w:rPr>
                <w:spacing w:val="-5"/>
                <w:w w:val="105"/>
                <w:sz w:val="20"/>
              </w:rPr>
              <w:t>5/F</w:t>
            </w:r>
          </w:p>
        </w:tc>
        <w:tc>
          <w:tcPr>
            <w:tcW w:w="3673" w:type="dxa"/>
          </w:tcPr>
          <w:p>
            <w:pPr>
              <w:pStyle w:val="TableParagraph"/>
              <w:spacing w:line="252" w:lineRule="exact"/>
              <w:ind w:left="15"/>
              <w:jc w:val="center"/>
              <w:rPr>
                <w:rFonts w:ascii="Palatino Linotype"/>
                <w:b/>
                <w:sz w:val="20"/>
              </w:rPr>
            </w:pPr>
            <w:r>
              <w:rPr>
                <w:rFonts w:ascii="Palatino Linotype"/>
                <w:b/>
                <w:spacing w:val="-5"/>
                <w:sz w:val="20"/>
              </w:rPr>
              <w:t>12</w:t>
            </w:r>
          </w:p>
        </w:tc>
        <w:tc>
          <w:tcPr>
            <w:tcW w:w="2550" w:type="dxa"/>
          </w:tcPr>
          <w:p>
            <w:pPr>
              <w:pStyle w:val="TableParagraph"/>
              <w:spacing w:line="252" w:lineRule="exact"/>
              <w:ind w:left="14" w:right="5"/>
              <w:jc w:val="center"/>
              <w:rPr>
                <w:rFonts w:ascii="Palatino Linotype"/>
                <w:b/>
                <w:sz w:val="20"/>
              </w:rPr>
            </w:pPr>
            <w:r>
              <w:rPr>
                <w:rFonts w:ascii="Palatino Linotype"/>
                <w:b/>
                <w:spacing w:val="-10"/>
                <w:sz w:val="20"/>
              </w:rPr>
              <w:t>8</w:t>
            </w:r>
          </w:p>
        </w:tc>
        <w:tc>
          <w:tcPr>
            <w:tcW w:w="3846" w:type="dxa"/>
          </w:tcPr>
          <w:p>
            <w:pPr>
              <w:pStyle w:val="TableParagraph"/>
              <w:spacing w:line="252" w:lineRule="exact"/>
              <w:ind w:left="20" w:right="6"/>
              <w:jc w:val="center"/>
              <w:rPr>
                <w:rFonts w:ascii="Palatino Linotype"/>
                <w:b/>
                <w:sz w:val="20"/>
              </w:rPr>
            </w:pPr>
            <w:r>
              <w:rPr>
                <w:rFonts w:ascii="Palatino Linotype"/>
                <w:b/>
                <w:spacing w:val="-5"/>
                <w:sz w:val="20"/>
              </w:rPr>
              <w:t>20</w:t>
            </w:r>
          </w:p>
        </w:tc>
      </w:tr>
    </w:tbl>
    <w:p>
      <w:pPr>
        <w:spacing w:after="0" w:line="252" w:lineRule="exact"/>
        <w:jc w:val="center"/>
        <w:rPr>
          <w:rFonts w:ascii="Palatino Linotype"/>
          <w:sz w:val="20"/>
        </w:rPr>
        <w:sectPr>
          <w:pgSz w:w="16840" w:h="11910" w:orient="landscape"/>
          <w:pgMar w:header="0" w:footer="950" w:top="980" w:bottom="1140" w:left="420" w:right="220"/>
        </w:sectPr>
      </w:pPr>
    </w:p>
    <w:p>
      <w:pPr>
        <w:pStyle w:val="BodyText"/>
        <w:rPr>
          <w:rFonts w:ascii="Palatino Linotype"/>
          <w:b/>
          <w:sz w:val="2"/>
        </w:rPr>
      </w:pPr>
    </w:p>
    <w:tbl>
      <w:tblPr>
        <w:tblW w:w="0" w:type="auto"/>
        <w:jc w:val="left"/>
        <w:tblInd w:w="9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2977"/>
        <w:gridCol w:w="2909"/>
        <w:gridCol w:w="2016"/>
        <w:gridCol w:w="2529"/>
        <w:gridCol w:w="3393"/>
      </w:tblGrid>
      <w:tr>
        <w:trPr>
          <w:trHeight w:val="575" w:hRule="atLeast"/>
        </w:trPr>
        <w:tc>
          <w:tcPr>
            <w:tcW w:w="2977" w:type="dxa"/>
            <w:shd w:val="clear" w:color="auto" w:fill="A8D08D"/>
          </w:tcPr>
          <w:p>
            <w:pPr>
              <w:pStyle w:val="TableParagraph"/>
              <w:spacing w:line="279" w:lineRule="exact"/>
              <w:ind w:left="10"/>
              <w:jc w:val="center"/>
              <w:rPr>
                <w:rFonts w:ascii="Palatino Linotype" w:hAnsi="Palatino Linotype"/>
                <w:b/>
                <w:sz w:val="24"/>
              </w:rPr>
            </w:pPr>
            <w:r>
              <w:rPr>
                <w:rFonts w:ascii="Palatino Linotype" w:hAnsi="Palatino Linotype"/>
                <w:b/>
                <w:sz w:val="24"/>
              </w:rPr>
              <w:t>Okul/kurumda</w:t>
            </w:r>
            <w:r>
              <w:rPr>
                <w:rFonts w:ascii="Palatino Linotype" w:hAnsi="Palatino Linotype"/>
                <w:b/>
                <w:spacing w:val="-1"/>
                <w:sz w:val="24"/>
              </w:rPr>
              <w:t> </w:t>
            </w:r>
            <w:r>
              <w:rPr>
                <w:rFonts w:ascii="Palatino Linotype" w:hAnsi="Palatino Linotype"/>
                <w:b/>
                <w:spacing w:val="-2"/>
                <w:sz w:val="24"/>
              </w:rPr>
              <w:t>yapılan</w:t>
            </w:r>
          </w:p>
          <w:p>
            <w:pPr>
              <w:pStyle w:val="TableParagraph"/>
              <w:spacing w:line="276" w:lineRule="exact"/>
              <w:ind w:left="10" w:right="2"/>
              <w:jc w:val="center"/>
              <w:rPr>
                <w:rFonts w:ascii="Palatino Linotype" w:hAnsi="Palatino Linotype"/>
                <w:b/>
                <w:sz w:val="24"/>
              </w:rPr>
            </w:pPr>
            <w:r>
              <w:rPr>
                <w:rFonts w:ascii="Palatino Linotype" w:hAnsi="Palatino Linotype"/>
                <w:b/>
                <w:sz w:val="24"/>
              </w:rPr>
              <w:t>kültürel </w:t>
            </w:r>
            <w:r>
              <w:rPr>
                <w:rFonts w:ascii="Palatino Linotype" w:hAnsi="Palatino Linotype"/>
                <w:b/>
                <w:spacing w:val="-2"/>
                <w:sz w:val="24"/>
              </w:rPr>
              <w:t>faaliyetler</w:t>
            </w:r>
          </w:p>
        </w:tc>
        <w:tc>
          <w:tcPr>
            <w:tcW w:w="2909" w:type="dxa"/>
            <w:shd w:val="clear" w:color="auto" w:fill="A8D08D"/>
          </w:tcPr>
          <w:p>
            <w:pPr>
              <w:pStyle w:val="TableParagraph"/>
              <w:spacing w:line="247" w:lineRule="exact"/>
              <w:ind w:left="18"/>
              <w:jc w:val="center"/>
              <w:rPr>
                <w:rFonts w:ascii="Palatino Linotype"/>
                <w:b/>
                <w:sz w:val="20"/>
              </w:rPr>
            </w:pPr>
            <w:r>
              <w:rPr>
                <w:rFonts w:ascii="Palatino Linotype"/>
                <w:b/>
                <w:spacing w:val="-4"/>
                <w:sz w:val="20"/>
              </w:rPr>
              <w:t>2021</w:t>
            </w:r>
          </w:p>
        </w:tc>
        <w:tc>
          <w:tcPr>
            <w:tcW w:w="2016" w:type="dxa"/>
            <w:shd w:val="clear" w:color="auto" w:fill="A8D08D"/>
          </w:tcPr>
          <w:p>
            <w:pPr>
              <w:pStyle w:val="TableParagraph"/>
              <w:spacing w:line="247" w:lineRule="exact"/>
              <w:ind w:left="20"/>
              <w:jc w:val="center"/>
              <w:rPr>
                <w:rFonts w:ascii="Palatino Linotype"/>
                <w:b/>
                <w:sz w:val="20"/>
              </w:rPr>
            </w:pPr>
            <w:r>
              <w:rPr>
                <w:rFonts w:ascii="Palatino Linotype"/>
                <w:b/>
                <w:spacing w:val="-4"/>
                <w:sz w:val="20"/>
              </w:rPr>
              <w:t>2022</w:t>
            </w:r>
          </w:p>
        </w:tc>
        <w:tc>
          <w:tcPr>
            <w:tcW w:w="2529" w:type="dxa"/>
            <w:shd w:val="clear" w:color="auto" w:fill="A8D08D"/>
          </w:tcPr>
          <w:p>
            <w:pPr>
              <w:pStyle w:val="TableParagraph"/>
              <w:spacing w:line="247" w:lineRule="exact"/>
              <w:ind w:left="17"/>
              <w:jc w:val="center"/>
              <w:rPr>
                <w:rFonts w:ascii="Palatino Linotype"/>
                <w:b/>
                <w:sz w:val="20"/>
              </w:rPr>
            </w:pPr>
            <w:r>
              <w:rPr>
                <w:rFonts w:ascii="Palatino Linotype"/>
                <w:b/>
                <w:spacing w:val="-4"/>
                <w:sz w:val="20"/>
              </w:rPr>
              <w:t>2023</w:t>
            </w:r>
          </w:p>
        </w:tc>
        <w:tc>
          <w:tcPr>
            <w:tcW w:w="3393" w:type="dxa"/>
            <w:shd w:val="clear" w:color="auto" w:fill="A8D08D"/>
          </w:tcPr>
          <w:p>
            <w:pPr>
              <w:pStyle w:val="TableParagraph"/>
              <w:spacing w:line="247" w:lineRule="exact"/>
              <w:ind w:left="25" w:right="5"/>
              <w:jc w:val="center"/>
              <w:rPr>
                <w:rFonts w:ascii="Palatino Linotype"/>
                <w:b/>
                <w:sz w:val="20"/>
              </w:rPr>
            </w:pPr>
            <w:r>
              <w:rPr>
                <w:rFonts w:ascii="Palatino Linotype"/>
                <w:b/>
                <w:spacing w:val="-4"/>
                <w:sz w:val="20"/>
              </w:rPr>
              <w:t>2024</w:t>
            </w:r>
          </w:p>
        </w:tc>
      </w:tr>
      <w:tr>
        <w:trPr>
          <w:trHeight w:val="1243" w:hRule="atLeast"/>
        </w:trPr>
        <w:tc>
          <w:tcPr>
            <w:tcW w:w="2977" w:type="dxa"/>
            <w:shd w:val="clear" w:color="auto" w:fill="A8D08D"/>
          </w:tcPr>
          <w:p>
            <w:pPr>
              <w:pStyle w:val="TableParagraph"/>
              <w:spacing w:line="256" w:lineRule="auto" w:before="6"/>
              <w:ind w:left="71"/>
              <w:rPr>
                <w:sz w:val="20"/>
              </w:rPr>
            </w:pPr>
            <w:r>
              <w:rPr>
                <w:w w:val="105"/>
                <w:sz w:val="20"/>
              </w:rPr>
              <w:t>Bir</w:t>
            </w:r>
            <w:r>
              <w:rPr>
                <w:spacing w:val="-10"/>
                <w:w w:val="105"/>
                <w:sz w:val="20"/>
              </w:rPr>
              <w:t> </w:t>
            </w:r>
            <w:r>
              <w:rPr>
                <w:w w:val="105"/>
                <w:sz w:val="20"/>
              </w:rPr>
              <w:t>Eğitim-Öğretim</w:t>
            </w:r>
            <w:r>
              <w:rPr>
                <w:spacing w:val="-12"/>
                <w:w w:val="105"/>
                <w:sz w:val="20"/>
              </w:rPr>
              <w:t> </w:t>
            </w:r>
            <w:r>
              <w:rPr>
                <w:w w:val="105"/>
                <w:sz w:val="20"/>
              </w:rPr>
              <w:t>Döneminde Bilimsel, Kültürel, Sanatsal ve Sportif Alanlarda En Az Bir Faaliyete</w:t>
            </w:r>
            <w:r>
              <w:rPr>
                <w:spacing w:val="-7"/>
                <w:w w:val="105"/>
                <w:sz w:val="20"/>
              </w:rPr>
              <w:t> </w:t>
            </w:r>
            <w:r>
              <w:rPr>
                <w:w w:val="105"/>
                <w:sz w:val="20"/>
              </w:rPr>
              <w:t>Katılan</w:t>
            </w:r>
            <w:r>
              <w:rPr>
                <w:spacing w:val="-9"/>
                <w:w w:val="105"/>
                <w:sz w:val="20"/>
              </w:rPr>
              <w:t> </w:t>
            </w:r>
            <w:r>
              <w:rPr>
                <w:w w:val="105"/>
                <w:sz w:val="20"/>
              </w:rPr>
              <w:t>Öğrenci</w:t>
            </w:r>
            <w:r>
              <w:rPr>
                <w:spacing w:val="-4"/>
                <w:w w:val="105"/>
                <w:sz w:val="20"/>
              </w:rPr>
              <w:t> </w:t>
            </w:r>
            <w:r>
              <w:rPr>
                <w:w w:val="105"/>
                <w:sz w:val="20"/>
              </w:rPr>
              <w:t>Oranı</w:t>
            </w:r>
          </w:p>
          <w:p>
            <w:pPr>
              <w:pStyle w:val="TableParagraph"/>
              <w:spacing w:line="213" w:lineRule="exact"/>
              <w:ind w:left="71"/>
              <w:rPr>
                <w:sz w:val="20"/>
              </w:rPr>
            </w:pPr>
            <w:r>
              <w:rPr>
                <w:spacing w:val="-5"/>
                <w:sz w:val="20"/>
              </w:rPr>
              <w:t>(%)</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%80</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%80</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%90</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%90</w:t>
            </w:r>
          </w:p>
        </w:tc>
      </w:tr>
      <w:tr>
        <w:trPr>
          <w:trHeight w:val="580" w:hRule="atLeast"/>
        </w:trPr>
        <w:tc>
          <w:tcPr>
            <w:tcW w:w="2977" w:type="dxa"/>
            <w:shd w:val="clear" w:color="auto" w:fill="A8D08D"/>
          </w:tcPr>
          <w:p>
            <w:pPr>
              <w:pStyle w:val="TableParagraph"/>
              <w:spacing w:line="256" w:lineRule="auto" w:before="6"/>
              <w:ind w:left="71" w:right="442"/>
              <w:rPr>
                <w:sz w:val="20"/>
              </w:rPr>
            </w:pPr>
            <w:r>
              <w:rPr>
                <w:w w:val="105"/>
                <w:sz w:val="20"/>
              </w:rPr>
              <w:t>Öğretmenler tarafından katılımı</w:t>
            </w:r>
            <w:r>
              <w:rPr>
                <w:spacing w:val="-12"/>
                <w:w w:val="105"/>
                <w:sz w:val="20"/>
              </w:rPr>
              <w:t> </w:t>
            </w:r>
            <w:r>
              <w:rPr>
                <w:w w:val="105"/>
                <w:sz w:val="20"/>
              </w:rPr>
              <w:t>yapılan</w:t>
            </w:r>
            <w:r>
              <w:rPr>
                <w:spacing w:val="-12"/>
                <w:w w:val="105"/>
                <w:sz w:val="20"/>
              </w:rPr>
              <w:t> </w:t>
            </w:r>
            <w:r>
              <w:rPr>
                <w:w w:val="105"/>
                <w:sz w:val="20"/>
              </w:rPr>
              <w:t>proje</w:t>
            </w:r>
            <w:r>
              <w:rPr>
                <w:spacing w:val="-11"/>
                <w:w w:val="105"/>
                <w:sz w:val="20"/>
              </w:rPr>
              <w:t> </w:t>
            </w:r>
            <w:r>
              <w:rPr>
                <w:w w:val="105"/>
                <w:sz w:val="20"/>
              </w:rPr>
              <w:t>sayısı</w:t>
            </w:r>
          </w:p>
        </w:tc>
        <w:tc>
          <w:tcPr>
            <w:tcW w:w="2909" w:type="dxa"/>
          </w:tcPr>
          <w:p>
            <w:pPr>
              <w:pStyle w:val="TableParagraph"/>
              <w:spacing w:before="6"/>
              <w:ind w:left="18" w:right="4"/>
              <w:jc w:val="center"/>
              <w:rPr>
                <w:sz w:val="20"/>
              </w:rPr>
            </w:pPr>
            <w:r>
              <w:rPr>
                <w:spacing w:val="-10"/>
                <w:sz w:val="20"/>
              </w:rPr>
              <w:t>2</w:t>
            </w:r>
          </w:p>
        </w:tc>
        <w:tc>
          <w:tcPr>
            <w:tcW w:w="2016" w:type="dxa"/>
          </w:tcPr>
          <w:p>
            <w:pPr>
              <w:pStyle w:val="TableParagraph"/>
              <w:spacing w:before="6"/>
              <w:ind w:left="20" w:right="5"/>
              <w:jc w:val="center"/>
              <w:rPr>
                <w:sz w:val="20"/>
              </w:rPr>
            </w:pPr>
            <w:r>
              <w:rPr>
                <w:spacing w:val="-10"/>
                <w:sz w:val="20"/>
              </w:rPr>
              <w:t>4</w:t>
            </w:r>
          </w:p>
        </w:tc>
        <w:tc>
          <w:tcPr>
            <w:tcW w:w="2529" w:type="dxa"/>
          </w:tcPr>
          <w:p>
            <w:pPr>
              <w:pStyle w:val="TableParagraph"/>
              <w:spacing w:before="6"/>
              <w:ind w:left="17" w:right="5"/>
              <w:jc w:val="center"/>
              <w:rPr>
                <w:sz w:val="20"/>
              </w:rPr>
            </w:pPr>
            <w:r>
              <w:rPr>
                <w:spacing w:val="-10"/>
                <w:sz w:val="20"/>
              </w:rPr>
              <w:t>5</w:t>
            </w:r>
          </w:p>
        </w:tc>
        <w:tc>
          <w:tcPr>
            <w:tcW w:w="3393" w:type="dxa"/>
          </w:tcPr>
          <w:p>
            <w:pPr>
              <w:pStyle w:val="TableParagraph"/>
              <w:spacing w:before="6"/>
              <w:ind w:left="25" w:right="10"/>
              <w:jc w:val="center"/>
              <w:rPr>
                <w:sz w:val="20"/>
              </w:rPr>
            </w:pPr>
            <w:r>
              <w:rPr>
                <w:spacing w:val="-10"/>
                <w:sz w:val="20"/>
              </w:rPr>
              <w:t>6</w:t>
            </w:r>
          </w:p>
        </w:tc>
      </w:tr>
      <w:tr>
        <w:trPr>
          <w:trHeight w:val="993" w:hRule="atLeast"/>
        </w:trPr>
        <w:tc>
          <w:tcPr>
            <w:tcW w:w="2977" w:type="dxa"/>
            <w:shd w:val="clear" w:color="auto" w:fill="A8D08D"/>
          </w:tcPr>
          <w:p>
            <w:pPr>
              <w:pStyle w:val="TableParagraph"/>
              <w:spacing w:line="252" w:lineRule="auto" w:before="6"/>
              <w:ind w:left="71"/>
              <w:rPr>
                <w:sz w:val="20"/>
              </w:rPr>
            </w:pPr>
            <w:r>
              <w:rPr>
                <w:w w:val="105"/>
                <w:sz w:val="20"/>
              </w:rPr>
              <w:t>Okul</w:t>
            </w:r>
            <w:r>
              <w:rPr>
                <w:spacing w:val="-12"/>
                <w:w w:val="105"/>
                <w:sz w:val="20"/>
              </w:rPr>
              <w:t> </w:t>
            </w:r>
            <w:r>
              <w:rPr>
                <w:w w:val="105"/>
                <w:sz w:val="20"/>
              </w:rPr>
              <w:t>dışı</w:t>
            </w:r>
            <w:r>
              <w:rPr>
                <w:spacing w:val="-12"/>
                <w:w w:val="105"/>
                <w:sz w:val="20"/>
              </w:rPr>
              <w:t> </w:t>
            </w:r>
            <w:r>
              <w:rPr>
                <w:w w:val="105"/>
                <w:sz w:val="20"/>
              </w:rPr>
              <w:t>öğrenme</w:t>
            </w:r>
            <w:r>
              <w:rPr>
                <w:spacing w:val="-11"/>
                <w:w w:val="105"/>
                <w:sz w:val="20"/>
              </w:rPr>
              <w:t> </w:t>
            </w:r>
            <w:r>
              <w:rPr>
                <w:w w:val="105"/>
                <w:sz w:val="20"/>
              </w:rPr>
              <w:t>ortamları kapsamında düzenlenen gezi/etkinliklere katılan</w:t>
            </w:r>
          </w:p>
          <w:p>
            <w:pPr>
              <w:pStyle w:val="TableParagraph"/>
              <w:spacing w:line="223" w:lineRule="exact" w:before="6"/>
              <w:ind w:left="71"/>
              <w:rPr>
                <w:sz w:val="20"/>
              </w:rPr>
            </w:pPr>
            <w:r>
              <w:rPr>
                <w:sz w:val="20"/>
              </w:rPr>
              <w:t>öğrenci</w:t>
            </w:r>
            <w:r>
              <w:rPr>
                <w:spacing w:val="18"/>
                <w:sz w:val="20"/>
              </w:rPr>
              <w:t> </w:t>
            </w:r>
            <w:r>
              <w:rPr>
                <w:spacing w:val="-2"/>
                <w:sz w:val="20"/>
              </w:rPr>
              <w:t>oranı</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%90</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%90</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%90</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%90</w:t>
            </w:r>
          </w:p>
        </w:tc>
      </w:tr>
      <w:tr>
        <w:trPr>
          <w:trHeight w:val="623" w:hRule="atLeast"/>
        </w:trPr>
        <w:tc>
          <w:tcPr>
            <w:tcW w:w="2977" w:type="dxa"/>
            <w:shd w:val="clear" w:color="auto" w:fill="A8D08D"/>
          </w:tcPr>
          <w:p>
            <w:pPr>
              <w:pStyle w:val="TableParagraph"/>
              <w:spacing w:line="254" w:lineRule="auto" w:before="6"/>
              <w:ind w:left="71"/>
              <w:rPr>
                <w:sz w:val="20"/>
              </w:rPr>
            </w:pPr>
            <w:r>
              <w:rPr>
                <w:spacing w:val="-2"/>
                <w:w w:val="105"/>
                <w:sz w:val="20"/>
              </w:rPr>
              <w:t>Çevre bilincinin artırılmasına </w:t>
            </w:r>
            <w:r>
              <w:rPr>
                <w:w w:val="105"/>
                <w:sz w:val="20"/>
              </w:rPr>
              <w:t>yönelik etkinlik sayısı</w:t>
            </w:r>
          </w:p>
        </w:tc>
        <w:tc>
          <w:tcPr>
            <w:tcW w:w="2909" w:type="dxa"/>
          </w:tcPr>
          <w:p>
            <w:pPr>
              <w:pStyle w:val="TableParagraph"/>
              <w:spacing w:before="6"/>
              <w:ind w:left="18" w:right="9"/>
              <w:jc w:val="center"/>
              <w:rPr>
                <w:sz w:val="20"/>
              </w:rPr>
            </w:pPr>
            <w:r>
              <w:rPr>
                <w:spacing w:val="-5"/>
                <w:sz w:val="20"/>
              </w:rPr>
              <w:t>10</w:t>
            </w:r>
          </w:p>
        </w:tc>
        <w:tc>
          <w:tcPr>
            <w:tcW w:w="2016" w:type="dxa"/>
          </w:tcPr>
          <w:p>
            <w:pPr>
              <w:pStyle w:val="TableParagraph"/>
              <w:spacing w:before="6"/>
              <w:ind w:left="20" w:right="9"/>
              <w:jc w:val="center"/>
              <w:rPr>
                <w:sz w:val="20"/>
              </w:rPr>
            </w:pPr>
            <w:r>
              <w:rPr>
                <w:spacing w:val="-5"/>
                <w:sz w:val="20"/>
              </w:rPr>
              <w:t>10</w:t>
            </w:r>
          </w:p>
        </w:tc>
        <w:tc>
          <w:tcPr>
            <w:tcW w:w="2529" w:type="dxa"/>
          </w:tcPr>
          <w:p>
            <w:pPr>
              <w:pStyle w:val="TableParagraph"/>
              <w:spacing w:before="6"/>
              <w:ind w:left="17" w:right="10"/>
              <w:jc w:val="center"/>
              <w:rPr>
                <w:sz w:val="20"/>
              </w:rPr>
            </w:pPr>
            <w:r>
              <w:rPr>
                <w:spacing w:val="-5"/>
                <w:sz w:val="20"/>
              </w:rPr>
              <w:t>12</w:t>
            </w:r>
          </w:p>
        </w:tc>
        <w:tc>
          <w:tcPr>
            <w:tcW w:w="3393" w:type="dxa"/>
          </w:tcPr>
          <w:p>
            <w:pPr>
              <w:pStyle w:val="TableParagraph"/>
              <w:spacing w:before="6"/>
              <w:ind w:left="25" w:right="5"/>
              <w:jc w:val="center"/>
              <w:rPr>
                <w:sz w:val="20"/>
              </w:rPr>
            </w:pPr>
            <w:r>
              <w:rPr>
                <w:spacing w:val="-5"/>
                <w:sz w:val="20"/>
              </w:rPr>
              <w:t>15</w:t>
            </w:r>
          </w:p>
        </w:tc>
      </w:tr>
      <w:tr>
        <w:trPr>
          <w:trHeight w:val="748" w:hRule="atLeast"/>
        </w:trPr>
        <w:tc>
          <w:tcPr>
            <w:tcW w:w="2977" w:type="dxa"/>
            <w:shd w:val="clear" w:color="auto" w:fill="A8D08D"/>
          </w:tcPr>
          <w:p>
            <w:pPr>
              <w:pStyle w:val="TableParagraph"/>
              <w:spacing w:line="254" w:lineRule="auto" w:before="6"/>
              <w:ind w:left="71"/>
              <w:rPr>
                <w:sz w:val="20"/>
              </w:rPr>
            </w:pPr>
            <w:r>
              <w:rPr>
                <w:spacing w:val="-2"/>
                <w:w w:val="105"/>
                <w:sz w:val="20"/>
              </w:rPr>
              <w:t>Çevre</w:t>
            </w:r>
            <w:r>
              <w:rPr>
                <w:spacing w:val="-3"/>
                <w:w w:val="105"/>
                <w:sz w:val="20"/>
              </w:rPr>
              <w:t> </w:t>
            </w:r>
            <w:r>
              <w:rPr>
                <w:spacing w:val="-2"/>
                <w:w w:val="105"/>
                <w:sz w:val="20"/>
              </w:rPr>
              <w:t>bilincinin</w:t>
            </w:r>
            <w:r>
              <w:rPr>
                <w:spacing w:val="-4"/>
                <w:w w:val="105"/>
                <w:sz w:val="20"/>
              </w:rPr>
              <w:t> </w:t>
            </w:r>
            <w:r>
              <w:rPr>
                <w:spacing w:val="-2"/>
                <w:w w:val="105"/>
                <w:sz w:val="20"/>
              </w:rPr>
              <w:t>artırılmasına </w:t>
            </w:r>
            <w:r>
              <w:rPr>
                <w:w w:val="105"/>
                <w:sz w:val="20"/>
              </w:rPr>
              <w:t>yönelik etkinliklere katılan</w:t>
            </w:r>
          </w:p>
          <w:p>
            <w:pPr>
              <w:pStyle w:val="TableParagraph"/>
              <w:spacing w:line="223" w:lineRule="exact" w:before="3"/>
              <w:ind w:left="71"/>
              <w:rPr>
                <w:sz w:val="20"/>
              </w:rPr>
            </w:pPr>
            <w:r>
              <w:rPr>
                <w:sz w:val="20"/>
              </w:rPr>
              <w:t>öğrenci</w:t>
            </w:r>
            <w:r>
              <w:rPr>
                <w:spacing w:val="18"/>
                <w:sz w:val="20"/>
              </w:rPr>
              <w:t> </w:t>
            </w:r>
            <w:r>
              <w:rPr>
                <w:spacing w:val="-2"/>
                <w:sz w:val="20"/>
              </w:rPr>
              <w:t>oranı</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%90</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%90</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%90</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%90</w:t>
            </w:r>
          </w:p>
        </w:tc>
      </w:tr>
    </w:tbl>
    <w:p>
      <w:pPr>
        <w:spacing w:after="0" w:line="247" w:lineRule="exact"/>
        <w:jc w:val="center"/>
        <w:rPr>
          <w:rFonts w:ascii="Palatino Linotype"/>
          <w:sz w:val="20"/>
        </w:rPr>
        <w:sectPr>
          <w:pgSz w:w="16840" w:h="11910" w:orient="landscape"/>
          <w:pgMar w:header="0" w:footer="950" w:top="980" w:bottom="1140" w:left="420" w:right="220"/>
        </w:sectPr>
      </w:pPr>
    </w:p>
    <w:p>
      <w:pPr>
        <w:pStyle w:val="BodyText"/>
        <w:rPr>
          <w:rFonts w:ascii="Palatino Linotype"/>
          <w:b/>
          <w:sz w:val="2"/>
        </w:rPr>
      </w:pPr>
    </w:p>
    <w:tbl>
      <w:tblPr>
        <w:tblW w:w="0" w:type="auto"/>
        <w:jc w:val="left"/>
        <w:tblInd w:w="9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2977"/>
        <w:gridCol w:w="2909"/>
        <w:gridCol w:w="2016"/>
        <w:gridCol w:w="2529"/>
        <w:gridCol w:w="3393"/>
      </w:tblGrid>
      <w:tr>
        <w:trPr>
          <w:trHeight w:val="1156" w:hRule="atLeast"/>
        </w:trPr>
        <w:tc>
          <w:tcPr>
            <w:tcW w:w="2977" w:type="dxa"/>
            <w:shd w:val="clear" w:color="auto" w:fill="A8D08D"/>
          </w:tcPr>
          <w:p>
            <w:pPr>
              <w:pStyle w:val="TableParagraph"/>
              <w:spacing w:line="213" w:lineRule="auto" w:before="1"/>
              <w:ind w:left="10" w:right="3"/>
              <w:jc w:val="center"/>
              <w:rPr>
                <w:rFonts w:ascii="Palatino Linotype" w:hAnsi="Palatino Linotype"/>
                <w:b/>
                <w:sz w:val="24"/>
              </w:rPr>
            </w:pPr>
            <w:r>
              <w:rPr>
                <w:rFonts w:ascii="Palatino Linotype" w:hAnsi="Palatino Linotype"/>
                <w:b/>
                <w:sz w:val="24"/>
              </w:rPr>
              <w:t>Öğretmenlerin</w:t>
            </w:r>
            <w:r>
              <w:rPr>
                <w:rFonts w:ascii="Palatino Linotype" w:hAnsi="Palatino Linotype"/>
                <w:b/>
                <w:spacing w:val="-15"/>
                <w:sz w:val="24"/>
              </w:rPr>
              <w:t> </w:t>
            </w:r>
            <w:r>
              <w:rPr>
                <w:rFonts w:ascii="Palatino Linotype" w:hAnsi="Palatino Linotype"/>
                <w:b/>
                <w:sz w:val="24"/>
              </w:rPr>
              <w:t>Mesleki Gelişimlerine Yönelik </w:t>
            </w:r>
            <w:r>
              <w:rPr>
                <w:rFonts w:ascii="Palatino Linotype" w:hAnsi="Palatino Linotype"/>
                <w:b/>
                <w:spacing w:val="-2"/>
                <w:sz w:val="24"/>
              </w:rPr>
              <w:t>Gerçekleştirilen</w:t>
            </w:r>
          </w:p>
          <w:p>
            <w:pPr>
              <w:pStyle w:val="TableParagraph"/>
              <w:spacing w:line="271" w:lineRule="exact"/>
              <w:ind w:left="10" w:right="1"/>
              <w:jc w:val="center"/>
              <w:rPr>
                <w:rFonts w:ascii="Palatino Linotype"/>
                <w:b/>
                <w:sz w:val="24"/>
              </w:rPr>
            </w:pPr>
            <w:r>
              <w:rPr>
                <w:rFonts w:ascii="Palatino Linotype"/>
                <w:b/>
                <w:spacing w:val="-2"/>
                <w:sz w:val="24"/>
              </w:rPr>
              <w:t>Faaliyeter</w:t>
            </w:r>
          </w:p>
        </w:tc>
        <w:tc>
          <w:tcPr>
            <w:tcW w:w="2909" w:type="dxa"/>
            <w:shd w:val="clear" w:color="auto" w:fill="A8D08D"/>
          </w:tcPr>
          <w:p>
            <w:pPr>
              <w:pStyle w:val="TableParagraph"/>
              <w:spacing w:line="247" w:lineRule="exact"/>
              <w:ind w:left="18"/>
              <w:jc w:val="center"/>
              <w:rPr>
                <w:rFonts w:ascii="Palatino Linotype"/>
                <w:b/>
                <w:sz w:val="20"/>
              </w:rPr>
            </w:pPr>
            <w:r>
              <w:rPr>
                <w:rFonts w:ascii="Palatino Linotype"/>
                <w:b/>
                <w:spacing w:val="-4"/>
                <w:sz w:val="20"/>
              </w:rPr>
              <w:t>2021</w:t>
            </w:r>
          </w:p>
        </w:tc>
        <w:tc>
          <w:tcPr>
            <w:tcW w:w="2016" w:type="dxa"/>
            <w:shd w:val="clear" w:color="auto" w:fill="A8D08D"/>
          </w:tcPr>
          <w:p>
            <w:pPr>
              <w:pStyle w:val="TableParagraph"/>
              <w:spacing w:line="247" w:lineRule="exact"/>
              <w:ind w:left="20"/>
              <w:jc w:val="center"/>
              <w:rPr>
                <w:rFonts w:ascii="Palatino Linotype"/>
                <w:b/>
                <w:sz w:val="20"/>
              </w:rPr>
            </w:pPr>
            <w:r>
              <w:rPr>
                <w:rFonts w:ascii="Palatino Linotype"/>
                <w:b/>
                <w:spacing w:val="-4"/>
                <w:sz w:val="20"/>
              </w:rPr>
              <w:t>2022</w:t>
            </w:r>
          </w:p>
        </w:tc>
        <w:tc>
          <w:tcPr>
            <w:tcW w:w="2529" w:type="dxa"/>
            <w:shd w:val="clear" w:color="auto" w:fill="A8D08D"/>
          </w:tcPr>
          <w:p>
            <w:pPr>
              <w:pStyle w:val="TableParagraph"/>
              <w:spacing w:line="247" w:lineRule="exact"/>
              <w:ind w:left="17"/>
              <w:jc w:val="center"/>
              <w:rPr>
                <w:rFonts w:ascii="Palatino Linotype"/>
                <w:b/>
                <w:sz w:val="20"/>
              </w:rPr>
            </w:pPr>
            <w:r>
              <w:rPr>
                <w:rFonts w:ascii="Palatino Linotype"/>
                <w:b/>
                <w:spacing w:val="-4"/>
                <w:sz w:val="20"/>
              </w:rPr>
              <w:t>2023</w:t>
            </w:r>
          </w:p>
        </w:tc>
        <w:tc>
          <w:tcPr>
            <w:tcW w:w="3393" w:type="dxa"/>
            <w:shd w:val="clear" w:color="auto" w:fill="A8D08D"/>
          </w:tcPr>
          <w:p>
            <w:pPr>
              <w:pStyle w:val="TableParagraph"/>
              <w:spacing w:line="247" w:lineRule="exact"/>
              <w:ind w:left="25" w:right="5"/>
              <w:jc w:val="center"/>
              <w:rPr>
                <w:rFonts w:ascii="Palatino Linotype"/>
                <w:b/>
                <w:sz w:val="20"/>
              </w:rPr>
            </w:pPr>
            <w:r>
              <w:rPr>
                <w:rFonts w:ascii="Palatino Linotype"/>
                <w:b/>
                <w:spacing w:val="-4"/>
                <w:sz w:val="20"/>
              </w:rPr>
              <w:t>2024</w:t>
            </w:r>
          </w:p>
        </w:tc>
      </w:tr>
      <w:tr>
        <w:trPr>
          <w:trHeight w:val="743" w:hRule="atLeast"/>
        </w:trPr>
        <w:tc>
          <w:tcPr>
            <w:tcW w:w="2977" w:type="dxa"/>
            <w:shd w:val="clear" w:color="auto" w:fill="A8D08D"/>
          </w:tcPr>
          <w:p>
            <w:pPr>
              <w:pStyle w:val="TableParagraph"/>
              <w:spacing w:line="249" w:lineRule="auto" w:before="6"/>
              <w:ind w:left="71"/>
              <w:rPr>
                <w:sz w:val="20"/>
              </w:rPr>
            </w:pPr>
            <w:r>
              <w:rPr>
                <w:w w:val="105"/>
                <w:sz w:val="20"/>
              </w:rPr>
              <w:t>Web</w:t>
            </w:r>
            <w:r>
              <w:rPr>
                <w:spacing w:val="-6"/>
                <w:w w:val="105"/>
                <w:sz w:val="20"/>
              </w:rPr>
              <w:t> </w:t>
            </w:r>
            <w:r>
              <w:rPr>
                <w:w w:val="105"/>
                <w:sz w:val="20"/>
              </w:rPr>
              <w:t>2</w:t>
            </w:r>
            <w:r>
              <w:rPr>
                <w:spacing w:val="-7"/>
                <w:w w:val="105"/>
                <w:sz w:val="20"/>
              </w:rPr>
              <w:t> </w:t>
            </w:r>
            <w:r>
              <w:rPr>
                <w:w w:val="105"/>
                <w:sz w:val="20"/>
              </w:rPr>
              <w:t>Araçları,</w:t>
            </w:r>
            <w:r>
              <w:rPr>
                <w:spacing w:val="-3"/>
                <w:w w:val="105"/>
                <w:sz w:val="20"/>
              </w:rPr>
              <w:t> </w:t>
            </w:r>
            <w:r>
              <w:rPr>
                <w:w w:val="105"/>
                <w:sz w:val="20"/>
              </w:rPr>
              <w:t>STEM,</w:t>
            </w:r>
            <w:r>
              <w:rPr>
                <w:spacing w:val="-3"/>
                <w:w w:val="105"/>
                <w:sz w:val="20"/>
              </w:rPr>
              <w:t> </w:t>
            </w:r>
            <w:r>
              <w:rPr>
                <w:w w:val="105"/>
                <w:sz w:val="20"/>
              </w:rPr>
              <w:t>Robotik Kodlama Eğitimleri Alan</w:t>
            </w:r>
          </w:p>
          <w:p>
            <w:pPr>
              <w:pStyle w:val="TableParagraph"/>
              <w:spacing w:line="223" w:lineRule="exact" w:before="7"/>
              <w:ind w:left="71"/>
              <w:rPr>
                <w:sz w:val="20"/>
              </w:rPr>
            </w:pPr>
            <w:r>
              <w:rPr>
                <w:w w:val="105"/>
                <w:sz w:val="20"/>
              </w:rPr>
              <w:t>Öğretmen</w:t>
            </w:r>
            <w:r>
              <w:rPr>
                <w:spacing w:val="1"/>
                <w:w w:val="105"/>
                <w:sz w:val="20"/>
              </w:rPr>
              <w:t> </w:t>
            </w:r>
            <w:r>
              <w:rPr>
                <w:w w:val="105"/>
                <w:sz w:val="20"/>
              </w:rPr>
              <w:t>Oranı</w:t>
            </w:r>
            <w:r>
              <w:rPr>
                <w:spacing w:val="10"/>
                <w:w w:val="105"/>
                <w:sz w:val="20"/>
              </w:rPr>
              <w:t> </w:t>
            </w:r>
            <w:r>
              <w:rPr>
                <w:spacing w:val="-10"/>
                <w:w w:val="105"/>
                <w:sz w:val="20"/>
              </w:rPr>
              <w:t>%</w:t>
            </w:r>
          </w:p>
        </w:tc>
        <w:tc>
          <w:tcPr>
            <w:tcW w:w="2909" w:type="dxa"/>
          </w:tcPr>
          <w:p>
            <w:pPr>
              <w:pStyle w:val="TableParagraph"/>
              <w:spacing w:line="247" w:lineRule="exact"/>
              <w:ind w:left="18" w:right="5"/>
              <w:jc w:val="center"/>
              <w:rPr>
                <w:rFonts w:ascii="Palatino Linotype"/>
                <w:b/>
                <w:sz w:val="20"/>
              </w:rPr>
            </w:pPr>
            <w:r>
              <w:rPr>
                <w:rFonts w:ascii="Palatino Linotype"/>
                <w:b/>
                <w:sz w:val="20"/>
              </w:rPr>
              <w:t>% </w:t>
            </w:r>
            <w:r>
              <w:rPr>
                <w:rFonts w:ascii="Palatino Linotype"/>
                <w:b/>
                <w:spacing w:val="-4"/>
                <w:sz w:val="20"/>
              </w:rPr>
              <w:t>12,5</w:t>
            </w:r>
          </w:p>
        </w:tc>
        <w:tc>
          <w:tcPr>
            <w:tcW w:w="2016" w:type="dxa"/>
          </w:tcPr>
          <w:p>
            <w:pPr>
              <w:pStyle w:val="TableParagraph"/>
              <w:spacing w:line="247" w:lineRule="exact"/>
              <w:ind w:left="20" w:right="5"/>
              <w:jc w:val="center"/>
              <w:rPr>
                <w:rFonts w:ascii="Palatino Linotype"/>
                <w:b/>
                <w:sz w:val="20"/>
              </w:rPr>
            </w:pPr>
            <w:r>
              <w:rPr>
                <w:rFonts w:ascii="Palatino Linotype"/>
                <w:b/>
                <w:sz w:val="20"/>
              </w:rPr>
              <w:t>% </w:t>
            </w:r>
            <w:r>
              <w:rPr>
                <w:rFonts w:ascii="Palatino Linotype"/>
                <w:b/>
                <w:spacing w:val="-4"/>
                <w:sz w:val="20"/>
              </w:rPr>
              <w:t>12,5</w:t>
            </w:r>
          </w:p>
        </w:tc>
        <w:tc>
          <w:tcPr>
            <w:tcW w:w="2529" w:type="dxa"/>
          </w:tcPr>
          <w:p>
            <w:pPr>
              <w:pStyle w:val="TableParagraph"/>
              <w:spacing w:line="247" w:lineRule="exact"/>
              <w:ind w:left="17" w:right="5"/>
              <w:jc w:val="center"/>
              <w:rPr>
                <w:rFonts w:ascii="Palatino Linotype"/>
                <w:b/>
                <w:sz w:val="20"/>
              </w:rPr>
            </w:pPr>
            <w:r>
              <w:rPr>
                <w:rFonts w:ascii="Palatino Linotype"/>
                <w:b/>
                <w:sz w:val="20"/>
              </w:rPr>
              <w:t>% </w:t>
            </w:r>
            <w:r>
              <w:rPr>
                <w:rFonts w:ascii="Palatino Linotype"/>
                <w:b/>
                <w:spacing w:val="-4"/>
                <w:sz w:val="20"/>
              </w:rPr>
              <w:t>12,5</w:t>
            </w:r>
          </w:p>
        </w:tc>
        <w:tc>
          <w:tcPr>
            <w:tcW w:w="3393" w:type="dxa"/>
          </w:tcPr>
          <w:p>
            <w:pPr>
              <w:pStyle w:val="TableParagraph"/>
              <w:spacing w:line="247" w:lineRule="exact"/>
              <w:ind w:left="25"/>
              <w:jc w:val="center"/>
              <w:rPr>
                <w:rFonts w:ascii="Palatino Linotype"/>
                <w:b/>
                <w:sz w:val="20"/>
              </w:rPr>
            </w:pPr>
            <w:r>
              <w:rPr>
                <w:rFonts w:ascii="Palatino Linotype"/>
                <w:b/>
                <w:sz w:val="20"/>
              </w:rPr>
              <w:t>% </w:t>
            </w:r>
            <w:r>
              <w:rPr>
                <w:rFonts w:ascii="Palatino Linotype"/>
                <w:b/>
                <w:spacing w:val="-4"/>
                <w:sz w:val="20"/>
              </w:rPr>
              <w:t>12,5</w:t>
            </w:r>
          </w:p>
        </w:tc>
      </w:tr>
      <w:tr>
        <w:trPr>
          <w:trHeight w:val="748" w:hRule="atLeast"/>
        </w:trPr>
        <w:tc>
          <w:tcPr>
            <w:tcW w:w="2977" w:type="dxa"/>
            <w:shd w:val="clear" w:color="auto" w:fill="A8D08D"/>
          </w:tcPr>
          <w:p>
            <w:pPr>
              <w:pStyle w:val="TableParagraph"/>
              <w:spacing w:before="7"/>
              <w:ind w:left="71"/>
              <w:rPr>
                <w:sz w:val="20"/>
              </w:rPr>
            </w:pPr>
            <w:r>
              <w:rPr>
                <w:sz w:val="20"/>
              </w:rPr>
              <w:t>Tasarım</w:t>
            </w:r>
            <w:r>
              <w:rPr>
                <w:spacing w:val="7"/>
                <w:sz w:val="20"/>
              </w:rPr>
              <w:t> </w:t>
            </w:r>
            <w:r>
              <w:rPr>
                <w:sz w:val="20"/>
              </w:rPr>
              <w:t>Beceri</w:t>
            </w:r>
            <w:r>
              <w:rPr>
                <w:spacing w:val="7"/>
                <w:sz w:val="20"/>
              </w:rPr>
              <w:t> </w:t>
            </w:r>
            <w:r>
              <w:rPr>
                <w:spacing w:val="-2"/>
                <w:sz w:val="20"/>
              </w:rPr>
              <w:t>Atölyelerine</w:t>
            </w:r>
          </w:p>
          <w:p>
            <w:pPr>
              <w:pStyle w:val="TableParagraph"/>
              <w:spacing w:line="250" w:lineRule="atLeast"/>
              <w:ind w:left="71"/>
              <w:rPr>
                <w:sz w:val="20"/>
              </w:rPr>
            </w:pPr>
            <w:r>
              <w:rPr>
                <w:w w:val="105"/>
                <w:sz w:val="20"/>
              </w:rPr>
              <w:t>Yönelik Eğitim Alan Öğretmen Sayısı/Oranı %</w:t>
            </w:r>
          </w:p>
        </w:tc>
        <w:tc>
          <w:tcPr>
            <w:tcW w:w="2909" w:type="dxa"/>
          </w:tcPr>
          <w:p>
            <w:pPr>
              <w:pStyle w:val="TableParagraph"/>
              <w:spacing w:before="7"/>
              <w:ind w:left="18" w:right="4"/>
              <w:jc w:val="center"/>
              <w:rPr>
                <w:sz w:val="20"/>
              </w:rPr>
            </w:pPr>
            <w:r>
              <w:rPr>
                <w:spacing w:val="-10"/>
                <w:sz w:val="20"/>
              </w:rPr>
              <w:t>0</w:t>
            </w:r>
          </w:p>
        </w:tc>
        <w:tc>
          <w:tcPr>
            <w:tcW w:w="2016" w:type="dxa"/>
          </w:tcPr>
          <w:p>
            <w:pPr>
              <w:pStyle w:val="TableParagraph"/>
              <w:spacing w:before="7"/>
              <w:ind w:left="20" w:right="5"/>
              <w:jc w:val="center"/>
              <w:rPr>
                <w:sz w:val="20"/>
              </w:rPr>
            </w:pPr>
            <w:r>
              <w:rPr>
                <w:spacing w:val="-10"/>
                <w:sz w:val="20"/>
              </w:rPr>
              <w:t>0</w:t>
            </w:r>
          </w:p>
        </w:tc>
        <w:tc>
          <w:tcPr>
            <w:tcW w:w="2529" w:type="dxa"/>
          </w:tcPr>
          <w:p>
            <w:pPr>
              <w:pStyle w:val="TableParagraph"/>
              <w:spacing w:before="7"/>
              <w:ind w:left="17" w:right="5"/>
              <w:jc w:val="center"/>
              <w:rPr>
                <w:sz w:val="20"/>
              </w:rPr>
            </w:pPr>
            <w:r>
              <w:rPr>
                <w:spacing w:val="-10"/>
                <w:sz w:val="20"/>
              </w:rPr>
              <w:t>0</w:t>
            </w:r>
          </w:p>
        </w:tc>
        <w:tc>
          <w:tcPr>
            <w:tcW w:w="3393" w:type="dxa"/>
          </w:tcPr>
          <w:p>
            <w:pPr>
              <w:pStyle w:val="TableParagraph"/>
              <w:spacing w:before="7"/>
              <w:ind w:left="25" w:right="10"/>
              <w:jc w:val="center"/>
              <w:rPr>
                <w:sz w:val="20"/>
              </w:rPr>
            </w:pPr>
            <w:r>
              <w:rPr>
                <w:spacing w:val="-5"/>
                <w:sz w:val="20"/>
              </w:rPr>
              <w:t>%50</w:t>
            </w:r>
          </w:p>
        </w:tc>
      </w:tr>
      <w:tr>
        <w:trPr>
          <w:trHeight w:val="744" w:hRule="atLeast"/>
        </w:trPr>
        <w:tc>
          <w:tcPr>
            <w:tcW w:w="2977" w:type="dxa"/>
            <w:shd w:val="clear" w:color="auto" w:fill="A8D08D"/>
          </w:tcPr>
          <w:p>
            <w:pPr>
              <w:pStyle w:val="TableParagraph"/>
              <w:spacing w:line="249" w:lineRule="auto" w:before="6"/>
              <w:ind w:left="71" w:right="165"/>
              <w:rPr>
                <w:sz w:val="20"/>
              </w:rPr>
            </w:pPr>
            <w:r>
              <w:rPr>
                <w:w w:val="105"/>
                <w:sz w:val="20"/>
              </w:rPr>
              <w:t>Ders Dışı Eğitim/Egzersiz Faaliyetleri</w:t>
            </w:r>
            <w:r>
              <w:rPr>
                <w:spacing w:val="-12"/>
                <w:w w:val="105"/>
                <w:sz w:val="20"/>
              </w:rPr>
              <w:t> </w:t>
            </w:r>
            <w:r>
              <w:rPr>
                <w:w w:val="105"/>
                <w:sz w:val="20"/>
              </w:rPr>
              <w:t>Yürüten</w:t>
            </w:r>
            <w:r>
              <w:rPr>
                <w:spacing w:val="-12"/>
                <w:w w:val="105"/>
                <w:sz w:val="20"/>
              </w:rPr>
              <w:t> </w:t>
            </w:r>
            <w:r>
              <w:rPr>
                <w:w w:val="105"/>
                <w:sz w:val="20"/>
              </w:rPr>
              <w:t>Öğretmen</w:t>
            </w:r>
          </w:p>
          <w:p>
            <w:pPr>
              <w:pStyle w:val="TableParagraph"/>
              <w:spacing w:line="223" w:lineRule="exact" w:before="8"/>
              <w:ind w:left="71"/>
              <w:rPr>
                <w:sz w:val="20"/>
              </w:rPr>
            </w:pPr>
            <w:r>
              <w:rPr>
                <w:spacing w:val="-2"/>
                <w:w w:val="105"/>
                <w:sz w:val="20"/>
              </w:rPr>
              <w:t>Oranı</w:t>
            </w:r>
          </w:p>
        </w:tc>
        <w:tc>
          <w:tcPr>
            <w:tcW w:w="2909" w:type="dxa"/>
          </w:tcPr>
          <w:p>
            <w:pPr>
              <w:pStyle w:val="TableParagraph"/>
              <w:spacing w:line="247" w:lineRule="exact"/>
              <w:ind w:left="18" w:right="4"/>
              <w:jc w:val="center"/>
              <w:rPr>
                <w:rFonts w:ascii="Palatino Linotype"/>
                <w:b/>
                <w:sz w:val="20"/>
              </w:rPr>
            </w:pPr>
            <w:r>
              <w:rPr>
                <w:rFonts w:ascii="Palatino Linotype"/>
                <w:b/>
                <w:spacing w:val="-10"/>
                <w:sz w:val="20"/>
              </w:rPr>
              <w:t>0</w:t>
            </w:r>
          </w:p>
        </w:tc>
        <w:tc>
          <w:tcPr>
            <w:tcW w:w="2016" w:type="dxa"/>
          </w:tcPr>
          <w:p>
            <w:pPr>
              <w:pStyle w:val="TableParagraph"/>
              <w:spacing w:line="247" w:lineRule="exact"/>
              <w:ind w:left="20" w:right="5"/>
              <w:jc w:val="center"/>
              <w:rPr>
                <w:rFonts w:ascii="Palatino Linotype"/>
                <w:b/>
                <w:sz w:val="20"/>
              </w:rPr>
            </w:pPr>
            <w:r>
              <w:rPr>
                <w:rFonts w:ascii="Palatino Linotype"/>
                <w:b/>
                <w:spacing w:val="-10"/>
                <w:sz w:val="20"/>
              </w:rPr>
              <w:t>0</w:t>
            </w:r>
          </w:p>
        </w:tc>
        <w:tc>
          <w:tcPr>
            <w:tcW w:w="2529" w:type="dxa"/>
          </w:tcPr>
          <w:p>
            <w:pPr>
              <w:pStyle w:val="TableParagraph"/>
              <w:spacing w:line="247" w:lineRule="exact"/>
              <w:ind w:left="17" w:right="5"/>
              <w:jc w:val="center"/>
              <w:rPr>
                <w:rFonts w:ascii="Palatino Linotype"/>
                <w:b/>
                <w:sz w:val="20"/>
              </w:rPr>
            </w:pPr>
            <w:r>
              <w:rPr>
                <w:rFonts w:ascii="Palatino Linotype"/>
                <w:b/>
                <w:spacing w:val="-2"/>
                <w:sz w:val="20"/>
              </w:rPr>
              <w:t>%12,5</w:t>
            </w:r>
          </w:p>
        </w:tc>
        <w:tc>
          <w:tcPr>
            <w:tcW w:w="3393" w:type="dxa"/>
          </w:tcPr>
          <w:p>
            <w:pPr>
              <w:pStyle w:val="TableParagraph"/>
              <w:spacing w:line="247" w:lineRule="exact"/>
              <w:ind w:left="25"/>
              <w:jc w:val="center"/>
              <w:rPr>
                <w:rFonts w:ascii="Palatino Linotype"/>
                <w:b/>
                <w:sz w:val="20"/>
              </w:rPr>
            </w:pPr>
            <w:r>
              <w:rPr>
                <w:rFonts w:ascii="Palatino Linotype"/>
                <w:b/>
                <w:spacing w:val="-2"/>
                <w:sz w:val="20"/>
              </w:rPr>
              <w:t>%12,5</w:t>
            </w:r>
          </w:p>
        </w:tc>
      </w:tr>
      <w:tr>
        <w:trPr>
          <w:trHeight w:val="748" w:hRule="atLeast"/>
        </w:trPr>
        <w:tc>
          <w:tcPr>
            <w:tcW w:w="2977" w:type="dxa"/>
            <w:shd w:val="clear" w:color="auto" w:fill="A8D08D"/>
          </w:tcPr>
          <w:p>
            <w:pPr>
              <w:pStyle w:val="TableParagraph"/>
              <w:spacing w:before="6"/>
              <w:ind w:left="71"/>
              <w:rPr>
                <w:sz w:val="20"/>
              </w:rPr>
            </w:pPr>
            <w:r>
              <w:rPr>
                <w:spacing w:val="-2"/>
                <w:w w:val="105"/>
                <w:sz w:val="20"/>
              </w:rPr>
              <w:t>Öğretmenlerin</w:t>
            </w:r>
            <w:r>
              <w:rPr>
                <w:spacing w:val="7"/>
                <w:w w:val="105"/>
                <w:sz w:val="20"/>
              </w:rPr>
              <w:t> </w:t>
            </w:r>
            <w:r>
              <w:rPr>
                <w:spacing w:val="-2"/>
                <w:w w:val="105"/>
                <w:sz w:val="20"/>
              </w:rPr>
              <w:t>motivasyonunu</w:t>
            </w:r>
          </w:p>
          <w:p>
            <w:pPr>
              <w:pStyle w:val="TableParagraph"/>
              <w:spacing w:line="250" w:lineRule="atLeast"/>
              <w:ind w:left="71" w:right="593"/>
              <w:rPr>
                <w:sz w:val="20"/>
              </w:rPr>
            </w:pPr>
            <w:r>
              <w:rPr>
                <w:w w:val="105"/>
                <w:sz w:val="20"/>
              </w:rPr>
              <w:t>artırmaya</w:t>
            </w:r>
            <w:r>
              <w:rPr>
                <w:spacing w:val="-12"/>
                <w:w w:val="105"/>
                <w:sz w:val="20"/>
              </w:rPr>
              <w:t> </w:t>
            </w:r>
            <w:r>
              <w:rPr>
                <w:w w:val="105"/>
                <w:sz w:val="20"/>
              </w:rPr>
              <w:t>yönelik</w:t>
            </w:r>
            <w:r>
              <w:rPr>
                <w:spacing w:val="-12"/>
                <w:w w:val="105"/>
                <w:sz w:val="20"/>
              </w:rPr>
              <w:t> </w:t>
            </w:r>
            <w:r>
              <w:rPr>
                <w:w w:val="105"/>
                <w:sz w:val="20"/>
              </w:rPr>
              <w:t>yapılan etkinlik sayısı</w:t>
            </w:r>
          </w:p>
        </w:tc>
        <w:tc>
          <w:tcPr>
            <w:tcW w:w="2909" w:type="dxa"/>
          </w:tcPr>
          <w:p>
            <w:pPr>
              <w:pStyle w:val="TableParagraph"/>
              <w:spacing w:before="6"/>
              <w:ind w:left="18" w:right="4"/>
              <w:jc w:val="center"/>
              <w:rPr>
                <w:sz w:val="20"/>
              </w:rPr>
            </w:pPr>
            <w:r>
              <w:rPr>
                <w:spacing w:val="-10"/>
                <w:sz w:val="20"/>
              </w:rPr>
              <w:t>2</w:t>
            </w:r>
          </w:p>
        </w:tc>
        <w:tc>
          <w:tcPr>
            <w:tcW w:w="2016" w:type="dxa"/>
          </w:tcPr>
          <w:p>
            <w:pPr>
              <w:pStyle w:val="TableParagraph"/>
              <w:spacing w:before="6"/>
              <w:ind w:left="20" w:right="5"/>
              <w:jc w:val="center"/>
              <w:rPr>
                <w:sz w:val="20"/>
              </w:rPr>
            </w:pPr>
            <w:r>
              <w:rPr>
                <w:spacing w:val="-10"/>
                <w:sz w:val="20"/>
              </w:rPr>
              <w:t>3</w:t>
            </w:r>
          </w:p>
        </w:tc>
        <w:tc>
          <w:tcPr>
            <w:tcW w:w="2529" w:type="dxa"/>
          </w:tcPr>
          <w:p>
            <w:pPr>
              <w:pStyle w:val="TableParagraph"/>
              <w:spacing w:before="6"/>
              <w:ind w:left="17" w:right="5"/>
              <w:jc w:val="center"/>
              <w:rPr>
                <w:sz w:val="20"/>
              </w:rPr>
            </w:pPr>
            <w:r>
              <w:rPr>
                <w:spacing w:val="-10"/>
                <w:sz w:val="20"/>
              </w:rPr>
              <w:t>4</w:t>
            </w:r>
          </w:p>
        </w:tc>
        <w:tc>
          <w:tcPr>
            <w:tcW w:w="3393" w:type="dxa"/>
          </w:tcPr>
          <w:p>
            <w:pPr>
              <w:pStyle w:val="TableParagraph"/>
              <w:spacing w:before="6"/>
              <w:ind w:left="25" w:right="10"/>
              <w:jc w:val="center"/>
              <w:rPr>
                <w:sz w:val="20"/>
              </w:rPr>
            </w:pPr>
            <w:r>
              <w:rPr>
                <w:spacing w:val="-10"/>
                <w:sz w:val="20"/>
              </w:rPr>
              <w:t>5</w:t>
            </w:r>
          </w:p>
        </w:tc>
      </w:tr>
      <w:tr>
        <w:trPr>
          <w:trHeight w:val="743" w:hRule="atLeast"/>
        </w:trPr>
        <w:tc>
          <w:tcPr>
            <w:tcW w:w="2977" w:type="dxa"/>
            <w:shd w:val="clear" w:color="auto" w:fill="A8D08D"/>
          </w:tcPr>
          <w:p>
            <w:pPr>
              <w:pStyle w:val="TableParagraph"/>
              <w:spacing w:before="1"/>
              <w:ind w:left="71"/>
              <w:rPr>
                <w:sz w:val="20"/>
              </w:rPr>
            </w:pPr>
            <w:r>
              <w:rPr>
                <w:w w:val="105"/>
                <w:sz w:val="20"/>
              </w:rPr>
              <w:t>Öğretmen</w:t>
            </w:r>
            <w:r>
              <w:rPr>
                <w:spacing w:val="-9"/>
                <w:w w:val="105"/>
                <w:sz w:val="20"/>
              </w:rPr>
              <w:t> </w:t>
            </w:r>
            <w:r>
              <w:rPr>
                <w:w w:val="105"/>
                <w:sz w:val="20"/>
              </w:rPr>
              <w:t>başına</w:t>
            </w:r>
            <w:r>
              <w:rPr>
                <w:spacing w:val="-7"/>
                <w:w w:val="105"/>
                <w:sz w:val="20"/>
              </w:rPr>
              <w:t> </w:t>
            </w:r>
            <w:r>
              <w:rPr>
                <w:w w:val="105"/>
                <w:sz w:val="20"/>
              </w:rPr>
              <w:t>düşen</w:t>
            </w:r>
            <w:r>
              <w:rPr>
                <w:spacing w:val="-5"/>
                <w:w w:val="105"/>
                <w:sz w:val="20"/>
              </w:rPr>
              <w:t> </w:t>
            </w:r>
            <w:r>
              <w:rPr>
                <w:spacing w:val="-2"/>
                <w:w w:val="105"/>
                <w:sz w:val="20"/>
              </w:rPr>
              <w:t>hizmet</w:t>
            </w:r>
          </w:p>
          <w:p>
            <w:pPr>
              <w:pStyle w:val="TableParagraph"/>
              <w:spacing w:line="250" w:lineRule="atLeast"/>
              <w:ind w:left="71"/>
              <w:rPr>
                <w:sz w:val="20"/>
              </w:rPr>
            </w:pPr>
            <w:r>
              <w:rPr>
                <w:w w:val="105"/>
                <w:sz w:val="20"/>
              </w:rPr>
              <w:t>içi</w:t>
            </w:r>
            <w:r>
              <w:rPr>
                <w:spacing w:val="-11"/>
                <w:w w:val="105"/>
                <w:sz w:val="20"/>
              </w:rPr>
              <w:t> </w:t>
            </w:r>
            <w:r>
              <w:rPr>
                <w:w w:val="105"/>
                <w:sz w:val="20"/>
              </w:rPr>
              <w:t>eğitim</w:t>
            </w:r>
            <w:r>
              <w:rPr>
                <w:spacing w:val="-12"/>
                <w:w w:val="105"/>
                <w:sz w:val="20"/>
              </w:rPr>
              <w:t> </w:t>
            </w:r>
            <w:r>
              <w:rPr>
                <w:w w:val="105"/>
                <w:sz w:val="20"/>
              </w:rPr>
              <w:t>saati</w:t>
            </w:r>
            <w:r>
              <w:rPr>
                <w:spacing w:val="-9"/>
                <w:w w:val="105"/>
                <w:sz w:val="20"/>
              </w:rPr>
              <w:t> </w:t>
            </w:r>
            <w:r>
              <w:rPr>
                <w:w w:val="105"/>
                <w:sz w:val="20"/>
              </w:rPr>
              <w:t>(Eğitim</w:t>
            </w:r>
            <w:r>
              <w:rPr>
                <w:spacing w:val="-12"/>
                <w:w w:val="105"/>
                <w:sz w:val="20"/>
              </w:rPr>
              <w:t> </w:t>
            </w:r>
            <w:r>
              <w:rPr>
                <w:w w:val="105"/>
                <w:sz w:val="20"/>
              </w:rPr>
              <w:t>Öğretim Yılı İçi)</w:t>
            </w:r>
          </w:p>
        </w:tc>
        <w:tc>
          <w:tcPr>
            <w:tcW w:w="2909" w:type="dxa"/>
          </w:tcPr>
          <w:p>
            <w:pPr>
              <w:pStyle w:val="TableParagraph"/>
              <w:spacing w:line="247" w:lineRule="exact"/>
              <w:ind w:left="18" w:right="9"/>
              <w:jc w:val="center"/>
              <w:rPr>
                <w:rFonts w:ascii="Palatino Linotype"/>
                <w:b/>
                <w:sz w:val="20"/>
              </w:rPr>
            </w:pPr>
            <w:r>
              <w:rPr>
                <w:rFonts w:ascii="Palatino Linotype"/>
                <w:b/>
                <w:spacing w:val="-5"/>
                <w:sz w:val="20"/>
              </w:rPr>
              <w:t>15</w:t>
            </w:r>
          </w:p>
        </w:tc>
        <w:tc>
          <w:tcPr>
            <w:tcW w:w="2016" w:type="dxa"/>
          </w:tcPr>
          <w:p>
            <w:pPr>
              <w:pStyle w:val="TableParagraph"/>
              <w:spacing w:line="247" w:lineRule="exact"/>
              <w:ind w:left="20" w:right="9"/>
              <w:jc w:val="center"/>
              <w:rPr>
                <w:rFonts w:ascii="Palatino Linotype"/>
                <w:b/>
                <w:sz w:val="20"/>
              </w:rPr>
            </w:pPr>
            <w:r>
              <w:rPr>
                <w:rFonts w:ascii="Palatino Linotype"/>
                <w:b/>
                <w:spacing w:val="-5"/>
                <w:sz w:val="20"/>
              </w:rPr>
              <w:t>15</w:t>
            </w:r>
          </w:p>
        </w:tc>
        <w:tc>
          <w:tcPr>
            <w:tcW w:w="2529" w:type="dxa"/>
          </w:tcPr>
          <w:p>
            <w:pPr>
              <w:pStyle w:val="TableParagraph"/>
              <w:spacing w:line="247" w:lineRule="exact"/>
              <w:ind w:left="17" w:right="10"/>
              <w:jc w:val="center"/>
              <w:rPr>
                <w:rFonts w:ascii="Palatino Linotype"/>
                <w:b/>
                <w:sz w:val="20"/>
              </w:rPr>
            </w:pPr>
            <w:r>
              <w:rPr>
                <w:rFonts w:ascii="Palatino Linotype"/>
                <w:b/>
                <w:spacing w:val="-5"/>
                <w:sz w:val="20"/>
              </w:rPr>
              <w:t>20</w:t>
            </w:r>
          </w:p>
        </w:tc>
        <w:tc>
          <w:tcPr>
            <w:tcW w:w="3393" w:type="dxa"/>
          </w:tcPr>
          <w:p>
            <w:pPr>
              <w:pStyle w:val="TableParagraph"/>
              <w:spacing w:line="247" w:lineRule="exact"/>
              <w:ind w:left="25" w:right="5"/>
              <w:jc w:val="center"/>
              <w:rPr>
                <w:rFonts w:ascii="Palatino Linotype"/>
                <w:b/>
                <w:sz w:val="20"/>
              </w:rPr>
            </w:pPr>
            <w:r>
              <w:rPr>
                <w:rFonts w:ascii="Palatino Linotype"/>
                <w:b/>
                <w:spacing w:val="-5"/>
                <w:sz w:val="20"/>
              </w:rPr>
              <w:t>24</w:t>
            </w:r>
          </w:p>
        </w:tc>
      </w:tr>
      <w:tr>
        <w:trPr>
          <w:trHeight w:val="623" w:hRule="atLeast"/>
        </w:trPr>
        <w:tc>
          <w:tcPr>
            <w:tcW w:w="2977" w:type="dxa"/>
            <w:shd w:val="clear" w:color="auto" w:fill="A8D08D"/>
          </w:tcPr>
          <w:p>
            <w:pPr>
              <w:pStyle w:val="TableParagraph"/>
              <w:spacing w:line="254" w:lineRule="auto" w:before="6"/>
              <w:ind w:left="71"/>
              <w:rPr>
                <w:sz w:val="20"/>
              </w:rPr>
            </w:pPr>
            <w:r>
              <w:rPr>
                <w:spacing w:val="-2"/>
                <w:w w:val="105"/>
                <w:sz w:val="20"/>
              </w:rPr>
              <w:t>Mesleki gelişim</w:t>
            </w:r>
            <w:r>
              <w:rPr>
                <w:spacing w:val="-3"/>
                <w:w w:val="105"/>
                <w:sz w:val="20"/>
              </w:rPr>
              <w:t> </w:t>
            </w:r>
            <w:r>
              <w:rPr>
                <w:spacing w:val="-2"/>
                <w:w w:val="105"/>
                <w:sz w:val="20"/>
              </w:rPr>
              <w:t>faaliyetlerine </w:t>
            </w:r>
            <w:r>
              <w:rPr>
                <w:w w:val="105"/>
                <w:sz w:val="20"/>
              </w:rPr>
              <w:t>katılan personel oranı %</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%50</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%50</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%50</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%75</w:t>
            </w:r>
          </w:p>
        </w:tc>
      </w:tr>
      <w:tr>
        <w:trPr>
          <w:trHeight w:val="623" w:hRule="atLeast"/>
        </w:trPr>
        <w:tc>
          <w:tcPr>
            <w:tcW w:w="2977" w:type="dxa"/>
            <w:shd w:val="clear" w:color="auto" w:fill="A8D08D"/>
          </w:tcPr>
          <w:p>
            <w:pPr>
              <w:pStyle w:val="TableParagraph"/>
              <w:spacing w:line="252" w:lineRule="auto" w:before="6"/>
              <w:ind w:left="71"/>
              <w:rPr>
                <w:sz w:val="20"/>
              </w:rPr>
            </w:pPr>
            <w:r>
              <w:rPr>
                <w:w w:val="105"/>
                <w:sz w:val="20"/>
              </w:rPr>
              <w:t>Öğrenci</w:t>
            </w:r>
            <w:r>
              <w:rPr>
                <w:spacing w:val="-11"/>
                <w:w w:val="105"/>
                <w:sz w:val="20"/>
              </w:rPr>
              <w:t> </w:t>
            </w:r>
            <w:r>
              <w:rPr>
                <w:w w:val="105"/>
                <w:sz w:val="20"/>
              </w:rPr>
              <w:t>sayısı</w:t>
            </w:r>
            <w:r>
              <w:rPr>
                <w:spacing w:val="-9"/>
                <w:w w:val="105"/>
                <w:sz w:val="20"/>
              </w:rPr>
              <w:t> </w:t>
            </w:r>
            <w:r>
              <w:rPr>
                <w:w w:val="105"/>
                <w:sz w:val="20"/>
              </w:rPr>
              <w:t>30’dan</w:t>
            </w:r>
            <w:r>
              <w:rPr>
                <w:spacing w:val="-12"/>
                <w:w w:val="105"/>
                <w:sz w:val="20"/>
              </w:rPr>
              <w:t> </w:t>
            </w:r>
            <w:r>
              <w:rPr>
                <w:w w:val="105"/>
                <w:sz w:val="20"/>
              </w:rPr>
              <w:t>fazla</w:t>
            </w:r>
            <w:r>
              <w:rPr>
                <w:spacing w:val="-10"/>
                <w:w w:val="105"/>
                <w:sz w:val="20"/>
              </w:rPr>
              <w:t> </w:t>
            </w:r>
            <w:r>
              <w:rPr>
                <w:w w:val="105"/>
                <w:sz w:val="20"/>
              </w:rPr>
              <w:t>olan şube oranı %</w:t>
            </w:r>
          </w:p>
        </w:tc>
        <w:tc>
          <w:tcPr>
            <w:tcW w:w="2909" w:type="dxa"/>
          </w:tcPr>
          <w:p>
            <w:pPr>
              <w:pStyle w:val="TableParagraph"/>
              <w:spacing w:line="247" w:lineRule="exact"/>
              <w:ind w:left="18" w:right="4"/>
              <w:jc w:val="center"/>
              <w:rPr>
                <w:rFonts w:ascii="Palatino Linotype"/>
                <w:b/>
                <w:sz w:val="20"/>
              </w:rPr>
            </w:pPr>
            <w:r>
              <w:rPr>
                <w:rFonts w:ascii="Palatino Linotype"/>
                <w:b/>
                <w:spacing w:val="-10"/>
                <w:sz w:val="20"/>
              </w:rPr>
              <w:t>0</w:t>
            </w:r>
          </w:p>
        </w:tc>
        <w:tc>
          <w:tcPr>
            <w:tcW w:w="2016" w:type="dxa"/>
          </w:tcPr>
          <w:p>
            <w:pPr>
              <w:pStyle w:val="TableParagraph"/>
              <w:spacing w:line="247" w:lineRule="exact"/>
              <w:ind w:left="20" w:right="5"/>
              <w:jc w:val="center"/>
              <w:rPr>
                <w:rFonts w:ascii="Palatino Linotype"/>
                <w:b/>
                <w:sz w:val="20"/>
              </w:rPr>
            </w:pPr>
            <w:r>
              <w:rPr>
                <w:rFonts w:ascii="Palatino Linotype"/>
                <w:b/>
                <w:spacing w:val="-10"/>
                <w:sz w:val="20"/>
              </w:rPr>
              <w:t>0</w:t>
            </w:r>
          </w:p>
        </w:tc>
        <w:tc>
          <w:tcPr>
            <w:tcW w:w="2529" w:type="dxa"/>
          </w:tcPr>
          <w:p>
            <w:pPr>
              <w:pStyle w:val="TableParagraph"/>
              <w:spacing w:line="247" w:lineRule="exact"/>
              <w:ind w:left="17" w:right="5"/>
              <w:jc w:val="center"/>
              <w:rPr>
                <w:rFonts w:ascii="Palatino Linotype"/>
                <w:b/>
                <w:sz w:val="20"/>
              </w:rPr>
            </w:pPr>
            <w:r>
              <w:rPr>
                <w:rFonts w:ascii="Palatino Linotype"/>
                <w:b/>
                <w:spacing w:val="-10"/>
                <w:sz w:val="20"/>
              </w:rPr>
              <w:t>0</w:t>
            </w:r>
          </w:p>
        </w:tc>
        <w:tc>
          <w:tcPr>
            <w:tcW w:w="3393" w:type="dxa"/>
          </w:tcPr>
          <w:p>
            <w:pPr>
              <w:pStyle w:val="TableParagraph"/>
              <w:spacing w:line="247" w:lineRule="exact"/>
              <w:ind w:left="25" w:right="10"/>
              <w:jc w:val="center"/>
              <w:rPr>
                <w:rFonts w:ascii="Palatino Linotype"/>
                <w:b/>
                <w:sz w:val="20"/>
              </w:rPr>
            </w:pPr>
            <w:r>
              <w:rPr>
                <w:rFonts w:ascii="Palatino Linotype"/>
                <w:b/>
                <w:spacing w:val="-10"/>
                <w:sz w:val="20"/>
              </w:rPr>
              <w:t>0</w:t>
            </w:r>
          </w:p>
        </w:tc>
      </w:tr>
      <w:tr>
        <w:trPr>
          <w:trHeight w:val="623" w:hRule="atLeast"/>
        </w:trPr>
        <w:tc>
          <w:tcPr>
            <w:tcW w:w="2977" w:type="dxa"/>
            <w:shd w:val="clear" w:color="auto" w:fill="A8D08D"/>
          </w:tcPr>
          <w:p>
            <w:pPr>
              <w:pStyle w:val="TableParagraph"/>
              <w:spacing w:line="249" w:lineRule="auto" w:before="6"/>
              <w:ind w:left="71" w:right="734"/>
              <w:rPr>
                <w:sz w:val="20"/>
              </w:rPr>
            </w:pPr>
            <w:r>
              <w:rPr>
                <w:w w:val="105"/>
                <w:sz w:val="20"/>
              </w:rPr>
              <w:t>Lisansüstü</w:t>
            </w:r>
            <w:r>
              <w:rPr>
                <w:spacing w:val="-12"/>
                <w:w w:val="105"/>
                <w:sz w:val="20"/>
              </w:rPr>
              <w:t> </w:t>
            </w:r>
            <w:r>
              <w:rPr>
                <w:w w:val="105"/>
                <w:sz w:val="20"/>
              </w:rPr>
              <w:t>eğitim</w:t>
            </w:r>
            <w:r>
              <w:rPr>
                <w:spacing w:val="-12"/>
                <w:w w:val="105"/>
                <w:sz w:val="20"/>
              </w:rPr>
              <w:t> </w:t>
            </w:r>
            <w:r>
              <w:rPr>
                <w:w w:val="105"/>
                <w:sz w:val="20"/>
              </w:rPr>
              <w:t>sahibi personel oranı %</w:t>
            </w:r>
          </w:p>
        </w:tc>
        <w:tc>
          <w:tcPr>
            <w:tcW w:w="2909" w:type="dxa"/>
          </w:tcPr>
          <w:p>
            <w:pPr>
              <w:pStyle w:val="TableParagraph"/>
              <w:spacing w:line="247" w:lineRule="exact"/>
              <w:ind w:left="18" w:right="5"/>
              <w:jc w:val="center"/>
              <w:rPr>
                <w:rFonts w:ascii="Palatino Linotype"/>
                <w:b/>
                <w:sz w:val="20"/>
              </w:rPr>
            </w:pPr>
            <w:r>
              <w:rPr>
                <w:rFonts w:ascii="Palatino Linotype"/>
                <w:b/>
                <w:spacing w:val="-2"/>
                <w:sz w:val="20"/>
              </w:rPr>
              <w:t>%12,5</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%25</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%25</w:t>
            </w:r>
          </w:p>
        </w:tc>
        <w:tc>
          <w:tcPr>
            <w:tcW w:w="3393" w:type="dxa"/>
          </w:tcPr>
          <w:p>
            <w:pPr>
              <w:pStyle w:val="TableParagraph"/>
              <w:spacing w:line="247" w:lineRule="exact"/>
              <w:ind w:left="25"/>
              <w:jc w:val="center"/>
              <w:rPr>
                <w:rFonts w:ascii="Palatino Linotype"/>
                <w:b/>
                <w:sz w:val="20"/>
              </w:rPr>
            </w:pPr>
            <w:r>
              <w:rPr>
                <w:rFonts w:ascii="Palatino Linotype"/>
                <w:b/>
                <w:spacing w:val="-2"/>
                <w:sz w:val="20"/>
              </w:rPr>
              <w:t>%37,5</w:t>
            </w:r>
          </w:p>
        </w:tc>
      </w:tr>
      <w:tr>
        <w:trPr>
          <w:trHeight w:val="624" w:hRule="atLeast"/>
        </w:trPr>
        <w:tc>
          <w:tcPr>
            <w:tcW w:w="2977" w:type="dxa"/>
            <w:shd w:val="clear" w:color="auto" w:fill="A8D08D"/>
          </w:tcPr>
          <w:p>
            <w:pPr>
              <w:pStyle w:val="TableParagraph"/>
              <w:spacing w:line="256" w:lineRule="auto" w:before="1"/>
              <w:ind w:left="71"/>
              <w:rPr>
                <w:sz w:val="20"/>
              </w:rPr>
            </w:pPr>
            <w:r>
              <w:rPr>
                <w:sz w:val="20"/>
              </w:rPr>
              <w:t>Bilimsel ve sanatsal etkinliklere katılan personel oranı %</w:t>
            </w:r>
          </w:p>
        </w:tc>
        <w:tc>
          <w:tcPr>
            <w:tcW w:w="2909" w:type="dxa"/>
          </w:tcPr>
          <w:p>
            <w:pPr>
              <w:pStyle w:val="TableParagraph"/>
              <w:spacing w:line="247" w:lineRule="exact"/>
              <w:ind w:left="18" w:right="4"/>
              <w:jc w:val="center"/>
              <w:rPr>
                <w:rFonts w:ascii="Palatino Linotype"/>
                <w:b/>
                <w:sz w:val="20"/>
              </w:rPr>
            </w:pPr>
            <w:r>
              <w:rPr>
                <w:rFonts w:ascii="Palatino Linotype"/>
                <w:b/>
                <w:spacing w:val="-10"/>
                <w:sz w:val="20"/>
              </w:rPr>
              <w:t>5</w:t>
            </w:r>
          </w:p>
        </w:tc>
        <w:tc>
          <w:tcPr>
            <w:tcW w:w="2016" w:type="dxa"/>
          </w:tcPr>
          <w:p>
            <w:pPr>
              <w:pStyle w:val="TableParagraph"/>
              <w:spacing w:line="247" w:lineRule="exact"/>
              <w:ind w:left="20" w:right="5"/>
              <w:jc w:val="center"/>
              <w:rPr>
                <w:rFonts w:ascii="Palatino Linotype"/>
                <w:b/>
                <w:sz w:val="20"/>
              </w:rPr>
            </w:pPr>
            <w:r>
              <w:rPr>
                <w:rFonts w:ascii="Palatino Linotype"/>
                <w:b/>
                <w:spacing w:val="-10"/>
                <w:sz w:val="20"/>
              </w:rPr>
              <w:t>6</w:t>
            </w:r>
          </w:p>
        </w:tc>
        <w:tc>
          <w:tcPr>
            <w:tcW w:w="2529" w:type="dxa"/>
          </w:tcPr>
          <w:p>
            <w:pPr>
              <w:pStyle w:val="TableParagraph"/>
              <w:spacing w:line="247" w:lineRule="exact"/>
              <w:ind w:left="17" w:right="5"/>
              <w:jc w:val="center"/>
              <w:rPr>
                <w:rFonts w:ascii="Palatino Linotype"/>
                <w:b/>
                <w:sz w:val="20"/>
              </w:rPr>
            </w:pPr>
            <w:r>
              <w:rPr>
                <w:rFonts w:ascii="Palatino Linotype"/>
                <w:b/>
                <w:spacing w:val="-10"/>
                <w:sz w:val="20"/>
              </w:rPr>
              <w:t>7</w:t>
            </w:r>
          </w:p>
        </w:tc>
        <w:tc>
          <w:tcPr>
            <w:tcW w:w="3393" w:type="dxa"/>
          </w:tcPr>
          <w:p>
            <w:pPr>
              <w:pStyle w:val="TableParagraph"/>
              <w:spacing w:line="247" w:lineRule="exact"/>
              <w:ind w:left="25" w:right="10"/>
              <w:jc w:val="center"/>
              <w:rPr>
                <w:rFonts w:ascii="Palatino Linotype"/>
                <w:b/>
                <w:sz w:val="20"/>
              </w:rPr>
            </w:pPr>
            <w:r>
              <w:rPr>
                <w:rFonts w:ascii="Palatino Linotype"/>
                <w:b/>
                <w:spacing w:val="-10"/>
                <w:sz w:val="20"/>
              </w:rPr>
              <w:t>7</w:t>
            </w:r>
          </w:p>
        </w:tc>
      </w:tr>
    </w:tbl>
    <w:p>
      <w:pPr>
        <w:spacing w:after="0" w:line="247" w:lineRule="exact"/>
        <w:jc w:val="center"/>
        <w:rPr>
          <w:rFonts w:ascii="Palatino Linotype"/>
          <w:sz w:val="20"/>
        </w:rPr>
        <w:sectPr>
          <w:pgSz w:w="16840" w:h="11910" w:orient="landscape"/>
          <w:pgMar w:header="0" w:footer="950" w:top="980" w:bottom="1140" w:left="420" w:right="220"/>
        </w:sectPr>
      </w:pPr>
    </w:p>
    <w:p>
      <w:pPr>
        <w:pStyle w:val="BodyText"/>
        <w:rPr>
          <w:rFonts w:ascii="Palatino Linotype"/>
          <w:b/>
          <w:sz w:val="2"/>
        </w:rPr>
      </w:pPr>
    </w:p>
    <w:tbl>
      <w:tblPr>
        <w:tblW w:w="0" w:type="auto"/>
        <w:jc w:val="left"/>
        <w:tblInd w:w="9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2977"/>
        <w:gridCol w:w="2909"/>
        <w:gridCol w:w="2016"/>
        <w:gridCol w:w="2529"/>
        <w:gridCol w:w="3393"/>
      </w:tblGrid>
      <w:tr>
        <w:trPr>
          <w:trHeight w:val="575" w:hRule="atLeast"/>
        </w:trPr>
        <w:tc>
          <w:tcPr>
            <w:tcW w:w="2977" w:type="dxa"/>
            <w:shd w:val="clear" w:color="auto" w:fill="A8D08D"/>
          </w:tcPr>
          <w:p>
            <w:pPr>
              <w:pStyle w:val="TableParagraph"/>
              <w:spacing w:line="279" w:lineRule="exact"/>
              <w:ind w:left="690"/>
              <w:rPr>
                <w:rFonts w:ascii="Palatino Linotype"/>
                <w:b/>
                <w:sz w:val="24"/>
              </w:rPr>
            </w:pPr>
            <w:r>
              <w:rPr>
                <w:rFonts w:ascii="Palatino Linotype"/>
                <w:b/>
                <w:sz w:val="24"/>
              </w:rPr>
              <w:t>Okulun</w:t>
            </w:r>
            <w:r>
              <w:rPr>
                <w:rFonts w:ascii="Palatino Linotype"/>
                <w:b/>
                <w:spacing w:val="1"/>
                <w:sz w:val="24"/>
              </w:rPr>
              <w:t> </w:t>
            </w:r>
            <w:r>
              <w:rPr>
                <w:rFonts w:ascii="Palatino Linotype"/>
                <w:b/>
                <w:spacing w:val="-2"/>
                <w:sz w:val="24"/>
              </w:rPr>
              <w:t>Genel</w:t>
            </w:r>
          </w:p>
          <w:p>
            <w:pPr>
              <w:pStyle w:val="TableParagraph"/>
              <w:spacing w:line="276" w:lineRule="exact"/>
              <w:ind w:left="806"/>
              <w:rPr>
                <w:rFonts w:ascii="Palatino Linotype" w:hAnsi="Palatino Linotype"/>
                <w:b/>
                <w:sz w:val="24"/>
              </w:rPr>
            </w:pPr>
            <w:r>
              <w:rPr>
                <w:rFonts w:ascii="Palatino Linotype" w:hAnsi="Palatino Linotype"/>
                <w:b/>
                <w:spacing w:val="-2"/>
                <w:sz w:val="24"/>
              </w:rPr>
              <w:t>Göstergeleri</w:t>
            </w:r>
          </w:p>
        </w:tc>
        <w:tc>
          <w:tcPr>
            <w:tcW w:w="2909" w:type="dxa"/>
            <w:shd w:val="clear" w:color="auto" w:fill="A8D08D"/>
          </w:tcPr>
          <w:p>
            <w:pPr>
              <w:pStyle w:val="TableParagraph"/>
              <w:spacing w:line="247" w:lineRule="exact"/>
              <w:ind w:left="18"/>
              <w:jc w:val="center"/>
              <w:rPr>
                <w:rFonts w:ascii="Palatino Linotype"/>
                <w:b/>
                <w:sz w:val="20"/>
              </w:rPr>
            </w:pPr>
            <w:r>
              <w:rPr>
                <w:rFonts w:ascii="Palatino Linotype"/>
                <w:b/>
                <w:spacing w:val="-4"/>
                <w:sz w:val="20"/>
              </w:rPr>
              <w:t>2021</w:t>
            </w:r>
          </w:p>
        </w:tc>
        <w:tc>
          <w:tcPr>
            <w:tcW w:w="2016" w:type="dxa"/>
            <w:shd w:val="clear" w:color="auto" w:fill="A8D08D"/>
          </w:tcPr>
          <w:p>
            <w:pPr>
              <w:pStyle w:val="TableParagraph"/>
              <w:spacing w:line="247" w:lineRule="exact"/>
              <w:ind w:left="20"/>
              <w:jc w:val="center"/>
              <w:rPr>
                <w:rFonts w:ascii="Palatino Linotype"/>
                <w:b/>
                <w:sz w:val="20"/>
              </w:rPr>
            </w:pPr>
            <w:r>
              <w:rPr>
                <w:rFonts w:ascii="Palatino Linotype"/>
                <w:b/>
                <w:spacing w:val="-4"/>
                <w:sz w:val="20"/>
              </w:rPr>
              <w:t>2022</w:t>
            </w:r>
          </w:p>
        </w:tc>
        <w:tc>
          <w:tcPr>
            <w:tcW w:w="2529" w:type="dxa"/>
            <w:shd w:val="clear" w:color="auto" w:fill="A8D08D"/>
          </w:tcPr>
          <w:p>
            <w:pPr>
              <w:pStyle w:val="TableParagraph"/>
              <w:spacing w:line="247" w:lineRule="exact"/>
              <w:ind w:left="17"/>
              <w:jc w:val="center"/>
              <w:rPr>
                <w:rFonts w:ascii="Palatino Linotype"/>
                <w:b/>
                <w:sz w:val="20"/>
              </w:rPr>
            </w:pPr>
            <w:r>
              <w:rPr>
                <w:rFonts w:ascii="Palatino Linotype"/>
                <w:b/>
                <w:spacing w:val="-4"/>
                <w:sz w:val="20"/>
              </w:rPr>
              <w:t>2023</w:t>
            </w:r>
          </w:p>
        </w:tc>
        <w:tc>
          <w:tcPr>
            <w:tcW w:w="3393" w:type="dxa"/>
            <w:shd w:val="clear" w:color="auto" w:fill="A8D08D"/>
          </w:tcPr>
          <w:p>
            <w:pPr>
              <w:pStyle w:val="TableParagraph"/>
              <w:spacing w:line="247" w:lineRule="exact"/>
              <w:ind w:left="25" w:right="5"/>
              <w:jc w:val="center"/>
              <w:rPr>
                <w:rFonts w:ascii="Palatino Linotype"/>
                <w:b/>
                <w:sz w:val="20"/>
              </w:rPr>
            </w:pPr>
            <w:r>
              <w:rPr>
                <w:rFonts w:ascii="Palatino Linotype"/>
                <w:b/>
                <w:spacing w:val="-4"/>
                <w:sz w:val="20"/>
              </w:rPr>
              <w:t>2024</w:t>
            </w:r>
          </w:p>
        </w:tc>
      </w:tr>
      <w:tr>
        <w:trPr>
          <w:trHeight w:val="624" w:hRule="atLeast"/>
        </w:trPr>
        <w:tc>
          <w:tcPr>
            <w:tcW w:w="2977" w:type="dxa"/>
            <w:shd w:val="clear" w:color="auto" w:fill="A8D08D"/>
          </w:tcPr>
          <w:p>
            <w:pPr>
              <w:pStyle w:val="TableParagraph"/>
              <w:spacing w:before="6"/>
              <w:ind w:left="71"/>
              <w:rPr>
                <w:sz w:val="20"/>
              </w:rPr>
            </w:pPr>
            <w:r>
              <w:rPr>
                <w:w w:val="105"/>
                <w:sz w:val="20"/>
              </w:rPr>
              <w:t>Veli</w:t>
            </w:r>
            <w:r>
              <w:rPr>
                <w:spacing w:val="-3"/>
                <w:w w:val="105"/>
                <w:sz w:val="20"/>
              </w:rPr>
              <w:t> </w:t>
            </w:r>
            <w:r>
              <w:rPr>
                <w:w w:val="105"/>
                <w:sz w:val="20"/>
              </w:rPr>
              <w:t>memnuniyet</w:t>
            </w:r>
            <w:r>
              <w:rPr>
                <w:spacing w:val="-1"/>
                <w:w w:val="105"/>
                <w:sz w:val="20"/>
              </w:rPr>
              <w:t> </w:t>
            </w:r>
            <w:r>
              <w:rPr>
                <w:w w:val="105"/>
                <w:sz w:val="20"/>
              </w:rPr>
              <w:t>oranı</w:t>
            </w:r>
            <w:r>
              <w:rPr>
                <w:spacing w:val="-2"/>
                <w:w w:val="105"/>
                <w:sz w:val="20"/>
              </w:rPr>
              <w:t> </w:t>
            </w:r>
            <w:r>
              <w:rPr>
                <w:spacing w:val="-5"/>
                <w:w w:val="105"/>
                <w:sz w:val="20"/>
              </w:rPr>
              <w:t>(%)</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%75</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%75</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%75</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%80</w:t>
            </w:r>
          </w:p>
        </w:tc>
      </w:tr>
      <w:tr>
        <w:trPr>
          <w:trHeight w:val="580" w:hRule="atLeast"/>
        </w:trPr>
        <w:tc>
          <w:tcPr>
            <w:tcW w:w="2977" w:type="dxa"/>
            <w:shd w:val="clear" w:color="auto" w:fill="A8D08D"/>
          </w:tcPr>
          <w:p>
            <w:pPr>
              <w:pStyle w:val="TableParagraph"/>
              <w:spacing w:before="6"/>
              <w:ind w:left="71"/>
              <w:rPr>
                <w:sz w:val="20"/>
              </w:rPr>
            </w:pPr>
            <w:r>
              <w:rPr>
                <w:w w:val="105"/>
                <w:sz w:val="20"/>
              </w:rPr>
              <w:t>Çalışan</w:t>
            </w:r>
            <w:r>
              <w:rPr>
                <w:spacing w:val="-1"/>
                <w:w w:val="105"/>
                <w:sz w:val="20"/>
              </w:rPr>
              <w:t> </w:t>
            </w:r>
            <w:r>
              <w:rPr>
                <w:w w:val="105"/>
                <w:sz w:val="20"/>
              </w:rPr>
              <w:t>Memnuniyet</w:t>
            </w:r>
            <w:r>
              <w:rPr>
                <w:spacing w:val="3"/>
                <w:w w:val="105"/>
                <w:sz w:val="20"/>
              </w:rPr>
              <w:t> </w:t>
            </w:r>
            <w:r>
              <w:rPr>
                <w:w w:val="105"/>
                <w:sz w:val="20"/>
              </w:rPr>
              <w:t>oranı</w:t>
            </w:r>
            <w:r>
              <w:rPr>
                <w:spacing w:val="2"/>
                <w:w w:val="105"/>
                <w:sz w:val="20"/>
              </w:rPr>
              <w:t> </w:t>
            </w:r>
            <w:r>
              <w:rPr>
                <w:spacing w:val="-5"/>
                <w:w w:val="105"/>
                <w:sz w:val="20"/>
              </w:rPr>
              <w:t>(%)</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%75</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%75</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%75</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%80</w:t>
            </w:r>
          </w:p>
        </w:tc>
      </w:tr>
      <w:tr>
        <w:trPr>
          <w:trHeight w:val="624" w:hRule="atLeast"/>
        </w:trPr>
        <w:tc>
          <w:tcPr>
            <w:tcW w:w="2977" w:type="dxa"/>
            <w:shd w:val="clear" w:color="auto" w:fill="A8D08D"/>
          </w:tcPr>
          <w:p>
            <w:pPr>
              <w:pStyle w:val="TableParagraph"/>
              <w:spacing w:line="256" w:lineRule="auto" w:before="6"/>
              <w:ind w:left="71"/>
              <w:rPr>
                <w:sz w:val="20"/>
              </w:rPr>
            </w:pPr>
            <w:r>
              <w:rPr>
                <w:w w:val="105"/>
                <w:sz w:val="20"/>
              </w:rPr>
              <w:t>Okul</w:t>
            </w:r>
            <w:r>
              <w:rPr>
                <w:spacing w:val="-12"/>
                <w:w w:val="105"/>
                <w:sz w:val="20"/>
              </w:rPr>
              <w:t> </w:t>
            </w:r>
            <w:r>
              <w:rPr>
                <w:w w:val="105"/>
                <w:sz w:val="20"/>
              </w:rPr>
              <w:t>sitelerine</w:t>
            </w:r>
            <w:r>
              <w:rPr>
                <w:spacing w:val="-10"/>
                <w:w w:val="105"/>
                <w:sz w:val="20"/>
              </w:rPr>
              <w:t> </w:t>
            </w:r>
            <w:r>
              <w:rPr>
                <w:w w:val="105"/>
                <w:sz w:val="20"/>
              </w:rPr>
              <w:t>girilen</w:t>
            </w:r>
            <w:r>
              <w:rPr>
                <w:spacing w:val="-12"/>
                <w:w w:val="105"/>
                <w:sz w:val="20"/>
              </w:rPr>
              <w:t> </w:t>
            </w:r>
            <w:r>
              <w:rPr>
                <w:w w:val="105"/>
                <w:sz w:val="20"/>
              </w:rPr>
              <w:t>yıllık haber sayısı</w:t>
            </w:r>
          </w:p>
        </w:tc>
        <w:tc>
          <w:tcPr>
            <w:tcW w:w="2909" w:type="dxa"/>
          </w:tcPr>
          <w:p>
            <w:pPr>
              <w:pStyle w:val="TableParagraph"/>
              <w:spacing w:line="247" w:lineRule="exact"/>
              <w:ind w:left="18" w:right="9"/>
              <w:jc w:val="center"/>
              <w:rPr>
                <w:rFonts w:ascii="Palatino Linotype"/>
                <w:b/>
                <w:sz w:val="20"/>
              </w:rPr>
            </w:pPr>
            <w:r>
              <w:rPr>
                <w:rFonts w:ascii="Palatino Linotype"/>
                <w:b/>
                <w:spacing w:val="-5"/>
                <w:sz w:val="20"/>
              </w:rPr>
              <w:t>90</w:t>
            </w:r>
          </w:p>
        </w:tc>
        <w:tc>
          <w:tcPr>
            <w:tcW w:w="2016" w:type="dxa"/>
          </w:tcPr>
          <w:p>
            <w:pPr>
              <w:pStyle w:val="TableParagraph"/>
              <w:spacing w:line="247" w:lineRule="exact"/>
              <w:ind w:left="20" w:right="9"/>
              <w:jc w:val="center"/>
              <w:rPr>
                <w:rFonts w:ascii="Palatino Linotype"/>
                <w:b/>
                <w:sz w:val="20"/>
              </w:rPr>
            </w:pPr>
            <w:r>
              <w:rPr>
                <w:rFonts w:ascii="Palatino Linotype"/>
                <w:b/>
                <w:spacing w:val="-5"/>
                <w:sz w:val="20"/>
              </w:rPr>
              <w:t>90</w:t>
            </w:r>
          </w:p>
        </w:tc>
        <w:tc>
          <w:tcPr>
            <w:tcW w:w="2529" w:type="dxa"/>
          </w:tcPr>
          <w:p>
            <w:pPr>
              <w:pStyle w:val="TableParagraph"/>
              <w:spacing w:line="247" w:lineRule="exact"/>
              <w:ind w:left="17" w:right="10"/>
              <w:jc w:val="center"/>
              <w:rPr>
                <w:rFonts w:ascii="Palatino Linotype"/>
                <w:b/>
                <w:sz w:val="20"/>
              </w:rPr>
            </w:pPr>
            <w:r>
              <w:rPr>
                <w:rFonts w:ascii="Palatino Linotype"/>
                <w:b/>
                <w:spacing w:val="-5"/>
                <w:sz w:val="20"/>
              </w:rPr>
              <w:t>90</w:t>
            </w:r>
          </w:p>
        </w:tc>
        <w:tc>
          <w:tcPr>
            <w:tcW w:w="3393" w:type="dxa"/>
          </w:tcPr>
          <w:p>
            <w:pPr>
              <w:pStyle w:val="TableParagraph"/>
              <w:spacing w:line="247" w:lineRule="exact"/>
              <w:ind w:left="25"/>
              <w:jc w:val="center"/>
              <w:rPr>
                <w:rFonts w:ascii="Palatino Linotype"/>
                <w:b/>
                <w:sz w:val="20"/>
              </w:rPr>
            </w:pPr>
            <w:r>
              <w:rPr>
                <w:rFonts w:ascii="Palatino Linotype"/>
                <w:b/>
                <w:spacing w:val="-5"/>
                <w:sz w:val="20"/>
              </w:rPr>
              <w:t>100</w:t>
            </w:r>
          </w:p>
        </w:tc>
      </w:tr>
      <w:tr>
        <w:trPr>
          <w:trHeight w:val="623" w:hRule="atLeast"/>
        </w:trPr>
        <w:tc>
          <w:tcPr>
            <w:tcW w:w="2977" w:type="dxa"/>
            <w:shd w:val="clear" w:color="auto" w:fill="A8D08D"/>
          </w:tcPr>
          <w:p>
            <w:pPr>
              <w:pStyle w:val="TableParagraph"/>
              <w:spacing w:line="249" w:lineRule="auto" w:before="6"/>
              <w:ind w:left="71"/>
              <w:rPr>
                <w:sz w:val="20"/>
              </w:rPr>
            </w:pPr>
            <w:r>
              <w:rPr>
                <w:w w:val="105"/>
                <w:sz w:val="20"/>
              </w:rPr>
              <w:t>Okul</w:t>
            </w:r>
            <w:r>
              <w:rPr>
                <w:spacing w:val="-12"/>
                <w:w w:val="105"/>
                <w:sz w:val="20"/>
              </w:rPr>
              <w:t> </w:t>
            </w:r>
            <w:r>
              <w:rPr>
                <w:w w:val="105"/>
                <w:sz w:val="20"/>
              </w:rPr>
              <w:t>internet</w:t>
            </w:r>
            <w:r>
              <w:rPr>
                <w:spacing w:val="-12"/>
                <w:w w:val="105"/>
                <w:sz w:val="20"/>
              </w:rPr>
              <w:t> </w:t>
            </w:r>
            <w:r>
              <w:rPr>
                <w:w w:val="105"/>
                <w:sz w:val="20"/>
              </w:rPr>
              <w:t>sitesi</w:t>
            </w:r>
            <w:r>
              <w:rPr>
                <w:spacing w:val="-11"/>
                <w:w w:val="105"/>
                <w:sz w:val="20"/>
              </w:rPr>
              <w:t> </w:t>
            </w:r>
            <w:r>
              <w:rPr>
                <w:w w:val="105"/>
                <w:sz w:val="20"/>
              </w:rPr>
              <w:t>yıllık ziyaretçi sayısı</w:t>
            </w:r>
          </w:p>
        </w:tc>
        <w:tc>
          <w:tcPr>
            <w:tcW w:w="2909" w:type="dxa"/>
          </w:tcPr>
          <w:p>
            <w:pPr>
              <w:pStyle w:val="TableParagraph"/>
              <w:spacing w:before="6"/>
              <w:ind w:left="18" w:right="4"/>
              <w:jc w:val="center"/>
              <w:rPr>
                <w:sz w:val="20"/>
              </w:rPr>
            </w:pPr>
            <w:r>
              <w:rPr>
                <w:spacing w:val="-5"/>
                <w:sz w:val="20"/>
              </w:rPr>
              <w:t>100</w:t>
            </w:r>
          </w:p>
        </w:tc>
        <w:tc>
          <w:tcPr>
            <w:tcW w:w="2016" w:type="dxa"/>
          </w:tcPr>
          <w:p>
            <w:pPr>
              <w:pStyle w:val="TableParagraph"/>
              <w:spacing w:before="6"/>
              <w:ind w:left="20" w:right="5"/>
              <w:jc w:val="center"/>
              <w:rPr>
                <w:sz w:val="20"/>
              </w:rPr>
            </w:pPr>
            <w:r>
              <w:rPr>
                <w:spacing w:val="-5"/>
                <w:sz w:val="20"/>
              </w:rPr>
              <w:t>100</w:t>
            </w:r>
          </w:p>
        </w:tc>
        <w:tc>
          <w:tcPr>
            <w:tcW w:w="2529" w:type="dxa"/>
          </w:tcPr>
          <w:p>
            <w:pPr>
              <w:pStyle w:val="TableParagraph"/>
              <w:spacing w:before="6"/>
              <w:ind w:left="17" w:right="5"/>
              <w:jc w:val="center"/>
              <w:rPr>
                <w:sz w:val="20"/>
              </w:rPr>
            </w:pPr>
            <w:r>
              <w:rPr>
                <w:spacing w:val="-5"/>
                <w:sz w:val="20"/>
              </w:rPr>
              <w:t>120</w:t>
            </w:r>
          </w:p>
        </w:tc>
        <w:tc>
          <w:tcPr>
            <w:tcW w:w="3393" w:type="dxa"/>
          </w:tcPr>
          <w:p>
            <w:pPr>
              <w:pStyle w:val="TableParagraph"/>
              <w:spacing w:before="6"/>
              <w:ind w:left="25"/>
              <w:jc w:val="center"/>
              <w:rPr>
                <w:sz w:val="20"/>
              </w:rPr>
            </w:pPr>
            <w:r>
              <w:rPr>
                <w:spacing w:val="-5"/>
                <w:sz w:val="20"/>
              </w:rPr>
              <w:t>150</w:t>
            </w:r>
          </w:p>
        </w:tc>
      </w:tr>
      <w:tr>
        <w:trPr>
          <w:trHeight w:val="624" w:hRule="atLeast"/>
        </w:trPr>
        <w:tc>
          <w:tcPr>
            <w:tcW w:w="2977" w:type="dxa"/>
            <w:shd w:val="clear" w:color="auto" w:fill="A8D08D"/>
          </w:tcPr>
          <w:p>
            <w:pPr>
              <w:pStyle w:val="TableParagraph"/>
              <w:spacing w:line="252" w:lineRule="auto" w:before="6"/>
              <w:ind w:left="71"/>
              <w:rPr>
                <w:sz w:val="20"/>
              </w:rPr>
            </w:pPr>
            <w:r>
              <w:rPr>
                <w:w w:val="105"/>
                <w:sz w:val="20"/>
              </w:rPr>
              <w:t>Veli</w:t>
            </w:r>
            <w:r>
              <w:rPr>
                <w:spacing w:val="-12"/>
                <w:w w:val="105"/>
                <w:sz w:val="20"/>
              </w:rPr>
              <w:t> </w:t>
            </w:r>
            <w:r>
              <w:rPr>
                <w:w w:val="105"/>
                <w:sz w:val="20"/>
              </w:rPr>
              <w:t>toplantısına</w:t>
            </w:r>
            <w:r>
              <w:rPr>
                <w:spacing w:val="-12"/>
                <w:w w:val="105"/>
                <w:sz w:val="20"/>
              </w:rPr>
              <w:t> </w:t>
            </w:r>
            <w:r>
              <w:rPr>
                <w:w w:val="105"/>
                <w:sz w:val="20"/>
              </w:rPr>
              <w:t>katılan</w:t>
            </w:r>
            <w:r>
              <w:rPr>
                <w:spacing w:val="-11"/>
                <w:w w:val="105"/>
                <w:sz w:val="20"/>
              </w:rPr>
              <w:t> </w:t>
            </w:r>
            <w:r>
              <w:rPr>
                <w:w w:val="105"/>
                <w:sz w:val="20"/>
              </w:rPr>
              <w:t>veli </w:t>
            </w:r>
            <w:r>
              <w:rPr>
                <w:spacing w:val="-2"/>
                <w:w w:val="105"/>
                <w:sz w:val="20"/>
              </w:rPr>
              <w:t>oranı(%)</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%90</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%90</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%90</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%90</w:t>
            </w:r>
          </w:p>
        </w:tc>
      </w:tr>
      <w:tr>
        <w:trPr>
          <w:trHeight w:val="743" w:hRule="atLeast"/>
        </w:trPr>
        <w:tc>
          <w:tcPr>
            <w:tcW w:w="2977" w:type="dxa"/>
            <w:shd w:val="clear" w:color="auto" w:fill="A8D08D"/>
          </w:tcPr>
          <w:p>
            <w:pPr>
              <w:pStyle w:val="TableParagraph"/>
              <w:spacing w:before="1"/>
              <w:ind w:left="71"/>
              <w:rPr>
                <w:sz w:val="20"/>
              </w:rPr>
            </w:pPr>
            <w:r>
              <w:rPr>
                <w:w w:val="105"/>
                <w:sz w:val="20"/>
              </w:rPr>
              <w:t>Kayıt</w:t>
            </w:r>
            <w:r>
              <w:rPr>
                <w:spacing w:val="11"/>
                <w:w w:val="105"/>
                <w:sz w:val="20"/>
              </w:rPr>
              <w:t> </w:t>
            </w:r>
            <w:r>
              <w:rPr>
                <w:spacing w:val="-2"/>
                <w:w w:val="105"/>
                <w:sz w:val="20"/>
              </w:rPr>
              <w:t>bölgesindeki</w:t>
            </w:r>
          </w:p>
          <w:p>
            <w:pPr>
              <w:pStyle w:val="TableParagraph"/>
              <w:spacing w:line="250" w:lineRule="atLeast"/>
              <w:ind w:left="71"/>
              <w:rPr>
                <w:sz w:val="20"/>
              </w:rPr>
            </w:pPr>
            <w:r>
              <w:rPr>
                <w:spacing w:val="-2"/>
                <w:w w:val="105"/>
                <w:sz w:val="20"/>
              </w:rPr>
              <w:t>öğrencilerden</w:t>
            </w:r>
            <w:r>
              <w:rPr>
                <w:spacing w:val="-5"/>
                <w:w w:val="105"/>
                <w:sz w:val="20"/>
              </w:rPr>
              <w:t> </w:t>
            </w:r>
            <w:r>
              <w:rPr>
                <w:spacing w:val="-2"/>
                <w:w w:val="105"/>
                <w:sz w:val="20"/>
              </w:rPr>
              <w:t>okula</w:t>
            </w:r>
            <w:r>
              <w:rPr>
                <w:spacing w:val="-7"/>
                <w:w w:val="105"/>
                <w:sz w:val="20"/>
              </w:rPr>
              <w:t> </w:t>
            </w:r>
            <w:r>
              <w:rPr>
                <w:spacing w:val="-2"/>
                <w:w w:val="105"/>
                <w:sz w:val="20"/>
              </w:rPr>
              <w:t>kayıt </w:t>
            </w:r>
            <w:r>
              <w:rPr>
                <w:w w:val="105"/>
                <w:sz w:val="20"/>
              </w:rPr>
              <w:t>yaptıranların oranı (%)</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%75</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%80</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%85</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%90</w:t>
            </w:r>
          </w:p>
        </w:tc>
      </w:tr>
      <w:tr>
        <w:trPr>
          <w:trHeight w:val="743" w:hRule="atLeast"/>
        </w:trPr>
        <w:tc>
          <w:tcPr>
            <w:tcW w:w="2977" w:type="dxa"/>
            <w:shd w:val="clear" w:color="auto" w:fill="A8D08D"/>
          </w:tcPr>
          <w:p>
            <w:pPr>
              <w:pStyle w:val="TableParagraph"/>
              <w:spacing w:before="7"/>
              <w:ind w:left="71"/>
              <w:rPr>
                <w:sz w:val="20"/>
              </w:rPr>
            </w:pPr>
            <w:r>
              <w:rPr>
                <w:w w:val="105"/>
                <w:sz w:val="20"/>
              </w:rPr>
              <w:t>Okula</w:t>
            </w:r>
            <w:r>
              <w:rPr>
                <w:spacing w:val="12"/>
                <w:w w:val="105"/>
                <w:sz w:val="20"/>
              </w:rPr>
              <w:t> </w:t>
            </w:r>
            <w:r>
              <w:rPr>
                <w:w w:val="105"/>
                <w:sz w:val="20"/>
              </w:rPr>
              <w:t>yeni</w:t>
            </w:r>
            <w:r>
              <w:rPr>
                <w:spacing w:val="12"/>
                <w:w w:val="105"/>
                <w:sz w:val="20"/>
              </w:rPr>
              <w:t> </w:t>
            </w:r>
            <w:r>
              <w:rPr>
                <w:spacing w:val="-2"/>
                <w:w w:val="105"/>
                <w:sz w:val="20"/>
              </w:rPr>
              <w:t>başlayan</w:t>
            </w:r>
          </w:p>
          <w:p>
            <w:pPr>
              <w:pStyle w:val="TableParagraph"/>
              <w:spacing w:line="240" w:lineRule="atLeast" w:before="2"/>
              <w:ind w:left="71" w:right="193"/>
              <w:rPr>
                <w:sz w:val="20"/>
              </w:rPr>
            </w:pPr>
            <w:r>
              <w:rPr>
                <w:w w:val="105"/>
                <w:sz w:val="20"/>
              </w:rPr>
              <w:t>öğrencilerden</w:t>
            </w:r>
            <w:r>
              <w:rPr>
                <w:spacing w:val="-12"/>
                <w:w w:val="105"/>
                <w:sz w:val="20"/>
              </w:rPr>
              <w:t> </w:t>
            </w:r>
            <w:r>
              <w:rPr>
                <w:w w:val="105"/>
                <w:sz w:val="20"/>
              </w:rPr>
              <w:t>uyum</w:t>
            </w:r>
            <w:r>
              <w:rPr>
                <w:spacing w:val="-12"/>
                <w:w w:val="105"/>
                <w:sz w:val="20"/>
              </w:rPr>
              <w:t> </w:t>
            </w:r>
            <w:r>
              <w:rPr>
                <w:w w:val="105"/>
                <w:sz w:val="20"/>
              </w:rPr>
              <w:t>eğitimine katılanların oranı (%)</w:t>
            </w:r>
          </w:p>
        </w:tc>
        <w:tc>
          <w:tcPr>
            <w:tcW w:w="2909" w:type="dxa"/>
          </w:tcPr>
          <w:p>
            <w:pPr>
              <w:pStyle w:val="TableParagraph"/>
              <w:spacing w:line="247" w:lineRule="exact"/>
              <w:ind w:left="18" w:right="4"/>
              <w:jc w:val="center"/>
              <w:rPr>
                <w:rFonts w:ascii="Palatino Linotype"/>
                <w:b/>
                <w:sz w:val="20"/>
              </w:rPr>
            </w:pPr>
            <w:r>
              <w:rPr>
                <w:rFonts w:ascii="Palatino Linotype"/>
                <w:b/>
                <w:spacing w:val="-5"/>
                <w:sz w:val="20"/>
              </w:rPr>
              <w:t>%75</w:t>
            </w:r>
          </w:p>
        </w:tc>
        <w:tc>
          <w:tcPr>
            <w:tcW w:w="2016" w:type="dxa"/>
          </w:tcPr>
          <w:p>
            <w:pPr>
              <w:pStyle w:val="TableParagraph"/>
              <w:spacing w:line="247" w:lineRule="exact"/>
              <w:ind w:left="20" w:right="5"/>
              <w:jc w:val="center"/>
              <w:rPr>
                <w:rFonts w:ascii="Palatino Linotype"/>
                <w:b/>
                <w:sz w:val="20"/>
              </w:rPr>
            </w:pPr>
            <w:r>
              <w:rPr>
                <w:rFonts w:ascii="Palatino Linotype"/>
                <w:b/>
                <w:spacing w:val="-5"/>
                <w:sz w:val="20"/>
              </w:rPr>
              <w:t>%75</w:t>
            </w:r>
          </w:p>
        </w:tc>
        <w:tc>
          <w:tcPr>
            <w:tcW w:w="2529" w:type="dxa"/>
          </w:tcPr>
          <w:p>
            <w:pPr>
              <w:pStyle w:val="TableParagraph"/>
              <w:spacing w:line="247" w:lineRule="exact"/>
              <w:ind w:left="17" w:right="5"/>
              <w:jc w:val="center"/>
              <w:rPr>
                <w:rFonts w:ascii="Palatino Linotype"/>
                <w:b/>
                <w:sz w:val="20"/>
              </w:rPr>
            </w:pPr>
            <w:r>
              <w:rPr>
                <w:rFonts w:ascii="Palatino Linotype"/>
                <w:b/>
                <w:spacing w:val="-5"/>
                <w:sz w:val="20"/>
              </w:rPr>
              <w:t>%85</w:t>
            </w:r>
          </w:p>
        </w:tc>
        <w:tc>
          <w:tcPr>
            <w:tcW w:w="3393" w:type="dxa"/>
          </w:tcPr>
          <w:p>
            <w:pPr>
              <w:pStyle w:val="TableParagraph"/>
              <w:spacing w:line="247" w:lineRule="exact"/>
              <w:ind w:left="25" w:right="10"/>
              <w:jc w:val="center"/>
              <w:rPr>
                <w:rFonts w:ascii="Palatino Linotype"/>
                <w:b/>
                <w:sz w:val="20"/>
              </w:rPr>
            </w:pPr>
            <w:r>
              <w:rPr>
                <w:rFonts w:ascii="Palatino Linotype"/>
                <w:b/>
                <w:spacing w:val="-5"/>
                <w:sz w:val="20"/>
              </w:rPr>
              <w:t>%90</w:t>
            </w:r>
          </w:p>
        </w:tc>
      </w:tr>
    </w:tbl>
    <w:p>
      <w:pPr>
        <w:spacing w:after="0" w:line="247" w:lineRule="exact"/>
        <w:jc w:val="center"/>
        <w:rPr>
          <w:rFonts w:ascii="Palatino Linotype"/>
          <w:sz w:val="20"/>
        </w:rPr>
        <w:sectPr>
          <w:pgSz w:w="16840" w:h="11910" w:orient="landscape"/>
          <w:pgMar w:header="0" w:footer="950" w:top="980" w:bottom="1140" w:left="420" w:right="220"/>
        </w:sectPr>
      </w:pPr>
    </w:p>
    <w:p>
      <w:pPr>
        <w:pStyle w:val="Heading4"/>
        <w:numPr>
          <w:ilvl w:val="1"/>
          <w:numId w:val="7"/>
        </w:numPr>
        <w:tabs>
          <w:tab w:pos="1489" w:val="left" w:leader="none"/>
        </w:tabs>
        <w:spacing w:line="240" w:lineRule="auto" w:before="34" w:after="0"/>
        <w:ind w:left="1489" w:right="0" w:hanging="493"/>
        <w:jc w:val="left"/>
      </w:pPr>
      <w:bookmarkStart w:name="2.8. Çevre Analizi (PESTLE)" w:id="49"/>
      <w:bookmarkEnd w:id="49"/>
      <w:r>
        <w:rPr>
          <w:b w:val="0"/>
        </w:rPr>
      </w:r>
      <w:bookmarkStart w:name="_bookmark20" w:id="50"/>
      <w:bookmarkEnd w:id="50"/>
      <w:r>
        <w:rPr>
          <w:b w:val="0"/>
        </w:rPr>
      </w:r>
      <w:r>
        <w:rPr>
          <w:color w:val="00AFEF"/>
        </w:rPr>
        <w:t>Çevre</w:t>
      </w:r>
      <w:r>
        <w:rPr>
          <w:color w:val="00AFEF"/>
          <w:spacing w:val="-11"/>
        </w:rPr>
        <w:t> </w:t>
      </w:r>
      <w:r>
        <w:rPr>
          <w:color w:val="00AFEF"/>
        </w:rPr>
        <w:t>Analizi</w:t>
      </w:r>
      <w:r>
        <w:rPr>
          <w:color w:val="00AFEF"/>
          <w:spacing w:val="-10"/>
        </w:rPr>
        <w:t> </w:t>
      </w:r>
      <w:r>
        <w:rPr>
          <w:color w:val="00AFEF"/>
          <w:spacing w:val="-2"/>
        </w:rPr>
        <w:t>(PESTLE)</w:t>
      </w:r>
    </w:p>
    <w:p>
      <w:pPr>
        <w:pStyle w:val="BodyText"/>
        <w:spacing w:before="26"/>
        <w:rPr>
          <w:rFonts w:ascii="Palatino Linotype"/>
          <w:b/>
          <w:sz w:val="28"/>
        </w:rPr>
      </w:pPr>
    </w:p>
    <w:p>
      <w:pPr>
        <w:spacing w:line="381" w:lineRule="auto" w:before="0"/>
        <w:ind w:left="996" w:right="1185" w:firstLine="705"/>
        <w:jc w:val="both"/>
        <w:rPr>
          <w:sz w:val="24"/>
        </w:rPr>
      </w:pPr>
      <w:bookmarkStart w:name="Çevre analiziyle okulumuz üzerinde etkil" w:id="51"/>
      <w:bookmarkEnd w:id="51"/>
      <w:r>
        <w:rPr/>
      </w:r>
      <w:r>
        <w:rPr>
          <w:w w:val="105"/>
          <w:sz w:val="24"/>
        </w:rPr>
        <w:t>Çevre</w:t>
      </w:r>
      <w:r>
        <w:rPr>
          <w:w w:val="105"/>
          <w:sz w:val="24"/>
        </w:rPr>
        <w:t> analiziyle</w:t>
      </w:r>
      <w:r>
        <w:rPr>
          <w:w w:val="105"/>
          <w:sz w:val="24"/>
        </w:rPr>
        <w:t> okulumuz</w:t>
      </w:r>
      <w:r>
        <w:rPr>
          <w:w w:val="105"/>
          <w:sz w:val="24"/>
        </w:rPr>
        <w:t> üzerinde etkili</w:t>
      </w:r>
      <w:r>
        <w:rPr>
          <w:w w:val="105"/>
          <w:sz w:val="24"/>
        </w:rPr>
        <w:t> olan</w:t>
      </w:r>
      <w:r>
        <w:rPr>
          <w:w w:val="105"/>
          <w:sz w:val="24"/>
        </w:rPr>
        <w:t> veya</w:t>
      </w:r>
      <w:r>
        <w:rPr>
          <w:w w:val="105"/>
          <w:sz w:val="24"/>
        </w:rPr>
        <w:t> olabilecek</w:t>
      </w:r>
      <w:r>
        <w:rPr>
          <w:w w:val="105"/>
          <w:sz w:val="24"/>
        </w:rPr>
        <w:t> politik,</w:t>
      </w:r>
      <w:r>
        <w:rPr>
          <w:w w:val="105"/>
          <w:sz w:val="24"/>
        </w:rPr>
        <w:t> ekonomik,</w:t>
      </w:r>
      <w:r>
        <w:rPr>
          <w:w w:val="105"/>
          <w:sz w:val="24"/>
        </w:rPr>
        <w:t> sosyo-kültürel, teknolojik,</w:t>
      </w:r>
      <w:r>
        <w:rPr>
          <w:w w:val="105"/>
          <w:sz w:val="24"/>
        </w:rPr>
        <w:t> yasal</w:t>
      </w:r>
      <w:r>
        <w:rPr>
          <w:w w:val="105"/>
          <w:sz w:val="24"/>
        </w:rPr>
        <w:t> çevresel dış</w:t>
      </w:r>
      <w:r>
        <w:rPr>
          <w:w w:val="105"/>
          <w:sz w:val="24"/>
        </w:rPr>
        <w:t> etkenlerin</w:t>
      </w:r>
      <w:r>
        <w:rPr>
          <w:w w:val="105"/>
          <w:sz w:val="24"/>
        </w:rPr>
        <w:t> tespit</w:t>
      </w:r>
      <w:r>
        <w:rPr>
          <w:w w:val="105"/>
          <w:sz w:val="24"/>
        </w:rPr>
        <w:t> edilmesi</w:t>
      </w:r>
      <w:r>
        <w:rPr>
          <w:w w:val="105"/>
          <w:sz w:val="24"/>
        </w:rPr>
        <w:t> amaçlanır.</w:t>
      </w:r>
      <w:r>
        <w:rPr>
          <w:w w:val="105"/>
          <w:sz w:val="24"/>
        </w:rPr>
        <w:t> Dış</w:t>
      </w:r>
      <w:r>
        <w:rPr>
          <w:w w:val="105"/>
          <w:sz w:val="24"/>
        </w:rPr>
        <w:t> çevreyi</w:t>
      </w:r>
      <w:r>
        <w:rPr>
          <w:w w:val="105"/>
          <w:sz w:val="24"/>
        </w:rPr>
        <w:t> oluşturan</w:t>
      </w:r>
      <w:r>
        <w:rPr>
          <w:w w:val="105"/>
          <w:sz w:val="24"/>
        </w:rPr>
        <w:t> unsurlar</w:t>
      </w:r>
      <w:r>
        <w:rPr>
          <w:w w:val="105"/>
          <w:sz w:val="24"/>
        </w:rPr>
        <w:t> (nüfus, demografik yapı,</w:t>
      </w:r>
      <w:r>
        <w:rPr>
          <w:w w:val="105"/>
          <w:sz w:val="24"/>
        </w:rPr>
        <w:t> coğrafi</w:t>
      </w:r>
      <w:r>
        <w:rPr>
          <w:w w:val="105"/>
          <w:sz w:val="24"/>
        </w:rPr>
        <w:t> alan,</w:t>
      </w:r>
      <w:r>
        <w:rPr>
          <w:w w:val="105"/>
          <w:sz w:val="24"/>
        </w:rPr>
        <w:t> kentsel</w:t>
      </w:r>
      <w:r>
        <w:rPr>
          <w:w w:val="105"/>
          <w:sz w:val="24"/>
        </w:rPr>
        <w:t> gelişme, sosyokültürel</w:t>
      </w:r>
      <w:r>
        <w:rPr>
          <w:w w:val="105"/>
          <w:sz w:val="24"/>
        </w:rPr>
        <w:t> hayat,</w:t>
      </w:r>
      <w:r>
        <w:rPr>
          <w:w w:val="105"/>
          <w:sz w:val="24"/>
        </w:rPr>
        <w:t> ekonomik,</w:t>
      </w:r>
      <w:r>
        <w:rPr>
          <w:w w:val="105"/>
          <w:sz w:val="24"/>
        </w:rPr>
        <w:t> sosyal,</w:t>
      </w:r>
      <w:r>
        <w:rPr>
          <w:w w:val="105"/>
          <w:sz w:val="24"/>
        </w:rPr>
        <w:t> politik,</w:t>
      </w:r>
      <w:r>
        <w:rPr>
          <w:w w:val="105"/>
          <w:sz w:val="24"/>
        </w:rPr>
        <w:t> kültürel</w:t>
      </w:r>
      <w:r>
        <w:rPr>
          <w:w w:val="105"/>
          <w:sz w:val="24"/>
        </w:rPr>
        <w:t> durum,</w:t>
      </w:r>
      <w:r>
        <w:rPr>
          <w:w w:val="105"/>
          <w:sz w:val="24"/>
        </w:rPr>
        <w:t> çevresel,</w:t>
      </w:r>
      <w:r>
        <w:rPr>
          <w:w w:val="105"/>
          <w:sz w:val="24"/>
        </w:rPr>
        <w:t> teknolojik</w:t>
      </w:r>
      <w:r>
        <w:rPr>
          <w:w w:val="105"/>
          <w:sz w:val="24"/>
        </w:rPr>
        <w:t> ve</w:t>
      </w:r>
      <w:r>
        <w:rPr>
          <w:w w:val="105"/>
          <w:sz w:val="24"/>
        </w:rPr>
        <w:t> rekabete</w:t>
      </w:r>
      <w:r>
        <w:rPr>
          <w:w w:val="105"/>
          <w:sz w:val="24"/>
        </w:rPr>
        <w:t> yönelik</w:t>
      </w:r>
      <w:r>
        <w:rPr>
          <w:w w:val="105"/>
          <w:sz w:val="24"/>
        </w:rPr>
        <w:t> etkenler</w:t>
      </w:r>
      <w:r>
        <w:rPr>
          <w:w w:val="105"/>
          <w:sz w:val="24"/>
        </w:rPr>
        <w:t> vb.)</w:t>
      </w:r>
      <w:r>
        <w:rPr>
          <w:w w:val="105"/>
          <w:sz w:val="24"/>
        </w:rPr>
        <w:t> okul</w:t>
      </w:r>
      <w:r>
        <w:rPr>
          <w:w w:val="105"/>
          <w:sz w:val="24"/>
        </w:rPr>
        <w:t> ve kurumun kontrolü dışındaki koşullara bağlı ve farklı eğilimlere sahiptir. Bu unsurlar doğrudan veya dolaylı olarak okul/kurumun faaliyet</w:t>
      </w:r>
      <w:r>
        <w:rPr>
          <w:w w:val="105"/>
          <w:sz w:val="24"/>
        </w:rPr>
        <w:t> alanlarını</w:t>
      </w:r>
      <w:r>
        <w:rPr>
          <w:w w:val="105"/>
          <w:sz w:val="24"/>
        </w:rPr>
        <w:t> etkilemektedir.</w:t>
      </w:r>
      <w:r>
        <w:rPr>
          <w:w w:val="105"/>
          <w:sz w:val="24"/>
        </w:rPr>
        <w:t> Bu</w:t>
      </w:r>
      <w:r>
        <w:rPr>
          <w:w w:val="105"/>
          <w:sz w:val="24"/>
        </w:rPr>
        <w:t> bölümde,</w:t>
      </w:r>
      <w:r>
        <w:rPr>
          <w:w w:val="105"/>
          <w:sz w:val="24"/>
        </w:rPr>
        <w:t> okul/kurumu</w:t>
      </w:r>
      <w:r>
        <w:rPr>
          <w:w w:val="105"/>
          <w:sz w:val="24"/>
        </w:rPr>
        <w:t> etkileyen</w:t>
      </w:r>
      <w:r>
        <w:rPr>
          <w:w w:val="105"/>
          <w:sz w:val="24"/>
        </w:rPr>
        <w:t> ya</w:t>
      </w:r>
      <w:r>
        <w:rPr>
          <w:w w:val="105"/>
          <w:sz w:val="24"/>
        </w:rPr>
        <w:t> da</w:t>
      </w:r>
      <w:r>
        <w:rPr>
          <w:w w:val="105"/>
          <w:sz w:val="24"/>
        </w:rPr>
        <w:t> etkileyebilecek</w:t>
      </w:r>
      <w:r>
        <w:rPr>
          <w:w w:val="105"/>
          <w:sz w:val="24"/>
        </w:rPr>
        <w:t> dış</w:t>
      </w:r>
      <w:r>
        <w:rPr>
          <w:w w:val="105"/>
          <w:sz w:val="24"/>
        </w:rPr>
        <w:t> çevre</w:t>
      </w:r>
      <w:r>
        <w:rPr>
          <w:w w:val="105"/>
          <w:sz w:val="24"/>
        </w:rPr>
        <w:t> eğilimleri</w:t>
      </w:r>
      <w:r>
        <w:rPr>
          <w:w w:val="105"/>
          <w:sz w:val="24"/>
        </w:rPr>
        <w:t> ve</w:t>
      </w:r>
      <w:r>
        <w:rPr>
          <w:w w:val="105"/>
          <w:sz w:val="24"/>
        </w:rPr>
        <w:t> koşulları değerlendirilir.</w:t>
      </w:r>
      <w:r>
        <w:rPr>
          <w:spacing w:val="-1"/>
          <w:w w:val="105"/>
          <w:sz w:val="24"/>
        </w:rPr>
        <w:t> </w:t>
      </w:r>
      <w:r>
        <w:rPr>
          <w:w w:val="105"/>
          <w:sz w:val="24"/>
        </w:rPr>
        <w:t>Okul</w:t>
      </w:r>
      <w:r>
        <w:rPr>
          <w:spacing w:val="-3"/>
          <w:w w:val="105"/>
          <w:sz w:val="24"/>
        </w:rPr>
        <w:t> </w:t>
      </w:r>
      <w:r>
        <w:rPr>
          <w:w w:val="105"/>
          <w:sz w:val="24"/>
        </w:rPr>
        <w:t>olarak</w:t>
      </w:r>
      <w:r>
        <w:rPr>
          <w:spacing w:val="-7"/>
          <w:w w:val="105"/>
          <w:sz w:val="24"/>
        </w:rPr>
        <w:t> </w:t>
      </w:r>
      <w:r>
        <w:rPr>
          <w:w w:val="105"/>
          <w:sz w:val="24"/>
        </w:rPr>
        <w:t>dış</w:t>
      </w:r>
      <w:r>
        <w:rPr>
          <w:spacing w:val="-5"/>
          <w:w w:val="105"/>
          <w:sz w:val="24"/>
        </w:rPr>
        <w:t> </w:t>
      </w:r>
      <w:r>
        <w:rPr>
          <w:w w:val="105"/>
          <w:sz w:val="24"/>
        </w:rPr>
        <w:t>çevrede</w:t>
      </w:r>
      <w:r>
        <w:rPr>
          <w:spacing w:val="-4"/>
          <w:w w:val="105"/>
          <w:sz w:val="24"/>
        </w:rPr>
        <w:t> </w:t>
      </w:r>
      <w:r>
        <w:rPr>
          <w:w w:val="105"/>
          <w:sz w:val="24"/>
        </w:rPr>
        <w:t>meydana</w:t>
      </w:r>
      <w:r>
        <w:rPr>
          <w:spacing w:val="-5"/>
          <w:w w:val="105"/>
          <w:sz w:val="24"/>
        </w:rPr>
        <w:t> </w:t>
      </w:r>
      <w:r>
        <w:rPr>
          <w:w w:val="105"/>
          <w:sz w:val="24"/>
        </w:rPr>
        <w:t>gelebilecek</w:t>
      </w:r>
      <w:r>
        <w:rPr>
          <w:spacing w:val="-7"/>
          <w:w w:val="105"/>
          <w:sz w:val="24"/>
        </w:rPr>
        <w:t> </w:t>
      </w:r>
      <w:r>
        <w:rPr>
          <w:w w:val="105"/>
          <w:sz w:val="24"/>
        </w:rPr>
        <w:t>değişiklikleri</w:t>
      </w:r>
      <w:r>
        <w:rPr>
          <w:spacing w:val="-3"/>
          <w:w w:val="105"/>
          <w:sz w:val="24"/>
        </w:rPr>
        <w:t> </w:t>
      </w:r>
      <w:r>
        <w:rPr>
          <w:w w:val="105"/>
          <w:sz w:val="24"/>
        </w:rPr>
        <w:t>sürekli</w:t>
      </w:r>
      <w:r>
        <w:rPr>
          <w:spacing w:val="-2"/>
          <w:w w:val="105"/>
          <w:sz w:val="24"/>
        </w:rPr>
        <w:t> </w:t>
      </w:r>
      <w:r>
        <w:rPr>
          <w:w w:val="105"/>
          <w:sz w:val="24"/>
        </w:rPr>
        <w:t>olarak</w:t>
      </w:r>
      <w:r>
        <w:rPr>
          <w:spacing w:val="-4"/>
          <w:w w:val="105"/>
          <w:sz w:val="24"/>
        </w:rPr>
        <w:t> </w:t>
      </w:r>
      <w:r>
        <w:rPr>
          <w:w w:val="105"/>
          <w:sz w:val="24"/>
        </w:rPr>
        <w:t>izleyerek</w:t>
      </w:r>
      <w:r>
        <w:rPr>
          <w:spacing w:val="-3"/>
          <w:w w:val="105"/>
          <w:sz w:val="24"/>
        </w:rPr>
        <w:t> </w:t>
      </w:r>
      <w:r>
        <w:rPr>
          <w:w w:val="105"/>
          <w:sz w:val="24"/>
        </w:rPr>
        <w:t>analiz</w:t>
      </w:r>
      <w:r>
        <w:rPr>
          <w:spacing w:val="-8"/>
          <w:w w:val="105"/>
          <w:sz w:val="24"/>
        </w:rPr>
        <w:t> </w:t>
      </w:r>
      <w:r>
        <w:rPr>
          <w:w w:val="105"/>
          <w:sz w:val="24"/>
        </w:rPr>
        <w:t>etmek,</w:t>
      </w:r>
      <w:r>
        <w:rPr>
          <w:spacing w:val="-2"/>
          <w:w w:val="105"/>
          <w:sz w:val="24"/>
        </w:rPr>
        <w:t> </w:t>
      </w:r>
      <w:r>
        <w:rPr>
          <w:w w:val="105"/>
          <w:sz w:val="24"/>
        </w:rPr>
        <w:t>ortaya</w:t>
      </w:r>
      <w:r>
        <w:rPr>
          <w:spacing w:val="-4"/>
          <w:w w:val="105"/>
          <w:sz w:val="24"/>
        </w:rPr>
        <w:t> </w:t>
      </w:r>
      <w:r>
        <w:rPr>
          <w:w w:val="105"/>
          <w:sz w:val="24"/>
        </w:rPr>
        <w:t>çıkabilecek fırsat veya tehditleri önceden tahmin edip gerekli önlemleri almaya çalışmaktayız.</w:t>
      </w:r>
    </w:p>
    <w:p>
      <w:pPr>
        <w:spacing w:after="0" w:line="381" w:lineRule="auto"/>
        <w:jc w:val="both"/>
        <w:rPr>
          <w:sz w:val="24"/>
        </w:rPr>
        <w:sectPr>
          <w:pgSz w:w="16840" w:h="11910" w:orient="landscape"/>
          <w:pgMar w:header="0" w:footer="950" w:top="940" w:bottom="1140" w:left="420" w:right="220"/>
        </w:sectPr>
      </w:pPr>
    </w:p>
    <w:p>
      <w:pPr>
        <w:pStyle w:val="BodyText"/>
        <w:rPr>
          <w:sz w:val="2"/>
        </w:rPr>
      </w:pPr>
    </w:p>
    <w:tbl>
      <w:tblPr>
        <w:tblW w:w="0" w:type="auto"/>
        <w:jc w:val="left"/>
        <w:tblInd w:w="9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3332"/>
        <w:gridCol w:w="10779"/>
      </w:tblGrid>
      <w:tr>
        <w:trPr>
          <w:trHeight w:val="585" w:hRule="atLeast"/>
        </w:trPr>
        <w:tc>
          <w:tcPr>
            <w:tcW w:w="3332" w:type="dxa"/>
            <w:shd w:val="clear" w:color="auto" w:fill="A8D08D"/>
          </w:tcPr>
          <w:p>
            <w:pPr>
              <w:pStyle w:val="TableParagraph"/>
              <w:rPr>
                <w:rFonts w:ascii="Times New Roman"/>
                <w:sz w:val="20"/>
              </w:rPr>
            </w:pPr>
          </w:p>
        </w:tc>
        <w:tc>
          <w:tcPr>
            <w:tcW w:w="10779" w:type="dxa"/>
            <w:shd w:val="clear" w:color="auto" w:fill="A8D08D"/>
          </w:tcPr>
          <w:p>
            <w:pPr>
              <w:pStyle w:val="TableParagraph"/>
              <w:rPr>
                <w:rFonts w:ascii="Times New Roman"/>
                <w:sz w:val="20"/>
              </w:rPr>
            </w:pPr>
          </w:p>
        </w:tc>
      </w:tr>
      <w:tr>
        <w:trPr>
          <w:trHeight w:val="1867" w:hRule="atLeast"/>
        </w:trPr>
        <w:tc>
          <w:tcPr>
            <w:tcW w:w="3332" w:type="dxa"/>
            <w:shd w:val="clear" w:color="auto" w:fill="A8D08D"/>
          </w:tcPr>
          <w:p>
            <w:pPr>
              <w:pStyle w:val="TableParagraph"/>
              <w:spacing w:before="1"/>
              <w:ind w:left="71"/>
              <w:rPr>
                <w:sz w:val="20"/>
              </w:rPr>
            </w:pPr>
            <w:r>
              <w:rPr>
                <w:w w:val="105"/>
                <w:sz w:val="20"/>
              </w:rPr>
              <w:t>Politik</w:t>
            </w:r>
            <w:r>
              <w:rPr>
                <w:spacing w:val="1"/>
                <w:w w:val="105"/>
                <w:sz w:val="20"/>
              </w:rPr>
              <w:t> </w:t>
            </w:r>
            <w:r>
              <w:rPr>
                <w:w w:val="105"/>
                <w:sz w:val="20"/>
              </w:rPr>
              <w:t>-</w:t>
            </w:r>
            <w:r>
              <w:rPr>
                <w:spacing w:val="2"/>
                <w:w w:val="105"/>
                <w:sz w:val="20"/>
              </w:rPr>
              <w:t> </w:t>
            </w:r>
            <w:r>
              <w:rPr>
                <w:w w:val="105"/>
                <w:sz w:val="20"/>
              </w:rPr>
              <w:t>Yasal</w:t>
            </w:r>
            <w:r>
              <w:rPr>
                <w:spacing w:val="-4"/>
                <w:w w:val="105"/>
                <w:sz w:val="20"/>
              </w:rPr>
              <w:t> </w:t>
            </w:r>
            <w:r>
              <w:rPr>
                <w:spacing w:val="-2"/>
                <w:w w:val="105"/>
                <w:sz w:val="20"/>
              </w:rPr>
              <w:t>etmenler</w:t>
            </w:r>
          </w:p>
        </w:tc>
        <w:tc>
          <w:tcPr>
            <w:tcW w:w="10779" w:type="dxa"/>
          </w:tcPr>
          <w:p>
            <w:pPr>
              <w:pStyle w:val="TableParagraph"/>
              <w:numPr>
                <w:ilvl w:val="0"/>
                <w:numId w:val="71"/>
              </w:numPr>
              <w:tabs>
                <w:tab w:pos="311" w:val="left" w:leader="none"/>
              </w:tabs>
              <w:spacing w:line="307" w:lineRule="exact" w:before="0" w:after="0"/>
              <w:ind w:left="311" w:right="0" w:hanging="240"/>
              <w:jc w:val="left"/>
              <w:rPr>
                <w:sz w:val="20"/>
              </w:rPr>
            </w:pPr>
            <w:r>
              <w:rPr>
                <w:rFonts w:ascii="MS Gothic" w:hAnsi="MS Gothic"/>
                <w:w w:val="105"/>
                <w:sz w:val="24"/>
              </w:rPr>
              <w:t>İ</w:t>
            </w:r>
            <w:r>
              <w:rPr>
                <w:w w:val="105"/>
                <w:sz w:val="20"/>
              </w:rPr>
              <w:t>lgili</w:t>
            </w:r>
            <w:r>
              <w:rPr>
                <w:spacing w:val="1"/>
                <w:w w:val="105"/>
                <w:sz w:val="20"/>
              </w:rPr>
              <w:t> </w:t>
            </w:r>
            <w:r>
              <w:rPr>
                <w:spacing w:val="-2"/>
                <w:w w:val="105"/>
                <w:sz w:val="20"/>
              </w:rPr>
              <w:t>yasalar,</w:t>
            </w:r>
          </w:p>
          <w:p>
            <w:pPr>
              <w:pStyle w:val="TableParagraph"/>
              <w:numPr>
                <w:ilvl w:val="0"/>
                <w:numId w:val="71"/>
              </w:numPr>
              <w:tabs>
                <w:tab w:pos="311" w:val="left" w:leader="none"/>
              </w:tabs>
              <w:spacing w:line="240" w:lineRule="auto" w:before="0" w:after="0"/>
              <w:ind w:left="311" w:right="0" w:hanging="240"/>
              <w:jc w:val="left"/>
              <w:rPr>
                <w:sz w:val="20"/>
              </w:rPr>
            </w:pPr>
            <w:r>
              <w:rPr>
                <w:sz w:val="20"/>
              </w:rPr>
              <w:t>AB’ye</w:t>
            </w:r>
            <w:r>
              <w:rPr>
                <w:spacing w:val="41"/>
                <w:sz w:val="20"/>
              </w:rPr>
              <w:t> </w:t>
            </w:r>
            <w:r>
              <w:rPr>
                <w:sz w:val="20"/>
              </w:rPr>
              <w:t>uyum</w:t>
            </w:r>
            <w:r>
              <w:rPr>
                <w:spacing w:val="35"/>
                <w:sz w:val="20"/>
              </w:rPr>
              <w:t> </w:t>
            </w:r>
            <w:r>
              <w:rPr>
                <w:sz w:val="20"/>
              </w:rPr>
              <w:t>sürecinde</w:t>
            </w:r>
            <w:r>
              <w:rPr>
                <w:spacing w:val="38"/>
                <w:sz w:val="20"/>
              </w:rPr>
              <w:t> </w:t>
            </w:r>
            <w:r>
              <w:rPr>
                <w:spacing w:val="-2"/>
                <w:sz w:val="20"/>
              </w:rPr>
              <w:t>olmamız,</w:t>
            </w:r>
          </w:p>
          <w:p>
            <w:pPr>
              <w:pStyle w:val="TableParagraph"/>
              <w:numPr>
                <w:ilvl w:val="0"/>
                <w:numId w:val="71"/>
              </w:numPr>
              <w:tabs>
                <w:tab w:pos="363" w:val="left" w:leader="none"/>
              </w:tabs>
              <w:spacing w:line="240" w:lineRule="auto" w:before="4" w:after="0"/>
              <w:ind w:left="363" w:right="0" w:hanging="292"/>
              <w:jc w:val="left"/>
              <w:rPr>
                <w:sz w:val="20"/>
              </w:rPr>
            </w:pPr>
            <w:r>
              <w:rPr>
                <w:spacing w:val="-2"/>
                <w:w w:val="105"/>
                <w:sz w:val="20"/>
              </w:rPr>
              <w:t>Stratejik</w:t>
            </w:r>
            <w:r>
              <w:rPr>
                <w:spacing w:val="1"/>
                <w:w w:val="105"/>
                <w:sz w:val="20"/>
              </w:rPr>
              <w:t> </w:t>
            </w:r>
            <w:r>
              <w:rPr>
                <w:spacing w:val="-2"/>
                <w:w w:val="105"/>
                <w:sz w:val="20"/>
              </w:rPr>
              <w:t>planlamanın</w:t>
            </w:r>
            <w:r>
              <w:rPr>
                <w:spacing w:val="-4"/>
                <w:w w:val="105"/>
                <w:sz w:val="20"/>
              </w:rPr>
              <w:t> </w:t>
            </w:r>
            <w:r>
              <w:rPr>
                <w:spacing w:val="-2"/>
                <w:w w:val="105"/>
                <w:sz w:val="20"/>
              </w:rPr>
              <w:t>Devlet</w:t>
            </w:r>
            <w:r>
              <w:rPr>
                <w:spacing w:val="5"/>
                <w:w w:val="105"/>
                <w:sz w:val="20"/>
              </w:rPr>
              <w:t> </w:t>
            </w:r>
            <w:r>
              <w:rPr>
                <w:spacing w:val="-2"/>
                <w:w w:val="105"/>
                <w:sz w:val="20"/>
              </w:rPr>
              <w:t>Politikası</w:t>
            </w:r>
            <w:r>
              <w:rPr>
                <w:spacing w:val="3"/>
                <w:w w:val="105"/>
                <w:sz w:val="20"/>
              </w:rPr>
              <w:t> </w:t>
            </w:r>
            <w:r>
              <w:rPr>
                <w:spacing w:val="-2"/>
                <w:w w:val="105"/>
                <w:sz w:val="20"/>
              </w:rPr>
              <w:t>haline gelmesi,</w:t>
            </w:r>
          </w:p>
          <w:p>
            <w:pPr>
              <w:pStyle w:val="TableParagraph"/>
              <w:numPr>
                <w:ilvl w:val="0"/>
                <w:numId w:val="71"/>
              </w:numPr>
              <w:tabs>
                <w:tab w:pos="363" w:val="left" w:leader="none"/>
              </w:tabs>
              <w:spacing w:line="240" w:lineRule="auto" w:before="5" w:after="0"/>
              <w:ind w:left="363" w:right="0" w:hanging="292"/>
              <w:jc w:val="left"/>
              <w:rPr>
                <w:sz w:val="20"/>
              </w:rPr>
            </w:pPr>
            <w:r>
              <w:rPr>
                <w:w w:val="105"/>
                <w:sz w:val="20"/>
              </w:rPr>
              <w:t>Değişen</w:t>
            </w:r>
            <w:r>
              <w:rPr>
                <w:spacing w:val="5"/>
                <w:w w:val="105"/>
                <w:sz w:val="20"/>
              </w:rPr>
              <w:t> </w:t>
            </w:r>
            <w:r>
              <w:rPr>
                <w:w w:val="105"/>
                <w:sz w:val="20"/>
              </w:rPr>
              <w:t>Milli</w:t>
            </w:r>
            <w:r>
              <w:rPr>
                <w:spacing w:val="7"/>
                <w:w w:val="105"/>
                <w:sz w:val="20"/>
              </w:rPr>
              <w:t> </w:t>
            </w:r>
            <w:r>
              <w:rPr>
                <w:w w:val="105"/>
                <w:sz w:val="20"/>
              </w:rPr>
              <w:t>Eğitim</w:t>
            </w:r>
            <w:r>
              <w:rPr>
                <w:spacing w:val="8"/>
                <w:w w:val="105"/>
                <w:sz w:val="20"/>
              </w:rPr>
              <w:t> </w:t>
            </w:r>
            <w:r>
              <w:rPr>
                <w:spacing w:val="-2"/>
                <w:w w:val="105"/>
                <w:sz w:val="20"/>
              </w:rPr>
              <w:t>sistemi,</w:t>
            </w:r>
          </w:p>
          <w:p>
            <w:pPr>
              <w:pStyle w:val="TableParagraph"/>
              <w:numPr>
                <w:ilvl w:val="0"/>
                <w:numId w:val="71"/>
              </w:numPr>
              <w:tabs>
                <w:tab w:pos="363" w:val="left" w:leader="none"/>
              </w:tabs>
              <w:spacing w:line="240" w:lineRule="auto" w:before="4" w:after="0"/>
              <w:ind w:left="363" w:right="0" w:hanging="292"/>
              <w:jc w:val="left"/>
              <w:rPr>
                <w:sz w:val="20"/>
              </w:rPr>
            </w:pPr>
            <w:r>
              <w:rPr>
                <w:w w:val="105"/>
                <w:sz w:val="20"/>
              </w:rPr>
              <w:t>Hükümet</w:t>
            </w:r>
            <w:r>
              <w:rPr>
                <w:spacing w:val="21"/>
                <w:w w:val="105"/>
                <w:sz w:val="20"/>
              </w:rPr>
              <w:t> </w:t>
            </w:r>
            <w:r>
              <w:rPr>
                <w:spacing w:val="-2"/>
                <w:w w:val="105"/>
                <w:sz w:val="20"/>
              </w:rPr>
              <w:t>politikaları,</w:t>
            </w:r>
          </w:p>
          <w:p>
            <w:pPr>
              <w:pStyle w:val="TableParagraph"/>
              <w:numPr>
                <w:ilvl w:val="0"/>
                <w:numId w:val="71"/>
              </w:numPr>
              <w:tabs>
                <w:tab w:pos="363" w:val="left" w:leader="none"/>
              </w:tabs>
              <w:spacing w:line="292" w:lineRule="exact" w:before="5" w:after="0"/>
              <w:ind w:left="363" w:right="0" w:hanging="292"/>
              <w:jc w:val="left"/>
              <w:rPr>
                <w:sz w:val="20"/>
              </w:rPr>
            </w:pPr>
            <w:r>
              <w:rPr>
                <w:spacing w:val="-2"/>
                <w:w w:val="105"/>
                <w:sz w:val="20"/>
              </w:rPr>
              <w:t>Uluslararası</w:t>
            </w:r>
            <w:r>
              <w:rPr>
                <w:spacing w:val="9"/>
                <w:w w:val="105"/>
                <w:sz w:val="20"/>
              </w:rPr>
              <w:t> </w:t>
            </w:r>
            <w:r>
              <w:rPr>
                <w:spacing w:val="-2"/>
                <w:w w:val="105"/>
                <w:sz w:val="20"/>
              </w:rPr>
              <w:t>ilişkiler</w:t>
            </w:r>
          </w:p>
        </w:tc>
      </w:tr>
      <w:tr>
        <w:trPr>
          <w:trHeight w:val="1243" w:hRule="atLeast"/>
        </w:trPr>
        <w:tc>
          <w:tcPr>
            <w:tcW w:w="3332" w:type="dxa"/>
            <w:shd w:val="clear" w:color="auto" w:fill="A8D08D"/>
          </w:tcPr>
          <w:p>
            <w:pPr>
              <w:pStyle w:val="TableParagraph"/>
              <w:spacing w:before="6"/>
              <w:ind w:left="71"/>
              <w:rPr>
                <w:sz w:val="20"/>
              </w:rPr>
            </w:pPr>
            <w:r>
              <w:rPr>
                <w:w w:val="105"/>
                <w:sz w:val="20"/>
              </w:rPr>
              <w:t>Ekonomik</w:t>
            </w:r>
            <w:r>
              <w:rPr>
                <w:spacing w:val="1"/>
                <w:w w:val="105"/>
                <w:sz w:val="20"/>
              </w:rPr>
              <w:t> </w:t>
            </w:r>
            <w:r>
              <w:rPr>
                <w:spacing w:val="-2"/>
                <w:w w:val="105"/>
                <w:sz w:val="20"/>
              </w:rPr>
              <w:t>etkenler</w:t>
            </w:r>
          </w:p>
        </w:tc>
        <w:tc>
          <w:tcPr>
            <w:tcW w:w="10779" w:type="dxa"/>
          </w:tcPr>
          <w:p>
            <w:pPr>
              <w:pStyle w:val="TableParagraph"/>
              <w:spacing w:line="254" w:lineRule="auto" w:before="6"/>
              <w:ind w:left="71" w:right="56"/>
              <w:jc w:val="both"/>
              <w:rPr>
                <w:sz w:val="20"/>
              </w:rPr>
            </w:pPr>
            <w:r>
              <w:rPr>
                <w:w w:val="105"/>
                <w:sz w:val="20"/>
              </w:rPr>
              <w:t>Okulumuzun hinterlandında sosyoekonomik düzeyi düşük öğrenciler olup veli profili açısından değerlendirdiğimizde düşük</w:t>
            </w:r>
            <w:r>
              <w:rPr>
                <w:w w:val="105"/>
                <w:sz w:val="20"/>
              </w:rPr>
              <w:t> bir</w:t>
            </w:r>
            <w:r>
              <w:rPr>
                <w:w w:val="105"/>
                <w:sz w:val="20"/>
              </w:rPr>
              <w:t> sosyo-ekonomik</w:t>
            </w:r>
            <w:r>
              <w:rPr>
                <w:w w:val="105"/>
                <w:sz w:val="20"/>
              </w:rPr>
              <w:t> düzeye</w:t>
            </w:r>
            <w:r>
              <w:rPr>
                <w:w w:val="105"/>
                <w:sz w:val="20"/>
              </w:rPr>
              <w:t> sahip</w:t>
            </w:r>
            <w:r>
              <w:rPr>
                <w:w w:val="105"/>
                <w:sz w:val="20"/>
              </w:rPr>
              <w:t> oldukları</w:t>
            </w:r>
            <w:r>
              <w:rPr>
                <w:w w:val="105"/>
                <w:sz w:val="20"/>
              </w:rPr>
              <w:t> gözlenmiştir.</w:t>
            </w:r>
            <w:r>
              <w:rPr>
                <w:w w:val="105"/>
                <w:sz w:val="20"/>
              </w:rPr>
              <w:t> Okul-aile</w:t>
            </w:r>
            <w:r>
              <w:rPr>
                <w:w w:val="105"/>
                <w:sz w:val="20"/>
              </w:rPr>
              <w:t> birliği</w:t>
            </w:r>
            <w:r>
              <w:rPr>
                <w:w w:val="105"/>
                <w:sz w:val="20"/>
              </w:rPr>
              <w:t> yolu</w:t>
            </w:r>
            <w:r>
              <w:rPr>
                <w:w w:val="105"/>
                <w:sz w:val="20"/>
              </w:rPr>
              <w:t> ile</w:t>
            </w:r>
            <w:r>
              <w:rPr>
                <w:w w:val="105"/>
                <w:sz w:val="20"/>
              </w:rPr>
              <w:t> velilerimizin</w:t>
            </w:r>
            <w:r>
              <w:rPr>
                <w:w w:val="105"/>
                <w:sz w:val="20"/>
              </w:rPr>
              <w:t> okula</w:t>
            </w:r>
            <w:r>
              <w:rPr>
                <w:w w:val="105"/>
                <w:sz w:val="20"/>
              </w:rPr>
              <w:t> katkıları konusunda bazı</w:t>
            </w:r>
            <w:r>
              <w:rPr>
                <w:spacing w:val="-1"/>
                <w:w w:val="105"/>
                <w:sz w:val="20"/>
              </w:rPr>
              <w:t> </w:t>
            </w:r>
            <w:r>
              <w:rPr>
                <w:w w:val="105"/>
                <w:sz w:val="20"/>
              </w:rPr>
              <w:t>sorunlar karşılaşılmaktadır. Toplanan bağışlar ile kurumumuzdaki temizlik, onarım, tamirat, kırtasiye malzemeleri</w:t>
            </w:r>
            <w:r>
              <w:rPr>
                <w:spacing w:val="40"/>
                <w:w w:val="105"/>
                <w:sz w:val="20"/>
              </w:rPr>
              <w:t> </w:t>
            </w:r>
            <w:r>
              <w:rPr>
                <w:w w:val="105"/>
                <w:sz w:val="20"/>
              </w:rPr>
              <w:t>kalemlerinde</w:t>
            </w:r>
            <w:r>
              <w:rPr>
                <w:spacing w:val="40"/>
                <w:w w:val="105"/>
                <w:sz w:val="20"/>
              </w:rPr>
              <w:t> </w:t>
            </w:r>
            <w:r>
              <w:rPr>
                <w:w w:val="105"/>
                <w:sz w:val="20"/>
              </w:rPr>
              <w:t>harcamalar</w:t>
            </w:r>
            <w:r>
              <w:rPr>
                <w:spacing w:val="40"/>
                <w:w w:val="105"/>
                <w:sz w:val="20"/>
              </w:rPr>
              <w:t> </w:t>
            </w:r>
            <w:r>
              <w:rPr>
                <w:w w:val="105"/>
                <w:sz w:val="20"/>
              </w:rPr>
              <w:t>yapılmaktadır.</w:t>
            </w:r>
            <w:r>
              <w:rPr>
                <w:spacing w:val="40"/>
                <w:w w:val="105"/>
                <w:sz w:val="20"/>
              </w:rPr>
              <w:t> </w:t>
            </w:r>
            <w:r>
              <w:rPr>
                <w:w w:val="105"/>
                <w:sz w:val="20"/>
              </w:rPr>
              <w:t>Bunların</w:t>
            </w:r>
            <w:r>
              <w:rPr>
                <w:spacing w:val="40"/>
                <w:w w:val="105"/>
                <w:sz w:val="20"/>
              </w:rPr>
              <w:t> </w:t>
            </w:r>
            <w:r>
              <w:rPr>
                <w:w w:val="105"/>
                <w:sz w:val="20"/>
              </w:rPr>
              <w:t>dışında</w:t>
            </w:r>
            <w:r>
              <w:rPr>
                <w:spacing w:val="40"/>
                <w:w w:val="105"/>
                <w:sz w:val="20"/>
              </w:rPr>
              <w:t> </w:t>
            </w:r>
            <w:r>
              <w:rPr>
                <w:w w:val="105"/>
                <w:sz w:val="20"/>
              </w:rPr>
              <w:t>kurumumuzca</w:t>
            </w:r>
            <w:r>
              <w:rPr>
                <w:spacing w:val="40"/>
                <w:w w:val="105"/>
                <w:sz w:val="20"/>
              </w:rPr>
              <w:t> </w:t>
            </w:r>
            <w:r>
              <w:rPr>
                <w:w w:val="105"/>
                <w:sz w:val="20"/>
              </w:rPr>
              <w:t>ihtiyaç</w:t>
            </w:r>
            <w:r>
              <w:rPr>
                <w:spacing w:val="40"/>
                <w:w w:val="105"/>
                <w:sz w:val="20"/>
              </w:rPr>
              <w:t> </w:t>
            </w:r>
            <w:r>
              <w:rPr>
                <w:w w:val="105"/>
                <w:sz w:val="20"/>
              </w:rPr>
              <w:t>duyuldukça</w:t>
            </w:r>
            <w:r>
              <w:rPr>
                <w:spacing w:val="40"/>
                <w:w w:val="105"/>
                <w:sz w:val="20"/>
              </w:rPr>
              <w:t> </w:t>
            </w:r>
            <w:r>
              <w:rPr>
                <w:w w:val="105"/>
                <w:sz w:val="20"/>
              </w:rPr>
              <w:t>mal</w:t>
            </w:r>
            <w:r>
              <w:rPr>
                <w:spacing w:val="40"/>
                <w:w w:val="105"/>
                <w:sz w:val="20"/>
              </w:rPr>
              <w:t> </w:t>
            </w:r>
            <w:r>
              <w:rPr>
                <w:w w:val="105"/>
                <w:sz w:val="20"/>
              </w:rPr>
              <w:t>ve</w:t>
            </w:r>
          </w:p>
          <w:p>
            <w:pPr>
              <w:pStyle w:val="TableParagraph"/>
              <w:spacing w:line="223" w:lineRule="exact"/>
              <w:ind w:left="71"/>
              <w:jc w:val="both"/>
              <w:rPr>
                <w:sz w:val="20"/>
              </w:rPr>
            </w:pPr>
            <w:r>
              <w:rPr>
                <w:w w:val="105"/>
                <w:sz w:val="20"/>
              </w:rPr>
              <w:t>hizmet alımı</w:t>
            </w:r>
            <w:r>
              <w:rPr>
                <w:spacing w:val="-5"/>
                <w:w w:val="105"/>
                <w:sz w:val="20"/>
              </w:rPr>
              <w:t> </w:t>
            </w:r>
            <w:r>
              <w:rPr>
                <w:spacing w:val="-2"/>
                <w:w w:val="105"/>
                <w:sz w:val="20"/>
              </w:rPr>
              <w:t>yapılmaktadır.</w:t>
            </w:r>
          </w:p>
        </w:tc>
      </w:tr>
      <w:tr>
        <w:trPr>
          <w:trHeight w:val="931" w:hRule="atLeast"/>
        </w:trPr>
        <w:tc>
          <w:tcPr>
            <w:tcW w:w="3332" w:type="dxa"/>
            <w:shd w:val="clear" w:color="auto" w:fill="A8D08D"/>
          </w:tcPr>
          <w:p>
            <w:pPr>
              <w:pStyle w:val="TableParagraph"/>
              <w:spacing w:before="6"/>
              <w:ind w:left="71"/>
              <w:rPr>
                <w:sz w:val="20"/>
              </w:rPr>
            </w:pPr>
            <w:r>
              <w:rPr>
                <w:spacing w:val="-2"/>
                <w:w w:val="105"/>
                <w:sz w:val="20"/>
              </w:rPr>
              <w:t>Sosyal-kültürel</w:t>
            </w:r>
            <w:r>
              <w:rPr>
                <w:spacing w:val="12"/>
                <w:w w:val="105"/>
                <w:sz w:val="20"/>
              </w:rPr>
              <w:t> </w:t>
            </w:r>
            <w:r>
              <w:rPr>
                <w:spacing w:val="-2"/>
                <w:w w:val="105"/>
                <w:sz w:val="20"/>
              </w:rPr>
              <w:t>etkenler</w:t>
            </w:r>
          </w:p>
        </w:tc>
        <w:tc>
          <w:tcPr>
            <w:tcW w:w="10779" w:type="dxa"/>
          </w:tcPr>
          <w:p>
            <w:pPr>
              <w:pStyle w:val="TableParagraph"/>
              <w:numPr>
                <w:ilvl w:val="0"/>
                <w:numId w:val="72"/>
              </w:numPr>
              <w:tabs>
                <w:tab w:pos="416" w:val="left" w:leader="none"/>
              </w:tabs>
              <w:spacing w:line="307" w:lineRule="exact" w:before="0" w:after="0"/>
              <w:ind w:left="416" w:right="0" w:hanging="345"/>
              <w:jc w:val="left"/>
              <w:rPr>
                <w:sz w:val="20"/>
              </w:rPr>
            </w:pPr>
            <w:r>
              <w:rPr>
                <w:spacing w:val="-2"/>
                <w:w w:val="105"/>
                <w:sz w:val="20"/>
              </w:rPr>
              <w:t>Sosyal</w:t>
            </w:r>
            <w:r>
              <w:rPr>
                <w:w w:val="105"/>
                <w:sz w:val="20"/>
              </w:rPr>
              <w:t> </w:t>
            </w:r>
            <w:r>
              <w:rPr>
                <w:spacing w:val="-2"/>
                <w:w w:val="105"/>
                <w:sz w:val="20"/>
              </w:rPr>
              <w:t>–</w:t>
            </w:r>
            <w:r>
              <w:rPr>
                <w:spacing w:val="-3"/>
                <w:w w:val="105"/>
                <w:sz w:val="20"/>
              </w:rPr>
              <w:t> </w:t>
            </w:r>
            <w:r>
              <w:rPr>
                <w:spacing w:val="-2"/>
                <w:w w:val="105"/>
                <w:sz w:val="20"/>
              </w:rPr>
              <w:t>kültürel</w:t>
            </w:r>
            <w:r>
              <w:rPr>
                <w:w w:val="105"/>
                <w:sz w:val="20"/>
              </w:rPr>
              <w:t> </w:t>
            </w:r>
            <w:r>
              <w:rPr>
                <w:spacing w:val="-2"/>
                <w:w w:val="105"/>
                <w:sz w:val="20"/>
              </w:rPr>
              <w:t>faaliyet</w:t>
            </w:r>
            <w:r>
              <w:rPr>
                <w:spacing w:val="2"/>
                <w:w w:val="105"/>
                <w:sz w:val="20"/>
              </w:rPr>
              <w:t> </w:t>
            </w:r>
            <w:r>
              <w:rPr>
                <w:spacing w:val="-2"/>
                <w:w w:val="105"/>
                <w:sz w:val="20"/>
              </w:rPr>
              <w:t>alanlarının</w:t>
            </w:r>
            <w:r>
              <w:rPr>
                <w:w w:val="105"/>
                <w:sz w:val="20"/>
              </w:rPr>
              <w:t> </w:t>
            </w:r>
            <w:r>
              <w:rPr>
                <w:spacing w:val="-2"/>
                <w:w w:val="105"/>
                <w:sz w:val="20"/>
              </w:rPr>
              <w:t>yeterince</w:t>
            </w:r>
            <w:r>
              <w:rPr>
                <w:spacing w:val="-3"/>
                <w:w w:val="105"/>
                <w:sz w:val="20"/>
              </w:rPr>
              <w:t> </w:t>
            </w:r>
            <w:r>
              <w:rPr>
                <w:spacing w:val="-2"/>
                <w:w w:val="105"/>
                <w:sz w:val="20"/>
              </w:rPr>
              <w:t>geniş</w:t>
            </w:r>
            <w:r>
              <w:rPr>
                <w:spacing w:val="2"/>
                <w:w w:val="105"/>
                <w:sz w:val="20"/>
              </w:rPr>
              <w:t> </w:t>
            </w:r>
            <w:r>
              <w:rPr>
                <w:spacing w:val="-2"/>
                <w:w w:val="105"/>
                <w:sz w:val="20"/>
              </w:rPr>
              <w:t>olmaması,</w:t>
            </w:r>
          </w:p>
          <w:p>
            <w:pPr>
              <w:pStyle w:val="TableParagraph"/>
              <w:numPr>
                <w:ilvl w:val="0"/>
                <w:numId w:val="72"/>
              </w:numPr>
              <w:tabs>
                <w:tab w:pos="416" w:val="left" w:leader="none"/>
              </w:tabs>
              <w:spacing w:line="240" w:lineRule="auto" w:before="0" w:after="0"/>
              <w:ind w:left="416" w:right="0" w:hanging="345"/>
              <w:jc w:val="left"/>
              <w:rPr>
                <w:sz w:val="20"/>
              </w:rPr>
            </w:pPr>
            <w:r>
              <w:rPr>
                <w:spacing w:val="-2"/>
                <w:w w:val="105"/>
                <w:sz w:val="20"/>
              </w:rPr>
              <w:t>Okulumuzda</w:t>
            </w:r>
            <w:r>
              <w:rPr>
                <w:spacing w:val="5"/>
                <w:w w:val="105"/>
                <w:sz w:val="20"/>
              </w:rPr>
              <w:t> </w:t>
            </w:r>
            <w:r>
              <w:rPr>
                <w:spacing w:val="-2"/>
                <w:w w:val="105"/>
                <w:sz w:val="20"/>
              </w:rPr>
              <w:t>yapılan</w:t>
            </w:r>
            <w:r>
              <w:rPr>
                <w:spacing w:val="4"/>
                <w:w w:val="105"/>
                <w:sz w:val="20"/>
              </w:rPr>
              <w:t> </w:t>
            </w:r>
            <w:r>
              <w:rPr>
                <w:spacing w:val="-2"/>
                <w:w w:val="105"/>
                <w:sz w:val="20"/>
              </w:rPr>
              <w:t>seminer</w:t>
            </w:r>
            <w:r>
              <w:rPr>
                <w:spacing w:val="7"/>
                <w:w w:val="105"/>
                <w:sz w:val="20"/>
              </w:rPr>
              <w:t> </w:t>
            </w:r>
            <w:r>
              <w:rPr>
                <w:spacing w:val="-2"/>
                <w:w w:val="105"/>
                <w:sz w:val="20"/>
              </w:rPr>
              <w:t>etkinliklerinin</w:t>
            </w:r>
            <w:r>
              <w:rPr>
                <w:spacing w:val="4"/>
                <w:w w:val="105"/>
                <w:sz w:val="20"/>
              </w:rPr>
              <w:t> </w:t>
            </w:r>
            <w:r>
              <w:rPr>
                <w:spacing w:val="-2"/>
                <w:w w:val="105"/>
                <w:sz w:val="20"/>
              </w:rPr>
              <w:t>yeterli</w:t>
            </w:r>
            <w:r>
              <w:rPr>
                <w:spacing w:val="5"/>
                <w:w w:val="105"/>
                <w:sz w:val="20"/>
              </w:rPr>
              <w:t> </w:t>
            </w:r>
            <w:r>
              <w:rPr>
                <w:spacing w:val="-2"/>
                <w:w w:val="105"/>
                <w:sz w:val="20"/>
              </w:rPr>
              <w:t>derecede</w:t>
            </w:r>
            <w:r>
              <w:rPr>
                <w:spacing w:val="4"/>
                <w:w w:val="105"/>
                <w:sz w:val="20"/>
              </w:rPr>
              <w:t> </w:t>
            </w:r>
            <w:r>
              <w:rPr>
                <w:spacing w:val="-2"/>
                <w:w w:val="105"/>
                <w:sz w:val="20"/>
              </w:rPr>
              <w:t>olması</w:t>
            </w:r>
          </w:p>
          <w:p>
            <w:pPr>
              <w:pStyle w:val="TableParagraph"/>
              <w:numPr>
                <w:ilvl w:val="0"/>
                <w:numId w:val="72"/>
              </w:numPr>
              <w:tabs>
                <w:tab w:pos="363" w:val="left" w:leader="none"/>
              </w:tabs>
              <w:spacing w:line="292" w:lineRule="exact" w:before="4" w:after="0"/>
              <w:ind w:left="363" w:right="0" w:hanging="292"/>
              <w:jc w:val="left"/>
              <w:rPr>
                <w:sz w:val="20"/>
              </w:rPr>
            </w:pPr>
            <w:r>
              <w:rPr>
                <w:w w:val="105"/>
                <w:sz w:val="20"/>
              </w:rPr>
              <w:t>Okulumuz</w:t>
            </w:r>
            <w:r>
              <w:rPr>
                <w:spacing w:val="-6"/>
                <w:w w:val="105"/>
                <w:sz w:val="20"/>
              </w:rPr>
              <w:t> </w:t>
            </w:r>
            <w:r>
              <w:rPr>
                <w:w w:val="105"/>
                <w:sz w:val="20"/>
              </w:rPr>
              <w:t>çevresinin</w:t>
            </w:r>
            <w:r>
              <w:rPr>
                <w:spacing w:val="-2"/>
                <w:w w:val="105"/>
                <w:sz w:val="20"/>
              </w:rPr>
              <w:t> </w:t>
            </w:r>
            <w:r>
              <w:rPr>
                <w:w w:val="105"/>
                <w:sz w:val="20"/>
              </w:rPr>
              <w:t>eğitime</w:t>
            </w:r>
            <w:r>
              <w:rPr>
                <w:spacing w:val="-4"/>
                <w:w w:val="105"/>
                <w:sz w:val="20"/>
              </w:rPr>
              <w:t> </w:t>
            </w:r>
            <w:r>
              <w:rPr>
                <w:w w:val="105"/>
                <w:sz w:val="20"/>
              </w:rPr>
              <w:t>verdiği</w:t>
            </w:r>
            <w:r>
              <w:rPr>
                <w:spacing w:val="-6"/>
                <w:w w:val="105"/>
                <w:sz w:val="20"/>
              </w:rPr>
              <w:t> </w:t>
            </w:r>
            <w:r>
              <w:rPr>
                <w:w w:val="105"/>
                <w:sz w:val="20"/>
              </w:rPr>
              <w:t>önem</w:t>
            </w:r>
            <w:r>
              <w:rPr>
                <w:spacing w:val="-2"/>
                <w:w w:val="105"/>
                <w:sz w:val="20"/>
              </w:rPr>
              <w:t> </w:t>
            </w:r>
            <w:r>
              <w:rPr>
                <w:w w:val="105"/>
                <w:sz w:val="20"/>
              </w:rPr>
              <w:t>istenilen</w:t>
            </w:r>
            <w:r>
              <w:rPr>
                <w:spacing w:val="-3"/>
                <w:w w:val="105"/>
                <w:sz w:val="20"/>
              </w:rPr>
              <w:t> </w:t>
            </w:r>
            <w:r>
              <w:rPr>
                <w:w w:val="105"/>
                <w:sz w:val="20"/>
              </w:rPr>
              <w:t>düzeyde</w:t>
            </w:r>
            <w:r>
              <w:rPr>
                <w:spacing w:val="-5"/>
                <w:w w:val="105"/>
                <w:sz w:val="20"/>
              </w:rPr>
              <w:t> </w:t>
            </w:r>
            <w:r>
              <w:rPr>
                <w:spacing w:val="-2"/>
                <w:w w:val="105"/>
                <w:sz w:val="20"/>
              </w:rPr>
              <w:t>olmaması</w:t>
            </w:r>
          </w:p>
        </w:tc>
      </w:tr>
      <w:tr>
        <w:trPr>
          <w:trHeight w:val="1804" w:hRule="atLeast"/>
        </w:trPr>
        <w:tc>
          <w:tcPr>
            <w:tcW w:w="3332" w:type="dxa"/>
            <w:shd w:val="clear" w:color="auto" w:fill="A8D08D"/>
          </w:tcPr>
          <w:p>
            <w:pPr>
              <w:pStyle w:val="TableParagraph"/>
              <w:spacing w:before="6"/>
              <w:ind w:left="71"/>
              <w:rPr>
                <w:sz w:val="20"/>
              </w:rPr>
            </w:pPr>
            <w:r>
              <w:rPr>
                <w:sz w:val="20"/>
              </w:rPr>
              <w:t>Teknolojik</w:t>
            </w:r>
            <w:r>
              <w:rPr>
                <w:spacing w:val="28"/>
                <w:sz w:val="20"/>
              </w:rPr>
              <w:t> </w:t>
            </w:r>
            <w:r>
              <w:rPr>
                <w:spacing w:val="-2"/>
                <w:sz w:val="20"/>
              </w:rPr>
              <w:t>etkenler</w:t>
            </w:r>
          </w:p>
        </w:tc>
        <w:tc>
          <w:tcPr>
            <w:tcW w:w="10779" w:type="dxa"/>
          </w:tcPr>
          <w:p>
            <w:pPr>
              <w:pStyle w:val="TableParagraph"/>
              <w:numPr>
                <w:ilvl w:val="0"/>
                <w:numId w:val="73"/>
              </w:numPr>
              <w:tabs>
                <w:tab w:pos="311" w:val="left" w:leader="none"/>
              </w:tabs>
              <w:spacing w:line="307" w:lineRule="exact" w:before="0" w:after="0"/>
              <w:ind w:left="311" w:right="0" w:hanging="240"/>
              <w:jc w:val="left"/>
              <w:rPr>
                <w:sz w:val="20"/>
              </w:rPr>
            </w:pPr>
            <w:r>
              <w:rPr>
                <w:w w:val="105"/>
                <w:sz w:val="20"/>
              </w:rPr>
              <w:t>Okulumuzu teknolojik imkânlardan</w:t>
            </w:r>
            <w:r>
              <w:rPr>
                <w:spacing w:val="1"/>
                <w:w w:val="105"/>
                <w:sz w:val="20"/>
              </w:rPr>
              <w:t> </w:t>
            </w:r>
            <w:r>
              <w:rPr>
                <w:w w:val="105"/>
                <w:sz w:val="20"/>
              </w:rPr>
              <w:t>kolayca</w:t>
            </w:r>
            <w:r>
              <w:rPr>
                <w:spacing w:val="2"/>
                <w:w w:val="105"/>
                <w:sz w:val="20"/>
              </w:rPr>
              <w:t> </w:t>
            </w:r>
            <w:r>
              <w:rPr>
                <w:spacing w:val="-2"/>
                <w:w w:val="105"/>
                <w:sz w:val="20"/>
              </w:rPr>
              <w:t>yararlanabilmektedir.</w:t>
            </w:r>
          </w:p>
          <w:p>
            <w:pPr>
              <w:pStyle w:val="TableParagraph"/>
              <w:numPr>
                <w:ilvl w:val="0"/>
                <w:numId w:val="73"/>
              </w:numPr>
              <w:tabs>
                <w:tab w:pos="311" w:val="left" w:leader="none"/>
              </w:tabs>
              <w:spacing w:line="240" w:lineRule="auto" w:before="4" w:after="0"/>
              <w:ind w:left="311" w:right="0" w:hanging="240"/>
              <w:jc w:val="left"/>
              <w:rPr>
                <w:sz w:val="20"/>
              </w:rPr>
            </w:pPr>
            <w:r>
              <w:rPr>
                <w:w w:val="105"/>
                <w:sz w:val="20"/>
              </w:rPr>
              <w:t>Kurumumuzda</w:t>
            </w:r>
            <w:r>
              <w:rPr>
                <w:spacing w:val="-7"/>
                <w:w w:val="105"/>
                <w:sz w:val="20"/>
              </w:rPr>
              <w:t> </w:t>
            </w:r>
            <w:r>
              <w:rPr>
                <w:w w:val="105"/>
                <w:sz w:val="20"/>
              </w:rPr>
              <w:t>bütün</w:t>
            </w:r>
            <w:r>
              <w:rPr>
                <w:spacing w:val="-9"/>
                <w:w w:val="105"/>
                <w:sz w:val="20"/>
              </w:rPr>
              <w:t> </w:t>
            </w:r>
            <w:r>
              <w:rPr>
                <w:w w:val="105"/>
                <w:sz w:val="20"/>
              </w:rPr>
              <w:t>sınıflarımızda</w:t>
            </w:r>
            <w:r>
              <w:rPr>
                <w:spacing w:val="-5"/>
                <w:w w:val="105"/>
                <w:sz w:val="20"/>
              </w:rPr>
              <w:t> </w:t>
            </w:r>
            <w:r>
              <w:rPr>
                <w:w w:val="105"/>
                <w:sz w:val="20"/>
              </w:rPr>
              <w:t>akıllı</w:t>
            </w:r>
            <w:r>
              <w:rPr>
                <w:spacing w:val="-7"/>
                <w:w w:val="105"/>
                <w:sz w:val="20"/>
              </w:rPr>
              <w:t> </w:t>
            </w:r>
            <w:r>
              <w:rPr>
                <w:w w:val="105"/>
                <w:sz w:val="20"/>
              </w:rPr>
              <w:t>tahta</w:t>
            </w:r>
            <w:r>
              <w:rPr>
                <w:spacing w:val="-6"/>
                <w:w w:val="105"/>
                <w:sz w:val="20"/>
              </w:rPr>
              <w:t> </w:t>
            </w:r>
            <w:r>
              <w:rPr>
                <w:w w:val="105"/>
                <w:sz w:val="20"/>
              </w:rPr>
              <w:t>bulunmaktadır (4</w:t>
            </w:r>
            <w:r>
              <w:rPr>
                <w:spacing w:val="-11"/>
                <w:w w:val="105"/>
                <w:sz w:val="20"/>
              </w:rPr>
              <w:t> </w:t>
            </w:r>
            <w:r>
              <w:rPr>
                <w:spacing w:val="-2"/>
                <w:w w:val="105"/>
                <w:sz w:val="20"/>
              </w:rPr>
              <w:t>Adet).</w:t>
            </w:r>
          </w:p>
          <w:p>
            <w:pPr>
              <w:pStyle w:val="TableParagraph"/>
              <w:numPr>
                <w:ilvl w:val="0"/>
                <w:numId w:val="73"/>
              </w:numPr>
              <w:tabs>
                <w:tab w:pos="311" w:val="left" w:leader="none"/>
              </w:tabs>
              <w:spacing w:line="240" w:lineRule="auto" w:before="5" w:after="0"/>
              <w:ind w:left="311" w:right="0" w:hanging="240"/>
              <w:jc w:val="left"/>
              <w:rPr>
                <w:sz w:val="20"/>
              </w:rPr>
            </w:pPr>
            <w:r>
              <w:rPr>
                <w:w w:val="105"/>
                <w:sz w:val="20"/>
              </w:rPr>
              <w:t>Binamızdaki</w:t>
            </w:r>
            <w:r>
              <w:rPr>
                <w:spacing w:val="-12"/>
                <w:w w:val="105"/>
                <w:sz w:val="20"/>
              </w:rPr>
              <w:t> </w:t>
            </w:r>
            <w:r>
              <w:rPr>
                <w:w w:val="105"/>
                <w:sz w:val="20"/>
              </w:rPr>
              <w:t>tüm</w:t>
            </w:r>
            <w:r>
              <w:rPr>
                <w:spacing w:val="-12"/>
                <w:w w:val="105"/>
                <w:sz w:val="20"/>
              </w:rPr>
              <w:t> </w:t>
            </w:r>
            <w:r>
              <w:rPr>
                <w:w w:val="105"/>
                <w:sz w:val="20"/>
              </w:rPr>
              <w:t>sınıf</w:t>
            </w:r>
            <w:r>
              <w:rPr>
                <w:spacing w:val="-11"/>
                <w:w w:val="105"/>
                <w:sz w:val="20"/>
              </w:rPr>
              <w:t> </w:t>
            </w:r>
            <w:r>
              <w:rPr>
                <w:w w:val="105"/>
                <w:sz w:val="20"/>
              </w:rPr>
              <w:t>ve</w:t>
            </w:r>
            <w:r>
              <w:rPr>
                <w:spacing w:val="-12"/>
                <w:w w:val="105"/>
                <w:sz w:val="20"/>
              </w:rPr>
              <w:t> </w:t>
            </w:r>
            <w:r>
              <w:rPr>
                <w:w w:val="105"/>
                <w:sz w:val="20"/>
              </w:rPr>
              <w:t>odalarda</w:t>
            </w:r>
            <w:r>
              <w:rPr>
                <w:spacing w:val="-11"/>
                <w:w w:val="105"/>
                <w:sz w:val="20"/>
              </w:rPr>
              <w:t> </w:t>
            </w:r>
            <w:r>
              <w:rPr>
                <w:w w:val="105"/>
                <w:sz w:val="20"/>
              </w:rPr>
              <w:t>internet</w:t>
            </w:r>
            <w:r>
              <w:rPr>
                <w:spacing w:val="-8"/>
                <w:w w:val="105"/>
                <w:sz w:val="20"/>
              </w:rPr>
              <w:t> </w:t>
            </w:r>
            <w:r>
              <w:rPr>
                <w:w w:val="105"/>
                <w:sz w:val="20"/>
              </w:rPr>
              <w:t>erişimi</w:t>
            </w:r>
            <w:r>
              <w:rPr>
                <w:spacing w:val="-12"/>
                <w:w w:val="105"/>
                <w:sz w:val="20"/>
              </w:rPr>
              <w:t> </w:t>
            </w:r>
            <w:r>
              <w:rPr>
                <w:spacing w:val="-2"/>
                <w:w w:val="105"/>
                <w:sz w:val="20"/>
              </w:rPr>
              <w:t>vardır.</w:t>
            </w:r>
          </w:p>
          <w:p>
            <w:pPr>
              <w:pStyle w:val="TableParagraph"/>
              <w:numPr>
                <w:ilvl w:val="0"/>
                <w:numId w:val="73"/>
              </w:numPr>
              <w:tabs>
                <w:tab w:pos="311" w:val="left" w:leader="none"/>
              </w:tabs>
              <w:spacing w:line="240" w:lineRule="auto" w:before="4" w:after="0"/>
              <w:ind w:left="311" w:right="0" w:hanging="240"/>
              <w:jc w:val="left"/>
              <w:rPr>
                <w:sz w:val="20"/>
              </w:rPr>
            </w:pPr>
            <w:r>
              <w:rPr>
                <w:w w:val="105"/>
                <w:sz w:val="20"/>
              </w:rPr>
              <w:t>1</w:t>
            </w:r>
            <w:r>
              <w:rPr>
                <w:spacing w:val="-2"/>
                <w:w w:val="105"/>
                <w:sz w:val="20"/>
              </w:rPr>
              <w:t> </w:t>
            </w:r>
            <w:r>
              <w:rPr>
                <w:w w:val="105"/>
                <w:sz w:val="20"/>
              </w:rPr>
              <w:t>Adet</w:t>
            </w:r>
            <w:r>
              <w:rPr>
                <w:spacing w:val="-5"/>
                <w:w w:val="105"/>
                <w:sz w:val="20"/>
              </w:rPr>
              <w:t> </w:t>
            </w:r>
            <w:r>
              <w:rPr>
                <w:w w:val="105"/>
                <w:sz w:val="20"/>
              </w:rPr>
              <w:t>fotokopi, 1</w:t>
            </w:r>
            <w:r>
              <w:rPr>
                <w:spacing w:val="-6"/>
                <w:w w:val="105"/>
                <w:sz w:val="20"/>
              </w:rPr>
              <w:t> </w:t>
            </w:r>
            <w:r>
              <w:rPr>
                <w:w w:val="105"/>
                <w:sz w:val="20"/>
              </w:rPr>
              <w:t>adet</w:t>
            </w:r>
            <w:r>
              <w:rPr>
                <w:spacing w:val="-5"/>
                <w:w w:val="105"/>
                <w:sz w:val="20"/>
              </w:rPr>
              <w:t> </w:t>
            </w:r>
            <w:r>
              <w:rPr>
                <w:w w:val="105"/>
                <w:sz w:val="20"/>
              </w:rPr>
              <w:t>renkli</w:t>
            </w:r>
            <w:r>
              <w:rPr>
                <w:spacing w:val="-2"/>
                <w:w w:val="105"/>
                <w:sz w:val="20"/>
              </w:rPr>
              <w:t> </w:t>
            </w:r>
            <w:r>
              <w:rPr>
                <w:w w:val="105"/>
                <w:sz w:val="20"/>
              </w:rPr>
              <w:t>yazıcı,</w:t>
            </w:r>
            <w:r>
              <w:rPr>
                <w:spacing w:val="-5"/>
                <w:w w:val="105"/>
                <w:sz w:val="20"/>
              </w:rPr>
              <w:t> </w:t>
            </w:r>
            <w:r>
              <w:rPr>
                <w:w w:val="105"/>
                <w:sz w:val="20"/>
              </w:rPr>
              <w:t>2</w:t>
            </w:r>
            <w:r>
              <w:rPr>
                <w:spacing w:val="-6"/>
                <w:w w:val="105"/>
                <w:sz w:val="20"/>
              </w:rPr>
              <w:t> </w:t>
            </w:r>
            <w:r>
              <w:rPr>
                <w:w w:val="105"/>
                <w:sz w:val="20"/>
              </w:rPr>
              <w:t>adet</w:t>
            </w:r>
            <w:r>
              <w:rPr>
                <w:spacing w:val="-5"/>
                <w:w w:val="105"/>
                <w:sz w:val="20"/>
              </w:rPr>
              <w:t> </w:t>
            </w:r>
            <w:r>
              <w:rPr>
                <w:w w:val="105"/>
                <w:sz w:val="20"/>
              </w:rPr>
              <w:t>yazıcı</w:t>
            </w:r>
            <w:r>
              <w:rPr>
                <w:spacing w:val="-4"/>
                <w:w w:val="105"/>
                <w:sz w:val="20"/>
              </w:rPr>
              <w:t> </w:t>
            </w:r>
            <w:r>
              <w:rPr>
                <w:spacing w:val="-2"/>
                <w:w w:val="105"/>
                <w:sz w:val="20"/>
              </w:rPr>
              <w:t>bulunmaktadır.</w:t>
            </w:r>
          </w:p>
          <w:p>
            <w:pPr>
              <w:pStyle w:val="TableParagraph"/>
              <w:numPr>
                <w:ilvl w:val="0"/>
                <w:numId w:val="73"/>
              </w:numPr>
              <w:tabs>
                <w:tab w:pos="311" w:val="left" w:leader="none"/>
              </w:tabs>
              <w:spacing w:line="240" w:lineRule="atLeast" w:before="0" w:after="0"/>
              <w:ind w:left="71" w:right="56" w:firstLine="0"/>
              <w:jc w:val="left"/>
              <w:rPr>
                <w:sz w:val="20"/>
              </w:rPr>
            </w:pPr>
            <w:r>
              <w:rPr>
                <w:w w:val="105"/>
                <w:sz w:val="20"/>
              </w:rPr>
              <w:t>Kurumumuzdaki bütün idari işlemler elektronik ortamda</w:t>
            </w:r>
            <w:r>
              <w:rPr>
                <w:w w:val="105"/>
                <w:sz w:val="20"/>
              </w:rPr>
              <w:t> yürütülmekte</w:t>
            </w:r>
            <w:r>
              <w:rPr>
                <w:w w:val="105"/>
                <w:sz w:val="20"/>
              </w:rPr>
              <w:t> olup İl Milli Eğitim Müdürlüğü ile</w:t>
            </w:r>
            <w:r>
              <w:rPr>
                <w:w w:val="105"/>
                <w:sz w:val="20"/>
              </w:rPr>
              <w:t> iletişim</w:t>
            </w:r>
            <w:r>
              <w:rPr>
                <w:spacing w:val="40"/>
                <w:w w:val="105"/>
                <w:sz w:val="20"/>
              </w:rPr>
              <w:t> </w:t>
            </w:r>
            <w:r>
              <w:rPr>
                <w:w w:val="105"/>
                <w:sz w:val="20"/>
              </w:rPr>
              <w:t>Dys ve elektronik posta ile yapılmaktadır.</w:t>
            </w:r>
          </w:p>
        </w:tc>
      </w:tr>
      <w:tr>
        <w:trPr>
          <w:trHeight w:val="1017" w:hRule="atLeast"/>
        </w:trPr>
        <w:tc>
          <w:tcPr>
            <w:tcW w:w="3332" w:type="dxa"/>
            <w:shd w:val="clear" w:color="auto" w:fill="A8D08D"/>
          </w:tcPr>
          <w:p>
            <w:pPr>
              <w:pStyle w:val="TableParagraph"/>
              <w:spacing w:before="6"/>
              <w:ind w:left="71"/>
              <w:rPr>
                <w:sz w:val="20"/>
              </w:rPr>
            </w:pPr>
            <w:r>
              <w:rPr>
                <w:w w:val="105"/>
                <w:sz w:val="20"/>
              </w:rPr>
              <w:t>Çevresel</w:t>
            </w:r>
            <w:r>
              <w:rPr>
                <w:spacing w:val="3"/>
                <w:w w:val="105"/>
                <w:sz w:val="20"/>
              </w:rPr>
              <w:t> </w:t>
            </w:r>
            <w:r>
              <w:rPr>
                <w:spacing w:val="-2"/>
                <w:w w:val="105"/>
                <w:sz w:val="20"/>
              </w:rPr>
              <w:t>etkenler</w:t>
            </w:r>
          </w:p>
        </w:tc>
        <w:tc>
          <w:tcPr>
            <w:tcW w:w="10779" w:type="dxa"/>
          </w:tcPr>
          <w:p>
            <w:pPr>
              <w:pStyle w:val="TableParagraph"/>
              <w:numPr>
                <w:ilvl w:val="0"/>
                <w:numId w:val="74"/>
              </w:numPr>
              <w:tabs>
                <w:tab w:pos="311" w:val="left" w:leader="none"/>
              </w:tabs>
              <w:spacing w:line="240" w:lineRule="auto" w:before="0" w:after="0"/>
              <w:ind w:left="311" w:right="0" w:hanging="240"/>
              <w:jc w:val="left"/>
              <w:rPr>
                <w:sz w:val="20"/>
              </w:rPr>
            </w:pPr>
            <w:r>
              <w:rPr>
                <w:w w:val="105"/>
                <w:sz w:val="20"/>
              </w:rPr>
              <w:t>Okuldaki temel ihtiyaçlar</w:t>
            </w:r>
            <w:r>
              <w:rPr>
                <w:spacing w:val="-2"/>
                <w:w w:val="105"/>
                <w:sz w:val="20"/>
              </w:rPr>
              <w:t> </w:t>
            </w:r>
            <w:r>
              <w:rPr>
                <w:w w:val="105"/>
                <w:sz w:val="20"/>
              </w:rPr>
              <w:t>için</w:t>
            </w:r>
            <w:r>
              <w:rPr>
                <w:spacing w:val="-1"/>
                <w:w w:val="105"/>
                <w:sz w:val="20"/>
              </w:rPr>
              <w:t> </w:t>
            </w:r>
            <w:r>
              <w:rPr>
                <w:w w:val="105"/>
                <w:sz w:val="20"/>
              </w:rPr>
              <w:t>kullanılan</w:t>
            </w:r>
            <w:r>
              <w:rPr>
                <w:spacing w:val="-1"/>
                <w:w w:val="105"/>
                <w:sz w:val="20"/>
              </w:rPr>
              <w:t> </w:t>
            </w:r>
            <w:r>
              <w:rPr>
                <w:w w:val="105"/>
                <w:sz w:val="20"/>
              </w:rPr>
              <w:t>su</w:t>
            </w:r>
            <w:r>
              <w:rPr>
                <w:spacing w:val="-4"/>
                <w:w w:val="105"/>
                <w:sz w:val="20"/>
              </w:rPr>
              <w:t> </w:t>
            </w:r>
            <w:r>
              <w:rPr>
                <w:w w:val="105"/>
                <w:sz w:val="20"/>
              </w:rPr>
              <w:t>şebeke</w:t>
            </w:r>
            <w:r>
              <w:rPr>
                <w:spacing w:val="-4"/>
                <w:w w:val="105"/>
                <w:sz w:val="20"/>
              </w:rPr>
              <w:t> </w:t>
            </w:r>
            <w:r>
              <w:rPr>
                <w:w w:val="105"/>
                <w:sz w:val="20"/>
              </w:rPr>
              <w:t>suyu</w:t>
            </w:r>
            <w:r>
              <w:rPr>
                <w:spacing w:val="-1"/>
                <w:w w:val="105"/>
                <w:sz w:val="20"/>
              </w:rPr>
              <w:t> </w:t>
            </w:r>
            <w:r>
              <w:rPr>
                <w:w w:val="105"/>
                <w:sz w:val="20"/>
              </w:rPr>
              <w:t>olduğu</w:t>
            </w:r>
            <w:r>
              <w:rPr>
                <w:spacing w:val="-1"/>
                <w:w w:val="105"/>
                <w:sz w:val="20"/>
              </w:rPr>
              <w:t> </w:t>
            </w:r>
            <w:r>
              <w:rPr>
                <w:w w:val="105"/>
                <w:sz w:val="20"/>
              </w:rPr>
              <w:t>için</w:t>
            </w:r>
            <w:r>
              <w:rPr>
                <w:spacing w:val="-5"/>
                <w:w w:val="105"/>
                <w:sz w:val="20"/>
              </w:rPr>
              <w:t> </w:t>
            </w:r>
            <w:r>
              <w:rPr>
                <w:w w:val="105"/>
                <w:sz w:val="20"/>
              </w:rPr>
              <w:t>arıtma</w:t>
            </w:r>
            <w:r>
              <w:rPr>
                <w:spacing w:val="-4"/>
                <w:w w:val="105"/>
                <w:sz w:val="20"/>
              </w:rPr>
              <w:t> </w:t>
            </w:r>
            <w:r>
              <w:rPr>
                <w:w w:val="105"/>
                <w:sz w:val="20"/>
              </w:rPr>
              <w:t>suyu</w:t>
            </w:r>
            <w:r>
              <w:rPr>
                <w:spacing w:val="6"/>
                <w:w w:val="105"/>
                <w:sz w:val="20"/>
              </w:rPr>
              <w:t> </w:t>
            </w:r>
            <w:r>
              <w:rPr>
                <w:spacing w:val="-2"/>
                <w:w w:val="105"/>
                <w:sz w:val="20"/>
              </w:rPr>
              <w:t>kullanılmaktadır.</w:t>
            </w:r>
          </w:p>
          <w:p>
            <w:pPr>
              <w:pStyle w:val="TableParagraph"/>
              <w:numPr>
                <w:ilvl w:val="0"/>
                <w:numId w:val="74"/>
              </w:numPr>
              <w:tabs>
                <w:tab w:pos="311" w:val="left" w:leader="none"/>
              </w:tabs>
              <w:spacing w:line="249" w:lineRule="auto" w:before="4" w:after="0"/>
              <w:ind w:left="71" w:right="268" w:firstLine="0"/>
              <w:jc w:val="left"/>
              <w:rPr>
                <w:sz w:val="20"/>
              </w:rPr>
            </w:pPr>
            <w:r>
              <w:rPr>
                <w:w w:val="105"/>
                <w:sz w:val="20"/>
              </w:rPr>
              <w:t>Okulumuz bulunduğu il itibari ile deprem kuşağında bulunmaktadır. Binamızın depreme dayanıklılığı konusunda gerekli tetkikler yapılmıştır.</w:t>
            </w:r>
          </w:p>
        </w:tc>
      </w:tr>
    </w:tbl>
    <w:p>
      <w:pPr>
        <w:spacing w:after="0" w:line="249" w:lineRule="auto"/>
        <w:jc w:val="left"/>
        <w:rPr>
          <w:sz w:val="20"/>
        </w:rPr>
        <w:sectPr>
          <w:pgSz w:w="16840" w:h="11910" w:orient="landscape"/>
          <w:pgMar w:header="0" w:footer="950" w:top="980" w:bottom="1140" w:left="420" w:right="220"/>
        </w:sectPr>
      </w:pPr>
    </w:p>
    <w:p>
      <w:pPr>
        <w:pStyle w:val="Heading4"/>
        <w:numPr>
          <w:ilvl w:val="1"/>
          <w:numId w:val="7"/>
        </w:numPr>
        <w:tabs>
          <w:tab w:pos="1489" w:val="left" w:leader="none"/>
        </w:tabs>
        <w:spacing w:line="240" w:lineRule="auto" w:before="34" w:after="0"/>
        <w:ind w:left="1489" w:right="0" w:hanging="493"/>
        <w:jc w:val="left"/>
      </w:pPr>
      <w:r>
        <w:rPr>
          <w:color w:val="00AFEF"/>
        </w:rPr>
        <w:t>GZFT</w:t>
      </w:r>
      <w:r>
        <w:rPr>
          <w:color w:val="00AFEF"/>
          <w:spacing w:val="-10"/>
        </w:rPr>
        <w:t> </w:t>
      </w:r>
      <w:r>
        <w:rPr>
          <w:color w:val="00AFEF"/>
        </w:rPr>
        <w:t>(Güçlü,</w:t>
      </w:r>
      <w:r>
        <w:rPr>
          <w:color w:val="00AFEF"/>
          <w:spacing w:val="-8"/>
        </w:rPr>
        <w:t> </w:t>
      </w:r>
      <w:r>
        <w:rPr>
          <w:color w:val="00AFEF"/>
        </w:rPr>
        <w:t>Zayıf,</w:t>
      </w:r>
      <w:r>
        <w:rPr>
          <w:color w:val="00AFEF"/>
          <w:spacing w:val="-8"/>
        </w:rPr>
        <w:t> </w:t>
      </w:r>
      <w:r>
        <w:rPr>
          <w:color w:val="00AFEF"/>
        </w:rPr>
        <w:t>Fırsat,</w:t>
      </w:r>
      <w:r>
        <w:rPr>
          <w:color w:val="00AFEF"/>
          <w:spacing w:val="-8"/>
        </w:rPr>
        <w:t> </w:t>
      </w:r>
      <w:r>
        <w:rPr>
          <w:color w:val="00AFEF"/>
        </w:rPr>
        <w:t>Tehdit)</w:t>
      </w:r>
      <w:r>
        <w:rPr>
          <w:color w:val="00AFEF"/>
          <w:spacing w:val="-12"/>
        </w:rPr>
        <w:t> </w:t>
      </w:r>
      <w:r>
        <w:rPr>
          <w:color w:val="00AFEF"/>
          <w:spacing w:val="-2"/>
        </w:rPr>
        <w:t>Analizi</w:t>
      </w:r>
    </w:p>
    <w:p>
      <w:pPr>
        <w:spacing w:line="319" w:lineRule="auto" w:before="240"/>
        <w:ind w:left="996" w:right="1191" w:firstLine="705"/>
        <w:jc w:val="both"/>
        <w:rPr>
          <w:sz w:val="24"/>
        </w:rPr>
      </w:pPr>
      <w:r>
        <w:rPr>
          <w:sz w:val="24"/>
        </w:rPr>
        <w:t>Okulumuzun</w:t>
      </w:r>
      <w:r>
        <w:rPr>
          <w:spacing w:val="40"/>
          <w:sz w:val="24"/>
        </w:rPr>
        <w:t> </w:t>
      </w:r>
      <w:r>
        <w:rPr>
          <w:sz w:val="24"/>
        </w:rPr>
        <w:t>temel</w:t>
      </w:r>
      <w:r>
        <w:rPr>
          <w:spacing w:val="40"/>
          <w:sz w:val="24"/>
        </w:rPr>
        <w:t> </w:t>
      </w:r>
      <w:r>
        <w:rPr>
          <w:sz w:val="24"/>
        </w:rPr>
        <w:t>istatistiklerinde</w:t>
      </w:r>
      <w:r>
        <w:rPr>
          <w:spacing w:val="40"/>
          <w:sz w:val="24"/>
        </w:rPr>
        <w:t> </w:t>
      </w:r>
      <w:r>
        <w:rPr>
          <w:sz w:val="24"/>
        </w:rPr>
        <w:t>verilen</w:t>
      </w:r>
      <w:r>
        <w:rPr>
          <w:spacing w:val="40"/>
          <w:sz w:val="24"/>
        </w:rPr>
        <w:t> </w:t>
      </w:r>
      <w:r>
        <w:rPr>
          <w:sz w:val="24"/>
        </w:rPr>
        <w:t>okul</w:t>
      </w:r>
      <w:r>
        <w:rPr>
          <w:spacing w:val="40"/>
          <w:sz w:val="24"/>
        </w:rPr>
        <w:t> </w:t>
      </w:r>
      <w:r>
        <w:rPr>
          <w:sz w:val="24"/>
        </w:rPr>
        <w:t>künyesi,</w:t>
      </w:r>
      <w:r>
        <w:rPr>
          <w:spacing w:val="40"/>
          <w:sz w:val="24"/>
        </w:rPr>
        <w:t> </w:t>
      </w:r>
      <w:r>
        <w:rPr>
          <w:sz w:val="24"/>
        </w:rPr>
        <w:t>çalışan</w:t>
      </w:r>
      <w:r>
        <w:rPr>
          <w:spacing w:val="40"/>
          <w:sz w:val="24"/>
        </w:rPr>
        <w:t> </w:t>
      </w:r>
      <w:r>
        <w:rPr>
          <w:sz w:val="24"/>
        </w:rPr>
        <w:t>bilgileri,</w:t>
      </w:r>
      <w:r>
        <w:rPr>
          <w:spacing w:val="40"/>
          <w:sz w:val="24"/>
        </w:rPr>
        <w:t> </w:t>
      </w:r>
      <w:r>
        <w:rPr>
          <w:sz w:val="24"/>
        </w:rPr>
        <w:t>bina</w:t>
      </w:r>
      <w:r>
        <w:rPr>
          <w:spacing w:val="40"/>
          <w:sz w:val="24"/>
        </w:rPr>
        <w:t> </w:t>
      </w:r>
      <w:r>
        <w:rPr>
          <w:sz w:val="24"/>
        </w:rPr>
        <w:t>bilgileri,</w:t>
      </w:r>
      <w:r>
        <w:rPr>
          <w:spacing w:val="40"/>
          <w:sz w:val="24"/>
        </w:rPr>
        <w:t> </w:t>
      </w:r>
      <w:r>
        <w:rPr>
          <w:sz w:val="24"/>
        </w:rPr>
        <w:t>teknolojik</w:t>
      </w:r>
      <w:r>
        <w:rPr>
          <w:spacing w:val="40"/>
          <w:sz w:val="24"/>
        </w:rPr>
        <w:t> </w:t>
      </w:r>
      <w:r>
        <w:rPr>
          <w:sz w:val="24"/>
        </w:rPr>
        <w:t>kaynak</w:t>
      </w:r>
      <w:r>
        <w:rPr>
          <w:spacing w:val="40"/>
          <w:sz w:val="24"/>
        </w:rPr>
        <w:t> </w:t>
      </w:r>
      <w:r>
        <w:rPr>
          <w:sz w:val="24"/>
        </w:rPr>
        <w:t>bilgileri</w:t>
      </w:r>
      <w:r>
        <w:rPr>
          <w:spacing w:val="40"/>
          <w:sz w:val="24"/>
        </w:rPr>
        <w:t> </w:t>
      </w:r>
      <w:r>
        <w:rPr>
          <w:sz w:val="24"/>
        </w:rPr>
        <w:t>ve</w:t>
      </w:r>
      <w:r>
        <w:rPr>
          <w:spacing w:val="40"/>
          <w:sz w:val="24"/>
        </w:rPr>
        <w:t> </w:t>
      </w:r>
      <w:r>
        <w:rPr>
          <w:sz w:val="24"/>
        </w:rPr>
        <w:t>gelir gider</w:t>
      </w:r>
      <w:r>
        <w:rPr>
          <w:spacing w:val="40"/>
          <w:sz w:val="24"/>
        </w:rPr>
        <w:t> </w:t>
      </w:r>
      <w:r>
        <w:rPr>
          <w:sz w:val="24"/>
        </w:rPr>
        <w:t>bilgileri</w:t>
      </w:r>
      <w:r>
        <w:rPr>
          <w:spacing w:val="40"/>
          <w:sz w:val="24"/>
        </w:rPr>
        <w:t> </w:t>
      </w:r>
      <w:r>
        <w:rPr>
          <w:sz w:val="24"/>
        </w:rPr>
        <w:t>ile</w:t>
      </w:r>
      <w:r>
        <w:rPr>
          <w:spacing w:val="40"/>
          <w:sz w:val="24"/>
        </w:rPr>
        <w:t> </w:t>
      </w:r>
      <w:r>
        <w:rPr>
          <w:sz w:val="24"/>
        </w:rPr>
        <w:t>paydaş</w:t>
      </w:r>
      <w:r>
        <w:rPr>
          <w:spacing w:val="40"/>
          <w:sz w:val="24"/>
        </w:rPr>
        <w:t> </w:t>
      </w:r>
      <w:r>
        <w:rPr>
          <w:sz w:val="24"/>
        </w:rPr>
        <w:t>anketleri</w:t>
      </w:r>
      <w:r>
        <w:rPr>
          <w:spacing w:val="40"/>
          <w:sz w:val="24"/>
        </w:rPr>
        <w:t> </w:t>
      </w:r>
      <w:r>
        <w:rPr>
          <w:sz w:val="24"/>
        </w:rPr>
        <w:t>sonucunda</w:t>
      </w:r>
      <w:r>
        <w:rPr>
          <w:spacing w:val="40"/>
          <w:sz w:val="24"/>
        </w:rPr>
        <w:t> </w:t>
      </w:r>
      <w:r>
        <w:rPr>
          <w:sz w:val="24"/>
        </w:rPr>
        <w:t>ortaya</w:t>
      </w:r>
      <w:r>
        <w:rPr>
          <w:spacing w:val="40"/>
          <w:sz w:val="24"/>
        </w:rPr>
        <w:t> </w:t>
      </w:r>
      <w:r>
        <w:rPr>
          <w:sz w:val="24"/>
        </w:rPr>
        <w:t>çıkan</w:t>
      </w:r>
      <w:r>
        <w:rPr>
          <w:spacing w:val="40"/>
          <w:sz w:val="24"/>
        </w:rPr>
        <w:t> </w:t>
      </w:r>
      <w:r>
        <w:rPr>
          <w:sz w:val="24"/>
        </w:rPr>
        <w:t>sorun</w:t>
      </w:r>
      <w:r>
        <w:rPr>
          <w:spacing w:val="40"/>
          <w:sz w:val="24"/>
        </w:rPr>
        <w:t> </w:t>
      </w:r>
      <w:r>
        <w:rPr>
          <w:sz w:val="24"/>
        </w:rPr>
        <w:t>ve</w:t>
      </w:r>
      <w:r>
        <w:rPr>
          <w:spacing w:val="40"/>
          <w:sz w:val="24"/>
        </w:rPr>
        <w:t> </w:t>
      </w:r>
      <w:r>
        <w:rPr>
          <w:sz w:val="24"/>
        </w:rPr>
        <w:t>gelişime</w:t>
      </w:r>
      <w:r>
        <w:rPr>
          <w:spacing w:val="40"/>
          <w:sz w:val="24"/>
        </w:rPr>
        <w:t> </w:t>
      </w:r>
      <w:r>
        <w:rPr>
          <w:sz w:val="24"/>
        </w:rPr>
        <w:t>açık</w:t>
      </w:r>
      <w:r>
        <w:rPr>
          <w:spacing w:val="40"/>
          <w:sz w:val="24"/>
        </w:rPr>
        <w:t> </w:t>
      </w:r>
      <w:r>
        <w:rPr>
          <w:sz w:val="24"/>
        </w:rPr>
        <w:t>alanlar</w:t>
      </w:r>
      <w:r>
        <w:rPr>
          <w:spacing w:val="40"/>
          <w:sz w:val="24"/>
        </w:rPr>
        <w:t> </w:t>
      </w:r>
      <w:r>
        <w:rPr>
          <w:sz w:val="24"/>
        </w:rPr>
        <w:t>iç</w:t>
      </w:r>
      <w:r>
        <w:rPr>
          <w:spacing w:val="40"/>
          <w:sz w:val="24"/>
        </w:rPr>
        <w:t> </w:t>
      </w:r>
      <w:r>
        <w:rPr>
          <w:sz w:val="24"/>
        </w:rPr>
        <w:t>ve</w:t>
      </w:r>
      <w:r>
        <w:rPr>
          <w:spacing w:val="40"/>
          <w:sz w:val="24"/>
        </w:rPr>
        <w:t> </w:t>
      </w:r>
      <w:r>
        <w:rPr>
          <w:sz w:val="24"/>
        </w:rPr>
        <w:t>dış</w:t>
      </w:r>
      <w:r>
        <w:rPr>
          <w:spacing w:val="40"/>
          <w:sz w:val="24"/>
        </w:rPr>
        <w:t> </w:t>
      </w:r>
      <w:r>
        <w:rPr>
          <w:sz w:val="24"/>
        </w:rPr>
        <w:t>faktör</w:t>
      </w:r>
      <w:r>
        <w:rPr>
          <w:spacing w:val="40"/>
          <w:sz w:val="24"/>
        </w:rPr>
        <w:t> </w:t>
      </w:r>
      <w:r>
        <w:rPr>
          <w:sz w:val="24"/>
        </w:rPr>
        <w:t>olarak</w:t>
      </w:r>
      <w:r>
        <w:rPr>
          <w:spacing w:val="40"/>
          <w:sz w:val="24"/>
        </w:rPr>
        <w:t> </w:t>
      </w:r>
      <w:r>
        <w:rPr>
          <w:sz w:val="24"/>
        </w:rPr>
        <w:t>değerlendirilerek GZFT tablosunda belirtilmiştir. Dolayısıyla olguyu belirten istatistikler ile algıyı ölçen anketlerden çıkan sonuçlar tek bir analizde </w:t>
      </w:r>
      <w:r>
        <w:rPr>
          <w:spacing w:val="-2"/>
          <w:sz w:val="24"/>
        </w:rPr>
        <w:t>birleştirilmiştir.</w:t>
      </w:r>
    </w:p>
    <w:p>
      <w:pPr>
        <w:spacing w:line="316" w:lineRule="auto" w:before="156"/>
        <w:ind w:left="996" w:right="1204" w:firstLine="705"/>
        <w:jc w:val="both"/>
        <w:rPr>
          <w:sz w:val="24"/>
        </w:rPr>
      </w:pPr>
      <w:r>
        <w:rPr>
          <w:w w:val="105"/>
          <w:sz w:val="24"/>
        </w:rPr>
        <w:t>Kurumun</w:t>
      </w:r>
      <w:r>
        <w:rPr>
          <w:w w:val="105"/>
          <w:sz w:val="24"/>
        </w:rPr>
        <w:t> güçlü</w:t>
      </w:r>
      <w:r>
        <w:rPr>
          <w:w w:val="105"/>
          <w:sz w:val="24"/>
        </w:rPr>
        <w:t> ve</w:t>
      </w:r>
      <w:r>
        <w:rPr>
          <w:w w:val="105"/>
          <w:sz w:val="24"/>
        </w:rPr>
        <w:t> zayıf</w:t>
      </w:r>
      <w:r>
        <w:rPr>
          <w:w w:val="105"/>
          <w:sz w:val="24"/>
        </w:rPr>
        <w:t> yönleri</w:t>
      </w:r>
      <w:r>
        <w:rPr>
          <w:w w:val="105"/>
          <w:sz w:val="24"/>
        </w:rPr>
        <w:t> donanım,</w:t>
      </w:r>
      <w:r>
        <w:rPr>
          <w:w w:val="105"/>
          <w:sz w:val="24"/>
        </w:rPr>
        <w:t> malzeme,</w:t>
      </w:r>
      <w:r>
        <w:rPr>
          <w:w w:val="105"/>
          <w:sz w:val="24"/>
        </w:rPr>
        <w:t> çalışan,</w:t>
      </w:r>
      <w:r>
        <w:rPr>
          <w:w w:val="105"/>
          <w:sz w:val="24"/>
        </w:rPr>
        <w:t> iş</w:t>
      </w:r>
      <w:r>
        <w:rPr>
          <w:w w:val="105"/>
          <w:sz w:val="24"/>
        </w:rPr>
        <w:t> yapma</w:t>
      </w:r>
      <w:r>
        <w:rPr>
          <w:w w:val="105"/>
          <w:sz w:val="24"/>
        </w:rPr>
        <w:t> becerisi,</w:t>
      </w:r>
      <w:r>
        <w:rPr>
          <w:w w:val="105"/>
          <w:sz w:val="24"/>
        </w:rPr>
        <w:t> kurumsal iletişim</w:t>
      </w:r>
      <w:r>
        <w:rPr>
          <w:w w:val="105"/>
          <w:sz w:val="24"/>
        </w:rPr>
        <w:t> gibi</w:t>
      </w:r>
      <w:r>
        <w:rPr>
          <w:w w:val="105"/>
          <w:sz w:val="24"/>
        </w:rPr>
        <w:t> çok</w:t>
      </w:r>
      <w:r>
        <w:rPr>
          <w:w w:val="105"/>
          <w:sz w:val="24"/>
        </w:rPr>
        <w:t> çeşitli</w:t>
      </w:r>
      <w:r>
        <w:rPr>
          <w:w w:val="105"/>
          <w:sz w:val="24"/>
        </w:rPr>
        <w:t> alanlarda kendisinden</w:t>
      </w:r>
      <w:r>
        <w:rPr>
          <w:w w:val="105"/>
          <w:sz w:val="24"/>
        </w:rPr>
        <w:t> kaynaklı</w:t>
      </w:r>
      <w:r>
        <w:rPr>
          <w:w w:val="105"/>
          <w:sz w:val="24"/>
        </w:rPr>
        <w:t> olan</w:t>
      </w:r>
      <w:r>
        <w:rPr>
          <w:w w:val="105"/>
          <w:sz w:val="24"/>
        </w:rPr>
        <w:t> güçlülükleri</w:t>
      </w:r>
      <w:r>
        <w:rPr>
          <w:w w:val="105"/>
          <w:sz w:val="24"/>
        </w:rPr>
        <w:t> ve</w:t>
      </w:r>
      <w:r>
        <w:rPr>
          <w:w w:val="105"/>
          <w:sz w:val="24"/>
        </w:rPr>
        <w:t> zayıflıkları</w:t>
      </w:r>
      <w:r>
        <w:rPr>
          <w:w w:val="105"/>
          <w:sz w:val="24"/>
        </w:rPr>
        <w:t> ifade</w:t>
      </w:r>
      <w:r>
        <w:rPr>
          <w:w w:val="105"/>
          <w:sz w:val="24"/>
        </w:rPr>
        <w:t> etmektedir</w:t>
      </w:r>
      <w:r>
        <w:rPr>
          <w:w w:val="105"/>
          <w:sz w:val="24"/>
        </w:rPr>
        <w:t> ve</w:t>
      </w:r>
      <w:r>
        <w:rPr>
          <w:w w:val="105"/>
          <w:sz w:val="24"/>
        </w:rPr>
        <w:t> ayrımda</w:t>
      </w:r>
      <w:r>
        <w:rPr>
          <w:w w:val="105"/>
          <w:sz w:val="24"/>
        </w:rPr>
        <w:t> temel</w:t>
      </w:r>
      <w:r>
        <w:rPr>
          <w:w w:val="105"/>
          <w:sz w:val="24"/>
        </w:rPr>
        <w:t> olarak</w:t>
      </w:r>
      <w:r>
        <w:rPr>
          <w:w w:val="105"/>
          <w:sz w:val="24"/>
        </w:rPr>
        <w:t> okul</w:t>
      </w:r>
      <w:r>
        <w:rPr>
          <w:w w:val="105"/>
          <w:sz w:val="24"/>
        </w:rPr>
        <w:t> müdürü/müdürlüğü kapsamından bakılarak iç faktör ve dış faktör ayrımı yapılmıştır.</w:t>
      </w:r>
    </w:p>
    <w:p>
      <w:pPr>
        <w:spacing w:before="211"/>
        <w:ind w:left="996" w:right="0" w:firstLine="0"/>
        <w:jc w:val="left"/>
        <w:rPr>
          <w:rFonts w:ascii="Palatino Linotype" w:hAnsi="Palatino Linotype"/>
          <w:b/>
          <w:sz w:val="24"/>
        </w:rPr>
      </w:pPr>
      <w:bookmarkStart w:name="İçsel Faktörler" w:id="52"/>
      <w:bookmarkEnd w:id="52"/>
      <w:r>
        <w:rPr/>
      </w:r>
      <w:r>
        <w:rPr>
          <w:rFonts w:ascii="Palatino Linotype" w:hAnsi="Palatino Linotype"/>
          <w:b/>
          <w:color w:val="00AFEF"/>
          <w:sz w:val="24"/>
        </w:rPr>
        <w:t>İçsel</w:t>
      </w:r>
      <w:r>
        <w:rPr>
          <w:rFonts w:ascii="Palatino Linotype" w:hAnsi="Palatino Linotype"/>
          <w:b/>
          <w:color w:val="00AFEF"/>
          <w:spacing w:val="-2"/>
          <w:sz w:val="24"/>
        </w:rPr>
        <w:t> Faktörler</w:t>
      </w:r>
    </w:p>
    <w:p>
      <w:pPr>
        <w:pStyle w:val="Heading6"/>
        <w:spacing w:before="232"/>
        <w:ind w:left="1702"/>
        <w:rPr>
          <w:rFonts w:ascii="Times New Roman" w:hAnsi="Times New Roman"/>
        </w:rPr>
      </w:pPr>
      <w:r>
        <w:rPr>
          <w:rFonts w:ascii="Times New Roman" w:hAnsi="Times New Roman"/>
        </w:rPr>
        <w:t>Güçlü</w:t>
      </w:r>
      <w:r>
        <w:rPr>
          <w:rFonts w:ascii="Times New Roman" w:hAnsi="Times New Roman"/>
          <w:spacing w:val="-3"/>
        </w:rPr>
        <w:t> </w:t>
      </w:r>
      <w:r>
        <w:rPr>
          <w:rFonts w:ascii="Times New Roman" w:hAnsi="Times New Roman"/>
          <w:spacing w:val="-2"/>
        </w:rPr>
        <w:t>Yönler</w:t>
      </w:r>
    </w:p>
    <w:p>
      <w:pPr>
        <w:pStyle w:val="BodyText"/>
        <w:spacing w:before="10"/>
        <w:rPr>
          <w:rFonts w:ascii="Times New Roman"/>
          <w:b/>
          <w:sz w:val="5"/>
        </w:rPr>
      </w:pPr>
    </w:p>
    <w:tbl>
      <w:tblPr>
        <w:tblW w:w="0" w:type="auto"/>
        <w:jc w:val="left"/>
        <w:tblInd w:w="89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3606"/>
        <w:gridCol w:w="10554"/>
      </w:tblGrid>
      <w:tr>
        <w:trPr>
          <w:trHeight w:val="685" w:hRule="atLeast"/>
        </w:trPr>
        <w:tc>
          <w:tcPr>
            <w:tcW w:w="3606" w:type="dxa"/>
            <w:shd w:val="clear" w:color="auto" w:fill="E6EDD4"/>
          </w:tcPr>
          <w:p>
            <w:pPr>
              <w:pStyle w:val="TableParagraph"/>
              <w:spacing w:line="272" w:lineRule="exact"/>
              <w:ind w:left="110"/>
              <w:rPr>
                <w:rFonts w:ascii="Palatino Linotype" w:hAnsi="Palatino Linotype"/>
                <w:b/>
                <w:sz w:val="22"/>
              </w:rPr>
            </w:pPr>
            <w:r>
              <w:rPr>
                <w:rFonts w:ascii="Palatino Linotype" w:hAnsi="Palatino Linotype"/>
                <w:b/>
                <w:spacing w:val="-2"/>
                <w:sz w:val="22"/>
              </w:rPr>
              <w:t>Öğrenciler</w:t>
            </w:r>
          </w:p>
        </w:tc>
        <w:tc>
          <w:tcPr>
            <w:tcW w:w="10554" w:type="dxa"/>
            <w:shd w:val="clear" w:color="auto" w:fill="E6EDD4"/>
          </w:tcPr>
          <w:p>
            <w:pPr>
              <w:pStyle w:val="TableParagraph"/>
              <w:spacing w:before="7"/>
              <w:ind w:left="109"/>
              <w:rPr>
                <w:sz w:val="22"/>
              </w:rPr>
            </w:pPr>
            <w:r>
              <w:rPr>
                <w:w w:val="105"/>
                <w:sz w:val="22"/>
              </w:rPr>
              <w:t>Sınıf</w:t>
            </w:r>
            <w:r>
              <w:rPr>
                <w:spacing w:val="-1"/>
                <w:w w:val="105"/>
                <w:sz w:val="22"/>
              </w:rPr>
              <w:t> </w:t>
            </w:r>
            <w:r>
              <w:rPr>
                <w:w w:val="105"/>
                <w:sz w:val="22"/>
              </w:rPr>
              <w:t>mevcutlarının</w:t>
            </w:r>
            <w:r>
              <w:rPr>
                <w:spacing w:val="1"/>
                <w:w w:val="105"/>
                <w:sz w:val="22"/>
              </w:rPr>
              <w:t> </w:t>
            </w:r>
            <w:r>
              <w:rPr>
                <w:w w:val="105"/>
                <w:sz w:val="22"/>
              </w:rPr>
              <w:t>eğitim-öğretime</w:t>
            </w:r>
            <w:r>
              <w:rPr>
                <w:spacing w:val="-3"/>
                <w:w w:val="105"/>
                <w:sz w:val="22"/>
              </w:rPr>
              <w:t> </w:t>
            </w:r>
            <w:r>
              <w:rPr>
                <w:w w:val="105"/>
                <w:sz w:val="22"/>
              </w:rPr>
              <w:t>elverişli</w:t>
            </w:r>
            <w:r>
              <w:rPr>
                <w:spacing w:val="-1"/>
                <w:w w:val="105"/>
                <w:sz w:val="22"/>
              </w:rPr>
              <w:t> </w:t>
            </w:r>
            <w:r>
              <w:rPr>
                <w:w w:val="105"/>
                <w:sz w:val="22"/>
              </w:rPr>
              <w:t>olması,</w:t>
            </w:r>
            <w:r>
              <w:rPr>
                <w:spacing w:val="-1"/>
                <w:w w:val="105"/>
                <w:sz w:val="22"/>
              </w:rPr>
              <w:t> </w:t>
            </w:r>
            <w:r>
              <w:rPr>
                <w:w w:val="105"/>
                <w:sz w:val="22"/>
              </w:rPr>
              <w:t>öğrencilerin</w:t>
            </w:r>
            <w:r>
              <w:rPr>
                <w:spacing w:val="2"/>
                <w:w w:val="105"/>
                <w:sz w:val="22"/>
              </w:rPr>
              <w:t> </w:t>
            </w:r>
            <w:r>
              <w:rPr>
                <w:w w:val="105"/>
                <w:sz w:val="22"/>
              </w:rPr>
              <w:t>okula devamının</w:t>
            </w:r>
            <w:r>
              <w:rPr>
                <w:spacing w:val="-2"/>
                <w:w w:val="105"/>
                <w:sz w:val="22"/>
              </w:rPr>
              <w:t> </w:t>
            </w:r>
            <w:r>
              <w:rPr>
                <w:w w:val="105"/>
                <w:sz w:val="22"/>
              </w:rPr>
              <w:t>sağlanması,</w:t>
            </w:r>
            <w:r>
              <w:rPr>
                <w:spacing w:val="-1"/>
                <w:w w:val="105"/>
                <w:sz w:val="22"/>
              </w:rPr>
              <w:t> </w:t>
            </w:r>
            <w:r>
              <w:rPr>
                <w:w w:val="105"/>
                <w:sz w:val="22"/>
              </w:rPr>
              <w:t>sportif</w:t>
            </w:r>
            <w:r>
              <w:rPr>
                <w:spacing w:val="-1"/>
                <w:w w:val="105"/>
                <w:sz w:val="22"/>
              </w:rPr>
              <w:t> </w:t>
            </w:r>
            <w:r>
              <w:rPr>
                <w:spacing w:val="-5"/>
                <w:w w:val="105"/>
                <w:sz w:val="22"/>
              </w:rPr>
              <w:t>ve</w:t>
            </w:r>
          </w:p>
          <w:p>
            <w:pPr>
              <w:pStyle w:val="TableParagraph"/>
              <w:spacing w:before="83"/>
              <w:ind w:left="109"/>
              <w:rPr>
                <w:sz w:val="22"/>
              </w:rPr>
            </w:pPr>
            <w:r>
              <w:rPr>
                <w:sz w:val="22"/>
              </w:rPr>
              <w:t>kültürel</w:t>
            </w:r>
            <w:r>
              <w:rPr>
                <w:spacing w:val="24"/>
                <w:sz w:val="22"/>
              </w:rPr>
              <w:t> </w:t>
            </w:r>
            <w:r>
              <w:rPr>
                <w:sz w:val="22"/>
              </w:rPr>
              <w:t>etkinliklere</w:t>
            </w:r>
            <w:r>
              <w:rPr>
                <w:spacing w:val="26"/>
                <w:sz w:val="22"/>
              </w:rPr>
              <w:t> </w:t>
            </w:r>
            <w:r>
              <w:rPr>
                <w:sz w:val="22"/>
              </w:rPr>
              <w:t>katılım</w:t>
            </w:r>
            <w:r>
              <w:rPr>
                <w:spacing w:val="25"/>
                <w:sz w:val="22"/>
              </w:rPr>
              <w:t> </w:t>
            </w:r>
            <w:r>
              <w:rPr>
                <w:spacing w:val="-2"/>
                <w:sz w:val="22"/>
              </w:rPr>
              <w:t>oranı.</w:t>
            </w:r>
          </w:p>
        </w:tc>
      </w:tr>
      <w:tr>
        <w:trPr>
          <w:trHeight w:val="1022" w:hRule="atLeast"/>
        </w:trPr>
        <w:tc>
          <w:tcPr>
            <w:tcW w:w="3606" w:type="dxa"/>
            <w:shd w:val="clear" w:color="auto" w:fill="CDDDAC"/>
          </w:tcPr>
          <w:p>
            <w:pPr>
              <w:pStyle w:val="TableParagraph"/>
              <w:spacing w:line="272" w:lineRule="exact"/>
              <w:ind w:left="110"/>
              <w:rPr>
                <w:rFonts w:ascii="Palatino Linotype" w:hAnsi="Palatino Linotype"/>
                <w:b/>
                <w:sz w:val="22"/>
              </w:rPr>
            </w:pPr>
            <w:r>
              <w:rPr>
                <w:rFonts w:ascii="Palatino Linotype" w:hAnsi="Palatino Linotype"/>
                <w:b/>
                <w:spacing w:val="-2"/>
                <w:sz w:val="22"/>
              </w:rPr>
              <w:t>Çalışanlar</w:t>
            </w:r>
          </w:p>
        </w:tc>
        <w:tc>
          <w:tcPr>
            <w:tcW w:w="10554" w:type="dxa"/>
            <w:shd w:val="clear" w:color="auto" w:fill="CDDDAC"/>
          </w:tcPr>
          <w:p>
            <w:pPr>
              <w:pStyle w:val="TableParagraph"/>
              <w:spacing w:line="316" w:lineRule="auto" w:before="6"/>
              <w:ind w:left="109"/>
              <w:rPr>
                <w:sz w:val="22"/>
              </w:rPr>
            </w:pPr>
            <w:r>
              <w:rPr>
                <w:w w:val="105"/>
                <w:sz w:val="22"/>
              </w:rPr>
              <w:t>Çalışanların</w:t>
            </w:r>
            <w:r>
              <w:rPr>
                <w:spacing w:val="40"/>
                <w:w w:val="105"/>
                <w:sz w:val="22"/>
              </w:rPr>
              <w:t> </w:t>
            </w:r>
            <w:r>
              <w:rPr>
                <w:w w:val="105"/>
                <w:sz w:val="22"/>
              </w:rPr>
              <w:t>deneyimli</w:t>
            </w:r>
            <w:r>
              <w:rPr>
                <w:spacing w:val="40"/>
                <w:w w:val="105"/>
                <w:sz w:val="22"/>
              </w:rPr>
              <w:t> </w:t>
            </w:r>
            <w:r>
              <w:rPr>
                <w:w w:val="105"/>
                <w:sz w:val="22"/>
              </w:rPr>
              <w:t>ve</w:t>
            </w:r>
            <w:r>
              <w:rPr>
                <w:spacing w:val="40"/>
                <w:w w:val="105"/>
                <w:sz w:val="22"/>
              </w:rPr>
              <w:t> </w:t>
            </w:r>
            <w:r>
              <w:rPr>
                <w:w w:val="105"/>
                <w:sz w:val="22"/>
              </w:rPr>
              <w:t>işbirliğine</w:t>
            </w:r>
            <w:r>
              <w:rPr>
                <w:spacing w:val="40"/>
                <w:w w:val="105"/>
                <w:sz w:val="22"/>
              </w:rPr>
              <w:t> </w:t>
            </w:r>
            <w:r>
              <w:rPr>
                <w:w w:val="105"/>
                <w:sz w:val="22"/>
              </w:rPr>
              <w:t>yatkın</w:t>
            </w:r>
            <w:r>
              <w:rPr>
                <w:spacing w:val="40"/>
                <w:w w:val="105"/>
                <w:sz w:val="22"/>
              </w:rPr>
              <w:t> </w:t>
            </w:r>
            <w:r>
              <w:rPr>
                <w:w w:val="105"/>
                <w:sz w:val="22"/>
              </w:rPr>
              <w:t>olması,</w:t>
            </w:r>
            <w:r>
              <w:rPr>
                <w:spacing w:val="40"/>
                <w:w w:val="105"/>
                <w:sz w:val="22"/>
              </w:rPr>
              <w:t> </w:t>
            </w:r>
            <w:r>
              <w:rPr>
                <w:w w:val="105"/>
                <w:sz w:val="22"/>
              </w:rPr>
              <w:t>teknolojik</w:t>
            </w:r>
            <w:r>
              <w:rPr>
                <w:spacing w:val="40"/>
                <w:w w:val="105"/>
                <w:sz w:val="22"/>
              </w:rPr>
              <w:t> </w:t>
            </w:r>
            <w:r>
              <w:rPr>
                <w:w w:val="105"/>
                <w:sz w:val="22"/>
              </w:rPr>
              <w:t>alt</w:t>
            </w:r>
            <w:r>
              <w:rPr>
                <w:spacing w:val="40"/>
                <w:w w:val="105"/>
                <w:sz w:val="22"/>
              </w:rPr>
              <w:t> </w:t>
            </w:r>
            <w:r>
              <w:rPr>
                <w:w w:val="105"/>
                <w:sz w:val="22"/>
              </w:rPr>
              <w:t>yapıdan</w:t>
            </w:r>
            <w:r>
              <w:rPr>
                <w:spacing w:val="40"/>
                <w:w w:val="105"/>
                <w:sz w:val="22"/>
              </w:rPr>
              <w:t> </w:t>
            </w:r>
            <w:r>
              <w:rPr>
                <w:w w:val="105"/>
                <w:sz w:val="22"/>
              </w:rPr>
              <w:t>öğretmenlerin</w:t>
            </w:r>
            <w:r>
              <w:rPr>
                <w:spacing w:val="40"/>
                <w:w w:val="105"/>
                <w:sz w:val="22"/>
              </w:rPr>
              <w:t> </w:t>
            </w:r>
            <w:r>
              <w:rPr>
                <w:w w:val="105"/>
                <w:sz w:val="22"/>
              </w:rPr>
              <w:t>yararlanma düzeylerinin</w:t>
            </w:r>
            <w:r>
              <w:rPr>
                <w:spacing w:val="60"/>
                <w:w w:val="105"/>
                <w:sz w:val="22"/>
              </w:rPr>
              <w:t> </w:t>
            </w:r>
            <w:r>
              <w:rPr>
                <w:w w:val="105"/>
                <w:sz w:val="22"/>
              </w:rPr>
              <w:t>yüksek</w:t>
            </w:r>
            <w:r>
              <w:rPr>
                <w:spacing w:val="61"/>
                <w:w w:val="105"/>
                <w:sz w:val="22"/>
              </w:rPr>
              <w:t> </w:t>
            </w:r>
            <w:r>
              <w:rPr>
                <w:w w:val="105"/>
                <w:sz w:val="22"/>
              </w:rPr>
              <w:t>olması,</w:t>
            </w:r>
            <w:r>
              <w:rPr>
                <w:spacing w:val="61"/>
                <w:w w:val="105"/>
                <w:sz w:val="22"/>
              </w:rPr>
              <w:t> </w:t>
            </w:r>
            <w:r>
              <w:rPr>
                <w:w w:val="105"/>
                <w:sz w:val="22"/>
              </w:rPr>
              <w:t>genç</w:t>
            </w:r>
            <w:r>
              <w:rPr>
                <w:spacing w:val="58"/>
                <w:w w:val="105"/>
                <w:sz w:val="22"/>
              </w:rPr>
              <w:t> </w:t>
            </w:r>
            <w:r>
              <w:rPr>
                <w:w w:val="105"/>
                <w:sz w:val="22"/>
              </w:rPr>
              <w:t>ve</w:t>
            </w:r>
            <w:r>
              <w:rPr>
                <w:spacing w:val="59"/>
                <w:w w:val="105"/>
                <w:sz w:val="22"/>
              </w:rPr>
              <w:t> </w:t>
            </w:r>
            <w:r>
              <w:rPr>
                <w:w w:val="105"/>
                <w:sz w:val="22"/>
              </w:rPr>
              <w:t>dinamik</w:t>
            </w:r>
            <w:r>
              <w:rPr>
                <w:spacing w:val="59"/>
                <w:w w:val="105"/>
                <w:sz w:val="22"/>
              </w:rPr>
              <w:t> </w:t>
            </w:r>
            <w:r>
              <w:rPr>
                <w:w w:val="105"/>
                <w:sz w:val="22"/>
              </w:rPr>
              <w:t>bir</w:t>
            </w:r>
            <w:r>
              <w:rPr>
                <w:spacing w:val="59"/>
                <w:w w:val="105"/>
                <w:sz w:val="22"/>
              </w:rPr>
              <w:t> </w:t>
            </w:r>
            <w:r>
              <w:rPr>
                <w:w w:val="105"/>
                <w:sz w:val="22"/>
              </w:rPr>
              <w:t>eğitim</w:t>
            </w:r>
            <w:r>
              <w:rPr>
                <w:spacing w:val="60"/>
                <w:w w:val="105"/>
                <w:sz w:val="22"/>
              </w:rPr>
              <w:t> </w:t>
            </w:r>
            <w:r>
              <w:rPr>
                <w:w w:val="105"/>
                <w:sz w:val="22"/>
              </w:rPr>
              <w:t>kadrosunun</w:t>
            </w:r>
            <w:r>
              <w:rPr>
                <w:spacing w:val="64"/>
                <w:w w:val="105"/>
                <w:sz w:val="22"/>
              </w:rPr>
              <w:t> </w:t>
            </w:r>
            <w:r>
              <w:rPr>
                <w:w w:val="105"/>
                <w:sz w:val="22"/>
              </w:rPr>
              <w:t>bulunması,</w:t>
            </w:r>
            <w:r>
              <w:rPr>
                <w:spacing w:val="57"/>
                <w:w w:val="105"/>
                <w:sz w:val="22"/>
              </w:rPr>
              <w:t> </w:t>
            </w:r>
            <w:r>
              <w:rPr>
                <w:w w:val="105"/>
                <w:sz w:val="22"/>
              </w:rPr>
              <w:t>pozitif</w:t>
            </w:r>
            <w:r>
              <w:rPr>
                <w:spacing w:val="59"/>
                <w:w w:val="105"/>
                <w:sz w:val="22"/>
              </w:rPr>
              <w:t> </w:t>
            </w:r>
            <w:r>
              <w:rPr>
                <w:w w:val="105"/>
                <w:sz w:val="22"/>
              </w:rPr>
              <w:t>bir</w:t>
            </w:r>
            <w:r>
              <w:rPr>
                <w:spacing w:val="59"/>
                <w:w w:val="105"/>
                <w:sz w:val="22"/>
              </w:rPr>
              <w:t> </w:t>
            </w:r>
            <w:r>
              <w:rPr>
                <w:spacing w:val="-2"/>
                <w:w w:val="105"/>
                <w:sz w:val="22"/>
              </w:rPr>
              <w:t>kurum</w:t>
            </w:r>
          </w:p>
          <w:p>
            <w:pPr>
              <w:pStyle w:val="TableParagraph"/>
              <w:spacing w:before="1"/>
              <w:ind w:left="109"/>
              <w:rPr>
                <w:sz w:val="22"/>
              </w:rPr>
            </w:pPr>
            <w:r>
              <w:rPr>
                <w:w w:val="105"/>
                <w:sz w:val="22"/>
              </w:rPr>
              <w:t>kültürünün</w:t>
            </w:r>
            <w:r>
              <w:rPr>
                <w:spacing w:val="1"/>
                <w:w w:val="105"/>
                <w:sz w:val="22"/>
              </w:rPr>
              <w:t> </w:t>
            </w:r>
            <w:r>
              <w:rPr>
                <w:spacing w:val="-2"/>
                <w:w w:val="105"/>
                <w:sz w:val="22"/>
              </w:rPr>
              <w:t>bulunması.</w:t>
            </w:r>
          </w:p>
        </w:tc>
      </w:tr>
      <w:tr>
        <w:trPr>
          <w:trHeight w:val="344" w:hRule="atLeast"/>
        </w:trPr>
        <w:tc>
          <w:tcPr>
            <w:tcW w:w="3606" w:type="dxa"/>
            <w:shd w:val="clear" w:color="auto" w:fill="E6EDD4"/>
          </w:tcPr>
          <w:p>
            <w:pPr>
              <w:pStyle w:val="TableParagraph"/>
              <w:spacing w:line="277" w:lineRule="exact"/>
              <w:ind w:left="110"/>
              <w:rPr>
                <w:rFonts w:ascii="Palatino Linotype"/>
                <w:b/>
                <w:sz w:val="22"/>
              </w:rPr>
            </w:pPr>
            <w:r>
              <w:rPr>
                <w:rFonts w:ascii="Palatino Linotype"/>
                <w:b/>
                <w:spacing w:val="-2"/>
                <w:sz w:val="22"/>
              </w:rPr>
              <w:t>Veliler</w:t>
            </w:r>
          </w:p>
        </w:tc>
        <w:tc>
          <w:tcPr>
            <w:tcW w:w="10554" w:type="dxa"/>
            <w:shd w:val="clear" w:color="auto" w:fill="E6EDD4"/>
          </w:tcPr>
          <w:p>
            <w:pPr>
              <w:pStyle w:val="TableParagraph"/>
              <w:spacing w:before="11"/>
              <w:ind w:left="109"/>
              <w:rPr>
                <w:sz w:val="22"/>
              </w:rPr>
            </w:pPr>
            <w:r>
              <w:rPr>
                <w:spacing w:val="-2"/>
                <w:w w:val="105"/>
                <w:sz w:val="22"/>
              </w:rPr>
              <w:t>Velilerimizin</w:t>
            </w:r>
            <w:r>
              <w:rPr>
                <w:spacing w:val="3"/>
                <w:w w:val="105"/>
                <w:sz w:val="22"/>
              </w:rPr>
              <w:t> </w:t>
            </w:r>
            <w:r>
              <w:rPr>
                <w:spacing w:val="-2"/>
                <w:w w:val="105"/>
                <w:sz w:val="22"/>
              </w:rPr>
              <w:t>okul</w:t>
            </w:r>
            <w:r>
              <w:rPr>
                <w:spacing w:val="2"/>
                <w:w w:val="105"/>
                <w:sz w:val="22"/>
              </w:rPr>
              <w:t> </w:t>
            </w:r>
            <w:r>
              <w:rPr>
                <w:spacing w:val="-2"/>
                <w:w w:val="105"/>
                <w:sz w:val="22"/>
              </w:rPr>
              <w:t>öncesi</w:t>
            </w:r>
            <w:r>
              <w:rPr>
                <w:spacing w:val="1"/>
                <w:w w:val="105"/>
                <w:sz w:val="22"/>
              </w:rPr>
              <w:t> </w:t>
            </w:r>
            <w:r>
              <w:rPr>
                <w:spacing w:val="-2"/>
                <w:w w:val="105"/>
                <w:sz w:val="22"/>
              </w:rPr>
              <w:t>eğitime</w:t>
            </w:r>
            <w:r>
              <w:rPr>
                <w:spacing w:val="3"/>
                <w:w w:val="105"/>
                <w:sz w:val="22"/>
              </w:rPr>
              <w:t> </w:t>
            </w:r>
            <w:r>
              <w:rPr>
                <w:spacing w:val="-2"/>
                <w:w w:val="105"/>
                <w:sz w:val="22"/>
              </w:rPr>
              <w:t>önem</w:t>
            </w:r>
            <w:r>
              <w:rPr>
                <w:w w:val="105"/>
                <w:sz w:val="22"/>
              </w:rPr>
              <w:t> </w:t>
            </w:r>
            <w:r>
              <w:rPr>
                <w:spacing w:val="-2"/>
                <w:w w:val="105"/>
                <w:sz w:val="22"/>
              </w:rPr>
              <w:t>vermeleri,</w:t>
            </w:r>
            <w:r>
              <w:rPr>
                <w:w w:val="105"/>
                <w:sz w:val="22"/>
              </w:rPr>
              <w:t> </w:t>
            </w:r>
            <w:r>
              <w:rPr>
                <w:spacing w:val="-2"/>
                <w:w w:val="105"/>
                <w:sz w:val="22"/>
              </w:rPr>
              <w:t>öğrenci-veli-öğretmen</w:t>
            </w:r>
            <w:r>
              <w:rPr>
                <w:spacing w:val="-1"/>
                <w:w w:val="105"/>
                <w:sz w:val="22"/>
              </w:rPr>
              <w:t> </w:t>
            </w:r>
            <w:r>
              <w:rPr>
                <w:spacing w:val="-2"/>
                <w:w w:val="105"/>
                <w:sz w:val="22"/>
              </w:rPr>
              <w:t>ilişkisine</w:t>
            </w:r>
            <w:r>
              <w:rPr>
                <w:spacing w:val="3"/>
                <w:w w:val="105"/>
                <w:sz w:val="22"/>
              </w:rPr>
              <w:t> </w:t>
            </w:r>
            <w:r>
              <w:rPr>
                <w:spacing w:val="-2"/>
                <w:w w:val="105"/>
                <w:sz w:val="22"/>
              </w:rPr>
              <w:t>önem</w:t>
            </w:r>
            <w:r>
              <w:rPr>
                <w:w w:val="105"/>
                <w:sz w:val="22"/>
              </w:rPr>
              <w:t> </w:t>
            </w:r>
            <w:r>
              <w:rPr>
                <w:spacing w:val="-2"/>
                <w:w w:val="105"/>
                <w:sz w:val="22"/>
              </w:rPr>
              <w:t>verilmesi.</w:t>
            </w:r>
          </w:p>
        </w:tc>
      </w:tr>
      <w:tr>
        <w:trPr>
          <w:trHeight w:val="681" w:hRule="atLeast"/>
        </w:trPr>
        <w:tc>
          <w:tcPr>
            <w:tcW w:w="3606" w:type="dxa"/>
            <w:shd w:val="clear" w:color="auto" w:fill="CDDDAC"/>
          </w:tcPr>
          <w:p>
            <w:pPr>
              <w:pStyle w:val="TableParagraph"/>
              <w:spacing w:line="272" w:lineRule="exact"/>
              <w:ind w:left="110"/>
              <w:rPr>
                <w:rFonts w:ascii="Palatino Linotype" w:hAnsi="Palatino Linotype"/>
                <w:b/>
                <w:sz w:val="22"/>
              </w:rPr>
            </w:pPr>
            <w:r>
              <w:rPr>
                <w:rFonts w:ascii="Palatino Linotype" w:hAnsi="Palatino Linotype"/>
                <w:b/>
                <w:spacing w:val="-2"/>
                <w:sz w:val="22"/>
              </w:rPr>
              <w:t>Donanım</w:t>
            </w:r>
          </w:p>
        </w:tc>
        <w:tc>
          <w:tcPr>
            <w:tcW w:w="10554" w:type="dxa"/>
            <w:shd w:val="clear" w:color="auto" w:fill="CDDDAC"/>
          </w:tcPr>
          <w:p>
            <w:pPr>
              <w:pStyle w:val="TableParagraph"/>
              <w:spacing w:before="6"/>
              <w:ind w:left="109"/>
              <w:rPr>
                <w:sz w:val="22"/>
              </w:rPr>
            </w:pPr>
            <w:r>
              <w:rPr>
                <w:w w:val="105"/>
                <w:sz w:val="22"/>
              </w:rPr>
              <w:t>Sinema</w:t>
            </w:r>
            <w:r>
              <w:rPr>
                <w:spacing w:val="60"/>
                <w:w w:val="105"/>
                <w:sz w:val="22"/>
              </w:rPr>
              <w:t> </w:t>
            </w:r>
            <w:r>
              <w:rPr>
                <w:w w:val="105"/>
                <w:sz w:val="22"/>
              </w:rPr>
              <w:t>sisteminin</w:t>
            </w:r>
            <w:r>
              <w:rPr>
                <w:spacing w:val="64"/>
                <w:w w:val="105"/>
                <w:sz w:val="22"/>
              </w:rPr>
              <w:t> </w:t>
            </w:r>
            <w:r>
              <w:rPr>
                <w:w w:val="105"/>
                <w:sz w:val="22"/>
              </w:rPr>
              <w:t>bulunması,</w:t>
            </w:r>
            <w:r>
              <w:rPr>
                <w:spacing w:val="62"/>
                <w:w w:val="105"/>
                <w:sz w:val="22"/>
              </w:rPr>
              <w:t> </w:t>
            </w:r>
            <w:r>
              <w:rPr>
                <w:w w:val="105"/>
                <w:sz w:val="22"/>
              </w:rPr>
              <w:t>antik</w:t>
            </w:r>
            <w:r>
              <w:rPr>
                <w:spacing w:val="62"/>
                <w:w w:val="105"/>
                <w:sz w:val="22"/>
              </w:rPr>
              <w:t> </w:t>
            </w:r>
            <w:r>
              <w:rPr>
                <w:w w:val="105"/>
                <w:sz w:val="22"/>
              </w:rPr>
              <w:t>tiyatro</w:t>
            </w:r>
            <w:r>
              <w:rPr>
                <w:spacing w:val="63"/>
                <w:w w:val="105"/>
                <w:sz w:val="22"/>
              </w:rPr>
              <w:t> </w:t>
            </w:r>
            <w:r>
              <w:rPr>
                <w:w w:val="105"/>
                <w:sz w:val="22"/>
              </w:rPr>
              <w:t>bulunması,</w:t>
            </w:r>
            <w:r>
              <w:rPr>
                <w:spacing w:val="62"/>
                <w:w w:val="105"/>
                <w:sz w:val="22"/>
              </w:rPr>
              <w:t> </w:t>
            </w:r>
            <w:r>
              <w:rPr>
                <w:w w:val="105"/>
                <w:sz w:val="22"/>
              </w:rPr>
              <w:t>kapalı</w:t>
            </w:r>
            <w:r>
              <w:rPr>
                <w:spacing w:val="64"/>
                <w:w w:val="105"/>
                <w:sz w:val="22"/>
              </w:rPr>
              <w:t> </w:t>
            </w:r>
            <w:r>
              <w:rPr>
                <w:w w:val="105"/>
                <w:sz w:val="22"/>
              </w:rPr>
              <w:t>ve</w:t>
            </w:r>
            <w:r>
              <w:rPr>
                <w:spacing w:val="63"/>
                <w:w w:val="105"/>
                <w:sz w:val="22"/>
              </w:rPr>
              <w:t> </w:t>
            </w:r>
            <w:r>
              <w:rPr>
                <w:w w:val="105"/>
                <w:sz w:val="22"/>
              </w:rPr>
              <w:t>acık</w:t>
            </w:r>
            <w:r>
              <w:rPr>
                <w:spacing w:val="62"/>
                <w:w w:val="105"/>
                <w:sz w:val="22"/>
              </w:rPr>
              <w:t> </w:t>
            </w:r>
            <w:r>
              <w:rPr>
                <w:w w:val="105"/>
                <w:sz w:val="22"/>
              </w:rPr>
              <w:t>oyun</w:t>
            </w:r>
            <w:r>
              <w:rPr>
                <w:spacing w:val="61"/>
                <w:w w:val="105"/>
                <w:sz w:val="22"/>
              </w:rPr>
              <w:t> </w:t>
            </w:r>
            <w:r>
              <w:rPr>
                <w:w w:val="105"/>
                <w:sz w:val="22"/>
              </w:rPr>
              <w:t>alanlarının</w:t>
            </w:r>
            <w:r>
              <w:rPr>
                <w:spacing w:val="64"/>
                <w:w w:val="105"/>
                <w:sz w:val="22"/>
              </w:rPr>
              <w:t> </w:t>
            </w:r>
            <w:r>
              <w:rPr>
                <w:spacing w:val="-2"/>
                <w:w w:val="105"/>
                <w:sz w:val="22"/>
              </w:rPr>
              <w:t>bulunması,</w:t>
            </w:r>
          </w:p>
          <w:p>
            <w:pPr>
              <w:pStyle w:val="TableParagraph"/>
              <w:spacing w:before="84"/>
              <w:ind w:left="109"/>
              <w:rPr>
                <w:sz w:val="22"/>
              </w:rPr>
            </w:pPr>
            <w:r>
              <w:rPr>
                <w:w w:val="105"/>
                <w:sz w:val="22"/>
              </w:rPr>
              <w:t>güvenlik</w:t>
            </w:r>
            <w:r>
              <w:rPr>
                <w:spacing w:val="-12"/>
                <w:w w:val="105"/>
                <w:sz w:val="22"/>
              </w:rPr>
              <w:t> </w:t>
            </w:r>
            <w:r>
              <w:rPr>
                <w:w w:val="105"/>
                <w:sz w:val="22"/>
              </w:rPr>
              <w:t>kameralarının</w:t>
            </w:r>
            <w:r>
              <w:rPr>
                <w:spacing w:val="-9"/>
                <w:w w:val="105"/>
                <w:sz w:val="22"/>
              </w:rPr>
              <w:t> </w:t>
            </w:r>
            <w:r>
              <w:rPr>
                <w:spacing w:val="-2"/>
                <w:w w:val="105"/>
                <w:sz w:val="22"/>
              </w:rPr>
              <w:t>olması.</w:t>
            </w:r>
          </w:p>
        </w:tc>
      </w:tr>
      <w:tr>
        <w:trPr>
          <w:trHeight w:val="344" w:hRule="atLeast"/>
        </w:trPr>
        <w:tc>
          <w:tcPr>
            <w:tcW w:w="3606" w:type="dxa"/>
            <w:shd w:val="clear" w:color="auto" w:fill="E6EDD4"/>
          </w:tcPr>
          <w:p>
            <w:pPr>
              <w:pStyle w:val="TableParagraph"/>
              <w:spacing w:line="272" w:lineRule="exact"/>
              <w:ind w:left="110"/>
              <w:rPr>
                <w:rFonts w:ascii="Palatino Linotype" w:hAnsi="Palatino Linotype"/>
                <w:b/>
                <w:sz w:val="22"/>
              </w:rPr>
            </w:pPr>
            <w:r>
              <w:rPr>
                <w:rFonts w:ascii="Palatino Linotype" w:hAnsi="Palatino Linotype"/>
                <w:b/>
                <w:spacing w:val="-2"/>
                <w:sz w:val="22"/>
              </w:rPr>
              <w:t>Bütçe</w:t>
            </w:r>
          </w:p>
        </w:tc>
        <w:tc>
          <w:tcPr>
            <w:tcW w:w="10554" w:type="dxa"/>
            <w:shd w:val="clear" w:color="auto" w:fill="E6EDD4"/>
          </w:tcPr>
          <w:p>
            <w:pPr>
              <w:pStyle w:val="TableParagraph"/>
              <w:spacing w:before="6"/>
              <w:ind w:left="109"/>
              <w:rPr>
                <w:sz w:val="22"/>
              </w:rPr>
            </w:pPr>
            <w:r>
              <w:rPr>
                <w:w w:val="105"/>
                <w:sz w:val="22"/>
              </w:rPr>
              <w:t>Okul</w:t>
            </w:r>
            <w:r>
              <w:rPr>
                <w:spacing w:val="2"/>
                <w:w w:val="105"/>
                <w:sz w:val="22"/>
              </w:rPr>
              <w:t> </w:t>
            </w:r>
            <w:r>
              <w:rPr>
                <w:w w:val="105"/>
                <w:sz w:val="22"/>
              </w:rPr>
              <w:t>aidatları,</w:t>
            </w:r>
            <w:r>
              <w:rPr>
                <w:spacing w:val="2"/>
                <w:w w:val="105"/>
                <w:sz w:val="22"/>
              </w:rPr>
              <w:t> </w:t>
            </w:r>
            <w:r>
              <w:rPr>
                <w:w w:val="105"/>
                <w:sz w:val="22"/>
              </w:rPr>
              <w:t>bağışlar,</w:t>
            </w:r>
            <w:r>
              <w:rPr>
                <w:spacing w:val="1"/>
                <w:w w:val="105"/>
                <w:sz w:val="22"/>
              </w:rPr>
              <w:t> </w:t>
            </w:r>
            <w:r>
              <w:rPr>
                <w:spacing w:val="-2"/>
                <w:w w:val="105"/>
                <w:sz w:val="22"/>
              </w:rPr>
              <w:t>ödenekler.</w:t>
            </w:r>
          </w:p>
        </w:tc>
      </w:tr>
      <w:tr>
        <w:trPr>
          <w:trHeight w:val="680" w:hRule="atLeast"/>
        </w:trPr>
        <w:tc>
          <w:tcPr>
            <w:tcW w:w="3606" w:type="dxa"/>
            <w:shd w:val="clear" w:color="auto" w:fill="CDDDAC"/>
          </w:tcPr>
          <w:p>
            <w:pPr>
              <w:pStyle w:val="TableParagraph"/>
              <w:spacing w:line="272" w:lineRule="exact"/>
              <w:ind w:left="110"/>
              <w:rPr>
                <w:rFonts w:ascii="Palatino Linotype" w:hAnsi="Palatino Linotype"/>
                <w:b/>
                <w:sz w:val="22"/>
              </w:rPr>
            </w:pPr>
            <w:r>
              <w:rPr>
                <w:rFonts w:ascii="Palatino Linotype" w:hAnsi="Palatino Linotype"/>
                <w:b/>
                <w:sz w:val="22"/>
              </w:rPr>
              <w:t>Yönetim </w:t>
            </w:r>
            <w:r>
              <w:rPr>
                <w:rFonts w:ascii="Palatino Linotype" w:hAnsi="Palatino Linotype"/>
                <w:b/>
                <w:spacing w:val="-2"/>
                <w:sz w:val="22"/>
              </w:rPr>
              <w:t>Süreçleri</w:t>
            </w:r>
          </w:p>
        </w:tc>
        <w:tc>
          <w:tcPr>
            <w:tcW w:w="10554" w:type="dxa"/>
            <w:shd w:val="clear" w:color="auto" w:fill="CDDDAC"/>
          </w:tcPr>
          <w:p>
            <w:pPr>
              <w:pStyle w:val="TableParagraph"/>
              <w:spacing w:before="6"/>
              <w:ind w:left="109"/>
              <w:rPr>
                <w:sz w:val="22"/>
              </w:rPr>
            </w:pPr>
            <w:r>
              <w:rPr>
                <w:w w:val="105"/>
                <w:sz w:val="22"/>
              </w:rPr>
              <w:t>Alınan</w:t>
            </w:r>
            <w:r>
              <w:rPr>
                <w:spacing w:val="71"/>
                <w:w w:val="105"/>
                <w:sz w:val="22"/>
              </w:rPr>
              <w:t> </w:t>
            </w:r>
            <w:r>
              <w:rPr>
                <w:w w:val="105"/>
                <w:sz w:val="22"/>
              </w:rPr>
              <w:t>kararlarda</w:t>
            </w:r>
            <w:r>
              <w:rPr>
                <w:spacing w:val="67"/>
                <w:w w:val="105"/>
                <w:sz w:val="22"/>
              </w:rPr>
              <w:t> </w:t>
            </w:r>
            <w:r>
              <w:rPr>
                <w:w w:val="105"/>
                <w:sz w:val="22"/>
              </w:rPr>
              <w:t>personelin</w:t>
            </w:r>
            <w:r>
              <w:rPr>
                <w:spacing w:val="67"/>
                <w:w w:val="105"/>
                <w:sz w:val="22"/>
              </w:rPr>
              <w:t> </w:t>
            </w:r>
            <w:r>
              <w:rPr>
                <w:w w:val="105"/>
                <w:sz w:val="22"/>
              </w:rPr>
              <w:t>görüşünün</w:t>
            </w:r>
            <w:r>
              <w:rPr>
                <w:spacing w:val="71"/>
                <w:w w:val="105"/>
                <w:sz w:val="22"/>
              </w:rPr>
              <w:t> </w:t>
            </w:r>
            <w:r>
              <w:rPr>
                <w:w w:val="105"/>
                <w:sz w:val="22"/>
              </w:rPr>
              <w:t>alınması,</w:t>
            </w:r>
            <w:r>
              <w:rPr>
                <w:spacing w:val="70"/>
                <w:w w:val="105"/>
                <w:sz w:val="22"/>
              </w:rPr>
              <w:t> </w:t>
            </w:r>
            <w:r>
              <w:rPr>
                <w:w w:val="105"/>
                <w:sz w:val="22"/>
              </w:rPr>
              <w:t>kurum</w:t>
            </w:r>
            <w:r>
              <w:rPr>
                <w:spacing w:val="72"/>
                <w:w w:val="105"/>
                <w:sz w:val="22"/>
              </w:rPr>
              <w:t> </w:t>
            </w:r>
            <w:r>
              <w:rPr>
                <w:w w:val="105"/>
                <w:sz w:val="22"/>
              </w:rPr>
              <w:t>çalışanları</w:t>
            </w:r>
            <w:r>
              <w:rPr>
                <w:spacing w:val="69"/>
                <w:w w:val="105"/>
                <w:sz w:val="22"/>
              </w:rPr>
              <w:t> </w:t>
            </w:r>
            <w:r>
              <w:rPr>
                <w:w w:val="105"/>
                <w:sz w:val="22"/>
              </w:rPr>
              <w:t>arasında</w:t>
            </w:r>
            <w:r>
              <w:rPr>
                <w:spacing w:val="70"/>
                <w:w w:val="105"/>
                <w:sz w:val="22"/>
              </w:rPr>
              <w:t> </w:t>
            </w:r>
            <w:r>
              <w:rPr>
                <w:w w:val="105"/>
                <w:sz w:val="22"/>
              </w:rPr>
              <w:t>eşitliğin</w:t>
            </w:r>
            <w:r>
              <w:rPr>
                <w:spacing w:val="71"/>
                <w:w w:val="105"/>
                <w:sz w:val="22"/>
              </w:rPr>
              <w:t> </w:t>
            </w:r>
            <w:r>
              <w:rPr>
                <w:spacing w:val="-2"/>
                <w:w w:val="105"/>
                <w:sz w:val="22"/>
              </w:rPr>
              <w:t>sağlanması,</w:t>
            </w:r>
          </w:p>
          <w:p>
            <w:pPr>
              <w:pStyle w:val="TableParagraph"/>
              <w:spacing w:before="83"/>
              <w:ind w:left="109"/>
              <w:rPr>
                <w:sz w:val="22"/>
              </w:rPr>
            </w:pPr>
            <w:r>
              <w:rPr>
                <w:sz w:val="22"/>
              </w:rPr>
              <w:t>öğretmenler</w:t>
            </w:r>
            <w:r>
              <w:rPr>
                <w:spacing w:val="21"/>
                <w:sz w:val="22"/>
              </w:rPr>
              <w:t> </w:t>
            </w:r>
            <w:r>
              <w:rPr>
                <w:sz w:val="22"/>
              </w:rPr>
              <w:t>kurulunda</w:t>
            </w:r>
            <w:r>
              <w:rPr>
                <w:spacing w:val="21"/>
                <w:sz w:val="22"/>
              </w:rPr>
              <w:t> </w:t>
            </w:r>
            <w:r>
              <w:rPr>
                <w:sz w:val="22"/>
              </w:rPr>
              <w:t>alınan</w:t>
            </w:r>
            <w:r>
              <w:rPr>
                <w:spacing w:val="24"/>
                <w:sz w:val="22"/>
              </w:rPr>
              <w:t> </w:t>
            </w:r>
            <w:r>
              <w:rPr>
                <w:sz w:val="22"/>
              </w:rPr>
              <w:t>kararların</w:t>
            </w:r>
            <w:r>
              <w:rPr>
                <w:spacing w:val="24"/>
                <w:sz w:val="22"/>
              </w:rPr>
              <w:t> </w:t>
            </w:r>
            <w:r>
              <w:rPr>
                <w:sz w:val="22"/>
              </w:rPr>
              <w:t>herkes</w:t>
            </w:r>
            <w:r>
              <w:rPr>
                <w:spacing w:val="31"/>
                <w:sz w:val="22"/>
              </w:rPr>
              <w:t> </w:t>
            </w:r>
            <w:r>
              <w:rPr>
                <w:sz w:val="22"/>
              </w:rPr>
              <w:t>tarafından</w:t>
            </w:r>
            <w:r>
              <w:rPr>
                <w:spacing w:val="30"/>
                <w:sz w:val="22"/>
              </w:rPr>
              <w:t> </w:t>
            </w:r>
            <w:r>
              <w:rPr>
                <w:sz w:val="22"/>
              </w:rPr>
              <w:t>benimsenip</w:t>
            </w:r>
            <w:r>
              <w:rPr>
                <w:spacing w:val="24"/>
                <w:sz w:val="22"/>
              </w:rPr>
              <w:t> </w:t>
            </w:r>
            <w:r>
              <w:rPr>
                <w:spacing w:val="-2"/>
                <w:sz w:val="22"/>
              </w:rPr>
              <w:t>uygulanabilmesi.</w:t>
            </w:r>
          </w:p>
        </w:tc>
      </w:tr>
      <w:tr>
        <w:trPr>
          <w:trHeight w:val="686" w:hRule="atLeast"/>
        </w:trPr>
        <w:tc>
          <w:tcPr>
            <w:tcW w:w="3606" w:type="dxa"/>
            <w:shd w:val="clear" w:color="auto" w:fill="E6EDD4"/>
          </w:tcPr>
          <w:p>
            <w:pPr>
              <w:pStyle w:val="TableParagraph"/>
              <w:spacing w:line="272" w:lineRule="exact"/>
              <w:ind w:left="110"/>
              <w:rPr>
                <w:rFonts w:ascii="Palatino Linotype" w:hAnsi="Palatino Linotype"/>
                <w:b/>
                <w:sz w:val="22"/>
              </w:rPr>
            </w:pPr>
            <w:r>
              <w:rPr>
                <w:rFonts w:ascii="Palatino Linotype" w:hAnsi="Palatino Linotype"/>
                <w:b/>
                <w:sz w:val="22"/>
              </w:rPr>
              <w:t>İletişim</w:t>
            </w:r>
            <w:r>
              <w:rPr>
                <w:rFonts w:ascii="Palatino Linotype" w:hAnsi="Palatino Linotype"/>
                <w:b/>
                <w:spacing w:val="-10"/>
                <w:sz w:val="22"/>
              </w:rPr>
              <w:t> </w:t>
            </w:r>
            <w:r>
              <w:rPr>
                <w:rFonts w:ascii="Palatino Linotype" w:hAnsi="Palatino Linotype"/>
                <w:b/>
                <w:spacing w:val="-2"/>
                <w:sz w:val="22"/>
              </w:rPr>
              <w:t>Süreçleri</w:t>
            </w:r>
          </w:p>
        </w:tc>
        <w:tc>
          <w:tcPr>
            <w:tcW w:w="10554" w:type="dxa"/>
            <w:shd w:val="clear" w:color="auto" w:fill="E6EDD4"/>
          </w:tcPr>
          <w:p>
            <w:pPr>
              <w:pStyle w:val="TableParagraph"/>
              <w:spacing w:before="7"/>
              <w:ind w:left="109"/>
              <w:rPr>
                <w:sz w:val="22"/>
              </w:rPr>
            </w:pPr>
            <w:r>
              <w:rPr>
                <w:w w:val="105"/>
                <w:sz w:val="22"/>
              </w:rPr>
              <w:t>Kurum</w:t>
            </w:r>
            <w:r>
              <w:rPr>
                <w:spacing w:val="27"/>
                <w:w w:val="105"/>
                <w:sz w:val="22"/>
              </w:rPr>
              <w:t> </w:t>
            </w:r>
            <w:r>
              <w:rPr>
                <w:w w:val="105"/>
                <w:sz w:val="22"/>
              </w:rPr>
              <w:t>içi</w:t>
            </w:r>
            <w:r>
              <w:rPr>
                <w:spacing w:val="28"/>
                <w:w w:val="105"/>
                <w:sz w:val="22"/>
              </w:rPr>
              <w:t> </w:t>
            </w:r>
            <w:r>
              <w:rPr>
                <w:w w:val="105"/>
                <w:sz w:val="22"/>
              </w:rPr>
              <w:t>iletişim</w:t>
            </w:r>
            <w:r>
              <w:rPr>
                <w:spacing w:val="27"/>
                <w:w w:val="105"/>
                <w:sz w:val="22"/>
              </w:rPr>
              <w:t> </w:t>
            </w:r>
            <w:r>
              <w:rPr>
                <w:w w:val="105"/>
                <w:sz w:val="22"/>
              </w:rPr>
              <w:t>kanallarının</w:t>
            </w:r>
            <w:r>
              <w:rPr>
                <w:spacing w:val="26"/>
                <w:w w:val="105"/>
                <w:sz w:val="22"/>
              </w:rPr>
              <w:t> </w:t>
            </w:r>
            <w:r>
              <w:rPr>
                <w:w w:val="105"/>
                <w:sz w:val="22"/>
              </w:rPr>
              <w:t>açık</w:t>
            </w:r>
            <w:r>
              <w:rPr>
                <w:spacing w:val="27"/>
                <w:w w:val="105"/>
                <w:sz w:val="22"/>
              </w:rPr>
              <w:t> </w:t>
            </w:r>
            <w:r>
              <w:rPr>
                <w:w w:val="105"/>
                <w:sz w:val="22"/>
              </w:rPr>
              <w:t>olması,</w:t>
            </w:r>
            <w:r>
              <w:rPr>
                <w:spacing w:val="27"/>
                <w:w w:val="105"/>
                <w:sz w:val="22"/>
              </w:rPr>
              <w:t> </w:t>
            </w:r>
            <w:r>
              <w:rPr>
                <w:w w:val="105"/>
                <w:sz w:val="22"/>
              </w:rPr>
              <w:t>okul</w:t>
            </w:r>
            <w:r>
              <w:rPr>
                <w:spacing w:val="24"/>
                <w:w w:val="105"/>
                <w:sz w:val="22"/>
              </w:rPr>
              <w:t> </w:t>
            </w:r>
            <w:r>
              <w:rPr>
                <w:w w:val="105"/>
                <w:sz w:val="22"/>
              </w:rPr>
              <w:t>sitesinin</w:t>
            </w:r>
            <w:r>
              <w:rPr>
                <w:spacing w:val="26"/>
                <w:w w:val="105"/>
                <w:sz w:val="22"/>
              </w:rPr>
              <w:t> </w:t>
            </w:r>
            <w:r>
              <w:rPr>
                <w:w w:val="105"/>
                <w:sz w:val="22"/>
              </w:rPr>
              <w:t>aktif</w:t>
            </w:r>
            <w:r>
              <w:rPr>
                <w:spacing w:val="28"/>
                <w:w w:val="105"/>
                <w:sz w:val="22"/>
              </w:rPr>
              <w:t> </w:t>
            </w:r>
            <w:r>
              <w:rPr>
                <w:w w:val="105"/>
                <w:sz w:val="22"/>
              </w:rPr>
              <w:t>olarak</w:t>
            </w:r>
            <w:r>
              <w:rPr>
                <w:spacing w:val="23"/>
                <w:w w:val="105"/>
                <w:sz w:val="22"/>
              </w:rPr>
              <w:t> </w:t>
            </w:r>
            <w:r>
              <w:rPr>
                <w:w w:val="105"/>
                <w:sz w:val="22"/>
              </w:rPr>
              <w:t>kullanılması</w:t>
            </w:r>
            <w:r>
              <w:rPr>
                <w:spacing w:val="34"/>
                <w:w w:val="105"/>
                <w:sz w:val="22"/>
              </w:rPr>
              <w:t> </w:t>
            </w:r>
            <w:r>
              <w:rPr>
                <w:w w:val="105"/>
                <w:sz w:val="22"/>
              </w:rPr>
              <w:t>ve</w:t>
            </w:r>
            <w:r>
              <w:rPr>
                <w:spacing w:val="26"/>
                <w:w w:val="105"/>
                <w:sz w:val="22"/>
              </w:rPr>
              <w:t> </w:t>
            </w:r>
            <w:r>
              <w:rPr>
                <w:w w:val="105"/>
                <w:sz w:val="22"/>
              </w:rPr>
              <w:t>çalışanlarla</w:t>
            </w:r>
            <w:r>
              <w:rPr>
                <w:spacing w:val="29"/>
                <w:w w:val="105"/>
                <w:sz w:val="22"/>
              </w:rPr>
              <w:t> </w:t>
            </w:r>
            <w:r>
              <w:rPr>
                <w:spacing w:val="-4"/>
                <w:w w:val="105"/>
                <w:sz w:val="22"/>
              </w:rPr>
              <w:t>ikili</w:t>
            </w:r>
          </w:p>
          <w:p>
            <w:pPr>
              <w:pStyle w:val="TableParagraph"/>
              <w:spacing w:before="87"/>
              <w:ind w:left="109"/>
              <w:rPr>
                <w:sz w:val="22"/>
              </w:rPr>
            </w:pPr>
            <w:r>
              <w:rPr>
                <w:spacing w:val="-2"/>
                <w:w w:val="105"/>
                <w:sz w:val="22"/>
              </w:rPr>
              <w:t>iletişim</w:t>
            </w:r>
            <w:r>
              <w:rPr>
                <w:spacing w:val="2"/>
                <w:w w:val="105"/>
                <w:sz w:val="22"/>
              </w:rPr>
              <w:t> </w:t>
            </w:r>
            <w:r>
              <w:rPr>
                <w:spacing w:val="-2"/>
                <w:w w:val="105"/>
                <w:sz w:val="22"/>
              </w:rPr>
              <w:t>kanallarının açık</w:t>
            </w:r>
            <w:r>
              <w:rPr>
                <w:spacing w:val="3"/>
                <w:w w:val="105"/>
                <w:sz w:val="22"/>
              </w:rPr>
              <w:t> </w:t>
            </w:r>
            <w:r>
              <w:rPr>
                <w:spacing w:val="-2"/>
                <w:w w:val="105"/>
                <w:sz w:val="22"/>
              </w:rPr>
              <w:t>olması.</w:t>
            </w:r>
          </w:p>
        </w:tc>
      </w:tr>
    </w:tbl>
    <w:p>
      <w:pPr>
        <w:spacing w:after="0"/>
        <w:rPr>
          <w:sz w:val="22"/>
        </w:rPr>
        <w:sectPr>
          <w:pgSz w:w="16840" w:h="11910" w:orient="landscape"/>
          <w:pgMar w:header="0" w:footer="950" w:top="940" w:bottom="1140" w:left="420" w:right="220"/>
        </w:sectPr>
      </w:pPr>
    </w:p>
    <w:p>
      <w:pPr>
        <w:spacing w:before="66"/>
        <w:ind w:left="1702" w:right="0" w:firstLine="0"/>
        <w:jc w:val="left"/>
        <w:rPr>
          <w:rFonts w:ascii="Times New Roman" w:hAnsi="Times New Roman"/>
          <w:b/>
          <w:sz w:val="24"/>
        </w:rPr>
      </w:pPr>
      <w:r>
        <w:rPr>
          <w:rFonts w:ascii="Times New Roman" w:hAnsi="Times New Roman"/>
          <w:b/>
          <w:sz w:val="24"/>
        </w:rPr>
        <w:t>Zayıf</w:t>
      </w:r>
      <w:r>
        <w:rPr>
          <w:rFonts w:ascii="Times New Roman" w:hAnsi="Times New Roman"/>
          <w:b/>
          <w:spacing w:val="-3"/>
          <w:sz w:val="24"/>
        </w:rPr>
        <w:t> </w:t>
      </w:r>
      <w:r>
        <w:rPr>
          <w:rFonts w:ascii="Times New Roman" w:hAnsi="Times New Roman"/>
          <w:b/>
          <w:spacing w:val="-2"/>
          <w:sz w:val="24"/>
        </w:rPr>
        <w:t>Yönler</w:t>
      </w:r>
    </w:p>
    <w:p>
      <w:pPr>
        <w:pStyle w:val="BodyText"/>
        <w:spacing w:before="10"/>
        <w:rPr>
          <w:rFonts w:ascii="Times New Roman"/>
          <w:b/>
          <w:sz w:val="5"/>
        </w:rPr>
      </w:pPr>
    </w:p>
    <w:tbl>
      <w:tblPr>
        <w:tblW w:w="0" w:type="auto"/>
        <w:jc w:val="left"/>
        <w:tblInd w:w="89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3558"/>
        <w:gridCol w:w="10592"/>
      </w:tblGrid>
      <w:tr>
        <w:trPr>
          <w:trHeight w:val="556" w:hRule="atLeast"/>
        </w:trPr>
        <w:tc>
          <w:tcPr>
            <w:tcW w:w="3558" w:type="dxa"/>
            <w:shd w:val="clear" w:color="auto" w:fill="E6EDD4"/>
          </w:tcPr>
          <w:p>
            <w:pPr>
              <w:pStyle w:val="TableParagraph"/>
              <w:spacing w:line="272" w:lineRule="exact"/>
              <w:ind w:left="110"/>
              <w:rPr>
                <w:rFonts w:ascii="Palatino Linotype" w:hAnsi="Palatino Linotype"/>
                <w:b/>
                <w:sz w:val="22"/>
              </w:rPr>
            </w:pPr>
            <w:r>
              <w:rPr>
                <w:rFonts w:ascii="Palatino Linotype" w:hAnsi="Palatino Linotype"/>
                <w:b/>
                <w:spacing w:val="-2"/>
                <w:sz w:val="22"/>
              </w:rPr>
              <w:t>Öğrenciler</w:t>
            </w:r>
          </w:p>
        </w:tc>
        <w:tc>
          <w:tcPr>
            <w:tcW w:w="10592" w:type="dxa"/>
            <w:shd w:val="clear" w:color="auto" w:fill="E6EDD4"/>
          </w:tcPr>
          <w:p>
            <w:pPr>
              <w:pStyle w:val="TableParagraph"/>
              <w:spacing w:before="6"/>
              <w:ind w:left="104"/>
              <w:rPr>
                <w:sz w:val="22"/>
              </w:rPr>
            </w:pPr>
            <w:r>
              <w:rPr>
                <w:spacing w:val="-2"/>
                <w:w w:val="105"/>
                <w:sz w:val="22"/>
              </w:rPr>
              <w:t>Teknolojik</w:t>
            </w:r>
            <w:r>
              <w:rPr>
                <w:spacing w:val="1"/>
                <w:w w:val="105"/>
                <w:sz w:val="22"/>
              </w:rPr>
              <w:t> </w:t>
            </w:r>
            <w:r>
              <w:rPr>
                <w:spacing w:val="-2"/>
                <w:w w:val="105"/>
                <w:sz w:val="22"/>
              </w:rPr>
              <w:t>ürünlerle</w:t>
            </w:r>
            <w:r>
              <w:rPr>
                <w:w w:val="105"/>
                <w:sz w:val="22"/>
              </w:rPr>
              <w:t> </w:t>
            </w:r>
            <w:r>
              <w:rPr>
                <w:spacing w:val="-2"/>
                <w:w w:val="105"/>
                <w:sz w:val="22"/>
              </w:rPr>
              <w:t>gereğinden</w:t>
            </w:r>
            <w:r>
              <w:rPr>
                <w:spacing w:val="5"/>
                <w:w w:val="105"/>
                <w:sz w:val="22"/>
              </w:rPr>
              <w:t> </w:t>
            </w:r>
            <w:r>
              <w:rPr>
                <w:spacing w:val="-2"/>
                <w:w w:val="105"/>
                <w:sz w:val="22"/>
              </w:rPr>
              <w:t>fazla</w:t>
            </w:r>
            <w:r>
              <w:rPr>
                <w:w w:val="105"/>
                <w:sz w:val="22"/>
              </w:rPr>
              <w:t> </w:t>
            </w:r>
            <w:r>
              <w:rPr>
                <w:spacing w:val="-2"/>
                <w:w w:val="105"/>
                <w:sz w:val="22"/>
              </w:rPr>
              <w:t>vakit</w:t>
            </w:r>
            <w:r>
              <w:rPr>
                <w:w w:val="105"/>
                <w:sz w:val="22"/>
              </w:rPr>
              <w:t> </w:t>
            </w:r>
            <w:r>
              <w:rPr>
                <w:spacing w:val="-2"/>
                <w:w w:val="105"/>
                <w:sz w:val="22"/>
              </w:rPr>
              <w:t>harcamaları,</w:t>
            </w:r>
            <w:r>
              <w:rPr>
                <w:spacing w:val="6"/>
                <w:w w:val="105"/>
                <w:sz w:val="22"/>
              </w:rPr>
              <w:t> </w:t>
            </w:r>
            <w:r>
              <w:rPr>
                <w:spacing w:val="-2"/>
                <w:w w:val="105"/>
                <w:sz w:val="22"/>
              </w:rPr>
              <w:t>talepten</w:t>
            </w:r>
            <w:r>
              <w:rPr>
                <w:spacing w:val="5"/>
                <w:w w:val="105"/>
                <w:sz w:val="22"/>
              </w:rPr>
              <w:t> </w:t>
            </w:r>
            <w:r>
              <w:rPr>
                <w:spacing w:val="-2"/>
                <w:w w:val="105"/>
                <w:sz w:val="22"/>
              </w:rPr>
              <w:t>dolayı</w:t>
            </w:r>
            <w:r>
              <w:rPr>
                <w:spacing w:val="-1"/>
                <w:w w:val="105"/>
                <w:sz w:val="22"/>
              </w:rPr>
              <w:t> </w:t>
            </w:r>
            <w:r>
              <w:rPr>
                <w:spacing w:val="-2"/>
                <w:w w:val="105"/>
                <w:sz w:val="22"/>
              </w:rPr>
              <w:t>sınıfların</w:t>
            </w:r>
            <w:r>
              <w:rPr>
                <w:spacing w:val="5"/>
                <w:w w:val="105"/>
                <w:sz w:val="22"/>
              </w:rPr>
              <w:t> </w:t>
            </w:r>
            <w:r>
              <w:rPr>
                <w:spacing w:val="-2"/>
                <w:w w:val="105"/>
                <w:sz w:val="22"/>
              </w:rPr>
              <w:t>kalabalık</w:t>
            </w:r>
            <w:r>
              <w:rPr>
                <w:spacing w:val="5"/>
                <w:w w:val="105"/>
                <w:sz w:val="22"/>
              </w:rPr>
              <w:t> </w:t>
            </w:r>
            <w:r>
              <w:rPr>
                <w:spacing w:val="-2"/>
                <w:w w:val="105"/>
                <w:sz w:val="22"/>
              </w:rPr>
              <w:t>olması.</w:t>
            </w:r>
          </w:p>
        </w:tc>
      </w:tr>
      <w:tr>
        <w:trPr>
          <w:trHeight w:val="680" w:hRule="atLeast"/>
        </w:trPr>
        <w:tc>
          <w:tcPr>
            <w:tcW w:w="3558" w:type="dxa"/>
            <w:shd w:val="clear" w:color="auto" w:fill="CDDDAC"/>
          </w:tcPr>
          <w:p>
            <w:pPr>
              <w:pStyle w:val="TableParagraph"/>
              <w:spacing w:line="272" w:lineRule="exact"/>
              <w:ind w:left="110"/>
              <w:rPr>
                <w:rFonts w:ascii="Palatino Linotype" w:hAnsi="Palatino Linotype"/>
                <w:b/>
                <w:sz w:val="22"/>
              </w:rPr>
            </w:pPr>
            <w:r>
              <w:rPr>
                <w:rFonts w:ascii="Palatino Linotype" w:hAnsi="Palatino Linotype"/>
                <w:b/>
                <w:spacing w:val="-2"/>
                <w:sz w:val="22"/>
              </w:rPr>
              <w:t>Çalışanlar</w:t>
            </w:r>
          </w:p>
        </w:tc>
        <w:tc>
          <w:tcPr>
            <w:tcW w:w="10592" w:type="dxa"/>
            <w:shd w:val="clear" w:color="auto" w:fill="CDDDAC"/>
          </w:tcPr>
          <w:p>
            <w:pPr>
              <w:pStyle w:val="TableParagraph"/>
              <w:spacing w:before="6"/>
              <w:ind w:left="104"/>
              <w:rPr>
                <w:sz w:val="22"/>
              </w:rPr>
            </w:pPr>
            <w:r>
              <w:rPr>
                <w:w w:val="105"/>
                <w:sz w:val="22"/>
              </w:rPr>
              <w:t>Okulumuzda</w:t>
            </w:r>
            <w:r>
              <w:rPr>
                <w:spacing w:val="-7"/>
                <w:w w:val="105"/>
                <w:sz w:val="22"/>
              </w:rPr>
              <w:t> </w:t>
            </w:r>
            <w:r>
              <w:rPr>
                <w:w w:val="105"/>
                <w:sz w:val="22"/>
              </w:rPr>
              <w:t>rehber</w:t>
            </w:r>
            <w:r>
              <w:rPr>
                <w:spacing w:val="-6"/>
                <w:w w:val="105"/>
                <w:sz w:val="22"/>
              </w:rPr>
              <w:t> </w:t>
            </w:r>
            <w:r>
              <w:rPr>
                <w:w w:val="105"/>
                <w:sz w:val="22"/>
              </w:rPr>
              <w:t>öğretmen</w:t>
            </w:r>
            <w:r>
              <w:rPr>
                <w:spacing w:val="-6"/>
                <w:w w:val="105"/>
                <w:sz w:val="22"/>
              </w:rPr>
              <w:t> </w:t>
            </w:r>
            <w:r>
              <w:rPr>
                <w:w w:val="105"/>
                <w:sz w:val="22"/>
              </w:rPr>
              <w:t>olmaması,</w:t>
            </w:r>
            <w:r>
              <w:rPr>
                <w:spacing w:val="-3"/>
                <w:w w:val="105"/>
                <w:sz w:val="22"/>
              </w:rPr>
              <w:t> </w:t>
            </w:r>
            <w:r>
              <w:rPr>
                <w:w w:val="105"/>
                <w:sz w:val="22"/>
              </w:rPr>
              <w:t>okul</w:t>
            </w:r>
            <w:r>
              <w:rPr>
                <w:spacing w:val="-4"/>
                <w:w w:val="105"/>
                <w:sz w:val="22"/>
              </w:rPr>
              <w:t> </w:t>
            </w:r>
            <w:r>
              <w:rPr>
                <w:w w:val="105"/>
                <w:sz w:val="22"/>
              </w:rPr>
              <w:t>hizmetlilerinin</w:t>
            </w:r>
            <w:r>
              <w:rPr>
                <w:spacing w:val="-2"/>
                <w:w w:val="105"/>
                <w:sz w:val="22"/>
              </w:rPr>
              <w:t> </w:t>
            </w:r>
            <w:r>
              <w:rPr>
                <w:w w:val="105"/>
                <w:sz w:val="22"/>
              </w:rPr>
              <w:t>iş-kurdan</w:t>
            </w:r>
            <w:r>
              <w:rPr>
                <w:spacing w:val="-5"/>
                <w:w w:val="105"/>
                <w:sz w:val="22"/>
              </w:rPr>
              <w:t> </w:t>
            </w:r>
            <w:r>
              <w:rPr>
                <w:w w:val="105"/>
                <w:sz w:val="22"/>
              </w:rPr>
              <w:t>sağlanması</w:t>
            </w:r>
            <w:r>
              <w:rPr>
                <w:spacing w:val="-7"/>
                <w:w w:val="105"/>
                <w:sz w:val="22"/>
              </w:rPr>
              <w:t> </w:t>
            </w:r>
            <w:r>
              <w:rPr>
                <w:w w:val="105"/>
                <w:sz w:val="22"/>
              </w:rPr>
              <w:t>sebebiyle</w:t>
            </w:r>
            <w:r>
              <w:rPr>
                <w:spacing w:val="-6"/>
                <w:w w:val="105"/>
                <w:sz w:val="22"/>
              </w:rPr>
              <w:t> </w:t>
            </w:r>
            <w:r>
              <w:rPr>
                <w:spacing w:val="-2"/>
                <w:w w:val="105"/>
                <w:sz w:val="22"/>
              </w:rPr>
              <w:t>sürekliliğin</w:t>
            </w:r>
          </w:p>
          <w:p>
            <w:pPr>
              <w:pStyle w:val="TableParagraph"/>
              <w:spacing w:before="83"/>
              <w:ind w:left="104"/>
              <w:rPr>
                <w:sz w:val="22"/>
              </w:rPr>
            </w:pPr>
            <w:r>
              <w:rPr>
                <w:sz w:val="22"/>
              </w:rPr>
              <w:t>sağlanamaması.</w:t>
            </w:r>
            <w:r>
              <w:rPr>
                <w:spacing w:val="37"/>
                <w:sz w:val="22"/>
              </w:rPr>
              <w:t> </w:t>
            </w:r>
            <w:r>
              <w:rPr>
                <w:sz w:val="22"/>
              </w:rPr>
              <w:t>Öğretmenlerin</w:t>
            </w:r>
            <w:r>
              <w:rPr>
                <w:spacing w:val="32"/>
                <w:sz w:val="22"/>
              </w:rPr>
              <w:t> </w:t>
            </w:r>
            <w:r>
              <w:rPr>
                <w:sz w:val="22"/>
              </w:rPr>
              <w:t>aralıksız</w:t>
            </w:r>
            <w:r>
              <w:rPr>
                <w:spacing w:val="24"/>
                <w:sz w:val="22"/>
              </w:rPr>
              <w:t> </w:t>
            </w:r>
            <w:r>
              <w:rPr>
                <w:sz w:val="22"/>
              </w:rPr>
              <w:t>derse</w:t>
            </w:r>
            <w:r>
              <w:rPr>
                <w:spacing w:val="25"/>
                <w:sz w:val="22"/>
              </w:rPr>
              <w:t> </w:t>
            </w:r>
            <w:r>
              <w:rPr>
                <w:sz w:val="22"/>
              </w:rPr>
              <w:t>girmeleri</w:t>
            </w:r>
            <w:r>
              <w:rPr>
                <w:spacing w:val="29"/>
                <w:sz w:val="22"/>
              </w:rPr>
              <w:t> </w:t>
            </w:r>
            <w:r>
              <w:rPr>
                <w:sz w:val="22"/>
              </w:rPr>
              <w:t>ve</w:t>
            </w:r>
            <w:r>
              <w:rPr>
                <w:spacing w:val="30"/>
                <w:sz w:val="22"/>
              </w:rPr>
              <w:t> </w:t>
            </w:r>
            <w:r>
              <w:rPr>
                <w:sz w:val="22"/>
              </w:rPr>
              <w:t>teneffüslerinin</w:t>
            </w:r>
            <w:r>
              <w:rPr>
                <w:spacing w:val="39"/>
                <w:sz w:val="22"/>
              </w:rPr>
              <w:t> </w:t>
            </w:r>
            <w:r>
              <w:rPr>
                <w:spacing w:val="-2"/>
                <w:sz w:val="22"/>
              </w:rPr>
              <w:t>olmaması.</w:t>
            </w:r>
          </w:p>
        </w:tc>
      </w:tr>
      <w:tr>
        <w:trPr>
          <w:trHeight w:val="556" w:hRule="atLeast"/>
        </w:trPr>
        <w:tc>
          <w:tcPr>
            <w:tcW w:w="3558" w:type="dxa"/>
            <w:shd w:val="clear" w:color="auto" w:fill="E6EDD4"/>
          </w:tcPr>
          <w:p>
            <w:pPr>
              <w:pStyle w:val="TableParagraph"/>
              <w:spacing w:line="272" w:lineRule="exact"/>
              <w:ind w:left="110"/>
              <w:rPr>
                <w:rFonts w:ascii="Palatino Linotype"/>
                <w:b/>
                <w:sz w:val="22"/>
              </w:rPr>
            </w:pPr>
            <w:r>
              <w:rPr>
                <w:rFonts w:ascii="Palatino Linotype"/>
                <w:b/>
                <w:spacing w:val="-2"/>
                <w:sz w:val="22"/>
              </w:rPr>
              <w:t>Veliler</w:t>
            </w:r>
          </w:p>
        </w:tc>
        <w:tc>
          <w:tcPr>
            <w:tcW w:w="10592" w:type="dxa"/>
            <w:shd w:val="clear" w:color="auto" w:fill="E6EDD4"/>
          </w:tcPr>
          <w:p>
            <w:pPr>
              <w:pStyle w:val="TableParagraph"/>
              <w:spacing w:before="6"/>
              <w:ind w:left="104"/>
              <w:rPr>
                <w:sz w:val="22"/>
              </w:rPr>
            </w:pPr>
            <w:r>
              <w:rPr>
                <w:w w:val="105"/>
                <w:sz w:val="22"/>
              </w:rPr>
              <w:t>Okul-veli</w:t>
            </w:r>
            <w:r>
              <w:rPr>
                <w:spacing w:val="-4"/>
                <w:w w:val="105"/>
                <w:sz w:val="22"/>
              </w:rPr>
              <w:t> </w:t>
            </w:r>
            <w:r>
              <w:rPr>
                <w:w w:val="105"/>
                <w:sz w:val="22"/>
              </w:rPr>
              <w:t>işbirliğinin</w:t>
            </w:r>
            <w:r>
              <w:rPr>
                <w:spacing w:val="-2"/>
                <w:w w:val="105"/>
                <w:sz w:val="22"/>
              </w:rPr>
              <w:t> </w:t>
            </w:r>
            <w:r>
              <w:rPr>
                <w:w w:val="105"/>
                <w:sz w:val="22"/>
              </w:rPr>
              <w:t>istenen</w:t>
            </w:r>
            <w:r>
              <w:rPr>
                <w:spacing w:val="-7"/>
                <w:w w:val="105"/>
                <w:sz w:val="22"/>
              </w:rPr>
              <w:t> </w:t>
            </w:r>
            <w:r>
              <w:rPr>
                <w:w w:val="105"/>
                <w:sz w:val="22"/>
              </w:rPr>
              <w:t>düzeyde</w:t>
            </w:r>
            <w:r>
              <w:rPr>
                <w:spacing w:val="-2"/>
                <w:w w:val="105"/>
                <w:sz w:val="22"/>
              </w:rPr>
              <w:t> </w:t>
            </w:r>
            <w:r>
              <w:rPr>
                <w:w w:val="105"/>
                <w:sz w:val="22"/>
              </w:rPr>
              <w:t>olmaması,</w:t>
            </w:r>
            <w:r>
              <w:rPr>
                <w:spacing w:val="-9"/>
                <w:w w:val="105"/>
                <w:sz w:val="22"/>
              </w:rPr>
              <w:t> </w:t>
            </w:r>
            <w:r>
              <w:rPr>
                <w:w w:val="105"/>
                <w:sz w:val="22"/>
              </w:rPr>
              <w:t>bazı</w:t>
            </w:r>
            <w:r>
              <w:rPr>
                <w:spacing w:val="-3"/>
                <w:w w:val="105"/>
                <w:sz w:val="22"/>
              </w:rPr>
              <w:t> </w:t>
            </w:r>
            <w:r>
              <w:rPr>
                <w:w w:val="105"/>
                <w:sz w:val="22"/>
              </w:rPr>
              <w:t>velilerin</w:t>
            </w:r>
            <w:r>
              <w:rPr>
                <w:spacing w:val="-2"/>
                <w:w w:val="105"/>
                <w:sz w:val="22"/>
              </w:rPr>
              <w:t> </w:t>
            </w:r>
            <w:r>
              <w:rPr>
                <w:w w:val="105"/>
                <w:sz w:val="22"/>
              </w:rPr>
              <w:t>ilgisiz</w:t>
            </w:r>
            <w:r>
              <w:rPr>
                <w:spacing w:val="-3"/>
                <w:w w:val="105"/>
                <w:sz w:val="22"/>
              </w:rPr>
              <w:t> </w:t>
            </w:r>
            <w:r>
              <w:rPr>
                <w:spacing w:val="-2"/>
                <w:w w:val="105"/>
                <w:sz w:val="22"/>
              </w:rPr>
              <w:t>kalması.</w:t>
            </w:r>
          </w:p>
        </w:tc>
      </w:tr>
      <w:tr>
        <w:trPr>
          <w:trHeight w:val="556" w:hRule="atLeast"/>
        </w:trPr>
        <w:tc>
          <w:tcPr>
            <w:tcW w:w="3558" w:type="dxa"/>
            <w:shd w:val="clear" w:color="auto" w:fill="CDDDAC"/>
          </w:tcPr>
          <w:p>
            <w:pPr>
              <w:pStyle w:val="TableParagraph"/>
              <w:spacing w:line="272" w:lineRule="exact"/>
              <w:ind w:left="110"/>
              <w:rPr>
                <w:rFonts w:ascii="Palatino Linotype" w:hAnsi="Palatino Linotype"/>
                <w:b/>
                <w:sz w:val="22"/>
              </w:rPr>
            </w:pPr>
            <w:r>
              <w:rPr>
                <w:rFonts w:ascii="Palatino Linotype" w:hAnsi="Palatino Linotype"/>
                <w:b/>
                <w:sz w:val="22"/>
              </w:rPr>
              <w:t>Bina</w:t>
            </w:r>
            <w:r>
              <w:rPr>
                <w:rFonts w:ascii="Palatino Linotype" w:hAnsi="Palatino Linotype"/>
                <w:b/>
                <w:spacing w:val="1"/>
                <w:sz w:val="22"/>
              </w:rPr>
              <w:t> </w:t>
            </w:r>
            <w:r>
              <w:rPr>
                <w:rFonts w:ascii="Palatino Linotype" w:hAnsi="Palatino Linotype"/>
                <w:b/>
                <w:sz w:val="22"/>
              </w:rPr>
              <w:t>ve</w:t>
            </w:r>
            <w:r>
              <w:rPr>
                <w:rFonts w:ascii="Palatino Linotype" w:hAnsi="Palatino Linotype"/>
                <w:b/>
                <w:spacing w:val="-2"/>
                <w:sz w:val="22"/>
              </w:rPr>
              <w:t> Yerleşke</w:t>
            </w:r>
          </w:p>
        </w:tc>
        <w:tc>
          <w:tcPr>
            <w:tcW w:w="10592" w:type="dxa"/>
            <w:shd w:val="clear" w:color="auto" w:fill="CDDDAC"/>
          </w:tcPr>
          <w:p>
            <w:pPr>
              <w:pStyle w:val="TableParagraph"/>
              <w:spacing w:before="6"/>
              <w:ind w:left="104"/>
              <w:rPr>
                <w:sz w:val="22"/>
              </w:rPr>
            </w:pPr>
            <w:r>
              <w:rPr>
                <w:spacing w:val="-2"/>
                <w:w w:val="105"/>
                <w:sz w:val="22"/>
              </w:rPr>
              <w:t>Okul</w:t>
            </w:r>
            <w:r>
              <w:rPr>
                <w:w w:val="105"/>
                <w:sz w:val="22"/>
              </w:rPr>
              <w:t> </w:t>
            </w:r>
            <w:r>
              <w:rPr>
                <w:spacing w:val="-2"/>
                <w:w w:val="105"/>
                <w:sz w:val="22"/>
              </w:rPr>
              <w:t>bahçesinin</w:t>
            </w:r>
            <w:r>
              <w:rPr>
                <w:w w:val="105"/>
                <w:sz w:val="22"/>
              </w:rPr>
              <w:t> </w:t>
            </w:r>
            <w:r>
              <w:rPr>
                <w:spacing w:val="-2"/>
                <w:w w:val="105"/>
                <w:sz w:val="22"/>
              </w:rPr>
              <w:t>çevresel</w:t>
            </w:r>
            <w:r>
              <w:rPr>
                <w:spacing w:val="-5"/>
                <w:w w:val="105"/>
                <w:sz w:val="22"/>
              </w:rPr>
              <w:t> </w:t>
            </w:r>
            <w:r>
              <w:rPr>
                <w:spacing w:val="-2"/>
                <w:w w:val="105"/>
                <w:sz w:val="22"/>
              </w:rPr>
              <w:t>şartlar</w:t>
            </w:r>
            <w:r>
              <w:rPr>
                <w:spacing w:val="-3"/>
                <w:w w:val="105"/>
                <w:sz w:val="22"/>
              </w:rPr>
              <w:t> </w:t>
            </w:r>
            <w:r>
              <w:rPr>
                <w:spacing w:val="-2"/>
                <w:w w:val="105"/>
                <w:sz w:val="22"/>
              </w:rPr>
              <w:t>sebebi</w:t>
            </w:r>
            <w:r>
              <w:rPr>
                <w:spacing w:val="1"/>
                <w:w w:val="105"/>
                <w:sz w:val="22"/>
              </w:rPr>
              <w:t> </w:t>
            </w:r>
            <w:r>
              <w:rPr>
                <w:spacing w:val="-2"/>
                <w:w w:val="105"/>
                <w:sz w:val="22"/>
              </w:rPr>
              <w:t>ile</w:t>
            </w:r>
            <w:r>
              <w:rPr>
                <w:spacing w:val="1"/>
                <w:w w:val="105"/>
                <w:sz w:val="22"/>
              </w:rPr>
              <w:t> </w:t>
            </w:r>
            <w:r>
              <w:rPr>
                <w:spacing w:val="-2"/>
                <w:w w:val="105"/>
                <w:sz w:val="22"/>
              </w:rPr>
              <w:t>güvenli</w:t>
            </w:r>
            <w:r>
              <w:rPr>
                <w:spacing w:val="-4"/>
                <w:w w:val="105"/>
                <w:sz w:val="22"/>
              </w:rPr>
              <w:t> </w:t>
            </w:r>
            <w:r>
              <w:rPr>
                <w:spacing w:val="-2"/>
                <w:w w:val="105"/>
                <w:sz w:val="22"/>
              </w:rPr>
              <w:t>olmayışı,</w:t>
            </w:r>
            <w:r>
              <w:rPr>
                <w:spacing w:val="4"/>
                <w:w w:val="105"/>
                <w:sz w:val="22"/>
              </w:rPr>
              <w:t> </w:t>
            </w:r>
            <w:r>
              <w:rPr>
                <w:spacing w:val="-2"/>
                <w:w w:val="105"/>
                <w:sz w:val="22"/>
              </w:rPr>
              <w:t>bahçeye</w:t>
            </w:r>
            <w:r>
              <w:rPr>
                <w:spacing w:val="-7"/>
                <w:w w:val="105"/>
                <w:sz w:val="22"/>
              </w:rPr>
              <w:t> </w:t>
            </w:r>
            <w:r>
              <w:rPr>
                <w:spacing w:val="-2"/>
                <w:w w:val="105"/>
                <w:sz w:val="22"/>
              </w:rPr>
              <w:t>giriş</w:t>
            </w:r>
            <w:r>
              <w:rPr>
                <w:spacing w:val="4"/>
                <w:w w:val="105"/>
                <w:sz w:val="22"/>
              </w:rPr>
              <w:t> </w:t>
            </w:r>
            <w:r>
              <w:rPr>
                <w:spacing w:val="-2"/>
                <w:w w:val="105"/>
                <w:sz w:val="22"/>
              </w:rPr>
              <w:t>çıkışların</w:t>
            </w:r>
            <w:r>
              <w:rPr>
                <w:spacing w:val="-1"/>
                <w:w w:val="105"/>
                <w:sz w:val="22"/>
              </w:rPr>
              <w:t> </w:t>
            </w:r>
            <w:r>
              <w:rPr>
                <w:spacing w:val="-2"/>
                <w:w w:val="105"/>
                <w:sz w:val="22"/>
              </w:rPr>
              <w:t>kontrol</w:t>
            </w:r>
            <w:r>
              <w:rPr>
                <w:w w:val="105"/>
                <w:sz w:val="22"/>
              </w:rPr>
              <w:t> </w:t>
            </w:r>
            <w:r>
              <w:rPr>
                <w:spacing w:val="-2"/>
                <w:w w:val="105"/>
                <w:sz w:val="22"/>
              </w:rPr>
              <w:t>edilememesi.</w:t>
            </w:r>
          </w:p>
        </w:tc>
      </w:tr>
      <w:tr>
        <w:trPr>
          <w:trHeight w:val="590" w:hRule="atLeast"/>
        </w:trPr>
        <w:tc>
          <w:tcPr>
            <w:tcW w:w="3558" w:type="dxa"/>
            <w:shd w:val="clear" w:color="auto" w:fill="E6EDD4"/>
          </w:tcPr>
          <w:p>
            <w:pPr>
              <w:pStyle w:val="TableParagraph"/>
              <w:spacing w:line="272" w:lineRule="exact"/>
              <w:ind w:left="110"/>
              <w:rPr>
                <w:rFonts w:ascii="Palatino Linotype" w:hAnsi="Palatino Linotype"/>
                <w:b/>
                <w:sz w:val="22"/>
              </w:rPr>
            </w:pPr>
            <w:r>
              <w:rPr>
                <w:rFonts w:ascii="Palatino Linotype" w:hAnsi="Palatino Linotype"/>
                <w:b/>
                <w:spacing w:val="-2"/>
                <w:sz w:val="22"/>
              </w:rPr>
              <w:t>Donanım</w:t>
            </w:r>
          </w:p>
        </w:tc>
        <w:tc>
          <w:tcPr>
            <w:tcW w:w="10592" w:type="dxa"/>
            <w:shd w:val="clear" w:color="auto" w:fill="E6EDD4"/>
          </w:tcPr>
          <w:p>
            <w:pPr>
              <w:pStyle w:val="TableParagraph"/>
              <w:spacing w:before="6"/>
              <w:ind w:left="104"/>
              <w:rPr>
                <w:sz w:val="22"/>
              </w:rPr>
            </w:pPr>
            <w:r>
              <w:rPr>
                <w:w w:val="105"/>
                <w:sz w:val="22"/>
              </w:rPr>
              <w:t>Okul</w:t>
            </w:r>
            <w:r>
              <w:rPr>
                <w:spacing w:val="-7"/>
                <w:w w:val="105"/>
                <w:sz w:val="22"/>
              </w:rPr>
              <w:t> </w:t>
            </w:r>
            <w:r>
              <w:rPr>
                <w:w w:val="105"/>
                <w:sz w:val="22"/>
              </w:rPr>
              <w:t>dış</w:t>
            </w:r>
            <w:r>
              <w:rPr>
                <w:spacing w:val="-8"/>
                <w:w w:val="105"/>
                <w:sz w:val="22"/>
              </w:rPr>
              <w:t> </w:t>
            </w:r>
            <w:r>
              <w:rPr>
                <w:w w:val="105"/>
                <w:sz w:val="22"/>
              </w:rPr>
              <w:t>cephesinin</w:t>
            </w:r>
            <w:r>
              <w:rPr>
                <w:spacing w:val="-8"/>
                <w:w w:val="105"/>
                <w:sz w:val="22"/>
              </w:rPr>
              <w:t> </w:t>
            </w:r>
            <w:r>
              <w:rPr>
                <w:w w:val="105"/>
                <w:sz w:val="22"/>
              </w:rPr>
              <w:t>yıpranması</w:t>
            </w:r>
            <w:r>
              <w:rPr>
                <w:spacing w:val="-10"/>
                <w:w w:val="105"/>
                <w:sz w:val="22"/>
              </w:rPr>
              <w:t> </w:t>
            </w:r>
            <w:r>
              <w:rPr>
                <w:w w:val="105"/>
                <w:sz w:val="22"/>
              </w:rPr>
              <w:t>ve</w:t>
            </w:r>
            <w:r>
              <w:rPr>
                <w:spacing w:val="-6"/>
                <w:w w:val="105"/>
                <w:sz w:val="22"/>
              </w:rPr>
              <w:t> </w:t>
            </w:r>
            <w:r>
              <w:rPr>
                <w:w w:val="105"/>
                <w:sz w:val="22"/>
              </w:rPr>
              <w:t>bazı</w:t>
            </w:r>
            <w:r>
              <w:rPr>
                <w:spacing w:val="-10"/>
                <w:w w:val="105"/>
                <w:sz w:val="22"/>
              </w:rPr>
              <w:t> </w:t>
            </w:r>
            <w:r>
              <w:rPr>
                <w:w w:val="105"/>
                <w:sz w:val="22"/>
              </w:rPr>
              <w:t>parçalarının</w:t>
            </w:r>
            <w:r>
              <w:rPr>
                <w:spacing w:val="-5"/>
                <w:w w:val="105"/>
                <w:sz w:val="22"/>
              </w:rPr>
              <w:t> </w:t>
            </w:r>
            <w:r>
              <w:rPr>
                <w:spacing w:val="-2"/>
                <w:w w:val="105"/>
                <w:sz w:val="22"/>
              </w:rPr>
              <w:t>sökülmesi.</w:t>
            </w:r>
          </w:p>
        </w:tc>
      </w:tr>
      <w:tr>
        <w:trPr>
          <w:trHeight w:val="556" w:hRule="atLeast"/>
        </w:trPr>
        <w:tc>
          <w:tcPr>
            <w:tcW w:w="3558" w:type="dxa"/>
            <w:shd w:val="clear" w:color="auto" w:fill="CDDDAC"/>
          </w:tcPr>
          <w:p>
            <w:pPr>
              <w:pStyle w:val="TableParagraph"/>
              <w:spacing w:line="272" w:lineRule="exact"/>
              <w:ind w:left="110"/>
              <w:rPr>
                <w:rFonts w:ascii="Palatino Linotype" w:hAnsi="Palatino Linotype"/>
                <w:b/>
                <w:sz w:val="22"/>
              </w:rPr>
            </w:pPr>
            <w:r>
              <w:rPr>
                <w:rFonts w:ascii="Palatino Linotype" w:hAnsi="Palatino Linotype"/>
                <w:b/>
                <w:spacing w:val="-2"/>
                <w:sz w:val="22"/>
              </w:rPr>
              <w:t>Bütçe</w:t>
            </w:r>
          </w:p>
        </w:tc>
        <w:tc>
          <w:tcPr>
            <w:tcW w:w="10592" w:type="dxa"/>
            <w:shd w:val="clear" w:color="auto" w:fill="CDDDAC"/>
          </w:tcPr>
          <w:p>
            <w:pPr>
              <w:pStyle w:val="TableParagraph"/>
              <w:spacing w:before="6"/>
              <w:ind w:left="104"/>
              <w:rPr>
                <w:sz w:val="22"/>
              </w:rPr>
            </w:pPr>
            <w:r>
              <w:rPr>
                <w:w w:val="105"/>
                <w:sz w:val="22"/>
              </w:rPr>
              <w:t>Ekonomik</w:t>
            </w:r>
            <w:r>
              <w:rPr>
                <w:spacing w:val="-9"/>
                <w:w w:val="105"/>
                <w:sz w:val="22"/>
              </w:rPr>
              <w:t> </w:t>
            </w:r>
            <w:r>
              <w:rPr>
                <w:w w:val="105"/>
                <w:sz w:val="22"/>
              </w:rPr>
              <w:t>kaynak</w:t>
            </w:r>
            <w:r>
              <w:rPr>
                <w:spacing w:val="-8"/>
                <w:w w:val="105"/>
                <w:sz w:val="22"/>
              </w:rPr>
              <w:t> </w:t>
            </w:r>
            <w:r>
              <w:rPr>
                <w:w w:val="105"/>
                <w:sz w:val="22"/>
              </w:rPr>
              <w:t>yetersizliği,</w:t>
            </w:r>
            <w:r>
              <w:rPr>
                <w:spacing w:val="-5"/>
                <w:w w:val="105"/>
                <w:sz w:val="22"/>
              </w:rPr>
              <w:t> </w:t>
            </w:r>
            <w:r>
              <w:rPr>
                <w:w w:val="105"/>
                <w:sz w:val="22"/>
              </w:rPr>
              <w:t>okul</w:t>
            </w:r>
            <w:r>
              <w:rPr>
                <w:spacing w:val="-8"/>
                <w:w w:val="105"/>
                <w:sz w:val="22"/>
              </w:rPr>
              <w:t> </w:t>
            </w:r>
            <w:r>
              <w:rPr>
                <w:w w:val="105"/>
                <w:sz w:val="22"/>
              </w:rPr>
              <w:t>sabit</w:t>
            </w:r>
            <w:r>
              <w:rPr>
                <w:spacing w:val="-6"/>
                <w:w w:val="105"/>
                <w:sz w:val="22"/>
              </w:rPr>
              <w:t> </w:t>
            </w:r>
            <w:r>
              <w:rPr>
                <w:w w:val="105"/>
                <w:sz w:val="22"/>
              </w:rPr>
              <w:t>gelirinin</w:t>
            </w:r>
            <w:r>
              <w:rPr>
                <w:spacing w:val="-9"/>
                <w:w w:val="105"/>
                <w:sz w:val="22"/>
              </w:rPr>
              <w:t> </w:t>
            </w:r>
            <w:r>
              <w:rPr>
                <w:spacing w:val="-2"/>
                <w:w w:val="105"/>
                <w:sz w:val="22"/>
              </w:rPr>
              <w:t>olmaması.</w:t>
            </w:r>
          </w:p>
        </w:tc>
      </w:tr>
    </w:tbl>
    <w:p>
      <w:pPr>
        <w:pStyle w:val="BodyText"/>
        <w:rPr>
          <w:rFonts w:ascii="Times New Roman"/>
          <w:b/>
          <w:sz w:val="24"/>
        </w:rPr>
      </w:pPr>
    </w:p>
    <w:p>
      <w:pPr>
        <w:pStyle w:val="BodyText"/>
        <w:spacing w:before="200"/>
        <w:rPr>
          <w:rFonts w:ascii="Times New Roman"/>
          <w:b/>
          <w:sz w:val="24"/>
        </w:rPr>
      </w:pPr>
    </w:p>
    <w:p>
      <w:pPr>
        <w:spacing w:before="0"/>
        <w:ind w:left="0" w:right="13539" w:firstLine="0"/>
        <w:jc w:val="right"/>
        <w:rPr>
          <w:rFonts w:ascii="Times New Roman" w:hAnsi="Times New Roman"/>
          <w:b/>
          <w:sz w:val="24"/>
        </w:rPr>
      </w:pPr>
      <w:bookmarkStart w:name="Dışsal Faktörler" w:id="53"/>
      <w:bookmarkEnd w:id="53"/>
      <w:r>
        <w:rPr/>
      </w:r>
      <w:r>
        <w:rPr>
          <w:rFonts w:ascii="Times New Roman" w:hAnsi="Times New Roman"/>
          <w:b/>
          <w:color w:val="00AFEF"/>
          <w:sz w:val="24"/>
        </w:rPr>
        <w:t>Dışsal</w:t>
      </w:r>
      <w:r>
        <w:rPr>
          <w:rFonts w:ascii="Times New Roman" w:hAnsi="Times New Roman"/>
          <w:b/>
          <w:color w:val="00AFEF"/>
          <w:spacing w:val="-7"/>
          <w:sz w:val="24"/>
        </w:rPr>
        <w:t> </w:t>
      </w:r>
      <w:r>
        <w:rPr>
          <w:rFonts w:ascii="Times New Roman" w:hAnsi="Times New Roman"/>
          <w:b/>
          <w:color w:val="00AFEF"/>
          <w:spacing w:val="-2"/>
          <w:sz w:val="24"/>
        </w:rPr>
        <w:t>Faktörler</w:t>
      </w:r>
    </w:p>
    <w:p>
      <w:pPr>
        <w:spacing w:before="247"/>
        <w:ind w:left="0" w:right="13588" w:firstLine="0"/>
        <w:jc w:val="right"/>
        <w:rPr>
          <w:rFonts w:ascii="Times New Roman" w:hAnsi="Times New Roman"/>
          <w:b/>
          <w:sz w:val="24"/>
        </w:rPr>
      </w:pPr>
      <w:r>
        <w:rPr>
          <w:rFonts w:ascii="Times New Roman" w:hAnsi="Times New Roman"/>
          <w:b/>
          <w:spacing w:val="-2"/>
          <w:sz w:val="24"/>
        </w:rPr>
        <w:t>Fırsatlar</w:t>
      </w:r>
    </w:p>
    <w:p>
      <w:pPr>
        <w:pStyle w:val="BodyText"/>
        <w:spacing w:before="11"/>
        <w:rPr>
          <w:rFonts w:ascii="Times New Roman"/>
          <w:b/>
          <w:sz w:val="5"/>
        </w:rPr>
      </w:pPr>
    </w:p>
    <w:tbl>
      <w:tblPr>
        <w:tblW w:w="0" w:type="auto"/>
        <w:jc w:val="left"/>
        <w:tblInd w:w="89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3519"/>
        <w:gridCol w:w="10630"/>
      </w:tblGrid>
      <w:tr>
        <w:trPr>
          <w:trHeight w:val="1021" w:hRule="atLeast"/>
        </w:trPr>
        <w:tc>
          <w:tcPr>
            <w:tcW w:w="3519" w:type="dxa"/>
            <w:shd w:val="clear" w:color="auto" w:fill="E6EDD4"/>
          </w:tcPr>
          <w:p>
            <w:pPr>
              <w:pStyle w:val="TableParagraph"/>
              <w:spacing w:line="272" w:lineRule="exact"/>
              <w:ind w:left="110"/>
              <w:rPr>
                <w:rFonts w:ascii="Palatino Linotype"/>
                <w:b/>
                <w:sz w:val="22"/>
              </w:rPr>
            </w:pPr>
            <w:r>
              <w:rPr>
                <w:rFonts w:ascii="Palatino Linotype"/>
                <w:b/>
                <w:spacing w:val="-2"/>
                <w:sz w:val="22"/>
              </w:rPr>
              <w:t>Politik</w:t>
            </w:r>
          </w:p>
        </w:tc>
        <w:tc>
          <w:tcPr>
            <w:tcW w:w="10630" w:type="dxa"/>
            <w:shd w:val="clear" w:color="auto" w:fill="E6EDD4"/>
          </w:tcPr>
          <w:p>
            <w:pPr>
              <w:pStyle w:val="TableParagraph"/>
              <w:spacing w:before="6"/>
              <w:ind w:left="105"/>
              <w:rPr>
                <w:sz w:val="22"/>
              </w:rPr>
            </w:pPr>
            <w:r>
              <w:rPr>
                <w:w w:val="105"/>
                <w:sz w:val="22"/>
              </w:rPr>
              <w:t>Bakanlığın</w:t>
            </w:r>
            <w:r>
              <w:rPr>
                <w:spacing w:val="40"/>
                <w:w w:val="105"/>
                <w:sz w:val="22"/>
              </w:rPr>
              <w:t> </w:t>
            </w:r>
            <w:r>
              <w:rPr>
                <w:w w:val="105"/>
                <w:sz w:val="22"/>
              </w:rPr>
              <w:t>eğitim</w:t>
            </w:r>
            <w:r>
              <w:rPr>
                <w:spacing w:val="44"/>
                <w:w w:val="105"/>
                <w:sz w:val="22"/>
              </w:rPr>
              <w:t> </w:t>
            </w:r>
            <w:r>
              <w:rPr>
                <w:w w:val="105"/>
                <w:sz w:val="22"/>
              </w:rPr>
              <w:t>alanında</w:t>
            </w:r>
            <w:r>
              <w:rPr>
                <w:spacing w:val="38"/>
                <w:w w:val="105"/>
                <w:sz w:val="22"/>
              </w:rPr>
              <w:t> </w:t>
            </w:r>
            <w:r>
              <w:rPr>
                <w:w w:val="105"/>
                <w:sz w:val="22"/>
              </w:rPr>
              <w:t>gerçekleştirdiğini</w:t>
            </w:r>
            <w:r>
              <w:rPr>
                <w:spacing w:val="37"/>
                <w:w w:val="105"/>
                <w:sz w:val="22"/>
              </w:rPr>
              <w:t> </w:t>
            </w:r>
            <w:r>
              <w:rPr>
                <w:w w:val="105"/>
                <w:sz w:val="22"/>
              </w:rPr>
              <w:t>yenilikçi</w:t>
            </w:r>
            <w:r>
              <w:rPr>
                <w:spacing w:val="42"/>
                <w:w w:val="105"/>
                <w:sz w:val="22"/>
              </w:rPr>
              <w:t> </w:t>
            </w:r>
            <w:r>
              <w:rPr>
                <w:w w:val="105"/>
                <w:sz w:val="22"/>
              </w:rPr>
              <w:t>çalışmaları,</w:t>
            </w:r>
            <w:r>
              <w:rPr>
                <w:spacing w:val="40"/>
                <w:w w:val="105"/>
                <w:sz w:val="22"/>
              </w:rPr>
              <w:t> </w:t>
            </w:r>
            <w:r>
              <w:rPr>
                <w:w w:val="105"/>
                <w:sz w:val="22"/>
              </w:rPr>
              <w:t>İl</w:t>
            </w:r>
            <w:r>
              <w:rPr>
                <w:spacing w:val="37"/>
                <w:w w:val="105"/>
                <w:sz w:val="22"/>
              </w:rPr>
              <w:t> </w:t>
            </w:r>
            <w:r>
              <w:rPr>
                <w:w w:val="105"/>
                <w:sz w:val="22"/>
              </w:rPr>
              <w:t>Milli</w:t>
            </w:r>
            <w:r>
              <w:rPr>
                <w:spacing w:val="42"/>
                <w:w w:val="105"/>
                <w:sz w:val="22"/>
              </w:rPr>
              <w:t> </w:t>
            </w:r>
            <w:r>
              <w:rPr>
                <w:w w:val="105"/>
                <w:sz w:val="22"/>
              </w:rPr>
              <w:t>Eğitim</w:t>
            </w:r>
            <w:r>
              <w:rPr>
                <w:spacing w:val="40"/>
                <w:w w:val="105"/>
                <w:sz w:val="22"/>
              </w:rPr>
              <w:t> </w:t>
            </w:r>
            <w:r>
              <w:rPr>
                <w:w w:val="105"/>
                <w:sz w:val="22"/>
              </w:rPr>
              <w:t>Müdürlüğünün</w:t>
            </w:r>
            <w:r>
              <w:rPr>
                <w:spacing w:val="44"/>
                <w:w w:val="105"/>
                <w:sz w:val="22"/>
              </w:rPr>
              <w:t> </w:t>
            </w:r>
            <w:r>
              <w:rPr>
                <w:spacing w:val="-4"/>
                <w:w w:val="105"/>
                <w:sz w:val="22"/>
              </w:rPr>
              <w:t>Okul</w:t>
            </w:r>
          </w:p>
          <w:p>
            <w:pPr>
              <w:pStyle w:val="TableParagraph"/>
              <w:spacing w:line="340" w:lineRule="atLeast" w:before="1"/>
              <w:ind w:left="105"/>
              <w:rPr>
                <w:sz w:val="22"/>
              </w:rPr>
            </w:pPr>
            <w:r>
              <w:rPr>
                <w:w w:val="105"/>
                <w:sz w:val="22"/>
              </w:rPr>
              <w:t>Öncesi</w:t>
            </w:r>
            <w:r>
              <w:rPr>
                <w:spacing w:val="40"/>
                <w:w w:val="105"/>
                <w:sz w:val="22"/>
              </w:rPr>
              <w:t> </w:t>
            </w:r>
            <w:r>
              <w:rPr>
                <w:w w:val="105"/>
                <w:sz w:val="22"/>
              </w:rPr>
              <w:t>Eğitim’e</w:t>
            </w:r>
            <w:r>
              <w:rPr>
                <w:spacing w:val="40"/>
                <w:w w:val="105"/>
                <w:sz w:val="22"/>
              </w:rPr>
              <w:t> </w:t>
            </w:r>
            <w:r>
              <w:rPr>
                <w:w w:val="105"/>
                <w:sz w:val="22"/>
              </w:rPr>
              <w:t>verdiği</w:t>
            </w:r>
            <w:r>
              <w:rPr>
                <w:spacing w:val="40"/>
                <w:w w:val="105"/>
                <w:sz w:val="22"/>
              </w:rPr>
              <w:t> </w:t>
            </w:r>
            <w:r>
              <w:rPr>
                <w:w w:val="105"/>
                <w:sz w:val="22"/>
              </w:rPr>
              <w:t>önem</w:t>
            </w:r>
            <w:r>
              <w:rPr>
                <w:spacing w:val="40"/>
                <w:w w:val="105"/>
                <w:sz w:val="22"/>
              </w:rPr>
              <w:t> </w:t>
            </w:r>
            <w:r>
              <w:rPr>
                <w:w w:val="105"/>
                <w:sz w:val="22"/>
              </w:rPr>
              <w:t>ve</w:t>
            </w:r>
            <w:r>
              <w:rPr>
                <w:spacing w:val="40"/>
                <w:w w:val="105"/>
                <w:sz w:val="22"/>
              </w:rPr>
              <w:t> </w:t>
            </w:r>
            <w:r>
              <w:rPr>
                <w:w w:val="105"/>
                <w:sz w:val="22"/>
              </w:rPr>
              <w:t>Okul</w:t>
            </w:r>
            <w:r>
              <w:rPr>
                <w:spacing w:val="40"/>
                <w:w w:val="105"/>
                <w:sz w:val="22"/>
              </w:rPr>
              <w:t> </w:t>
            </w:r>
            <w:r>
              <w:rPr>
                <w:w w:val="105"/>
                <w:sz w:val="22"/>
              </w:rPr>
              <w:t>Öncesi</w:t>
            </w:r>
            <w:r>
              <w:rPr>
                <w:spacing w:val="40"/>
                <w:w w:val="105"/>
                <w:sz w:val="22"/>
              </w:rPr>
              <w:t> </w:t>
            </w:r>
            <w:r>
              <w:rPr>
                <w:w w:val="105"/>
                <w:sz w:val="22"/>
              </w:rPr>
              <w:t>Eğitimin</w:t>
            </w:r>
            <w:r>
              <w:rPr>
                <w:spacing w:val="40"/>
                <w:w w:val="105"/>
                <w:sz w:val="22"/>
              </w:rPr>
              <w:t> </w:t>
            </w:r>
            <w:r>
              <w:rPr>
                <w:w w:val="105"/>
                <w:sz w:val="22"/>
              </w:rPr>
              <w:t>yaygınlaştırılması</w:t>
            </w:r>
            <w:r>
              <w:rPr>
                <w:spacing w:val="40"/>
                <w:w w:val="105"/>
                <w:sz w:val="22"/>
              </w:rPr>
              <w:t> </w:t>
            </w:r>
            <w:r>
              <w:rPr>
                <w:w w:val="105"/>
                <w:sz w:val="22"/>
              </w:rPr>
              <w:t>konusundaki</w:t>
            </w:r>
            <w:r>
              <w:rPr>
                <w:spacing w:val="40"/>
                <w:w w:val="105"/>
                <w:sz w:val="22"/>
              </w:rPr>
              <w:t> </w:t>
            </w:r>
            <w:r>
              <w:rPr>
                <w:w w:val="105"/>
                <w:sz w:val="22"/>
              </w:rPr>
              <w:t>çalışmalar</w:t>
            </w:r>
            <w:r>
              <w:rPr>
                <w:spacing w:val="40"/>
                <w:w w:val="105"/>
                <w:sz w:val="22"/>
              </w:rPr>
              <w:t> </w:t>
            </w:r>
            <w:r>
              <w:rPr>
                <w:w w:val="105"/>
                <w:sz w:val="22"/>
              </w:rPr>
              <w:t>ve </w:t>
            </w:r>
            <w:r>
              <w:rPr>
                <w:spacing w:val="-2"/>
                <w:w w:val="105"/>
                <w:sz w:val="22"/>
              </w:rPr>
              <w:t>destekler.</w:t>
            </w:r>
          </w:p>
        </w:tc>
      </w:tr>
      <w:tr>
        <w:trPr>
          <w:trHeight w:val="542" w:hRule="atLeast"/>
        </w:trPr>
        <w:tc>
          <w:tcPr>
            <w:tcW w:w="3519" w:type="dxa"/>
            <w:shd w:val="clear" w:color="auto" w:fill="CDDDAC"/>
          </w:tcPr>
          <w:p>
            <w:pPr>
              <w:pStyle w:val="TableParagraph"/>
              <w:spacing w:line="272" w:lineRule="exact"/>
              <w:ind w:left="110"/>
              <w:rPr>
                <w:rFonts w:ascii="Palatino Linotype"/>
                <w:b/>
                <w:sz w:val="22"/>
              </w:rPr>
            </w:pPr>
            <w:r>
              <w:rPr>
                <w:rFonts w:ascii="Palatino Linotype"/>
                <w:b/>
                <w:spacing w:val="-2"/>
                <w:sz w:val="22"/>
              </w:rPr>
              <w:t>Ekonomik</w:t>
            </w:r>
          </w:p>
        </w:tc>
        <w:tc>
          <w:tcPr>
            <w:tcW w:w="10630" w:type="dxa"/>
            <w:shd w:val="clear" w:color="auto" w:fill="CDDDAC"/>
          </w:tcPr>
          <w:p>
            <w:pPr>
              <w:pStyle w:val="TableParagraph"/>
              <w:spacing w:before="6"/>
              <w:ind w:left="105"/>
              <w:rPr>
                <w:sz w:val="22"/>
              </w:rPr>
            </w:pPr>
            <w:r>
              <w:rPr>
                <w:w w:val="105"/>
                <w:sz w:val="22"/>
              </w:rPr>
              <w:t>Eğitime</w:t>
            </w:r>
            <w:r>
              <w:rPr>
                <w:spacing w:val="-8"/>
                <w:w w:val="105"/>
                <w:sz w:val="22"/>
              </w:rPr>
              <w:t> </w:t>
            </w:r>
            <w:r>
              <w:rPr>
                <w:w w:val="105"/>
                <w:sz w:val="22"/>
              </w:rPr>
              <w:t>ayrılan</w:t>
            </w:r>
            <w:r>
              <w:rPr>
                <w:spacing w:val="-9"/>
                <w:w w:val="105"/>
                <w:sz w:val="22"/>
              </w:rPr>
              <w:t> </w:t>
            </w:r>
            <w:r>
              <w:rPr>
                <w:w w:val="105"/>
                <w:sz w:val="22"/>
              </w:rPr>
              <w:t>kaynak</w:t>
            </w:r>
            <w:r>
              <w:rPr>
                <w:spacing w:val="-10"/>
                <w:w w:val="105"/>
                <w:sz w:val="22"/>
              </w:rPr>
              <w:t> </w:t>
            </w:r>
            <w:r>
              <w:rPr>
                <w:w w:val="105"/>
                <w:sz w:val="22"/>
              </w:rPr>
              <w:t>miktarının</w:t>
            </w:r>
            <w:r>
              <w:rPr>
                <w:spacing w:val="-9"/>
                <w:w w:val="105"/>
                <w:sz w:val="22"/>
              </w:rPr>
              <w:t> </w:t>
            </w:r>
            <w:r>
              <w:rPr>
                <w:w w:val="105"/>
                <w:sz w:val="22"/>
              </w:rPr>
              <w:t>yüksek</w:t>
            </w:r>
            <w:r>
              <w:rPr>
                <w:spacing w:val="-7"/>
                <w:w w:val="105"/>
                <w:sz w:val="22"/>
              </w:rPr>
              <w:t> </w:t>
            </w:r>
            <w:r>
              <w:rPr>
                <w:spacing w:val="-2"/>
                <w:w w:val="105"/>
                <w:sz w:val="22"/>
              </w:rPr>
              <w:t>oluşu.</w:t>
            </w:r>
          </w:p>
        </w:tc>
      </w:tr>
      <w:tr>
        <w:trPr>
          <w:trHeight w:val="551" w:hRule="atLeast"/>
        </w:trPr>
        <w:tc>
          <w:tcPr>
            <w:tcW w:w="3519" w:type="dxa"/>
            <w:shd w:val="clear" w:color="auto" w:fill="E6EDD4"/>
          </w:tcPr>
          <w:p>
            <w:pPr>
              <w:pStyle w:val="TableParagraph"/>
              <w:spacing w:line="272" w:lineRule="exact"/>
              <w:ind w:left="110"/>
              <w:rPr>
                <w:rFonts w:ascii="Palatino Linotype"/>
                <w:b/>
                <w:sz w:val="22"/>
              </w:rPr>
            </w:pPr>
            <w:r>
              <w:rPr>
                <w:rFonts w:ascii="Palatino Linotype"/>
                <w:b/>
                <w:spacing w:val="-2"/>
                <w:sz w:val="22"/>
              </w:rPr>
              <w:t>Sosyolojik</w:t>
            </w:r>
          </w:p>
        </w:tc>
        <w:tc>
          <w:tcPr>
            <w:tcW w:w="10630" w:type="dxa"/>
            <w:shd w:val="clear" w:color="auto" w:fill="E6EDD4"/>
          </w:tcPr>
          <w:p>
            <w:pPr>
              <w:pStyle w:val="TableParagraph"/>
              <w:spacing w:before="6"/>
              <w:ind w:left="105"/>
              <w:rPr>
                <w:sz w:val="22"/>
              </w:rPr>
            </w:pPr>
            <w:r>
              <w:rPr>
                <w:w w:val="105"/>
                <w:sz w:val="22"/>
              </w:rPr>
              <w:t>İlin</w:t>
            </w:r>
            <w:r>
              <w:rPr>
                <w:spacing w:val="-3"/>
                <w:w w:val="105"/>
                <w:sz w:val="22"/>
              </w:rPr>
              <w:t> </w:t>
            </w:r>
            <w:r>
              <w:rPr>
                <w:w w:val="105"/>
                <w:sz w:val="22"/>
              </w:rPr>
              <w:t>tarihi</w:t>
            </w:r>
            <w:r>
              <w:rPr>
                <w:spacing w:val="-3"/>
                <w:w w:val="105"/>
                <w:sz w:val="22"/>
              </w:rPr>
              <w:t> </w:t>
            </w:r>
            <w:r>
              <w:rPr>
                <w:w w:val="105"/>
                <w:sz w:val="22"/>
              </w:rPr>
              <w:t>dokusunun</w:t>
            </w:r>
            <w:r>
              <w:rPr>
                <w:spacing w:val="-2"/>
                <w:w w:val="105"/>
                <w:sz w:val="22"/>
              </w:rPr>
              <w:t> </w:t>
            </w:r>
            <w:r>
              <w:rPr>
                <w:w w:val="105"/>
                <w:sz w:val="22"/>
              </w:rPr>
              <w:t>zenginliği,</w:t>
            </w:r>
            <w:r>
              <w:rPr>
                <w:spacing w:val="-2"/>
                <w:w w:val="105"/>
                <w:sz w:val="22"/>
              </w:rPr>
              <w:t> </w:t>
            </w:r>
            <w:r>
              <w:rPr>
                <w:w w:val="105"/>
                <w:sz w:val="24"/>
              </w:rPr>
              <w:t>İlimizin</w:t>
            </w:r>
            <w:r>
              <w:rPr>
                <w:spacing w:val="-4"/>
                <w:w w:val="105"/>
                <w:sz w:val="24"/>
              </w:rPr>
              <w:t> </w:t>
            </w:r>
            <w:r>
              <w:rPr>
                <w:w w:val="105"/>
                <w:sz w:val="24"/>
              </w:rPr>
              <w:t>manevi</w:t>
            </w:r>
            <w:r>
              <w:rPr>
                <w:spacing w:val="-5"/>
                <w:w w:val="105"/>
                <w:sz w:val="24"/>
              </w:rPr>
              <w:t> </w:t>
            </w:r>
            <w:r>
              <w:rPr>
                <w:w w:val="105"/>
                <w:sz w:val="24"/>
              </w:rPr>
              <w:t>ve</w:t>
            </w:r>
            <w:r>
              <w:rPr>
                <w:spacing w:val="-3"/>
                <w:w w:val="105"/>
                <w:sz w:val="24"/>
              </w:rPr>
              <w:t> </w:t>
            </w:r>
            <w:r>
              <w:rPr>
                <w:w w:val="105"/>
                <w:sz w:val="24"/>
              </w:rPr>
              <w:t>kültürel</w:t>
            </w:r>
            <w:r>
              <w:rPr>
                <w:spacing w:val="-1"/>
                <w:w w:val="105"/>
                <w:sz w:val="24"/>
              </w:rPr>
              <w:t> </w:t>
            </w:r>
            <w:r>
              <w:rPr>
                <w:w w:val="105"/>
                <w:sz w:val="24"/>
              </w:rPr>
              <w:t>zenginliklere</w:t>
            </w:r>
            <w:r>
              <w:rPr>
                <w:spacing w:val="-3"/>
                <w:w w:val="105"/>
                <w:sz w:val="24"/>
              </w:rPr>
              <w:t> </w:t>
            </w:r>
            <w:r>
              <w:rPr>
                <w:w w:val="105"/>
                <w:sz w:val="24"/>
              </w:rPr>
              <w:t>sahip</w:t>
            </w:r>
            <w:r>
              <w:rPr>
                <w:spacing w:val="-8"/>
                <w:w w:val="105"/>
                <w:sz w:val="24"/>
              </w:rPr>
              <w:t> </w:t>
            </w:r>
            <w:r>
              <w:rPr>
                <w:spacing w:val="-2"/>
                <w:w w:val="105"/>
                <w:sz w:val="24"/>
              </w:rPr>
              <w:t>olması</w:t>
            </w:r>
            <w:r>
              <w:rPr>
                <w:spacing w:val="-2"/>
                <w:w w:val="105"/>
                <w:sz w:val="22"/>
              </w:rPr>
              <w:t>.</w:t>
            </w:r>
          </w:p>
        </w:tc>
      </w:tr>
      <w:tr>
        <w:trPr>
          <w:trHeight w:val="340" w:hRule="atLeast"/>
        </w:trPr>
        <w:tc>
          <w:tcPr>
            <w:tcW w:w="3519" w:type="dxa"/>
            <w:shd w:val="clear" w:color="auto" w:fill="CDDDAC"/>
          </w:tcPr>
          <w:p>
            <w:pPr>
              <w:pStyle w:val="TableParagraph"/>
              <w:spacing w:line="272" w:lineRule="exact"/>
              <w:ind w:left="110"/>
              <w:rPr>
                <w:rFonts w:ascii="Palatino Linotype"/>
                <w:b/>
                <w:sz w:val="22"/>
              </w:rPr>
            </w:pPr>
            <w:r>
              <w:rPr>
                <w:rFonts w:ascii="Palatino Linotype"/>
                <w:b/>
                <w:spacing w:val="-2"/>
                <w:sz w:val="22"/>
              </w:rPr>
              <w:t>Teknolojik</w:t>
            </w:r>
          </w:p>
        </w:tc>
        <w:tc>
          <w:tcPr>
            <w:tcW w:w="10630" w:type="dxa"/>
            <w:shd w:val="clear" w:color="auto" w:fill="CDDDAC"/>
          </w:tcPr>
          <w:p>
            <w:pPr>
              <w:pStyle w:val="TableParagraph"/>
              <w:spacing w:before="6"/>
              <w:ind w:left="105"/>
              <w:rPr>
                <w:sz w:val="22"/>
              </w:rPr>
            </w:pPr>
            <w:r>
              <w:rPr>
                <w:w w:val="105"/>
                <w:sz w:val="22"/>
              </w:rPr>
              <w:t>Bilgiye</w:t>
            </w:r>
            <w:r>
              <w:rPr>
                <w:spacing w:val="-3"/>
                <w:w w:val="105"/>
                <w:sz w:val="22"/>
              </w:rPr>
              <w:t> </w:t>
            </w:r>
            <w:r>
              <w:rPr>
                <w:w w:val="105"/>
                <w:sz w:val="22"/>
              </w:rPr>
              <w:t>ulaşımın</w:t>
            </w:r>
            <w:r>
              <w:rPr>
                <w:spacing w:val="-4"/>
                <w:w w:val="105"/>
                <w:sz w:val="22"/>
              </w:rPr>
              <w:t> </w:t>
            </w:r>
            <w:r>
              <w:rPr>
                <w:spacing w:val="-2"/>
                <w:w w:val="105"/>
                <w:sz w:val="22"/>
              </w:rPr>
              <w:t>kolaylaşması.</w:t>
            </w:r>
          </w:p>
        </w:tc>
      </w:tr>
      <w:tr>
        <w:trPr>
          <w:trHeight w:val="364" w:hRule="atLeast"/>
        </w:trPr>
        <w:tc>
          <w:tcPr>
            <w:tcW w:w="3519" w:type="dxa"/>
            <w:shd w:val="clear" w:color="auto" w:fill="E6EDD4"/>
          </w:tcPr>
          <w:p>
            <w:pPr>
              <w:pStyle w:val="TableParagraph"/>
              <w:spacing w:line="277" w:lineRule="exact"/>
              <w:ind w:left="110"/>
              <w:rPr>
                <w:rFonts w:ascii="Palatino Linotype"/>
                <w:b/>
                <w:sz w:val="22"/>
              </w:rPr>
            </w:pPr>
            <w:r>
              <w:rPr>
                <w:rFonts w:ascii="Palatino Linotype"/>
                <w:b/>
                <w:spacing w:val="-2"/>
                <w:sz w:val="22"/>
              </w:rPr>
              <w:t>Mevzuat-Yasal</w:t>
            </w:r>
          </w:p>
        </w:tc>
        <w:tc>
          <w:tcPr>
            <w:tcW w:w="10630" w:type="dxa"/>
            <w:shd w:val="clear" w:color="auto" w:fill="E6EDD4"/>
          </w:tcPr>
          <w:p>
            <w:pPr>
              <w:pStyle w:val="TableParagraph"/>
              <w:spacing w:before="11"/>
              <w:ind w:left="105"/>
              <w:rPr>
                <w:sz w:val="22"/>
              </w:rPr>
            </w:pPr>
            <w:r>
              <w:rPr>
                <w:spacing w:val="-2"/>
                <w:w w:val="105"/>
                <w:sz w:val="22"/>
              </w:rPr>
              <w:t>Eğitimde</w:t>
            </w:r>
            <w:r>
              <w:rPr>
                <w:w w:val="105"/>
                <w:sz w:val="22"/>
              </w:rPr>
              <w:t> </w:t>
            </w:r>
            <w:r>
              <w:rPr>
                <w:spacing w:val="-2"/>
                <w:w w:val="105"/>
                <w:sz w:val="22"/>
              </w:rPr>
              <w:t>sürekli</w:t>
            </w:r>
            <w:r>
              <w:rPr>
                <w:spacing w:val="5"/>
                <w:w w:val="105"/>
                <w:sz w:val="22"/>
              </w:rPr>
              <w:t> </w:t>
            </w:r>
            <w:r>
              <w:rPr>
                <w:spacing w:val="-2"/>
                <w:w w:val="105"/>
                <w:sz w:val="22"/>
              </w:rPr>
              <w:t>değişen</w:t>
            </w:r>
            <w:r>
              <w:rPr>
                <w:spacing w:val="5"/>
                <w:w w:val="105"/>
                <w:sz w:val="22"/>
              </w:rPr>
              <w:t> </w:t>
            </w:r>
            <w:r>
              <w:rPr>
                <w:spacing w:val="-2"/>
                <w:w w:val="105"/>
                <w:sz w:val="22"/>
              </w:rPr>
              <w:t>politikalarının</w:t>
            </w:r>
            <w:r>
              <w:rPr>
                <w:spacing w:val="7"/>
                <w:w w:val="105"/>
                <w:sz w:val="22"/>
              </w:rPr>
              <w:t> </w:t>
            </w:r>
            <w:r>
              <w:rPr>
                <w:spacing w:val="-2"/>
                <w:w w:val="105"/>
                <w:sz w:val="22"/>
              </w:rPr>
              <w:t>geliştirilmesi,</w:t>
            </w:r>
            <w:r>
              <w:rPr>
                <w:spacing w:val="6"/>
                <w:w w:val="105"/>
                <w:sz w:val="22"/>
              </w:rPr>
              <w:t> </w:t>
            </w:r>
            <w:r>
              <w:rPr>
                <w:spacing w:val="-2"/>
                <w:w w:val="105"/>
                <w:sz w:val="22"/>
              </w:rPr>
              <w:t>eğitimde</w:t>
            </w:r>
            <w:r>
              <w:rPr>
                <w:spacing w:val="1"/>
                <w:w w:val="105"/>
                <w:sz w:val="22"/>
              </w:rPr>
              <w:t> </w:t>
            </w:r>
            <w:r>
              <w:rPr>
                <w:spacing w:val="-2"/>
                <w:w w:val="105"/>
                <w:sz w:val="22"/>
              </w:rPr>
              <w:t>fırsat</w:t>
            </w:r>
            <w:r>
              <w:rPr>
                <w:spacing w:val="2"/>
                <w:w w:val="105"/>
                <w:sz w:val="22"/>
              </w:rPr>
              <w:t> </w:t>
            </w:r>
            <w:r>
              <w:rPr>
                <w:spacing w:val="-2"/>
                <w:w w:val="105"/>
                <w:sz w:val="22"/>
              </w:rPr>
              <w:t>eşitliğinin</w:t>
            </w:r>
            <w:r>
              <w:rPr>
                <w:spacing w:val="3"/>
                <w:w w:val="105"/>
                <w:sz w:val="22"/>
              </w:rPr>
              <w:t> </w:t>
            </w:r>
            <w:r>
              <w:rPr>
                <w:spacing w:val="-2"/>
                <w:w w:val="105"/>
                <w:sz w:val="22"/>
              </w:rPr>
              <w:t>sağlanmaya</w:t>
            </w:r>
            <w:r>
              <w:rPr>
                <w:spacing w:val="6"/>
                <w:w w:val="105"/>
                <w:sz w:val="22"/>
              </w:rPr>
              <w:t> </w:t>
            </w:r>
            <w:r>
              <w:rPr>
                <w:spacing w:val="-2"/>
                <w:w w:val="105"/>
                <w:sz w:val="22"/>
              </w:rPr>
              <w:t>çalışılması.</w:t>
            </w:r>
          </w:p>
        </w:tc>
      </w:tr>
      <w:tr>
        <w:trPr>
          <w:trHeight w:val="536" w:hRule="atLeast"/>
        </w:trPr>
        <w:tc>
          <w:tcPr>
            <w:tcW w:w="3519" w:type="dxa"/>
            <w:shd w:val="clear" w:color="auto" w:fill="CDDDAC"/>
          </w:tcPr>
          <w:p>
            <w:pPr>
              <w:pStyle w:val="TableParagraph"/>
              <w:spacing w:line="272" w:lineRule="exact"/>
              <w:ind w:left="110"/>
              <w:rPr>
                <w:rFonts w:ascii="Palatino Linotype"/>
                <w:b/>
                <w:sz w:val="22"/>
              </w:rPr>
            </w:pPr>
            <w:r>
              <w:rPr>
                <w:rFonts w:ascii="Palatino Linotype"/>
                <w:b/>
                <w:spacing w:val="-2"/>
                <w:sz w:val="22"/>
              </w:rPr>
              <w:t>Ekolojik</w:t>
            </w:r>
          </w:p>
        </w:tc>
        <w:tc>
          <w:tcPr>
            <w:tcW w:w="10630" w:type="dxa"/>
            <w:shd w:val="clear" w:color="auto" w:fill="CDDDAC"/>
          </w:tcPr>
          <w:p>
            <w:pPr>
              <w:pStyle w:val="TableParagraph"/>
              <w:spacing w:before="6"/>
              <w:ind w:left="105"/>
              <w:rPr>
                <w:sz w:val="22"/>
              </w:rPr>
            </w:pPr>
            <w:r>
              <w:rPr>
                <w:w w:val="105"/>
                <w:sz w:val="22"/>
              </w:rPr>
              <w:t>Çevre</w:t>
            </w:r>
            <w:r>
              <w:rPr>
                <w:spacing w:val="-2"/>
                <w:w w:val="105"/>
                <w:sz w:val="22"/>
              </w:rPr>
              <w:t> </w:t>
            </w:r>
            <w:r>
              <w:rPr>
                <w:w w:val="105"/>
                <w:sz w:val="22"/>
              </w:rPr>
              <w:t>bilincindeki</w:t>
            </w:r>
            <w:r>
              <w:rPr>
                <w:spacing w:val="-3"/>
                <w:w w:val="105"/>
                <w:sz w:val="22"/>
              </w:rPr>
              <w:t> </w:t>
            </w:r>
            <w:r>
              <w:rPr>
                <w:spacing w:val="-2"/>
                <w:w w:val="105"/>
                <w:sz w:val="22"/>
              </w:rPr>
              <w:t>artış.</w:t>
            </w:r>
          </w:p>
        </w:tc>
      </w:tr>
    </w:tbl>
    <w:p>
      <w:pPr>
        <w:spacing w:after="0"/>
        <w:rPr>
          <w:sz w:val="22"/>
        </w:rPr>
        <w:sectPr>
          <w:pgSz w:w="16840" w:h="11910" w:orient="landscape"/>
          <w:pgMar w:header="0" w:footer="950" w:top="940" w:bottom="1140" w:left="420" w:right="220"/>
        </w:sectPr>
      </w:pPr>
    </w:p>
    <w:p>
      <w:pPr>
        <w:spacing w:before="71"/>
        <w:ind w:left="1702" w:right="0" w:firstLine="0"/>
        <w:jc w:val="left"/>
        <w:rPr>
          <w:rFonts w:ascii="Times New Roman"/>
          <w:b/>
          <w:sz w:val="24"/>
        </w:rPr>
      </w:pPr>
      <w:r>
        <w:rPr>
          <w:rFonts w:ascii="Times New Roman"/>
          <w:b/>
          <w:spacing w:val="-2"/>
          <w:sz w:val="24"/>
        </w:rPr>
        <w:t>Tehditler</w:t>
      </w:r>
    </w:p>
    <w:p>
      <w:pPr>
        <w:pStyle w:val="BodyText"/>
        <w:spacing w:before="6"/>
        <w:rPr>
          <w:rFonts w:ascii="Times New Roman"/>
          <w:b/>
          <w:sz w:val="5"/>
        </w:rPr>
      </w:pPr>
    </w:p>
    <w:tbl>
      <w:tblPr>
        <w:tblW w:w="0" w:type="auto"/>
        <w:jc w:val="left"/>
        <w:tblInd w:w="89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2891"/>
        <w:gridCol w:w="11259"/>
      </w:tblGrid>
      <w:tr>
        <w:trPr>
          <w:trHeight w:val="844" w:hRule="atLeast"/>
        </w:trPr>
        <w:tc>
          <w:tcPr>
            <w:tcW w:w="2891" w:type="dxa"/>
            <w:shd w:val="clear" w:color="auto" w:fill="E6EDD4"/>
          </w:tcPr>
          <w:p>
            <w:pPr>
              <w:pStyle w:val="TableParagraph"/>
              <w:spacing w:line="277" w:lineRule="exact"/>
              <w:ind w:left="110"/>
              <w:rPr>
                <w:rFonts w:ascii="Palatino Linotype"/>
                <w:b/>
                <w:sz w:val="22"/>
              </w:rPr>
            </w:pPr>
            <w:r>
              <w:rPr>
                <w:rFonts w:ascii="Palatino Linotype"/>
                <w:b/>
                <w:spacing w:val="-2"/>
                <w:sz w:val="22"/>
              </w:rPr>
              <w:t>Politik</w:t>
            </w:r>
          </w:p>
        </w:tc>
        <w:tc>
          <w:tcPr>
            <w:tcW w:w="11259" w:type="dxa"/>
            <w:shd w:val="clear" w:color="auto" w:fill="E6EDD4"/>
          </w:tcPr>
          <w:p>
            <w:pPr>
              <w:pStyle w:val="TableParagraph"/>
              <w:spacing w:line="316" w:lineRule="auto" w:before="12"/>
              <w:ind w:left="109"/>
              <w:rPr>
                <w:sz w:val="22"/>
              </w:rPr>
            </w:pPr>
            <w:r>
              <w:rPr>
                <w:w w:val="105"/>
                <w:sz w:val="22"/>
              </w:rPr>
              <w:t>Globalleşme</w:t>
            </w:r>
            <w:r>
              <w:rPr>
                <w:spacing w:val="40"/>
                <w:w w:val="105"/>
                <w:sz w:val="22"/>
              </w:rPr>
              <w:t> </w:t>
            </w:r>
            <w:r>
              <w:rPr>
                <w:w w:val="105"/>
                <w:sz w:val="22"/>
              </w:rPr>
              <w:t>ile</w:t>
            </w:r>
            <w:r>
              <w:rPr>
                <w:spacing w:val="40"/>
                <w:w w:val="105"/>
                <w:sz w:val="22"/>
              </w:rPr>
              <w:t> </w:t>
            </w:r>
            <w:r>
              <w:rPr>
                <w:w w:val="105"/>
                <w:sz w:val="22"/>
              </w:rPr>
              <w:t>birlikte</w:t>
            </w:r>
            <w:r>
              <w:rPr>
                <w:spacing w:val="40"/>
                <w:w w:val="105"/>
                <w:sz w:val="22"/>
              </w:rPr>
              <w:t> </w:t>
            </w:r>
            <w:r>
              <w:rPr>
                <w:w w:val="105"/>
                <w:sz w:val="22"/>
              </w:rPr>
              <w:t>gelişmiş</w:t>
            </w:r>
            <w:r>
              <w:rPr>
                <w:spacing w:val="40"/>
                <w:w w:val="105"/>
                <w:sz w:val="22"/>
              </w:rPr>
              <w:t> </w:t>
            </w:r>
            <w:r>
              <w:rPr>
                <w:w w:val="105"/>
                <w:sz w:val="22"/>
              </w:rPr>
              <w:t>ülke</w:t>
            </w:r>
            <w:r>
              <w:rPr>
                <w:spacing w:val="40"/>
                <w:w w:val="105"/>
                <w:sz w:val="22"/>
              </w:rPr>
              <w:t> </w:t>
            </w:r>
            <w:r>
              <w:rPr>
                <w:w w:val="105"/>
                <w:sz w:val="22"/>
              </w:rPr>
              <w:t>ve</w:t>
            </w:r>
            <w:r>
              <w:rPr>
                <w:spacing w:val="40"/>
                <w:w w:val="105"/>
                <w:sz w:val="22"/>
              </w:rPr>
              <w:t> </w:t>
            </w:r>
            <w:r>
              <w:rPr>
                <w:w w:val="105"/>
                <w:sz w:val="22"/>
              </w:rPr>
              <w:t>yüksek</w:t>
            </w:r>
            <w:r>
              <w:rPr>
                <w:spacing w:val="40"/>
                <w:w w:val="105"/>
                <w:sz w:val="22"/>
              </w:rPr>
              <w:t> </w:t>
            </w:r>
            <w:r>
              <w:rPr>
                <w:w w:val="105"/>
                <w:sz w:val="22"/>
              </w:rPr>
              <w:t>teknolojiye</w:t>
            </w:r>
            <w:r>
              <w:rPr>
                <w:spacing w:val="40"/>
                <w:w w:val="105"/>
                <w:sz w:val="22"/>
              </w:rPr>
              <w:t> </w:t>
            </w:r>
            <w:r>
              <w:rPr>
                <w:w w:val="105"/>
                <w:sz w:val="22"/>
              </w:rPr>
              <w:t>sahip</w:t>
            </w:r>
            <w:r>
              <w:rPr>
                <w:spacing w:val="40"/>
                <w:w w:val="105"/>
                <w:sz w:val="22"/>
              </w:rPr>
              <w:t> </w:t>
            </w:r>
            <w:r>
              <w:rPr>
                <w:w w:val="105"/>
                <w:sz w:val="22"/>
              </w:rPr>
              <w:t>kurumlarla</w:t>
            </w:r>
            <w:r>
              <w:rPr>
                <w:spacing w:val="40"/>
                <w:w w:val="105"/>
                <w:sz w:val="22"/>
              </w:rPr>
              <w:t> </w:t>
            </w:r>
            <w:r>
              <w:rPr>
                <w:w w:val="105"/>
                <w:sz w:val="22"/>
              </w:rPr>
              <w:t>yaşanan</w:t>
            </w:r>
            <w:r>
              <w:rPr>
                <w:spacing w:val="40"/>
                <w:w w:val="105"/>
                <w:sz w:val="22"/>
              </w:rPr>
              <w:t> </w:t>
            </w:r>
            <w:r>
              <w:rPr>
                <w:w w:val="105"/>
                <w:sz w:val="22"/>
              </w:rPr>
              <w:t>rekabetin</w:t>
            </w:r>
            <w:r>
              <w:rPr>
                <w:spacing w:val="40"/>
                <w:w w:val="105"/>
                <w:sz w:val="22"/>
              </w:rPr>
              <w:t> </w:t>
            </w:r>
            <w:r>
              <w:rPr>
                <w:w w:val="105"/>
                <w:sz w:val="22"/>
              </w:rPr>
              <w:t>olumsuz</w:t>
            </w:r>
            <w:r>
              <w:rPr>
                <w:spacing w:val="40"/>
                <w:w w:val="105"/>
                <w:sz w:val="22"/>
              </w:rPr>
              <w:t> </w:t>
            </w:r>
            <w:r>
              <w:rPr>
                <w:w w:val="105"/>
                <w:sz w:val="22"/>
              </w:rPr>
              <w:t>etkilerinin eğitim ve öğretime yansımaları</w:t>
            </w:r>
          </w:p>
        </w:tc>
      </w:tr>
      <w:tr>
        <w:trPr>
          <w:trHeight w:val="882" w:hRule="atLeast"/>
        </w:trPr>
        <w:tc>
          <w:tcPr>
            <w:tcW w:w="2891" w:type="dxa"/>
            <w:shd w:val="clear" w:color="auto" w:fill="CDDDAC"/>
          </w:tcPr>
          <w:p>
            <w:pPr>
              <w:pStyle w:val="TableParagraph"/>
              <w:spacing w:line="272" w:lineRule="exact"/>
              <w:ind w:left="110"/>
              <w:rPr>
                <w:rFonts w:ascii="Palatino Linotype"/>
                <w:b/>
                <w:sz w:val="22"/>
              </w:rPr>
            </w:pPr>
            <w:r>
              <w:rPr>
                <w:rFonts w:ascii="Palatino Linotype"/>
                <w:b/>
                <w:spacing w:val="-2"/>
                <w:sz w:val="22"/>
              </w:rPr>
              <w:t>Ekonomik</w:t>
            </w:r>
          </w:p>
        </w:tc>
        <w:tc>
          <w:tcPr>
            <w:tcW w:w="11259" w:type="dxa"/>
            <w:shd w:val="clear" w:color="auto" w:fill="CDDDAC"/>
          </w:tcPr>
          <w:p>
            <w:pPr>
              <w:pStyle w:val="TableParagraph"/>
              <w:spacing w:before="6"/>
              <w:ind w:left="109"/>
              <w:rPr>
                <w:sz w:val="22"/>
              </w:rPr>
            </w:pPr>
            <w:r>
              <w:rPr>
                <w:spacing w:val="-2"/>
                <w:w w:val="105"/>
                <w:sz w:val="22"/>
              </w:rPr>
              <w:t>Hayırsever</w:t>
            </w:r>
            <w:r>
              <w:rPr>
                <w:spacing w:val="2"/>
                <w:w w:val="105"/>
                <w:sz w:val="22"/>
              </w:rPr>
              <w:t> </w:t>
            </w:r>
            <w:r>
              <w:rPr>
                <w:spacing w:val="-2"/>
                <w:w w:val="105"/>
                <w:sz w:val="22"/>
              </w:rPr>
              <w:t>desteklerinin</w:t>
            </w:r>
            <w:r>
              <w:rPr>
                <w:spacing w:val="3"/>
                <w:w w:val="105"/>
                <w:sz w:val="22"/>
              </w:rPr>
              <w:t> </w:t>
            </w:r>
            <w:r>
              <w:rPr>
                <w:spacing w:val="-2"/>
                <w:w w:val="105"/>
                <w:sz w:val="22"/>
              </w:rPr>
              <w:t>istenilen</w:t>
            </w:r>
            <w:r>
              <w:rPr>
                <w:w w:val="105"/>
                <w:sz w:val="22"/>
              </w:rPr>
              <w:t> </w:t>
            </w:r>
            <w:r>
              <w:rPr>
                <w:spacing w:val="-2"/>
                <w:w w:val="105"/>
                <w:sz w:val="22"/>
              </w:rPr>
              <w:t>düzeyde</w:t>
            </w:r>
            <w:r>
              <w:rPr>
                <w:spacing w:val="3"/>
                <w:w w:val="105"/>
                <w:sz w:val="22"/>
              </w:rPr>
              <w:t> </w:t>
            </w:r>
            <w:r>
              <w:rPr>
                <w:spacing w:val="-2"/>
                <w:w w:val="105"/>
                <w:sz w:val="22"/>
              </w:rPr>
              <w:t>olmaması</w:t>
            </w:r>
          </w:p>
        </w:tc>
      </w:tr>
      <w:tr>
        <w:trPr>
          <w:trHeight w:val="680" w:hRule="atLeast"/>
        </w:trPr>
        <w:tc>
          <w:tcPr>
            <w:tcW w:w="2891" w:type="dxa"/>
            <w:shd w:val="clear" w:color="auto" w:fill="E6EDD4"/>
          </w:tcPr>
          <w:p>
            <w:pPr>
              <w:pStyle w:val="TableParagraph"/>
              <w:spacing w:line="272" w:lineRule="exact"/>
              <w:ind w:left="110"/>
              <w:rPr>
                <w:rFonts w:ascii="Palatino Linotype"/>
                <w:b/>
                <w:sz w:val="22"/>
              </w:rPr>
            </w:pPr>
            <w:r>
              <w:rPr>
                <w:rFonts w:ascii="Palatino Linotype"/>
                <w:b/>
                <w:spacing w:val="-2"/>
                <w:sz w:val="22"/>
              </w:rPr>
              <w:t>Sosyolojik</w:t>
            </w:r>
          </w:p>
        </w:tc>
        <w:tc>
          <w:tcPr>
            <w:tcW w:w="11259" w:type="dxa"/>
            <w:shd w:val="clear" w:color="auto" w:fill="E6EDD4"/>
          </w:tcPr>
          <w:p>
            <w:pPr>
              <w:pStyle w:val="TableParagraph"/>
              <w:spacing w:before="6"/>
              <w:ind w:left="109"/>
              <w:rPr>
                <w:sz w:val="22"/>
              </w:rPr>
            </w:pPr>
            <w:r>
              <w:rPr>
                <w:w w:val="105"/>
                <w:sz w:val="22"/>
              </w:rPr>
              <w:t>İlin</w:t>
            </w:r>
            <w:r>
              <w:rPr>
                <w:spacing w:val="10"/>
                <w:w w:val="105"/>
                <w:sz w:val="22"/>
              </w:rPr>
              <w:t> </w:t>
            </w:r>
            <w:r>
              <w:rPr>
                <w:w w:val="105"/>
                <w:sz w:val="22"/>
              </w:rPr>
              <w:t>nitelikli</w:t>
            </w:r>
            <w:r>
              <w:rPr>
                <w:spacing w:val="4"/>
                <w:w w:val="105"/>
                <w:sz w:val="22"/>
              </w:rPr>
              <w:t> </w:t>
            </w:r>
            <w:r>
              <w:rPr>
                <w:w w:val="105"/>
                <w:sz w:val="22"/>
              </w:rPr>
              <w:t>göç</w:t>
            </w:r>
            <w:r>
              <w:rPr>
                <w:spacing w:val="4"/>
                <w:w w:val="105"/>
                <w:sz w:val="22"/>
              </w:rPr>
              <w:t> </w:t>
            </w:r>
            <w:r>
              <w:rPr>
                <w:w w:val="105"/>
                <w:sz w:val="22"/>
              </w:rPr>
              <w:t>vermesine</w:t>
            </w:r>
            <w:r>
              <w:rPr>
                <w:spacing w:val="6"/>
                <w:w w:val="105"/>
                <w:sz w:val="22"/>
              </w:rPr>
              <w:t> </w:t>
            </w:r>
            <w:r>
              <w:rPr>
                <w:w w:val="105"/>
                <w:sz w:val="22"/>
              </w:rPr>
              <w:t>karşılık</w:t>
            </w:r>
            <w:r>
              <w:rPr>
                <w:spacing w:val="7"/>
                <w:w w:val="105"/>
                <w:sz w:val="22"/>
              </w:rPr>
              <w:t> </w:t>
            </w:r>
            <w:r>
              <w:rPr>
                <w:w w:val="105"/>
                <w:sz w:val="22"/>
              </w:rPr>
              <w:t>niteliksiz</w:t>
            </w:r>
            <w:r>
              <w:rPr>
                <w:spacing w:val="7"/>
                <w:w w:val="105"/>
                <w:sz w:val="22"/>
              </w:rPr>
              <w:t> </w:t>
            </w:r>
            <w:r>
              <w:rPr>
                <w:w w:val="105"/>
                <w:sz w:val="22"/>
              </w:rPr>
              <w:t>göç alması,</w:t>
            </w:r>
            <w:r>
              <w:rPr>
                <w:spacing w:val="12"/>
                <w:w w:val="105"/>
                <w:sz w:val="22"/>
              </w:rPr>
              <w:t> </w:t>
            </w:r>
            <w:r>
              <w:rPr>
                <w:w w:val="105"/>
                <w:sz w:val="22"/>
              </w:rPr>
              <w:t>okulöncesi</w:t>
            </w:r>
            <w:r>
              <w:rPr>
                <w:spacing w:val="5"/>
                <w:w w:val="105"/>
                <w:sz w:val="22"/>
              </w:rPr>
              <w:t> </w:t>
            </w:r>
            <w:r>
              <w:rPr>
                <w:w w:val="105"/>
                <w:sz w:val="22"/>
              </w:rPr>
              <w:t>eğitimde</w:t>
            </w:r>
            <w:r>
              <w:rPr>
                <w:spacing w:val="5"/>
                <w:w w:val="105"/>
                <w:sz w:val="22"/>
              </w:rPr>
              <w:t> </w:t>
            </w:r>
            <w:r>
              <w:rPr>
                <w:w w:val="105"/>
                <w:sz w:val="22"/>
              </w:rPr>
              <w:t>verilen</w:t>
            </w:r>
            <w:r>
              <w:rPr>
                <w:spacing w:val="10"/>
                <w:w w:val="105"/>
                <w:sz w:val="22"/>
              </w:rPr>
              <w:t> </w:t>
            </w:r>
            <w:r>
              <w:rPr>
                <w:w w:val="105"/>
                <w:sz w:val="22"/>
              </w:rPr>
              <w:t>eğitimin</w:t>
            </w:r>
            <w:r>
              <w:rPr>
                <w:spacing w:val="7"/>
                <w:w w:val="105"/>
                <w:sz w:val="22"/>
              </w:rPr>
              <w:t> </w:t>
            </w:r>
            <w:r>
              <w:rPr>
                <w:w w:val="105"/>
                <w:sz w:val="22"/>
              </w:rPr>
              <w:t>veliler</w:t>
            </w:r>
            <w:r>
              <w:rPr>
                <w:spacing w:val="8"/>
                <w:w w:val="105"/>
                <w:sz w:val="22"/>
              </w:rPr>
              <w:t> </w:t>
            </w:r>
            <w:r>
              <w:rPr>
                <w:spacing w:val="-2"/>
                <w:w w:val="105"/>
                <w:sz w:val="22"/>
              </w:rPr>
              <w:t>tarafından</w:t>
            </w:r>
          </w:p>
          <w:p>
            <w:pPr>
              <w:pStyle w:val="TableParagraph"/>
              <w:spacing w:before="83"/>
              <w:ind w:left="109"/>
              <w:rPr>
                <w:sz w:val="22"/>
              </w:rPr>
            </w:pPr>
            <w:r>
              <w:rPr>
                <w:sz w:val="22"/>
              </w:rPr>
              <w:t>yeteri</w:t>
            </w:r>
            <w:r>
              <w:rPr>
                <w:spacing w:val="18"/>
                <w:sz w:val="22"/>
              </w:rPr>
              <w:t> </w:t>
            </w:r>
            <w:r>
              <w:rPr>
                <w:sz w:val="22"/>
              </w:rPr>
              <w:t>kadar</w:t>
            </w:r>
            <w:r>
              <w:rPr>
                <w:spacing w:val="13"/>
                <w:sz w:val="22"/>
              </w:rPr>
              <w:t> </w:t>
            </w:r>
            <w:r>
              <w:rPr>
                <w:spacing w:val="-2"/>
                <w:sz w:val="22"/>
              </w:rPr>
              <w:t>önemsenmemesi.</w:t>
            </w:r>
          </w:p>
        </w:tc>
      </w:tr>
      <w:tr>
        <w:trPr>
          <w:trHeight w:val="686" w:hRule="atLeast"/>
        </w:trPr>
        <w:tc>
          <w:tcPr>
            <w:tcW w:w="2891" w:type="dxa"/>
            <w:shd w:val="clear" w:color="auto" w:fill="CDDDAC"/>
          </w:tcPr>
          <w:p>
            <w:pPr>
              <w:pStyle w:val="TableParagraph"/>
              <w:spacing w:line="272" w:lineRule="exact"/>
              <w:ind w:left="110"/>
              <w:rPr>
                <w:rFonts w:ascii="Palatino Linotype"/>
                <w:b/>
                <w:sz w:val="22"/>
              </w:rPr>
            </w:pPr>
            <w:r>
              <w:rPr>
                <w:rFonts w:ascii="Palatino Linotype"/>
                <w:b/>
                <w:spacing w:val="-2"/>
                <w:sz w:val="22"/>
              </w:rPr>
              <w:t>Teknolojik</w:t>
            </w:r>
          </w:p>
        </w:tc>
        <w:tc>
          <w:tcPr>
            <w:tcW w:w="11259" w:type="dxa"/>
            <w:shd w:val="clear" w:color="auto" w:fill="CDDDAC"/>
          </w:tcPr>
          <w:p>
            <w:pPr>
              <w:pStyle w:val="TableParagraph"/>
              <w:spacing w:before="7"/>
              <w:ind w:left="109"/>
              <w:rPr>
                <w:sz w:val="22"/>
              </w:rPr>
            </w:pPr>
            <w:r>
              <w:rPr>
                <w:w w:val="105"/>
                <w:sz w:val="22"/>
              </w:rPr>
              <w:t>Teknolojinin</w:t>
            </w:r>
            <w:r>
              <w:rPr>
                <w:spacing w:val="71"/>
                <w:w w:val="105"/>
                <w:sz w:val="22"/>
              </w:rPr>
              <w:t> </w:t>
            </w:r>
            <w:r>
              <w:rPr>
                <w:w w:val="105"/>
                <w:sz w:val="22"/>
              </w:rPr>
              <w:t>hızlı</w:t>
            </w:r>
            <w:r>
              <w:rPr>
                <w:spacing w:val="72"/>
                <w:w w:val="105"/>
                <w:sz w:val="22"/>
              </w:rPr>
              <w:t> </w:t>
            </w:r>
            <w:r>
              <w:rPr>
                <w:w w:val="105"/>
                <w:sz w:val="22"/>
              </w:rPr>
              <w:t>gelişmesiyle</w:t>
            </w:r>
            <w:r>
              <w:rPr>
                <w:spacing w:val="71"/>
                <w:w w:val="105"/>
                <w:sz w:val="22"/>
              </w:rPr>
              <w:t> </w:t>
            </w:r>
            <w:r>
              <w:rPr>
                <w:w w:val="105"/>
                <w:sz w:val="22"/>
              </w:rPr>
              <w:t>birlikte</w:t>
            </w:r>
            <w:r>
              <w:rPr>
                <w:spacing w:val="70"/>
                <w:w w:val="105"/>
                <w:sz w:val="22"/>
              </w:rPr>
              <w:t> </w:t>
            </w:r>
            <w:r>
              <w:rPr>
                <w:w w:val="105"/>
                <w:sz w:val="22"/>
              </w:rPr>
              <w:t>yeni</w:t>
            </w:r>
            <w:r>
              <w:rPr>
                <w:spacing w:val="69"/>
                <w:w w:val="105"/>
                <w:sz w:val="22"/>
              </w:rPr>
              <w:t> </w:t>
            </w:r>
            <w:r>
              <w:rPr>
                <w:w w:val="105"/>
                <w:sz w:val="22"/>
              </w:rPr>
              <w:t>üretilen</w:t>
            </w:r>
            <w:r>
              <w:rPr>
                <w:spacing w:val="72"/>
                <w:w w:val="105"/>
                <w:sz w:val="22"/>
              </w:rPr>
              <w:t> </w:t>
            </w:r>
            <w:r>
              <w:rPr>
                <w:w w:val="105"/>
                <w:sz w:val="22"/>
              </w:rPr>
              <w:t>cihaz</w:t>
            </w:r>
            <w:r>
              <w:rPr>
                <w:spacing w:val="71"/>
                <w:w w:val="105"/>
                <w:sz w:val="22"/>
              </w:rPr>
              <w:t> </w:t>
            </w:r>
            <w:r>
              <w:rPr>
                <w:w w:val="105"/>
                <w:sz w:val="22"/>
              </w:rPr>
              <w:t>ve</w:t>
            </w:r>
            <w:r>
              <w:rPr>
                <w:spacing w:val="71"/>
                <w:w w:val="105"/>
                <w:sz w:val="22"/>
              </w:rPr>
              <w:t> </w:t>
            </w:r>
            <w:r>
              <w:rPr>
                <w:w w:val="105"/>
                <w:sz w:val="22"/>
              </w:rPr>
              <w:t>makinelerin</w:t>
            </w:r>
            <w:r>
              <w:rPr>
                <w:spacing w:val="71"/>
                <w:w w:val="105"/>
                <w:sz w:val="22"/>
              </w:rPr>
              <w:t> </w:t>
            </w:r>
            <w:r>
              <w:rPr>
                <w:w w:val="105"/>
                <w:sz w:val="22"/>
              </w:rPr>
              <w:t>yüksek</w:t>
            </w:r>
            <w:r>
              <w:rPr>
                <w:spacing w:val="68"/>
                <w:w w:val="105"/>
                <w:sz w:val="22"/>
              </w:rPr>
              <w:t> </w:t>
            </w:r>
            <w:r>
              <w:rPr>
                <w:w w:val="105"/>
                <w:sz w:val="22"/>
              </w:rPr>
              <w:t>maliyeti,</w:t>
            </w:r>
            <w:r>
              <w:rPr>
                <w:spacing w:val="69"/>
                <w:w w:val="105"/>
                <w:sz w:val="22"/>
              </w:rPr>
              <w:t> </w:t>
            </w:r>
            <w:r>
              <w:rPr>
                <w:w w:val="105"/>
                <w:sz w:val="22"/>
              </w:rPr>
              <w:t>Kitle</w:t>
            </w:r>
            <w:r>
              <w:rPr>
                <w:spacing w:val="71"/>
                <w:w w:val="105"/>
                <w:sz w:val="22"/>
              </w:rPr>
              <w:t> </w:t>
            </w:r>
            <w:r>
              <w:rPr>
                <w:spacing w:val="-2"/>
                <w:w w:val="105"/>
                <w:sz w:val="22"/>
              </w:rPr>
              <w:t>iletişim</w:t>
            </w:r>
          </w:p>
          <w:p>
            <w:pPr>
              <w:pStyle w:val="TableParagraph"/>
              <w:spacing w:before="88"/>
              <w:ind w:left="109"/>
              <w:rPr>
                <w:sz w:val="22"/>
              </w:rPr>
            </w:pPr>
            <w:r>
              <w:rPr>
                <w:sz w:val="22"/>
              </w:rPr>
              <w:t>araçlarının</w:t>
            </w:r>
            <w:r>
              <w:rPr>
                <w:spacing w:val="35"/>
                <w:sz w:val="22"/>
              </w:rPr>
              <w:t> </w:t>
            </w:r>
            <w:r>
              <w:rPr>
                <w:sz w:val="22"/>
              </w:rPr>
              <w:t>öğrenciler</w:t>
            </w:r>
            <w:r>
              <w:rPr>
                <w:spacing w:val="35"/>
                <w:sz w:val="22"/>
              </w:rPr>
              <w:t> </w:t>
            </w:r>
            <w:r>
              <w:rPr>
                <w:sz w:val="22"/>
              </w:rPr>
              <w:t>üzerindeki</w:t>
            </w:r>
            <w:r>
              <w:rPr>
                <w:spacing w:val="26"/>
                <w:sz w:val="22"/>
              </w:rPr>
              <w:t> </w:t>
            </w:r>
            <w:r>
              <w:rPr>
                <w:sz w:val="22"/>
              </w:rPr>
              <w:t>olumsuz</w:t>
            </w:r>
            <w:r>
              <w:rPr>
                <w:spacing w:val="28"/>
                <w:sz w:val="22"/>
              </w:rPr>
              <w:t> </w:t>
            </w:r>
            <w:r>
              <w:rPr>
                <w:spacing w:val="-2"/>
                <w:sz w:val="22"/>
              </w:rPr>
              <w:t>etkileri.</w:t>
            </w:r>
          </w:p>
        </w:tc>
      </w:tr>
      <w:tr>
        <w:trPr>
          <w:trHeight w:val="378" w:hRule="atLeast"/>
        </w:trPr>
        <w:tc>
          <w:tcPr>
            <w:tcW w:w="2891" w:type="dxa"/>
            <w:shd w:val="clear" w:color="auto" w:fill="E6EDD4"/>
          </w:tcPr>
          <w:p>
            <w:pPr>
              <w:pStyle w:val="TableParagraph"/>
              <w:spacing w:line="272" w:lineRule="exact"/>
              <w:ind w:left="110"/>
              <w:rPr>
                <w:rFonts w:ascii="Palatino Linotype" w:hAnsi="Palatino Linotype"/>
                <w:b/>
                <w:sz w:val="22"/>
              </w:rPr>
            </w:pPr>
            <w:r>
              <w:rPr>
                <w:rFonts w:ascii="Palatino Linotype" w:hAnsi="Palatino Linotype"/>
                <w:b/>
                <w:spacing w:val="-2"/>
                <w:sz w:val="22"/>
              </w:rPr>
              <w:t>Çevresel</w:t>
            </w:r>
          </w:p>
        </w:tc>
        <w:tc>
          <w:tcPr>
            <w:tcW w:w="11259" w:type="dxa"/>
            <w:shd w:val="clear" w:color="auto" w:fill="E6EDD4"/>
          </w:tcPr>
          <w:p>
            <w:pPr>
              <w:pStyle w:val="TableParagraph"/>
              <w:spacing w:before="6"/>
              <w:ind w:left="109"/>
              <w:rPr>
                <w:sz w:val="22"/>
              </w:rPr>
            </w:pPr>
            <w:r>
              <w:rPr>
                <w:w w:val="105"/>
                <w:sz w:val="22"/>
              </w:rPr>
              <w:t>Okul</w:t>
            </w:r>
            <w:r>
              <w:rPr>
                <w:spacing w:val="11"/>
                <w:w w:val="105"/>
                <w:sz w:val="22"/>
              </w:rPr>
              <w:t> </w:t>
            </w:r>
            <w:r>
              <w:rPr>
                <w:w w:val="105"/>
                <w:sz w:val="22"/>
              </w:rPr>
              <w:t>çevresi</w:t>
            </w:r>
            <w:r>
              <w:rPr>
                <w:spacing w:val="6"/>
                <w:w w:val="105"/>
                <w:sz w:val="22"/>
              </w:rPr>
              <w:t> </w:t>
            </w:r>
            <w:r>
              <w:rPr>
                <w:w w:val="105"/>
                <w:sz w:val="22"/>
              </w:rPr>
              <w:t>güvenliği,</w:t>
            </w:r>
            <w:r>
              <w:rPr>
                <w:spacing w:val="11"/>
                <w:w w:val="105"/>
                <w:sz w:val="22"/>
              </w:rPr>
              <w:t> </w:t>
            </w:r>
            <w:r>
              <w:rPr>
                <w:w w:val="105"/>
                <w:sz w:val="22"/>
              </w:rPr>
              <w:t>Madde</w:t>
            </w:r>
            <w:r>
              <w:rPr>
                <w:spacing w:val="8"/>
                <w:w w:val="105"/>
                <w:sz w:val="22"/>
              </w:rPr>
              <w:t> </w:t>
            </w:r>
            <w:r>
              <w:rPr>
                <w:w w:val="105"/>
                <w:sz w:val="22"/>
              </w:rPr>
              <w:t>bağımlılığının</w:t>
            </w:r>
            <w:r>
              <w:rPr>
                <w:spacing w:val="14"/>
                <w:w w:val="105"/>
                <w:sz w:val="22"/>
              </w:rPr>
              <w:t> </w:t>
            </w:r>
            <w:r>
              <w:rPr>
                <w:spacing w:val="-2"/>
                <w:w w:val="105"/>
                <w:sz w:val="22"/>
              </w:rPr>
              <w:t>artması.</w:t>
            </w:r>
          </w:p>
        </w:tc>
      </w:tr>
    </w:tbl>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07"/>
        <w:rPr>
          <w:rFonts w:ascii="Times New Roman"/>
          <w:b/>
          <w:sz w:val="24"/>
        </w:rPr>
      </w:pPr>
    </w:p>
    <w:p>
      <w:pPr>
        <w:pStyle w:val="ListParagraph"/>
        <w:numPr>
          <w:ilvl w:val="1"/>
          <w:numId w:val="7"/>
        </w:numPr>
        <w:tabs>
          <w:tab w:pos="1628" w:val="left" w:leader="none"/>
        </w:tabs>
        <w:spacing w:line="240" w:lineRule="auto" w:before="0" w:after="0"/>
        <w:ind w:left="1628" w:right="0" w:hanging="632"/>
        <w:jc w:val="left"/>
        <w:rPr>
          <w:rFonts w:ascii="Palatino Linotype" w:hAnsi="Palatino Linotype"/>
          <w:b/>
          <w:sz w:val="28"/>
        </w:rPr>
      </w:pPr>
      <w:bookmarkStart w:name="2.10. Tespit ve İhtiyaçların Belirlenmes" w:id="54"/>
      <w:bookmarkEnd w:id="54"/>
      <w:r>
        <w:rPr/>
      </w:r>
      <w:r>
        <w:rPr>
          <w:rFonts w:ascii="Palatino Linotype" w:hAnsi="Palatino Linotype"/>
          <w:b/>
          <w:color w:val="00AFEF"/>
          <w:sz w:val="28"/>
        </w:rPr>
        <w:t>Tespit</w:t>
      </w:r>
      <w:r>
        <w:rPr>
          <w:rFonts w:ascii="Palatino Linotype" w:hAnsi="Palatino Linotype"/>
          <w:b/>
          <w:color w:val="00AFEF"/>
          <w:spacing w:val="-12"/>
          <w:sz w:val="28"/>
        </w:rPr>
        <w:t> </w:t>
      </w:r>
      <w:r>
        <w:rPr>
          <w:rFonts w:ascii="Palatino Linotype" w:hAnsi="Palatino Linotype"/>
          <w:b/>
          <w:color w:val="00AFEF"/>
          <w:sz w:val="28"/>
        </w:rPr>
        <w:t>ve</w:t>
      </w:r>
      <w:r>
        <w:rPr>
          <w:rFonts w:ascii="Palatino Linotype" w:hAnsi="Palatino Linotype"/>
          <w:b/>
          <w:color w:val="00AFEF"/>
          <w:spacing w:val="-10"/>
          <w:sz w:val="28"/>
        </w:rPr>
        <w:t> </w:t>
      </w:r>
      <w:r>
        <w:rPr>
          <w:rFonts w:ascii="Palatino Linotype" w:hAnsi="Palatino Linotype"/>
          <w:b/>
          <w:color w:val="00AFEF"/>
          <w:sz w:val="28"/>
        </w:rPr>
        <w:t>İhtiyaçların</w:t>
      </w:r>
      <w:r>
        <w:rPr>
          <w:rFonts w:ascii="Palatino Linotype" w:hAnsi="Palatino Linotype"/>
          <w:b/>
          <w:color w:val="00AFEF"/>
          <w:spacing w:val="-12"/>
          <w:sz w:val="28"/>
        </w:rPr>
        <w:t> </w:t>
      </w:r>
      <w:r>
        <w:rPr>
          <w:rFonts w:ascii="Palatino Linotype" w:hAnsi="Palatino Linotype"/>
          <w:b/>
          <w:color w:val="00AFEF"/>
          <w:spacing w:val="-2"/>
          <w:sz w:val="28"/>
        </w:rPr>
        <w:t>Belirlenmesi</w:t>
      </w:r>
    </w:p>
    <w:p>
      <w:pPr>
        <w:pStyle w:val="BodyText"/>
        <w:spacing w:before="4"/>
        <w:rPr>
          <w:rFonts w:ascii="Palatino Linotype"/>
          <w:b/>
          <w:sz w:val="17"/>
        </w:rPr>
      </w:pPr>
    </w:p>
    <w:tbl>
      <w:tblPr>
        <w:tblW w:w="0" w:type="auto"/>
        <w:jc w:val="left"/>
        <w:tblInd w:w="89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566"/>
        <w:gridCol w:w="12983"/>
      </w:tblGrid>
      <w:tr>
        <w:trPr>
          <w:trHeight w:val="383" w:hRule="atLeast"/>
        </w:trPr>
        <w:tc>
          <w:tcPr>
            <w:tcW w:w="566" w:type="dxa"/>
            <w:shd w:val="clear" w:color="auto" w:fill="E6EDD4"/>
          </w:tcPr>
          <w:p>
            <w:pPr>
              <w:pStyle w:val="TableParagraph"/>
              <w:spacing w:before="6"/>
              <w:ind w:left="19" w:right="5"/>
              <w:jc w:val="center"/>
              <w:rPr>
                <w:sz w:val="22"/>
              </w:rPr>
            </w:pPr>
            <w:r>
              <w:rPr>
                <w:spacing w:val="-10"/>
                <w:sz w:val="22"/>
              </w:rPr>
              <w:t>1</w:t>
            </w:r>
          </w:p>
        </w:tc>
        <w:tc>
          <w:tcPr>
            <w:tcW w:w="12983" w:type="dxa"/>
            <w:shd w:val="clear" w:color="auto" w:fill="E6EDD4"/>
          </w:tcPr>
          <w:p>
            <w:pPr>
              <w:pStyle w:val="TableParagraph"/>
              <w:spacing w:before="6"/>
              <w:ind w:left="110"/>
              <w:rPr>
                <w:sz w:val="22"/>
              </w:rPr>
            </w:pPr>
            <w:r>
              <w:rPr>
                <w:w w:val="105"/>
                <w:sz w:val="22"/>
              </w:rPr>
              <w:t>Okul</w:t>
            </w:r>
            <w:r>
              <w:rPr>
                <w:spacing w:val="-1"/>
                <w:w w:val="105"/>
                <w:sz w:val="22"/>
              </w:rPr>
              <w:t> </w:t>
            </w:r>
            <w:r>
              <w:rPr>
                <w:w w:val="105"/>
                <w:sz w:val="22"/>
              </w:rPr>
              <w:t>öncesi</w:t>
            </w:r>
            <w:r>
              <w:rPr>
                <w:spacing w:val="-1"/>
                <w:w w:val="105"/>
                <w:sz w:val="22"/>
              </w:rPr>
              <w:t> </w:t>
            </w:r>
            <w:r>
              <w:rPr>
                <w:w w:val="105"/>
                <w:sz w:val="22"/>
              </w:rPr>
              <w:t>eğitimin</w:t>
            </w:r>
            <w:r>
              <w:rPr>
                <w:spacing w:val="-3"/>
                <w:w w:val="105"/>
                <w:sz w:val="22"/>
              </w:rPr>
              <w:t> </w:t>
            </w:r>
            <w:r>
              <w:rPr>
                <w:w w:val="105"/>
                <w:sz w:val="22"/>
              </w:rPr>
              <w:t>zorunlu</w:t>
            </w:r>
            <w:r>
              <w:rPr>
                <w:spacing w:val="2"/>
                <w:w w:val="105"/>
                <w:sz w:val="22"/>
              </w:rPr>
              <w:t> </w:t>
            </w:r>
            <w:r>
              <w:rPr>
                <w:w w:val="105"/>
                <w:sz w:val="22"/>
              </w:rPr>
              <w:t>hale </w:t>
            </w:r>
            <w:r>
              <w:rPr>
                <w:spacing w:val="-2"/>
                <w:w w:val="105"/>
                <w:sz w:val="22"/>
              </w:rPr>
              <w:t>gelmemesi.</w:t>
            </w:r>
          </w:p>
        </w:tc>
      </w:tr>
      <w:tr>
        <w:trPr>
          <w:trHeight w:val="392" w:hRule="atLeast"/>
        </w:trPr>
        <w:tc>
          <w:tcPr>
            <w:tcW w:w="566" w:type="dxa"/>
            <w:shd w:val="clear" w:color="auto" w:fill="CDDDAC"/>
          </w:tcPr>
          <w:p>
            <w:pPr>
              <w:pStyle w:val="TableParagraph"/>
              <w:spacing w:before="6"/>
              <w:ind w:left="19" w:right="5"/>
              <w:jc w:val="center"/>
              <w:rPr>
                <w:sz w:val="22"/>
              </w:rPr>
            </w:pPr>
            <w:r>
              <w:rPr>
                <w:spacing w:val="-10"/>
                <w:sz w:val="22"/>
              </w:rPr>
              <w:t>2</w:t>
            </w:r>
          </w:p>
        </w:tc>
        <w:tc>
          <w:tcPr>
            <w:tcW w:w="12983" w:type="dxa"/>
            <w:shd w:val="clear" w:color="auto" w:fill="CDDDAC"/>
          </w:tcPr>
          <w:p>
            <w:pPr>
              <w:pStyle w:val="TableParagraph"/>
              <w:spacing w:before="6"/>
              <w:ind w:left="110"/>
              <w:rPr>
                <w:sz w:val="22"/>
              </w:rPr>
            </w:pPr>
            <w:r>
              <w:rPr>
                <w:sz w:val="22"/>
              </w:rPr>
              <w:t>Öğrencilere</w:t>
            </w:r>
            <w:r>
              <w:rPr>
                <w:spacing w:val="37"/>
                <w:sz w:val="22"/>
              </w:rPr>
              <w:t> </w:t>
            </w:r>
            <w:r>
              <w:rPr>
                <w:sz w:val="22"/>
              </w:rPr>
              <w:t>yönelik</w:t>
            </w:r>
            <w:r>
              <w:rPr>
                <w:spacing w:val="34"/>
                <w:sz w:val="22"/>
              </w:rPr>
              <w:t> </w:t>
            </w:r>
            <w:r>
              <w:rPr>
                <w:sz w:val="22"/>
              </w:rPr>
              <w:t>oryantasyon</w:t>
            </w:r>
            <w:r>
              <w:rPr>
                <w:spacing w:val="39"/>
                <w:sz w:val="22"/>
              </w:rPr>
              <w:t> </w:t>
            </w:r>
            <w:r>
              <w:rPr>
                <w:sz w:val="22"/>
              </w:rPr>
              <w:t>faaliyetlerinin</w:t>
            </w:r>
            <w:r>
              <w:rPr>
                <w:spacing w:val="33"/>
                <w:sz w:val="22"/>
              </w:rPr>
              <w:t> </w:t>
            </w:r>
            <w:r>
              <w:rPr>
                <w:spacing w:val="-2"/>
                <w:sz w:val="22"/>
              </w:rPr>
              <w:t>yetersizliği.</w:t>
            </w:r>
          </w:p>
        </w:tc>
      </w:tr>
      <w:tr>
        <w:trPr>
          <w:trHeight w:val="422" w:hRule="atLeast"/>
        </w:trPr>
        <w:tc>
          <w:tcPr>
            <w:tcW w:w="566" w:type="dxa"/>
            <w:shd w:val="clear" w:color="auto" w:fill="E6EDD4"/>
          </w:tcPr>
          <w:p>
            <w:pPr>
              <w:pStyle w:val="TableParagraph"/>
              <w:spacing w:before="7"/>
              <w:ind w:left="19" w:right="5"/>
              <w:jc w:val="center"/>
              <w:rPr>
                <w:sz w:val="22"/>
              </w:rPr>
            </w:pPr>
            <w:r>
              <w:rPr>
                <w:spacing w:val="-10"/>
                <w:sz w:val="22"/>
              </w:rPr>
              <w:t>3</w:t>
            </w:r>
          </w:p>
        </w:tc>
        <w:tc>
          <w:tcPr>
            <w:tcW w:w="12983" w:type="dxa"/>
            <w:shd w:val="clear" w:color="auto" w:fill="E6EDD4"/>
          </w:tcPr>
          <w:p>
            <w:pPr>
              <w:pStyle w:val="TableParagraph"/>
              <w:spacing w:before="7"/>
              <w:ind w:left="110"/>
              <w:rPr>
                <w:sz w:val="22"/>
              </w:rPr>
            </w:pPr>
            <w:r>
              <w:rPr>
                <w:w w:val="105"/>
                <w:sz w:val="22"/>
              </w:rPr>
              <w:t>Devamsızlık</w:t>
            </w:r>
            <w:r>
              <w:rPr>
                <w:spacing w:val="-5"/>
                <w:w w:val="105"/>
                <w:sz w:val="22"/>
              </w:rPr>
              <w:t> </w:t>
            </w:r>
            <w:r>
              <w:rPr>
                <w:w w:val="105"/>
                <w:sz w:val="22"/>
              </w:rPr>
              <w:t>sayılarını</w:t>
            </w:r>
            <w:r>
              <w:rPr>
                <w:spacing w:val="-2"/>
                <w:w w:val="105"/>
                <w:sz w:val="22"/>
              </w:rPr>
              <w:t> azaltma.</w:t>
            </w:r>
          </w:p>
        </w:tc>
      </w:tr>
      <w:tr>
        <w:trPr>
          <w:trHeight w:val="589" w:hRule="atLeast"/>
        </w:trPr>
        <w:tc>
          <w:tcPr>
            <w:tcW w:w="566" w:type="dxa"/>
            <w:shd w:val="clear" w:color="auto" w:fill="CDDDAC"/>
          </w:tcPr>
          <w:p>
            <w:pPr>
              <w:pStyle w:val="TableParagraph"/>
              <w:spacing w:before="11"/>
              <w:ind w:left="19" w:right="5"/>
              <w:jc w:val="center"/>
              <w:rPr>
                <w:sz w:val="22"/>
              </w:rPr>
            </w:pPr>
            <w:r>
              <w:rPr>
                <w:spacing w:val="-10"/>
                <w:sz w:val="22"/>
              </w:rPr>
              <w:t>4</w:t>
            </w:r>
          </w:p>
        </w:tc>
        <w:tc>
          <w:tcPr>
            <w:tcW w:w="12983" w:type="dxa"/>
            <w:shd w:val="clear" w:color="auto" w:fill="CDDDAC"/>
          </w:tcPr>
          <w:p>
            <w:pPr>
              <w:pStyle w:val="TableParagraph"/>
              <w:spacing w:before="11"/>
              <w:ind w:left="110"/>
              <w:rPr>
                <w:sz w:val="22"/>
              </w:rPr>
            </w:pPr>
            <w:r>
              <w:rPr>
                <w:spacing w:val="-2"/>
                <w:w w:val="105"/>
                <w:sz w:val="22"/>
              </w:rPr>
              <w:t>Yabancı</w:t>
            </w:r>
            <w:r>
              <w:rPr>
                <w:spacing w:val="5"/>
                <w:w w:val="105"/>
                <w:sz w:val="22"/>
              </w:rPr>
              <w:t> </w:t>
            </w:r>
            <w:r>
              <w:rPr>
                <w:spacing w:val="-2"/>
                <w:w w:val="105"/>
                <w:sz w:val="22"/>
              </w:rPr>
              <w:t>uyruklu</w:t>
            </w:r>
            <w:r>
              <w:rPr>
                <w:spacing w:val="2"/>
                <w:w w:val="105"/>
                <w:sz w:val="22"/>
              </w:rPr>
              <w:t> </w:t>
            </w:r>
            <w:r>
              <w:rPr>
                <w:spacing w:val="-2"/>
                <w:w w:val="105"/>
                <w:sz w:val="22"/>
              </w:rPr>
              <w:t>öğrencilerin</w:t>
            </w:r>
            <w:r>
              <w:rPr>
                <w:spacing w:val="6"/>
                <w:w w:val="105"/>
                <w:sz w:val="22"/>
              </w:rPr>
              <w:t> </w:t>
            </w:r>
            <w:r>
              <w:rPr>
                <w:spacing w:val="-2"/>
                <w:w w:val="105"/>
                <w:sz w:val="22"/>
              </w:rPr>
              <w:t>oryantasyon</w:t>
            </w:r>
            <w:r>
              <w:rPr>
                <w:spacing w:val="2"/>
                <w:w w:val="105"/>
                <w:sz w:val="22"/>
              </w:rPr>
              <w:t> </w:t>
            </w:r>
            <w:r>
              <w:rPr>
                <w:spacing w:val="-2"/>
                <w:w w:val="105"/>
                <w:sz w:val="22"/>
              </w:rPr>
              <w:t>ve</w:t>
            </w:r>
            <w:r>
              <w:rPr>
                <w:spacing w:val="1"/>
                <w:w w:val="105"/>
                <w:sz w:val="22"/>
              </w:rPr>
              <w:t> </w:t>
            </w:r>
            <w:r>
              <w:rPr>
                <w:spacing w:val="-2"/>
                <w:w w:val="105"/>
                <w:sz w:val="22"/>
              </w:rPr>
              <w:t>eğitim</w:t>
            </w:r>
            <w:r>
              <w:rPr>
                <w:spacing w:val="2"/>
                <w:w w:val="105"/>
                <w:sz w:val="22"/>
              </w:rPr>
              <w:t> </w:t>
            </w:r>
            <w:r>
              <w:rPr>
                <w:spacing w:val="-2"/>
                <w:w w:val="105"/>
                <w:sz w:val="22"/>
              </w:rPr>
              <w:t>kalitesinin</w:t>
            </w:r>
            <w:r>
              <w:rPr>
                <w:spacing w:val="3"/>
                <w:w w:val="105"/>
                <w:sz w:val="22"/>
              </w:rPr>
              <w:t> </w:t>
            </w:r>
            <w:r>
              <w:rPr>
                <w:spacing w:val="-2"/>
                <w:w w:val="105"/>
                <w:sz w:val="22"/>
              </w:rPr>
              <w:t>yükseltilmesi</w:t>
            </w:r>
          </w:p>
        </w:tc>
      </w:tr>
      <w:tr>
        <w:trPr>
          <w:trHeight w:val="494" w:hRule="atLeast"/>
        </w:trPr>
        <w:tc>
          <w:tcPr>
            <w:tcW w:w="566" w:type="dxa"/>
            <w:shd w:val="clear" w:color="auto" w:fill="E6EDD4"/>
          </w:tcPr>
          <w:p>
            <w:pPr>
              <w:pStyle w:val="TableParagraph"/>
              <w:spacing w:before="6"/>
              <w:ind w:left="19" w:right="5"/>
              <w:jc w:val="center"/>
              <w:rPr>
                <w:sz w:val="22"/>
              </w:rPr>
            </w:pPr>
            <w:r>
              <w:rPr>
                <w:spacing w:val="-10"/>
                <w:sz w:val="22"/>
              </w:rPr>
              <w:t>5</w:t>
            </w:r>
          </w:p>
        </w:tc>
        <w:tc>
          <w:tcPr>
            <w:tcW w:w="12983" w:type="dxa"/>
            <w:shd w:val="clear" w:color="auto" w:fill="E6EDD4"/>
          </w:tcPr>
          <w:p>
            <w:pPr>
              <w:pStyle w:val="TableParagraph"/>
              <w:spacing w:before="6"/>
              <w:ind w:left="110"/>
              <w:rPr>
                <w:sz w:val="22"/>
              </w:rPr>
            </w:pPr>
            <w:r>
              <w:rPr>
                <w:w w:val="105"/>
                <w:sz w:val="22"/>
              </w:rPr>
              <w:t>Eğitim</w:t>
            </w:r>
            <w:r>
              <w:rPr>
                <w:spacing w:val="-12"/>
                <w:w w:val="105"/>
                <w:sz w:val="22"/>
              </w:rPr>
              <w:t> </w:t>
            </w:r>
            <w:r>
              <w:rPr>
                <w:w w:val="105"/>
                <w:sz w:val="22"/>
              </w:rPr>
              <w:t>öğretim</w:t>
            </w:r>
            <w:r>
              <w:rPr>
                <w:spacing w:val="-12"/>
                <w:w w:val="105"/>
                <w:sz w:val="22"/>
              </w:rPr>
              <w:t> </w:t>
            </w:r>
            <w:r>
              <w:rPr>
                <w:w w:val="105"/>
                <w:sz w:val="22"/>
              </w:rPr>
              <w:t>sürecinde</w:t>
            </w:r>
            <w:r>
              <w:rPr>
                <w:spacing w:val="-11"/>
                <w:w w:val="105"/>
                <w:sz w:val="22"/>
              </w:rPr>
              <w:t> </w:t>
            </w:r>
            <w:r>
              <w:rPr>
                <w:w w:val="105"/>
                <w:sz w:val="22"/>
              </w:rPr>
              <w:t>sanatsal,</w:t>
            </w:r>
            <w:r>
              <w:rPr>
                <w:spacing w:val="-13"/>
                <w:w w:val="105"/>
                <w:sz w:val="22"/>
              </w:rPr>
              <w:t> </w:t>
            </w:r>
            <w:r>
              <w:rPr>
                <w:w w:val="105"/>
                <w:sz w:val="22"/>
              </w:rPr>
              <w:t>sportif,</w:t>
            </w:r>
            <w:r>
              <w:rPr>
                <w:spacing w:val="-8"/>
                <w:w w:val="105"/>
                <w:sz w:val="22"/>
              </w:rPr>
              <w:t> </w:t>
            </w:r>
            <w:r>
              <w:rPr>
                <w:w w:val="105"/>
                <w:sz w:val="22"/>
              </w:rPr>
              <w:t>dil</w:t>
            </w:r>
            <w:r>
              <w:rPr>
                <w:spacing w:val="-10"/>
                <w:w w:val="105"/>
                <w:sz w:val="22"/>
              </w:rPr>
              <w:t> </w:t>
            </w:r>
            <w:r>
              <w:rPr>
                <w:w w:val="105"/>
                <w:sz w:val="22"/>
              </w:rPr>
              <w:t>ve</w:t>
            </w:r>
            <w:r>
              <w:rPr>
                <w:spacing w:val="-13"/>
                <w:w w:val="105"/>
                <w:sz w:val="22"/>
              </w:rPr>
              <w:t> </w:t>
            </w:r>
            <w:r>
              <w:rPr>
                <w:w w:val="105"/>
                <w:sz w:val="22"/>
              </w:rPr>
              <w:t>kültürel</w:t>
            </w:r>
            <w:r>
              <w:rPr>
                <w:spacing w:val="-12"/>
                <w:w w:val="105"/>
                <w:sz w:val="22"/>
              </w:rPr>
              <w:t> </w:t>
            </w:r>
            <w:r>
              <w:rPr>
                <w:w w:val="105"/>
                <w:sz w:val="22"/>
              </w:rPr>
              <w:t>faaliyetlerin</w:t>
            </w:r>
            <w:r>
              <w:rPr>
                <w:spacing w:val="-9"/>
                <w:w w:val="105"/>
                <w:sz w:val="22"/>
              </w:rPr>
              <w:t> </w:t>
            </w:r>
            <w:r>
              <w:rPr>
                <w:spacing w:val="-2"/>
                <w:w w:val="105"/>
                <w:sz w:val="22"/>
              </w:rPr>
              <w:t>yetersizliği.</w:t>
            </w:r>
          </w:p>
        </w:tc>
      </w:tr>
      <w:tr>
        <w:trPr>
          <w:trHeight w:val="517" w:hRule="atLeast"/>
        </w:trPr>
        <w:tc>
          <w:tcPr>
            <w:tcW w:w="566" w:type="dxa"/>
            <w:shd w:val="clear" w:color="auto" w:fill="CDDDAC"/>
          </w:tcPr>
          <w:p>
            <w:pPr>
              <w:pStyle w:val="TableParagraph"/>
              <w:spacing w:before="11"/>
              <w:ind w:left="19" w:right="5"/>
              <w:jc w:val="center"/>
              <w:rPr>
                <w:sz w:val="22"/>
              </w:rPr>
            </w:pPr>
            <w:r>
              <w:rPr>
                <w:spacing w:val="-10"/>
                <w:sz w:val="22"/>
              </w:rPr>
              <w:t>6</w:t>
            </w:r>
          </w:p>
        </w:tc>
        <w:tc>
          <w:tcPr>
            <w:tcW w:w="12983" w:type="dxa"/>
            <w:shd w:val="clear" w:color="auto" w:fill="CDDDAC"/>
          </w:tcPr>
          <w:p>
            <w:pPr>
              <w:pStyle w:val="TableParagraph"/>
              <w:spacing w:before="11"/>
              <w:ind w:left="110"/>
              <w:rPr>
                <w:sz w:val="22"/>
              </w:rPr>
            </w:pPr>
            <w:r>
              <w:rPr>
                <w:w w:val="105"/>
                <w:sz w:val="22"/>
              </w:rPr>
              <w:t>Öğretmenlere</w:t>
            </w:r>
            <w:r>
              <w:rPr>
                <w:spacing w:val="-11"/>
                <w:w w:val="105"/>
                <w:sz w:val="22"/>
              </w:rPr>
              <w:t> </w:t>
            </w:r>
            <w:r>
              <w:rPr>
                <w:w w:val="105"/>
                <w:sz w:val="22"/>
              </w:rPr>
              <w:t>yönelik</w:t>
            </w:r>
            <w:r>
              <w:rPr>
                <w:spacing w:val="-10"/>
                <w:w w:val="105"/>
                <w:sz w:val="22"/>
              </w:rPr>
              <w:t> </w:t>
            </w:r>
            <w:r>
              <w:rPr>
                <w:w w:val="105"/>
                <w:sz w:val="22"/>
              </w:rPr>
              <w:t>hizmet</w:t>
            </w:r>
            <w:r>
              <w:rPr>
                <w:spacing w:val="-8"/>
                <w:w w:val="105"/>
                <w:sz w:val="22"/>
              </w:rPr>
              <w:t> </w:t>
            </w:r>
            <w:r>
              <w:rPr>
                <w:w w:val="105"/>
                <w:sz w:val="22"/>
              </w:rPr>
              <w:t>içi</w:t>
            </w:r>
            <w:r>
              <w:rPr>
                <w:spacing w:val="-9"/>
                <w:w w:val="105"/>
                <w:sz w:val="22"/>
              </w:rPr>
              <w:t> </w:t>
            </w:r>
            <w:r>
              <w:rPr>
                <w:spacing w:val="-2"/>
                <w:w w:val="105"/>
                <w:sz w:val="22"/>
              </w:rPr>
              <w:t>eğitimler.</w:t>
            </w:r>
          </w:p>
        </w:tc>
      </w:tr>
      <w:tr>
        <w:trPr>
          <w:trHeight w:val="368" w:hRule="atLeast"/>
        </w:trPr>
        <w:tc>
          <w:tcPr>
            <w:tcW w:w="566" w:type="dxa"/>
            <w:shd w:val="clear" w:color="auto" w:fill="E6EDD4"/>
          </w:tcPr>
          <w:p>
            <w:pPr>
              <w:pStyle w:val="TableParagraph"/>
              <w:spacing w:before="6"/>
              <w:ind w:left="19" w:right="5"/>
              <w:jc w:val="center"/>
              <w:rPr>
                <w:sz w:val="22"/>
              </w:rPr>
            </w:pPr>
            <w:r>
              <w:rPr>
                <w:spacing w:val="-10"/>
                <w:sz w:val="22"/>
              </w:rPr>
              <w:t>7</w:t>
            </w:r>
          </w:p>
        </w:tc>
        <w:tc>
          <w:tcPr>
            <w:tcW w:w="12983" w:type="dxa"/>
            <w:shd w:val="clear" w:color="auto" w:fill="E6EDD4"/>
          </w:tcPr>
          <w:p>
            <w:pPr>
              <w:pStyle w:val="TableParagraph"/>
              <w:spacing w:before="6"/>
              <w:ind w:left="110"/>
              <w:rPr>
                <w:sz w:val="22"/>
              </w:rPr>
            </w:pPr>
            <w:r>
              <w:rPr>
                <w:spacing w:val="-2"/>
                <w:w w:val="105"/>
                <w:sz w:val="22"/>
              </w:rPr>
              <w:t>Eğitimde</w:t>
            </w:r>
            <w:r>
              <w:rPr>
                <w:spacing w:val="3"/>
                <w:w w:val="105"/>
                <w:sz w:val="22"/>
              </w:rPr>
              <w:t> </w:t>
            </w:r>
            <w:r>
              <w:rPr>
                <w:spacing w:val="-2"/>
                <w:w w:val="105"/>
                <w:sz w:val="22"/>
              </w:rPr>
              <w:t>bilgi</w:t>
            </w:r>
            <w:r>
              <w:rPr>
                <w:spacing w:val="2"/>
                <w:w w:val="105"/>
                <w:sz w:val="22"/>
              </w:rPr>
              <w:t> </w:t>
            </w:r>
            <w:r>
              <w:rPr>
                <w:spacing w:val="-2"/>
                <w:w w:val="105"/>
                <w:sz w:val="22"/>
              </w:rPr>
              <w:t>ve</w:t>
            </w:r>
            <w:r>
              <w:rPr>
                <w:spacing w:val="3"/>
                <w:w w:val="105"/>
                <w:sz w:val="22"/>
              </w:rPr>
              <w:t> </w:t>
            </w:r>
            <w:r>
              <w:rPr>
                <w:spacing w:val="-2"/>
                <w:w w:val="105"/>
                <w:sz w:val="22"/>
              </w:rPr>
              <w:t>iletişim</w:t>
            </w:r>
            <w:r>
              <w:rPr>
                <w:spacing w:val="1"/>
                <w:w w:val="105"/>
                <w:sz w:val="22"/>
              </w:rPr>
              <w:t> </w:t>
            </w:r>
            <w:r>
              <w:rPr>
                <w:spacing w:val="-2"/>
                <w:w w:val="105"/>
                <w:sz w:val="22"/>
              </w:rPr>
              <w:t>teknolojilerinin</w:t>
            </w:r>
            <w:r>
              <w:rPr>
                <w:spacing w:val="4"/>
                <w:w w:val="105"/>
                <w:sz w:val="22"/>
              </w:rPr>
              <w:t> </w:t>
            </w:r>
            <w:r>
              <w:rPr>
                <w:spacing w:val="-2"/>
                <w:w w:val="105"/>
                <w:sz w:val="22"/>
              </w:rPr>
              <w:t>kullanımı.</w:t>
            </w:r>
          </w:p>
        </w:tc>
      </w:tr>
    </w:tbl>
    <w:p>
      <w:pPr>
        <w:spacing w:after="0"/>
        <w:rPr>
          <w:sz w:val="22"/>
        </w:rPr>
        <w:sectPr>
          <w:pgSz w:w="16840" w:h="11910" w:orient="landscape"/>
          <w:pgMar w:header="0" w:footer="950" w:top="1280" w:bottom="1140" w:left="420" w:right="220"/>
        </w:sectPr>
      </w:pPr>
    </w:p>
    <w:p>
      <w:pPr>
        <w:pStyle w:val="BodyText"/>
        <w:rPr>
          <w:rFonts w:ascii="Palatino Linotype"/>
          <w:b/>
          <w:sz w:val="2"/>
        </w:rPr>
      </w:pPr>
    </w:p>
    <w:tbl>
      <w:tblPr>
        <w:tblW w:w="0" w:type="auto"/>
        <w:jc w:val="left"/>
        <w:tblInd w:w="89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566"/>
        <w:gridCol w:w="12983"/>
      </w:tblGrid>
      <w:tr>
        <w:trPr>
          <w:trHeight w:val="512" w:hRule="atLeast"/>
        </w:trPr>
        <w:tc>
          <w:tcPr>
            <w:tcW w:w="566" w:type="dxa"/>
            <w:shd w:val="clear" w:color="auto" w:fill="CDDDAC"/>
          </w:tcPr>
          <w:p>
            <w:pPr>
              <w:pStyle w:val="TableParagraph"/>
              <w:spacing w:before="6"/>
              <w:ind w:left="19" w:right="5"/>
              <w:jc w:val="center"/>
              <w:rPr>
                <w:sz w:val="22"/>
              </w:rPr>
            </w:pPr>
            <w:r>
              <w:rPr>
                <w:spacing w:val="-10"/>
                <w:sz w:val="22"/>
              </w:rPr>
              <w:t>8</w:t>
            </w:r>
          </w:p>
        </w:tc>
        <w:tc>
          <w:tcPr>
            <w:tcW w:w="12983" w:type="dxa"/>
            <w:shd w:val="clear" w:color="auto" w:fill="CDDDAC"/>
          </w:tcPr>
          <w:p>
            <w:pPr>
              <w:pStyle w:val="TableParagraph"/>
              <w:spacing w:before="6"/>
              <w:ind w:left="110"/>
              <w:rPr>
                <w:sz w:val="22"/>
              </w:rPr>
            </w:pPr>
            <w:r>
              <w:rPr>
                <w:spacing w:val="-2"/>
                <w:w w:val="105"/>
                <w:sz w:val="22"/>
              </w:rPr>
              <w:t>Eğitsel, mesleki</w:t>
            </w:r>
            <w:r>
              <w:rPr>
                <w:spacing w:val="-1"/>
                <w:w w:val="105"/>
                <w:sz w:val="22"/>
              </w:rPr>
              <w:t> </w:t>
            </w:r>
            <w:r>
              <w:rPr>
                <w:spacing w:val="-2"/>
                <w:w w:val="105"/>
                <w:sz w:val="22"/>
              </w:rPr>
              <w:t>ve</w:t>
            </w:r>
            <w:r>
              <w:rPr>
                <w:spacing w:val="-3"/>
                <w:w w:val="105"/>
                <w:sz w:val="22"/>
              </w:rPr>
              <w:t> </w:t>
            </w:r>
            <w:r>
              <w:rPr>
                <w:spacing w:val="-2"/>
                <w:w w:val="105"/>
                <w:sz w:val="22"/>
              </w:rPr>
              <w:t>kişisel</w:t>
            </w:r>
            <w:r>
              <w:rPr>
                <w:spacing w:val="-1"/>
                <w:w w:val="105"/>
                <w:sz w:val="22"/>
              </w:rPr>
              <w:t> </w:t>
            </w:r>
            <w:r>
              <w:rPr>
                <w:spacing w:val="-2"/>
                <w:w w:val="105"/>
                <w:sz w:val="22"/>
              </w:rPr>
              <w:t>rehberlik hizmetleri.</w:t>
            </w:r>
          </w:p>
        </w:tc>
      </w:tr>
      <w:tr>
        <w:trPr>
          <w:trHeight w:val="498" w:hRule="atLeast"/>
        </w:trPr>
        <w:tc>
          <w:tcPr>
            <w:tcW w:w="566" w:type="dxa"/>
            <w:shd w:val="clear" w:color="auto" w:fill="E6EDD4"/>
          </w:tcPr>
          <w:p>
            <w:pPr>
              <w:pStyle w:val="TableParagraph"/>
              <w:spacing w:before="6"/>
              <w:ind w:left="19" w:right="5"/>
              <w:jc w:val="center"/>
              <w:rPr>
                <w:sz w:val="22"/>
              </w:rPr>
            </w:pPr>
            <w:r>
              <w:rPr>
                <w:spacing w:val="-10"/>
                <w:sz w:val="22"/>
              </w:rPr>
              <w:t>9</w:t>
            </w:r>
          </w:p>
        </w:tc>
        <w:tc>
          <w:tcPr>
            <w:tcW w:w="12983" w:type="dxa"/>
            <w:shd w:val="clear" w:color="auto" w:fill="E6EDD4"/>
          </w:tcPr>
          <w:p>
            <w:pPr>
              <w:pStyle w:val="TableParagraph"/>
              <w:spacing w:before="6"/>
              <w:ind w:left="110"/>
              <w:rPr>
                <w:sz w:val="22"/>
              </w:rPr>
            </w:pPr>
            <w:r>
              <w:rPr>
                <w:w w:val="105"/>
                <w:sz w:val="22"/>
              </w:rPr>
              <w:t>Eğitsel</w:t>
            </w:r>
            <w:r>
              <w:rPr>
                <w:spacing w:val="-13"/>
                <w:w w:val="105"/>
                <w:sz w:val="22"/>
              </w:rPr>
              <w:t> </w:t>
            </w:r>
            <w:r>
              <w:rPr>
                <w:w w:val="105"/>
                <w:sz w:val="22"/>
              </w:rPr>
              <w:t>değerlendirme</w:t>
            </w:r>
            <w:r>
              <w:rPr>
                <w:spacing w:val="-13"/>
                <w:w w:val="105"/>
                <w:sz w:val="22"/>
              </w:rPr>
              <w:t> </w:t>
            </w:r>
            <w:r>
              <w:rPr>
                <w:w w:val="105"/>
                <w:sz w:val="22"/>
              </w:rPr>
              <w:t>ve</w:t>
            </w:r>
            <w:r>
              <w:rPr>
                <w:spacing w:val="-13"/>
                <w:w w:val="105"/>
                <w:sz w:val="22"/>
              </w:rPr>
              <w:t> </w:t>
            </w:r>
            <w:r>
              <w:rPr>
                <w:w w:val="105"/>
                <w:sz w:val="22"/>
              </w:rPr>
              <w:t>tanılama</w:t>
            </w:r>
            <w:r>
              <w:rPr>
                <w:spacing w:val="-10"/>
                <w:w w:val="105"/>
                <w:sz w:val="22"/>
              </w:rPr>
              <w:t> </w:t>
            </w:r>
            <w:r>
              <w:rPr>
                <w:spacing w:val="-2"/>
                <w:w w:val="105"/>
                <w:sz w:val="22"/>
              </w:rPr>
              <w:t>çalışmaları.</w:t>
            </w:r>
          </w:p>
        </w:tc>
      </w:tr>
      <w:tr>
        <w:trPr>
          <w:trHeight w:val="512" w:hRule="atLeast"/>
        </w:trPr>
        <w:tc>
          <w:tcPr>
            <w:tcW w:w="566" w:type="dxa"/>
            <w:shd w:val="clear" w:color="auto" w:fill="CDDDAC"/>
          </w:tcPr>
          <w:p>
            <w:pPr>
              <w:pStyle w:val="TableParagraph"/>
              <w:spacing w:before="6"/>
              <w:ind w:left="19"/>
              <w:jc w:val="center"/>
              <w:rPr>
                <w:sz w:val="22"/>
              </w:rPr>
            </w:pPr>
            <w:r>
              <w:rPr>
                <w:spacing w:val="-5"/>
                <w:sz w:val="22"/>
              </w:rPr>
              <w:t>10</w:t>
            </w:r>
          </w:p>
        </w:tc>
        <w:tc>
          <w:tcPr>
            <w:tcW w:w="12983" w:type="dxa"/>
            <w:shd w:val="clear" w:color="auto" w:fill="CDDDAC"/>
          </w:tcPr>
          <w:p>
            <w:pPr>
              <w:pStyle w:val="TableParagraph"/>
              <w:spacing w:before="6"/>
              <w:ind w:left="110"/>
              <w:rPr>
                <w:sz w:val="22"/>
              </w:rPr>
            </w:pPr>
            <w:r>
              <w:rPr>
                <w:w w:val="105"/>
                <w:sz w:val="22"/>
              </w:rPr>
              <w:t>Okul</w:t>
            </w:r>
            <w:r>
              <w:rPr>
                <w:spacing w:val="-2"/>
                <w:w w:val="105"/>
                <w:sz w:val="22"/>
              </w:rPr>
              <w:t> </w:t>
            </w:r>
            <w:r>
              <w:rPr>
                <w:w w:val="105"/>
                <w:sz w:val="22"/>
              </w:rPr>
              <w:t>çalışanlarına</w:t>
            </w:r>
            <w:r>
              <w:rPr>
                <w:spacing w:val="-3"/>
                <w:w w:val="105"/>
                <w:sz w:val="22"/>
              </w:rPr>
              <w:t> </w:t>
            </w:r>
            <w:r>
              <w:rPr>
                <w:w w:val="105"/>
                <w:sz w:val="22"/>
              </w:rPr>
              <w:t>okul</w:t>
            </w:r>
            <w:r>
              <w:rPr>
                <w:spacing w:val="-1"/>
                <w:w w:val="105"/>
                <w:sz w:val="22"/>
              </w:rPr>
              <w:t> </w:t>
            </w:r>
            <w:r>
              <w:rPr>
                <w:w w:val="105"/>
                <w:sz w:val="22"/>
              </w:rPr>
              <w:t>sağlığı</w:t>
            </w:r>
            <w:r>
              <w:rPr>
                <w:spacing w:val="-5"/>
                <w:w w:val="105"/>
                <w:sz w:val="22"/>
              </w:rPr>
              <w:t> </w:t>
            </w:r>
            <w:r>
              <w:rPr>
                <w:w w:val="105"/>
                <w:sz w:val="22"/>
              </w:rPr>
              <w:t>ve hijyen</w:t>
            </w:r>
            <w:r>
              <w:rPr>
                <w:spacing w:val="-4"/>
                <w:w w:val="105"/>
                <w:sz w:val="22"/>
              </w:rPr>
              <w:t> </w:t>
            </w:r>
            <w:r>
              <w:rPr>
                <w:w w:val="105"/>
                <w:sz w:val="22"/>
              </w:rPr>
              <w:t>eğitimi</w:t>
            </w:r>
            <w:r>
              <w:rPr>
                <w:spacing w:val="-6"/>
                <w:w w:val="105"/>
                <w:sz w:val="22"/>
              </w:rPr>
              <w:t> </w:t>
            </w:r>
            <w:r>
              <w:rPr>
                <w:spacing w:val="-2"/>
                <w:w w:val="105"/>
                <w:sz w:val="22"/>
              </w:rPr>
              <w:t>verilememesi</w:t>
            </w:r>
          </w:p>
        </w:tc>
      </w:tr>
      <w:tr>
        <w:trPr>
          <w:trHeight w:val="498" w:hRule="atLeast"/>
        </w:trPr>
        <w:tc>
          <w:tcPr>
            <w:tcW w:w="566" w:type="dxa"/>
            <w:shd w:val="clear" w:color="auto" w:fill="E6EDD4"/>
          </w:tcPr>
          <w:p>
            <w:pPr>
              <w:pStyle w:val="TableParagraph"/>
              <w:spacing w:before="6"/>
              <w:ind w:left="19"/>
              <w:jc w:val="center"/>
              <w:rPr>
                <w:sz w:val="22"/>
              </w:rPr>
            </w:pPr>
            <w:r>
              <w:rPr>
                <w:spacing w:val="-5"/>
                <w:sz w:val="22"/>
              </w:rPr>
              <w:t>11</w:t>
            </w:r>
          </w:p>
        </w:tc>
        <w:tc>
          <w:tcPr>
            <w:tcW w:w="12983" w:type="dxa"/>
            <w:shd w:val="clear" w:color="auto" w:fill="E6EDD4"/>
          </w:tcPr>
          <w:p>
            <w:pPr>
              <w:pStyle w:val="TableParagraph"/>
              <w:spacing w:before="6"/>
              <w:ind w:left="110"/>
              <w:rPr>
                <w:sz w:val="22"/>
              </w:rPr>
            </w:pPr>
            <w:r>
              <w:rPr>
                <w:w w:val="105"/>
                <w:sz w:val="22"/>
              </w:rPr>
              <w:t>Kurum</w:t>
            </w:r>
            <w:r>
              <w:rPr>
                <w:spacing w:val="-13"/>
                <w:w w:val="105"/>
                <w:sz w:val="22"/>
              </w:rPr>
              <w:t> </w:t>
            </w:r>
            <w:r>
              <w:rPr>
                <w:w w:val="105"/>
                <w:sz w:val="22"/>
              </w:rPr>
              <w:t>içi</w:t>
            </w:r>
            <w:r>
              <w:rPr>
                <w:spacing w:val="-13"/>
                <w:w w:val="105"/>
                <w:sz w:val="22"/>
              </w:rPr>
              <w:t> </w:t>
            </w:r>
            <w:r>
              <w:rPr>
                <w:w w:val="105"/>
                <w:sz w:val="22"/>
              </w:rPr>
              <w:t>iletişimi</w:t>
            </w:r>
            <w:r>
              <w:rPr>
                <w:spacing w:val="-13"/>
                <w:w w:val="105"/>
                <w:sz w:val="22"/>
              </w:rPr>
              <w:t> </w:t>
            </w:r>
            <w:r>
              <w:rPr>
                <w:w w:val="105"/>
                <w:sz w:val="22"/>
              </w:rPr>
              <w:t>güçlendirecek</w:t>
            </w:r>
            <w:r>
              <w:rPr>
                <w:spacing w:val="-11"/>
                <w:w w:val="105"/>
                <w:sz w:val="22"/>
              </w:rPr>
              <w:t> </w:t>
            </w:r>
            <w:r>
              <w:rPr>
                <w:w w:val="105"/>
                <w:sz w:val="22"/>
              </w:rPr>
              <w:t>etkinlikler</w:t>
            </w:r>
            <w:r>
              <w:rPr>
                <w:spacing w:val="-12"/>
                <w:w w:val="105"/>
                <w:sz w:val="22"/>
              </w:rPr>
              <w:t> </w:t>
            </w:r>
            <w:r>
              <w:rPr>
                <w:spacing w:val="-2"/>
                <w:w w:val="105"/>
                <w:sz w:val="22"/>
              </w:rPr>
              <w:t>yapılması.</w:t>
            </w:r>
          </w:p>
        </w:tc>
      </w:tr>
      <w:tr>
        <w:trPr>
          <w:trHeight w:val="378" w:hRule="atLeast"/>
        </w:trPr>
        <w:tc>
          <w:tcPr>
            <w:tcW w:w="566" w:type="dxa"/>
            <w:shd w:val="clear" w:color="auto" w:fill="CDDDAC"/>
          </w:tcPr>
          <w:p>
            <w:pPr>
              <w:pStyle w:val="TableParagraph"/>
              <w:spacing w:before="11"/>
              <w:ind w:left="19"/>
              <w:jc w:val="center"/>
              <w:rPr>
                <w:sz w:val="22"/>
              </w:rPr>
            </w:pPr>
            <w:r>
              <w:rPr>
                <w:spacing w:val="-5"/>
                <w:sz w:val="22"/>
              </w:rPr>
              <w:t>12</w:t>
            </w:r>
          </w:p>
        </w:tc>
        <w:tc>
          <w:tcPr>
            <w:tcW w:w="12983" w:type="dxa"/>
            <w:shd w:val="clear" w:color="auto" w:fill="CDDDAC"/>
          </w:tcPr>
          <w:p>
            <w:pPr>
              <w:pStyle w:val="TableParagraph"/>
              <w:spacing w:before="11"/>
              <w:ind w:left="110"/>
              <w:rPr>
                <w:sz w:val="22"/>
              </w:rPr>
            </w:pPr>
            <w:r>
              <w:rPr>
                <w:w w:val="105"/>
                <w:sz w:val="22"/>
              </w:rPr>
              <w:t>İş</w:t>
            </w:r>
            <w:r>
              <w:rPr>
                <w:spacing w:val="1"/>
                <w:w w:val="105"/>
                <w:sz w:val="22"/>
              </w:rPr>
              <w:t> </w:t>
            </w:r>
            <w:r>
              <w:rPr>
                <w:w w:val="105"/>
                <w:sz w:val="22"/>
              </w:rPr>
              <w:t>güvenliği</w:t>
            </w:r>
            <w:r>
              <w:rPr>
                <w:spacing w:val="2"/>
                <w:w w:val="105"/>
                <w:sz w:val="22"/>
              </w:rPr>
              <w:t> </w:t>
            </w:r>
            <w:r>
              <w:rPr>
                <w:w w:val="105"/>
                <w:sz w:val="22"/>
              </w:rPr>
              <w:t>ve</w:t>
            </w:r>
            <w:r>
              <w:rPr>
                <w:spacing w:val="-1"/>
                <w:w w:val="105"/>
                <w:sz w:val="22"/>
              </w:rPr>
              <w:t> </w:t>
            </w:r>
            <w:r>
              <w:rPr>
                <w:w w:val="105"/>
                <w:sz w:val="22"/>
              </w:rPr>
              <w:t>sivil</w:t>
            </w:r>
            <w:r>
              <w:rPr>
                <w:spacing w:val="-3"/>
                <w:w w:val="105"/>
                <w:sz w:val="22"/>
              </w:rPr>
              <w:t> </w:t>
            </w:r>
            <w:r>
              <w:rPr>
                <w:w w:val="105"/>
                <w:sz w:val="22"/>
              </w:rPr>
              <w:t>savunma</w:t>
            </w:r>
            <w:r>
              <w:rPr>
                <w:spacing w:val="-1"/>
                <w:w w:val="105"/>
                <w:sz w:val="22"/>
              </w:rPr>
              <w:t> </w:t>
            </w:r>
            <w:r>
              <w:rPr>
                <w:w w:val="105"/>
                <w:sz w:val="22"/>
              </w:rPr>
              <w:t>bilincinin</w:t>
            </w:r>
            <w:r>
              <w:rPr>
                <w:spacing w:val="4"/>
                <w:w w:val="105"/>
                <w:sz w:val="22"/>
              </w:rPr>
              <w:t> </w:t>
            </w:r>
            <w:r>
              <w:rPr>
                <w:spacing w:val="-2"/>
                <w:w w:val="105"/>
                <w:sz w:val="22"/>
              </w:rPr>
              <w:t>oluşturulması.</w:t>
            </w:r>
          </w:p>
        </w:tc>
      </w:tr>
      <w:tr>
        <w:trPr>
          <w:trHeight w:val="498" w:hRule="atLeast"/>
        </w:trPr>
        <w:tc>
          <w:tcPr>
            <w:tcW w:w="566" w:type="dxa"/>
            <w:shd w:val="clear" w:color="auto" w:fill="E6EDD4"/>
          </w:tcPr>
          <w:p>
            <w:pPr>
              <w:pStyle w:val="TableParagraph"/>
              <w:spacing w:before="6"/>
              <w:ind w:left="19"/>
              <w:jc w:val="center"/>
              <w:rPr>
                <w:sz w:val="22"/>
              </w:rPr>
            </w:pPr>
            <w:r>
              <w:rPr>
                <w:spacing w:val="-5"/>
                <w:sz w:val="22"/>
              </w:rPr>
              <w:t>13</w:t>
            </w:r>
          </w:p>
        </w:tc>
        <w:tc>
          <w:tcPr>
            <w:tcW w:w="12983" w:type="dxa"/>
            <w:shd w:val="clear" w:color="auto" w:fill="E6EDD4"/>
          </w:tcPr>
          <w:p>
            <w:pPr>
              <w:pStyle w:val="TableParagraph"/>
              <w:spacing w:before="6"/>
              <w:ind w:left="110"/>
              <w:rPr>
                <w:sz w:val="22"/>
              </w:rPr>
            </w:pPr>
            <w:r>
              <w:rPr>
                <w:w w:val="105"/>
                <w:sz w:val="22"/>
              </w:rPr>
              <w:t>Materyal</w:t>
            </w:r>
            <w:r>
              <w:rPr>
                <w:spacing w:val="-11"/>
                <w:w w:val="105"/>
                <w:sz w:val="22"/>
              </w:rPr>
              <w:t> </w:t>
            </w:r>
            <w:r>
              <w:rPr>
                <w:w w:val="105"/>
                <w:sz w:val="22"/>
              </w:rPr>
              <w:t>donanımının</w:t>
            </w:r>
            <w:r>
              <w:rPr>
                <w:spacing w:val="-8"/>
                <w:w w:val="105"/>
                <w:sz w:val="22"/>
              </w:rPr>
              <w:t> </w:t>
            </w:r>
            <w:r>
              <w:rPr>
                <w:w w:val="105"/>
                <w:sz w:val="22"/>
              </w:rPr>
              <w:t>sürekli</w:t>
            </w:r>
            <w:r>
              <w:rPr>
                <w:spacing w:val="-6"/>
                <w:w w:val="105"/>
                <w:sz w:val="22"/>
              </w:rPr>
              <w:t> </w:t>
            </w:r>
            <w:r>
              <w:rPr>
                <w:w w:val="105"/>
                <w:sz w:val="22"/>
              </w:rPr>
              <w:t>daha</w:t>
            </w:r>
            <w:r>
              <w:rPr>
                <w:spacing w:val="-9"/>
                <w:w w:val="105"/>
                <w:sz w:val="22"/>
              </w:rPr>
              <w:t> </w:t>
            </w:r>
            <w:r>
              <w:rPr>
                <w:w w:val="105"/>
                <w:sz w:val="22"/>
              </w:rPr>
              <w:t>iyi</w:t>
            </w:r>
            <w:r>
              <w:rPr>
                <w:spacing w:val="-10"/>
                <w:w w:val="105"/>
                <w:sz w:val="22"/>
              </w:rPr>
              <w:t> </w:t>
            </w:r>
            <w:r>
              <w:rPr>
                <w:w w:val="105"/>
                <w:sz w:val="22"/>
              </w:rPr>
              <w:t>hale</w:t>
            </w:r>
            <w:r>
              <w:rPr>
                <w:spacing w:val="-1"/>
                <w:w w:val="105"/>
                <w:sz w:val="22"/>
              </w:rPr>
              <w:t> </w:t>
            </w:r>
            <w:r>
              <w:rPr>
                <w:w w:val="105"/>
                <w:sz w:val="22"/>
              </w:rPr>
              <w:t>getirilmeye</w:t>
            </w:r>
            <w:r>
              <w:rPr>
                <w:spacing w:val="-9"/>
                <w:w w:val="105"/>
                <w:sz w:val="22"/>
              </w:rPr>
              <w:t> </w:t>
            </w:r>
            <w:r>
              <w:rPr>
                <w:spacing w:val="-2"/>
                <w:w w:val="105"/>
                <w:sz w:val="22"/>
              </w:rPr>
              <w:t>çalışılması.</w:t>
            </w:r>
          </w:p>
        </w:tc>
      </w:tr>
      <w:tr>
        <w:trPr>
          <w:trHeight w:val="518" w:hRule="atLeast"/>
        </w:trPr>
        <w:tc>
          <w:tcPr>
            <w:tcW w:w="566" w:type="dxa"/>
            <w:shd w:val="clear" w:color="auto" w:fill="CDDDAC"/>
          </w:tcPr>
          <w:p>
            <w:pPr>
              <w:pStyle w:val="TableParagraph"/>
              <w:spacing w:before="6"/>
              <w:ind w:left="19"/>
              <w:jc w:val="center"/>
              <w:rPr>
                <w:sz w:val="22"/>
              </w:rPr>
            </w:pPr>
            <w:r>
              <w:rPr>
                <w:spacing w:val="-5"/>
                <w:sz w:val="22"/>
              </w:rPr>
              <w:t>14</w:t>
            </w:r>
          </w:p>
        </w:tc>
        <w:tc>
          <w:tcPr>
            <w:tcW w:w="12983" w:type="dxa"/>
            <w:shd w:val="clear" w:color="auto" w:fill="CDDDAC"/>
          </w:tcPr>
          <w:p>
            <w:pPr>
              <w:pStyle w:val="TableParagraph"/>
              <w:spacing w:before="6"/>
              <w:ind w:left="110"/>
              <w:rPr>
                <w:sz w:val="22"/>
              </w:rPr>
            </w:pPr>
            <w:r>
              <w:rPr>
                <w:sz w:val="22"/>
              </w:rPr>
              <w:t>İdareci</w:t>
            </w:r>
            <w:r>
              <w:rPr>
                <w:spacing w:val="20"/>
                <w:sz w:val="22"/>
              </w:rPr>
              <w:t> </w:t>
            </w:r>
            <w:r>
              <w:rPr>
                <w:sz w:val="22"/>
              </w:rPr>
              <w:t>ve</w:t>
            </w:r>
            <w:r>
              <w:rPr>
                <w:spacing w:val="23"/>
                <w:sz w:val="22"/>
              </w:rPr>
              <w:t> </w:t>
            </w:r>
            <w:r>
              <w:rPr>
                <w:sz w:val="22"/>
              </w:rPr>
              <w:t>öğretmenlerin</w:t>
            </w:r>
            <w:r>
              <w:rPr>
                <w:spacing w:val="23"/>
                <w:sz w:val="22"/>
              </w:rPr>
              <w:t> </w:t>
            </w:r>
            <w:r>
              <w:rPr>
                <w:sz w:val="22"/>
              </w:rPr>
              <w:t>mesleki</w:t>
            </w:r>
            <w:r>
              <w:rPr>
                <w:spacing w:val="15"/>
                <w:sz w:val="22"/>
              </w:rPr>
              <w:t> </w:t>
            </w:r>
            <w:r>
              <w:rPr>
                <w:sz w:val="22"/>
              </w:rPr>
              <w:t>yeterliliklerinin</w:t>
            </w:r>
            <w:r>
              <w:rPr>
                <w:spacing w:val="23"/>
                <w:sz w:val="22"/>
              </w:rPr>
              <w:t> </w:t>
            </w:r>
            <w:r>
              <w:rPr>
                <w:spacing w:val="-2"/>
                <w:sz w:val="22"/>
              </w:rPr>
              <w:t>geliştirilmesi.</w:t>
            </w:r>
          </w:p>
        </w:tc>
      </w:tr>
    </w:tbl>
    <w:p>
      <w:pPr>
        <w:spacing w:after="0"/>
        <w:rPr>
          <w:sz w:val="22"/>
        </w:rPr>
        <w:sectPr>
          <w:pgSz w:w="16840" w:h="11910" w:orient="landscape"/>
          <w:pgMar w:header="0" w:footer="950" w:top="980" w:bottom="1140" w:left="420" w:right="220"/>
        </w:sectPr>
      </w:pPr>
    </w:p>
    <w:p>
      <w:pPr>
        <w:pStyle w:val="Heading1"/>
        <w:spacing w:before="46"/>
        <w:ind w:left="3062"/>
        <w:rPr>
          <w:rFonts w:ascii="Times New Roman" w:hAnsi="Times New Roman"/>
        </w:rPr>
      </w:pPr>
      <w:bookmarkStart w:name="BÖLÜM III" w:id="55"/>
      <w:bookmarkEnd w:id="55"/>
      <w:r>
        <w:rPr>
          <w:b w:val="0"/>
        </w:rPr>
      </w:r>
      <w:bookmarkStart w:name="_bookmark21" w:id="56"/>
      <w:bookmarkEnd w:id="56"/>
      <w:r>
        <w:rPr>
          <w:b w:val="0"/>
        </w:rPr>
      </w:r>
      <w:r>
        <w:rPr>
          <w:rFonts w:ascii="Times New Roman" w:hAnsi="Times New Roman"/>
          <w:color w:val="00AFEF"/>
        </w:rPr>
        <w:t>BÖLÜM</w:t>
      </w:r>
      <w:r>
        <w:rPr>
          <w:rFonts w:ascii="Times New Roman" w:hAnsi="Times New Roman"/>
          <w:color w:val="00AFEF"/>
          <w:spacing w:val="-3"/>
        </w:rPr>
        <w:t> </w:t>
      </w:r>
      <w:r>
        <w:rPr>
          <w:rFonts w:ascii="Times New Roman" w:hAnsi="Times New Roman"/>
          <w:color w:val="00AFEF"/>
          <w:spacing w:val="-5"/>
        </w:rPr>
        <w:t>III</w:t>
      </w:r>
    </w:p>
    <w:p>
      <w:pPr>
        <w:pStyle w:val="BodyText"/>
        <w:rPr>
          <w:rFonts w:ascii="Times New Roman"/>
          <w:b/>
          <w:sz w:val="96"/>
        </w:rPr>
      </w:pPr>
    </w:p>
    <w:p>
      <w:pPr>
        <w:pStyle w:val="BodyText"/>
        <w:spacing w:before="248"/>
        <w:rPr>
          <w:rFonts w:ascii="Times New Roman"/>
          <w:b/>
          <w:sz w:val="96"/>
        </w:rPr>
      </w:pPr>
    </w:p>
    <w:p>
      <w:pPr>
        <w:pStyle w:val="Heading2"/>
        <w:ind w:right="3266"/>
        <w:rPr>
          <w:rFonts w:ascii="Times New Roman" w:hAnsi="Times New Roman"/>
        </w:rPr>
      </w:pPr>
      <w:bookmarkStart w:name="Geleceğe Bakış" w:id="57"/>
      <w:bookmarkEnd w:id="57"/>
      <w:r>
        <w:rPr>
          <w:b w:val="0"/>
        </w:rPr>
      </w:r>
      <w:bookmarkStart w:name="_bookmark22" w:id="58"/>
      <w:bookmarkEnd w:id="58"/>
      <w:r>
        <w:rPr>
          <w:b w:val="0"/>
        </w:rPr>
      </w:r>
      <w:r>
        <w:rPr>
          <w:rFonts w:ascii="Times New Roman" w:hAnsi="Times New Roman"/>
          <w:color w:val="FF0000"/>
        </w:rPr>
        <w:t>Geleceğe</w:t>
      </w:r>
      <w:r>
        <w:rPr>
          <w:rFonts w:ascii="Times New Roman" w:hAnsi="Times New Roman"/>
          <w:color w:val="FF0000"/>
          <w:spacing w:val="-8"/>
        </w:rPr>
        <w:t> </w:t>
      </w:r>
      <w:r>
        <w:rPr>
          <w:rFonts w:ascii="Times New Roman" w:hAnsi="Times New Roman"/>
          <w:color w:val="FF0000"/>
          <w:spacing w:val="-4"/>
        </w:rPr>
        <w:t>Bakış</w:t>
      </w:r>
    </w:p>
    <w:p>
      <w:pPr>
        <w:spacing w:after="0"/>
        <w:rPr>
          <w:rFonts w:ascii="Times New Roman" w:hAnsi="Times New Roman"/>
        </w:rPr>
        <w:sectPr>
          <w:pgSz w:w="16840" w:h="11910" w:orient="landscape"/>
          <w:pgMar w:header="0" w:footer="950" w:top="960" w:bottom="1140" w:left="420" w:right="220"/>
        </w:sectPr>
      </w:pPr>
    </w:p>
    <w:p>
      <w:pPr>
        <w:pStyle w:val="Heading3"/>
        <w:numPr>
          <w:ilvl w:val="0"/>
          <w:numId w:val="75"/>
        </w:numPr>
        <w:tabs>
          <w:tab w:pos="1701" w:val="left" w:leader="none"/>
        </w:tabs>
        <w:spacing w:line="240" w:lineRule="auto" w:before="34" w:after="0"/>
        <w:ind w:left="1701" w:right="0" w:hanging="705"/>
        <w:jc w:val="left"/>
      </w:pPr>
      <w:r>
        <w:rPr>
          <w:color w:val="00AFEF"/>
        </w:rPr>
        <w:t>MİSYON,</w:t>
      </w:r>
      <w:r>
        <w:rPr>
          <w:color w:val="00AFEF"/>
          <w:spacing w:val="-4"/>
        </w:rPr>
        <w:t> </w:t>
      </w:r>
      <w:r>
        <w:rPr>
          <w:color w:val="00AFEF"/>
        </w:rPr>
        <w:t>VİZYON</w:t>
      </w:r>
      <w:r>
        <w:rPr>
          <w:color w:val="00AFEF"/>
          <w:spacing w:val="-8"/>
        </w:rPr>
        <w:t> </w:t>
      </w:r>
      <w:r>
        <w:rPr>
          <w:color w:val="00AFEF"/>
        </w:rPr>
        <w:t>VE</w:t>
      </w:r>
      <w:r>
        <w:rPr>
          <w:color w:val="00AFEF"/>
          <w:spacing w:val="-8"/>
        </w:rPr>
        <w:t> </w:t>
      </w:r>
      <w:r>
        <w:rPr>
          <w:color w:val="00AFEF"/>
        </w:rPr>
        <w:t>TEMEL</w:t>
      </w:r>
      <w:r>
        <w:rPr>
          <w:color w:val="00AFEF"/>
          <w:spacing w:val="-9"/>
        </w:rPr>
        <w:t> </w:t>
      </w:r>
      <w:r>
        <w:rPr>
          <w:color w:val="00AFEF"/>
          <w:spacing w:val="-2"/>
        </w:rPr>
        <w:t>DEĞERLER</w:t>
      </w:r>
    </w:p>
    <w:p>
      <w:pPr>
        <w:spacing w:line="384" w:lineRule="auto" w:before="240"/>
        <w:ind w:left="996" w:right="1194" w:firstLine="710"/>
        <w:jc w:val="both"/>
        <w:rPr>
          <w:sz w:val="24"/>
        </w:rPr>
      </w:pPr>
      <w:r>
        <w:rPr>
          <w:w w:val="105"/>
          <w:sz w:val="24"/>
        </w:rPr>
        <w:t>Okul</w:t>
      </w:r>
      <w:r>
        <w:rPr>
          <w:w w:val="105"/>
          <w:sz w:val="24"/>
        </w:rPr>
        <w:t> Müdürlüğümüzün</w:t>
      </w:r>
      <w:r>
        <w:rPr>
          <w:w w:val="105"/>
          <w:sz w:val="24"/>
        </w:rPr>
        <w:t> Misyon,</w:t>
      </w:r>
      <w:r>
        <w:rPr>
          <w:w w:val="105"/>
          <w:sz w:val="24"/>
        </w:rPr>
        <w:t> vizyon,</w:t>
      </w:r>
      <w:r>
        <w:rPr>
          <w:w w:val="105"/>
          <w:sz w:val="24"/>
        </w:rPr>
        <w:t> temel</w:t>
      </w:r>
      <w:r>
        <w:rPr>
          <w:w w:val="105"/>
          <w:sz w:val="24"/>
        </w:rPr>
        <w:t> ilke</w:t>
      </w:r>
      <w:r>
        <w:rPr>
          <w:w w:val="105"/>
          <w:sz w:val="24"/>
        </w:rPr>
        <w:t> ve</w:t>
      </w:r>
      <w:r>
        <w:rPr>
          <w:w w:val="105"/>
          <w:sz w:val="24"/>
        </w:rPr>
        <w:t> değerlerinin</w:t>
      </w:r>
      <w:r>
        <w:rPr>
          <w:w w:val="105"/>
          <w:sz w:val="24"/>
        </w:rPr>
        <w:t> oluşturulması</w:t>
      </w:r>
      <w:r>
        <w:rPr>
          <w:w w:val="105"/>
          <w:sz w:val="24"/>
        </w:rPr>
        <w:t> kapsamında</w:t>
      </w:r>
      <w:r>
        <w:rPr>
          <w:w w:val="105"/>
          <w:sz w:val="24"/>
        </w:rPr>
        <w:t> öğretmenlerimiz, öğrencilerimiz,</w:t>
      </w:r>
      <w:r>
        <w:rPr>
          <w:w w:val="105"/>
          <w:sz w:val="24"/>
        </w:rPr>
        <w:t> velilerimiz,</w:t>
      </w:r>
      <w:r>
        <w:rPr>
          <w:w w:val="105"/>
          <w:sz w:val="24"/>
        </w:rPr>
        <w:t> çalışanlarımız</w:t>
      </w:r>
      <w:r>
        <w:rPr>
          <w:w w:val="105"/>
          <w:sz w:val="24"/>
        </w:rPr>
        <w:t> ve</w:t>
      </w:r>
      <w:r>
        <w:rPr>
          <w:w w:val="105"/>
          <w:sz w:val="24"/>
        </w:rPr>
        <w:t> diğer</w:t>
      </w:r>
      <w:r>
        <w:rPr>
          <w:w w:val="105"/>
          <w:sz w:val="24"/>
        </w:rPr>
        <w:t> paydaşlarımızdan</w:t>
      </w:r>
      <w:r>
        <w:rPr>
          <w:w w:val="105"/>
          <w:sz w:val="24"/>
        </w:rPr>
        <w:t> alınan</w:t>
      </w:r>
      <w:r>
        <w:rPr>
          <w:w w:val="105"/>
          <w:sz w:val="24"/>
        </w:rPr>
        <w:t> görüşler,</w:t>
      </w:r>
      <w:r>
        <w:rPr>
          <w:w w:val="105"/>
          <w:sz w:val="24"/>
        </w:rPr>
        <w:t> sonucunda</w:t>
      </w:r>
      <w:r>
        <w:rPr>
          <w:w w:val="105"/>
          <w:sz w:val="24"/>
        </w:rPr>
        <w:t> stratejik</w:t>
      </w:r>
      <w:r>
        <w:rPr>
          <w:w w:val="105"/>
          <w:sz w:val="24"/>
        </w:rPr>
        <w:t> plan</w:t>
      </w:r>
      <w:r>
        <w:rPr>
          <w:w w:val="105"/>
          <w:sz w:val="24"/>
        </w:rPr>
        <w:t> hazırlama</w:t>
      </w:r>
      <w:r>
        <w:rPr>
          <w:w w:val="105"/>
          <w:sz w:val="24"/>
        </w:rPr>
        <w:t> ekibi tarafından oluşturulan Misyon, Vizyon, Temel Değerler; Okulumuz üst kurulana sunulmuş ve üst kurul tarafından onaylanmıştır.</w:t>
      </w:r>
    </w:p>
    <w:p>
      <w:pPr>
        <w:pStyle w:val="Heading3"/>
        <w:numPr>
          <w:ilvl w:val="1"/>
          <w:numId w:val="75"/>
        </w:numPr>
        <w:tabs>
          <w:tab w:pos="1629" w:val="left" w:leader="none"/>
        </w:tabs>
        <w:spacing w:line="240" w:lineRule="auto" w:before="198" w:after="0"/>
        <w:ind w:left="1629" w:right="0" w:hanging="633"/>
        <w:jc w:val="left"/>
      </w:pPr>
      <w:bookmarkStart w:name="3.1.   MİSYONUMUZ" w:id="59"/>
      <w:bookmarkEnd w:id="59"/>
      <w:r>
        <w:rPr>
          <w:b w:val="0"/>
        </w:rPr>
      </w:r>
      <w:bookmarkStart w:name="_bookmark23" w:id="60"/>
      <w:bookmarkEnd w:id="60"/>
      <w:r>
        <w:rPr>
          <w:b w:val="0"/>
        </w:rPr>
      </w:r>
      <w:r>
        <w:rPr>
          <w:color w:val="00AFEF"/>
          <w:spacing w:val="-2"/>
        </w:rPr>
        <w:t>MİSYONUMUZ</w:t>
      </w:r>
    </w:p>
    <w:p>
      <w:pPr>
        <w:pStyle w:val="BodyText"/>
        <w:spacing w:before="25"/>
        <w:rPr>
          <w:rFonts w:ascii="Palatino Linotype"/>
          <w:b/>
          <w:sz w:val="28"/>
        </w:rPr>
      </w:pPr>
    </w:p>
    <w:p>
      <w:pPr>
        <w:spacing w:line="386" w:lineRule="auto" w:before="0"/>
        <w:ind w:left="1279" w:right="1199" w:firstLine="422"/>
        <w:jc w:val="left"/>
        <w:rPr>
          <w:sz w:val="24"/>
        </w:rPr>
      </w:pPr>
      <w:r>
        <w:rPr>
          <w:w w:val="105"/>
          <w:sz w:val="24"/>
        </w:rPr>
        <w:t>Türk Milli Eğitiminin Genel Amaç ve Temel İlkeleri doğrultusunda, tüm öğrencilerimize ve</w:t>
      </w:r>
      <w:r>
        <w:rPr>
          <w:spacing w:val="-1"/>
          <w:w w:val="105"/>
          <w:sz w:val="24"/>
        </w:rPr>
        <w:t> </w:t>
      </w:r>
      <w:r>
        <w:rPr>
          <w:w w:val="105"/>
          <w:sz w:val="24"/>
        </w:rPr>
        <w:t>okul çevremize; çağdaş ve özgür </w:t>
      </w:r>
      <w:r>
        <w:rPr>
          <w:spacing w:val="-2"/>
          <w:w w:val="105"/>
          <w:sz w:val="24"/>
        </w:rPr>
        <w:t>eğitim</w:t>
      </w:r>
      <w:r>
        <w:rPr>
          <w:spacing w:val="1"/>
          <w:w w:val="105"/>
          <w:sz w:val="24"/>
        </w:rPr>
        <w:t> </w:t>
      </w:r>
      <w:r>
        <w:rPr>
          <w:spacing w:val="-2"/>
          <w:w w:val="105"/>
          <w:sz w:val="24"/>
        </w:rPr>
        <w:t>hizmetinin</w:t>
      </w:r>
      <w:r>
        <w:rPr>
          <w:spacing w:val="1"/>
          <w:w w:val="105"/>
          <w:sz w:val="24"/>
        </w:rPr>
        <w:t> </w:t>
      </w:r>
      <w:r>
        <w:rPr>
          <w:spacing w:val="-2"/>
          <w:w w:val="105"/>
          <w:sz w:val="24"/>
        </w:rPr>
        <w:t>en</w:t>
      </w:r>
      <w:r>
        <w:rPr>
          <w:spacing w:val="-3"/>
          <w:w w:val="105"/>
          <w:sz w:val="24"/>
        </w:rPr>
        <w:t> </w:t>
      </w:r>
      <w:r>
        <w:rPr>
          <w:spacing w:val="-2"/>
          <w:w w:val="105"/>
          <w:sz w:val="24"/>
        </w:rPr>
        <w:t>nesnel</w:t>
      </w:r>
      <w:r>
        <w:rPr>
          <w:w w:val="105"/>
          <w:sz w:val="24"/>
        </w:rPr>
        <w:t> </w:t>
      </w:r>
      <w:r>
        <w:rPr>
          <w:spacing w:val="-2"/>
          <w:w w:val="105"/>
          <w:sz w:val="24"/>
        </w:rPr>
        <w:t>biçimde</w:t>
      </w:r>
      <w:r>
        <w:rPr>
          <w:spacing w:val="1"/>
          <w:w w:val="105"/>
          <w:sz w:val="24"/>
        </w:rPr>
        <w:t> </w:t>
      </w:r>
      <w:r>
        <w:rPr>
          <w:spacing w:val="-2"/>
          <w:w w:val="105"/>
          <w:sz w:val="24"/>
        </w:rPr>
        <w:t>sunulmasını</w:t>
      </w:r>
      <w:r>
        <w:rPr>
          <w:w w:val="105"/>
          <w:sz w:val="24"/>
        </w:rPr>
        <w:t> </w:t>
      </w:r>
      <w:r>
        <w:rPr>
          <w:spacing w:val="-2"/>
          <w:w w:val="105"/>
          <w:sz w:val="24"/>
        </w:rPr>
        <w:t>sağlayıp,</w:t>
      </w:r>
      <w:r>
        <w:rPr>
          <w:spacing w:val="4"/>
          <w:w w:val="105"/>
          <w:sz w:val="24"/>
        </w:rPr>
        <w:t> </w:t>
      </w:r>
      <w:r>
        <w:rPr>
          <w:spacing w:val="-2"/>
          <w:w w:val="105"/>
          <w:sz w:val="24"/>
        </w:rPr>
        <w:t>onların</w:t>
      </w:r>
      <w:r>
        <w:rPr>
          <w:spacing w:val="1"/>
          <w:w w:val="105"/>
          <w:sz w:val="24"/>
        </w:rPr>
        <w:t> </w:t>
      </w:r>
      <w:r>
        <w:rPr>
          <w:spacing w:val="-2"/>
          <w:w w:val="105"/>
          <w:sz w:val="24"/>
        </w:rPr>
        <w:t>bireysel</w:t>
      </w:r>
      <w:r>
        <w:rPr>
          <w:spacing w:val="-1"/>
          <w:w w:val="105"/>
          <w:sz w:val="24"/>
        </w:rPr>
        <w:t> </w:t>
      </w:r>
      <w:r>
        <w:rPr>
          <w:spacing w:val="-2"/>
          <w:w w:val="105"/>
          <w:sz w:val="24"/>
        </w:rPr>
        <w:t>farklılıklarını</w:t>
      </w:r>
      <w:r>
        <w:rPr>
          <w:spacing w:val="10"/>
          <w:w w:val="105"/>
          <w:sz w:val="24"/>
        </w:rPr>
        <w:t> </w:t>
      </w:r>
      <w:r>
        <w:rPr>
          <w:spacing w:val="-2"/>
          <w:w w:val="105"/>
          <w:sz w:val="24"/>
        </w:rPr>
        <w:t>da gözeterek</w:t>
      </w:r>
      <w:r>
        <w:rPr>
          <w:spacing w:val="2"/>
          <w:w w:val="105"/>
          <w:sz w:val="24"/>
        </w:rPr>
        <w:t> </w:t>
      </w:r>
      <w:r>
        <w:rPr>
          <w:spacing w:val="-2"/>
          <w:w w:val="105"/>
          <w:sz w:val="24"/>
        </w:rPr>
        <w:t>eğitim</w:t>
      </w:r>
      <w:r>
        <w:rPr>
          <w:spacing w:val="1"/>
          <w:w w:val="105"/>
          <w:sz w:val="24"/>
        </w:rPr>
        <w:t> </w:t>
      </w:r>
      <w:r>
        <w:rPr>
          <w:spacing w:val="-2"/>
          <w:w w:val="105"/>
          <w:sz w:val="24"/>
        </w:rPr>
        <w:t>öğretim</w:t>
      </w:r>
      <w:r>
        <w:rPr>
          <w:spacing w:val="1"/>
          <w:w w:val="105"/>
          <w:sz w:val="24"/>
        </w:rPr>
        <w:t> </w:t>
      </w:r>
      <w:r>
        <w:rPr>
          <w:spacing w:val="-2"/>
          <w:w w:val="105"/>
          <w:sz w:val="24"/>
        </w:rPr>
        <w:t>yapmaktır.</w:t>
      </w:r>
    </w:p>
    <w:p>
      <w:pPr>
        <w:pStyle w:val="Heading3"/>
        <w:numPr>
          <w:ilvl w:val="1"/>
          <w:numId w:val="75"/>
        </w:numPr>
        <w:tabs>
          <w:tab w:pos="1629" w:val="left" w:leader="none"/>
        </w:tabs>
        <w:spacing w:line="240" w:lineRule="auto" w:before="195" w:after="0"/>
        <w:ind w:left="1629" w:right="0" w:hanging="633"/>
        <w:jc w:val="left"/>
      </w:pPr>
      <w:bookmarkStart w:name="3.2.   VİZYONUMUZ" w:id="61"/>
      <w:bookmarkEnd w:id="61"/>
      <w:r>
        <w:rPr>
          <w:b w:val="0"/>
        </w:rPr>
      </w:r>
      <w:bookmarkStart w:name="_bookmark24" w:id="62"/>
      <w:bookmarkEnd w:id="62"/>
      <w:r>
        <w:rPr>
          <w:b w:val="0"/>
        </w:rPr>
      </w:r>
      <w:r>
        <w:rPr>
          <w:color w:val="00AFEF"/>
          <w:spacing w:val="-2"/>
        </w:rPr>
        <w:t>VİZYONUMUZ</w:t>
      </w:r>
    </w:p>
    <w:p>
      <w:pPr>
        <w:pStyle w:val="BodyText"/>
        <w:spacing w:before="26"/>
        <w:rPr>
          <w:rFonts w:ascii="Palatino Linotype"/>
          <w:b/>
          <w:sz w:val="28"/>
        </w:rPr>
      </w:pPr>
    </w:p>
    <w:p>
      <w:pPr>
        <w:spacing w:line="384" w:lineRule="auto" w:before="0"/>
        <w:ind w:left="1279" w:right="1199" w:firstLine="422"/>
        <w:jc w:val="left"/>
        <w:rPr>
          <w:sz w:val="24"/>
        </w:rPr>
      </w:pPr>
      <w:r>
        <w:rPr>
          <w:w w:val="105"/>
          <w:sz w:val="24"/>
        </w:rPr>
        <w:t>Teknolojinin</w:t>
      </w:r>
      <w:r>
        <w:rPr>
          <w:w w:val="105"/>
          <w:sz w:val="24"/>
        </w:rPr>
        <w:t> gelişimine bağlı</w:t>
      </w:r>
      <w:r>
        <w:rPr>
          <w:w w:val="105"/>
          <w:sz w:val="24"/>
        </w:rPr>
        <w:t> olarak; değişim ve gelişimi ilke kabul eden, bilgi</w:t>
      </w:r>
      <w:r>
        <w:rPr>
          <w:w w:val="105"/>
          <w:sz w:val="24"/>
        </w:rPr>
        <w:t> teknolojisini</w:t>
      </w:r>
      <w:r>
        <w:rPr>
          <w:w w:val="105"/>
          <w:sz w:val="24"/>
        </w:rPr>
        <w:t> etkin</w:t>
      </w:r>
      <w:r>
        <w:rPr>
          <w:w w:val="105"/>
          <w:sz w:val="24"/>
        </w:rPr>
        <w:t> olarak kullanan, disiplinli bir hizmet anlayışı ile çalışan, bilgiye ulaşmayı hedef alan ve okul öncesi eğitimde öncü olan bir eğitim öğretim kurumu olmak.</w:t>
      </w:r>
    </w:p>
    <w:p>
      <w:pPr>
        <w:spacing w:after="0" w:line="384" w:lineRule="auto"/>
        <w:jc w:val="left"/>
        <w:rPr>
          <w:sz w:val="24"/>
        </w:rPr>
        <w:sectPr>
          <w:pgSz w:w="16840" w:h="11910" w:orient="landscape"/>
          <w:pgMar w:header="0" w:footer="950" w:top="940" w:bottom="1140" w:left="420" w:right="220"/>
        </w:sectPr>
      </w:pPr>
    </w:p>
    <w:p>
      <w:pPr>
        <w:pStyle w:val="Heading3"/>
        <w:numPr>
          <w:ilvl w:val="1"/>
          <w:numId w:val="75"/>
        </w:numPr>
        <w:tabs>
          <w:tab w:pos="1629" w:val="left" w:leader="none"/>
        </w:tabs>
        <w:spacing w:line="240" w:lineRule="auto" w:before="34" w:after="0"/>
        <w:ind w:left="1629" w:right="0" w:hanging="633"/>
        <w:jc w:val="left"/>
      </w:pPr>
      <w:bookmarkStart w:name="3.3.   TEMEL DEĞERLERİMİZ" w:id="63"/>
      <w:bookmarkEnd w:id="63"/>
      <w:r>
        <w:rPr>
          <w:b w:val="0"/>
        </w:rPr>
      </w:r>
      <w:bookmarkStart w:name="_bookmark25" w:id="64"/>
      <w:bookmarkEnd w:id="64"/>
      <w:r>
        <w:rPr>
          <w:b w:val="0"/>
        </w:rPr>
      </w:r>
      <w:r>
        <w:rPr>
          <w:color w:val="00AFEF"/>
        </w:rPr>
        <w:t>TEMEL</w:t>
      </w:r>
      <w:r>
        <w:rPr>
          <w:color w:val="00AFEF"/>
          <w:spacing w:val="-7"/>
        </w:rPr>
        <w:t> </w:t>
      </w:r>
      <w:r>
        <w:rPr>
          <w:color w:val="00AFEF"/>
          <w:spacing w:val="-2"/>
        </w:rPr>
        <w:t>DEĞERLERİMİZ</w:t>
      </w:r>
    </w:p>
    <w:p>
      <w:pPr>
        <w:pStyle w:val="BodyText"/>
        <w:spacing w:before="19"/>
        <w:rPr>
          <w:rFonts w:ascii="Palatino Linotype"/>
          <w:b/>
          <w:sz w:val="28"/>
        </w:rPr>
      </w:pPr>
    </w:p>
    <w:p>
      <w:pPr>
        <w:pStyle w:val="ListParagraph"/>
        <w:numPr>
          <w:ilvl w:val="2"/>
          <w:numId w:val="75"/>
        </w:numPr>
        <w:tabs>
          <w:tab w:pos="1341" w:val="left" w:leader="none"/>
        </w:tabs>
        <w:spacing w:line="240" w:lineRule="auto" w:before="0" w:after="0"/>
        <w:ind w:left="1341" w:right="0" w:hanging="345"/>
        <w:jc w:val="left"/>
        <w:rPr>
          <w:sz w:val="24"/>
        </w:rPr>
      </w:pPr>
      <w:r>
        <w:rPr>
          <w:w w:val="105"/>
          <w:sz w:val="24"/>
        </w:rPr>
        <w:t>Çocukların</w:t>
      </w:r>
      <w:r>
        <w:rPr>
          <w:spacing w:val="-7"/>
          <w:w w:val="105"/>
          <w:sz w:val="24"/>
        </w:rPr>
        <w:t> </w:t>
      </w:r>
      <w:r>
        <w:rPr>
          <w:w w:val="105"/>
          <w:sz w:val="24"/>
        </w:rPr>
        <w:t>gelişim</w:t>
      </w:r>
      <w:r>
        <w:rPr>
          <w:spacing w:val="-11"/>
          <w:w w:val="105"/>
          <w:sz w:val="24"/>
        </w:rPr>
        <w:t> </w:t>
      </w:r>
      <w:r>
        <w:rPr>
          <w:w w:val="105"/>
          <w:sz w:val="24"/>
        </w:rPr>
        <w:t>alanlarını</w:t>
      </w:r>
      <w:r>
        <w:rPr>
          <w:spacing w:val="-7"/>
          <w:w w:val="105"/>
          <w:sz w:val="24"/>
        </w:rPr>
        <w:t> </w:t>
      </w:r>
      <w:r>
        <w:rPr>
          <w:spacing w:val="-2"/>
          <w:w w:val="105"/>
          <w:sz w:val="24"/>
        </w:rPr>
        <w:t>desteklemek.</w:t>
      </w:r>
    </w:p>
    <w:p>
      <w:pPr>
        <w:pStyle w:val="ListParagraph"/>
        <w:numPr>
          <w:ilvl w:val="2"/>
          <w:numId w:val="75"/>
        </w:numPr>
        <w:tabs>
          <w:tab w:pos="1341" w:val="left" w:leader="none"/>
        </w:tabs>
        <w:spacing w:line="240" w:lineRule="auto" w:before="53" w:after="0"/>
        <w:ind w:left="1341" w:right="0" w:hanging="345"/>
        <w:jc w:val="left"/>
        <w:rPr>
          <w:sz w:val="24"/>
        </w:rPr>
      </w:pPr>
      <w:r>
        <w:rPr>
          <w:sz w:val="24"/>
        </w:rPr>
        <w:t>Fiziksel</w:t>
      </w:r>
      <w:r>
        <w:rPr>
          <w:spacing w:val="27"/>
          <w:sz w:val="24"/>
        </w:rPr>
        <w:t> </w:t>
      </w:r>
      <w:r>
        <w:rPr>
          <w:sz w:val="24"/>
        </w:rPr>
        <w:t>şartları</w:t>
      </w:r>
      <w:r>
        <w:rPr>
          <w:spacing w:val="22"/>
          <w:sz w:val="24"/>
        </w:rPr>
        <w:t> </w:t>
      </w:r>
      <w:r>
        <w:rPr>
          <w:sz w:val="24"/>
        </w:rPr>
        <w:t>çocukların</w:t>
      </w:r>
      <w:r>
        <w:rPr>
          <w:spacing w:val="19"/>
          <w:sz w:val="24"/>
        </w:rPr>
        <w:t> </w:t>
      </w:r>
      <w:r>
        <w:rPr>
          <w:sz w:val="24"/>
        </w:rPr>
        <w:t>ihtiyaçlarına</w:t>
      </w:r>
      <w:r>
        <w:rPr>
          <w:spacing w:val="19"/>
          <w:sz w:val="24"/>
        </w:rPr>
        <w:t> </w:t>
      </w:r>
      <w:r>
        <w:rPr>
          <w:sz w:val="24"/>
        </w:rPr>
        <w:t>göre</w:t>
      </w:r>
      <w:r>
        <w:rPr>
          <w:spacing w:val="24"/>
          <w:sz w:val="24"/>
        </w:rPr>
        <w:t> </w:t>
      </w:r>
      <w:r>
        <w:rPr>
          <w:spacing w:val="-2"/>
          <w:sz w:val="24"/>
        </w:rPr>
        <w:t>düzenlemek.</w:t>
      </w:r>
    </w:p>
    <w:p>
      <w:pPr>
        <w:pStyle w:val="ListParagraph"/>
        <w:numPr>
          <w:ilvl w:val="2"/>
          <w:numId w:val="75"/>
        </w:numPr>
        <w:tabs>
          <w:tab w:pos="1341" w:val="left" w:leader="none"/>
        </w:tabs>
        <w:spacing w:line="240" w:lineRule="auto" w:before="47" w:after="0"/>
        <w:ind w:left="1341" w:right="0" w:hanging="345"/>
        <w:jc w:val="left"/>
        <w:rPr>
          <w:sz w:val="24"/>
        </w:rPr>
      </w:pPr>
      <w:r>
        <w:rPr>
          <w:w w:val="105"/>
          <w:sz w:val="24"/>
        </w:rPr>
        <w:t>Çocukların</w:t>
      </w:r>
      <w:r>
        <w:rPr>
          <w:spacing w:val="3"/>
          <w:w w:val="105"/>
          <w:sz w:val="24"/>
        </w:rPr>
        <w:t> </w:t>
      </w:r>
      <w:r>
        <w:rPr>
          <w:w w:val="105"/>
          <w:sz w:val="24"/>
        </w:rPr>
        <w:t>Türkçeyi</w:t>
      </w:r>
      <w:r>
        <w:rPr>
          <w:spacing w:val="2"/>
          <w:w w:val="105"/>
          <w:sz w:val="24"/>
        </w:rPr>
        <w:t> </w:t>
      </w:r>
      <w:r>
        <w:rPr>
          <w:w w:val="105"/>
          <w:sz w:val="24"/>
        </w:rPr>
        <w:t>düzgün</w:t>
      </w:r>
      <w:r>
        <w:rPr>
          <w:spacing w:val="-2"/>
          <w:w w:val="105"/>
          <w:sz w:val="24"/>
        </w:rPr>
        <w:t> </w:t>
      </w:r>
      <w:r>
        <w:rPr>
          <w:w w:val="105"/>
          <w:sz w:val="24"/>
        </w:rPr>
        <w:t>kullanmasını</w:t>
      </w:r>
      <w:r>
        <w:rPr>
          <w:spacing w:val="7"/>
          <w:w w:val="105"/>
          <w:sz w:val="24"/>
        </w:rPr>
        <w:t> </w:t>
      </w:r>
      <w:r>
        <w:rPr>
          <w:spacing w:val="-2"/>
          <w:w w:val="105"/>
          <w:sz w:val="24"/>
        </w:rPr>
        <w:t>desteklemek.</w:t>
      </w:r>
    </w:p>
    <w:p>
      <w:pPr>
        <w:pStyle w:val="ListParagraph"/>
        <w:numPr>
          <w:ilvl w:val="2"/>
          <w:numId w:val="75"/>
        </w:numPr>
        <w:tabs>
          <w:tab w:pos="1341" w:val="left" w:leader="none"/>
        </w:tabs>
        <w:spacing w:line="240" w:lineRule="auto" w:before="53" w:after="0"/>
        <w:ind w:left="1341" w:right="0" w:hanging="345"/>
        <w:jc w:val="left"/>
        <w:rPr>
          <w:sz w:val="24"/>
        </w:rPr>
      </w:pPr>
      <w:r>
        <w:rPr>
          <w:w w:val="105"/>
          <w:sz w:val="24"/>
        </w:rPr>
        <w:t>Çocuklarda</w:t>
      </w:r>
      <w:r>
        <w:rPr>
          <w:spacing w:val="-7"/>
          <w:w w:val="105"/>
          <w:sz w:val="24"/>
        </w:rPr>
        <w:t> </w:t>
      </w:r>
      <w:r>
        <w:rPr>
          <w:w w:val="105"/>
          <w:sz w:val="24"/>
        </w:rPr>
        <w:t>olumlu</w:t>
      </w:r>
      <w:r>
        <w:rPr>
          <w:spacing w:val="-8"/>
          <w:w w:val="105"/>
          <w:sz w:val="24"/>
        </w:rPr>
        <w:t> </w:t>
      </w:r>
      <w:r>
        <w:rPr>
          <w:w w:val="105"/>
          <w:sz w:val="24"/>
        </w:rPr>
        <w:t>davranışları</w:t>
      </w:r>
      <w:r>
        <w:rPr>
          <w:spacing w:val="-4"/>
          <w:w w:val="105"/>
          <w:sz w:val="24"/>
        </w:rPr>
        <w:t> </w:t>
      </w:r>
      <w:r>
        <w:rPr>
          <w:w w:val="105"/>
          <w:sz w:val="24"/>
        </w:rPr>
        <w:t>alışkanlık</w:t>
      </w:r>
      <w:r>
        <w:rPr>
          <w:spacing w:val="-6"/>
          <w:w w:val="105"/>
          <w:sz w:val="24"/>
        </w:rPr>
        <w:t> </w:t>
      </w:r>
      <w:r>
        <w:rPr>
          <w:w w:val="105"/>
          <w:sz w:val="24"/>
        </w:rPr>
        <w:t>haline</w:t>
      </w:r>
      <w:r>
        <w:rPr>
          <w:spacing w:val="-3"/>
          <w:w w:val="105"/>
          <w:sz w:val="24"/>
        </w:rPr>
        <w:t> </w:t>
      </w:r>
      <w:r>
        <w:rPr>
          <w:spacing w:val="-2"/>
          <w:w w:val="105"/>
          <w:sz w:val="24"/>
        </w:rPr>
        <w:t>getirmek.</w:t>
      </w:r>
    </w:p>
    <w:p>
      <w:pPr>
        <w:pStyle w:val="ListParagraph"/>
        <w:numPr>
          <w:ilvl w:val="2"/>
          <w:numId w:val="75"/>
        </w:numPr>
        <w:tabs>
          <w:tab w:pos="1341" w:val="left" w:leader="none"/>
        </w:tabs>
        <w:spacing w:line="240" w:lineRule="auto" w:before="48" w:after="0"/>
        <w:ind w:left="1341" w:right="0" w:hanging="345"/>
        <w:jc w:val="left"/>
        <w:rPr>
          <w:sz w:val="24"/>
        </w:rPr>
      </w:pPr>
      <w:r>
        <w:rPr>
          <w:w w:val="105"/>
          <w:sz w:val="24"/>
        </w:rPr>
        <w:t>Çocuklara</w:t>
      </w:r>
      <w:r>
        <w:rPr>
          <w:spacing w:val="-6"/>
          <w:w w:val="105"/>
          <w:sz w:val="24"/>
        </w:rPr>
        <w:t> </w:t>
      </w:r>
      <w:r>
        <w:rPr>
          <w:w w:val="105"/>
          <w:sz w:val="24"/>
        </w:rPr>
        <w:t>iyi örnek</w:t>
      </w:r>
      <w:r>
        <w:rPr>
          <w:spacing w:val="-5"/>
          <w:w w:val="105"/>
          <w:sz w:val="24"/>
        </w:rPr>
        <w:t> </w:t>
      </w:r>
      <w:r>
        <w:rPr>
          <w:spacing w:val="-2"/>
          <w:w w:val="105"/>
          <w:sz w:val="24"/>
        </w:rPr>
        <w:t>olmak.</w:t>
      </w:r>
    </w:p>
    <w:p>
      <w:pPr>
        <w:pStyle w:val="ListParagraph"/>
        <w:numPr>
          <w:ilvl w:val="2"/>
          <w:numId w:val="75"/>
        </w:numPr>
        <w:tabs>
          <w:tab w:pos="1341" w:val="left" w:leader="none"/>
        </w:tabs>
        <w:spacing w:line="240" w:lineRule="auto" w:before="52" w:after="0"/>
        <w:ind w:left="1341" w:right="0" w:hanging="345"/>
        <w:jc w:val="left"/>
        <w:rPr>
          <w:sz w:val="24"/>
        </w:rPr>
      </w:pPr>
      <w:r>
        <w:rPr>
          <w:w w:val="105"/>
          <w:sz w:val="24"/>
        </w:rPr>
        <w:t>Çocuklara</w:t>
      </w:r>
      <w:r>
        <w:rPr>
          <w:spacing w:val="-3"/>
          <w:w w:val="105"/>
          <w:sz w:val="24"/>
        </w:rPr>
        <w:t> </w:t>
      </w:r>
      <w:r>
        <w:rPr>
          <w:w w:val="105"/>
          <w:sz w:val="24"/>
        </w:rPr>
        <w:t>kültürümüzü</w:t>
      </w:r>
      <w:r>
        <w:rPr>
          <w:spacing w:val="1"/>
          <w:w w:val="105"/>
          <w:sz w:val="24"/>
        </w:rPr>
        <w:t> </w:t>
      </w:r>
      <w:r>
        <w:rPr>
          <w:w w:val="105"/>
          <w:sz w:val="24"/>
        </w:rPr>
        <w:t>ve</w:t>
      </w:r>
      <w:r>
        <w:rPr>
          <w:spacing w:val="-2"/>
          <w:w w:val="105"/>
          <w:sz w:val="24"/>
        </w:rPr>
        <w:t> </w:t>
      </w:r>
      <w:r>
        <w:rPr>
          <w:w w:val="105"/>
          <w:sz w:val="24"/>
        </w:rPr>
        <w:t>değerlerimizi</w:t>
      </w:r>
      <w:r>
        <w:rPr>
          <w:spacing w:val="-1"/>
          <w:w w:val="105"/>
          <w:sz w:val="24"/>
        </w:rPr>
        <w:t> </w:t>
      </w:r>
      <w:r>
        <w:rPr>
          <w:spacing w:val="-2"/>
          <w:w w:val="105"/>
          <w:sz w:val="24"/>
        </w:rPr>
        <w:t>benimsetmek.</w:t>
      </w:r>
    </w:p>
    <w:p>
      <w:pPr>
        <w:pStyle w:val="ListParagraph"/>
        <w:numPr>
          <w:ilvl w:val="2"/>
          <w:numId w:val="75"/>
        </w:numPr>
        <w:tabs>
          <w:tab w:pos="1341" w:val="left" w:leader="none"/>
        </w:tabs>
        <w:spacing w:line="240" w:lineRule="auto" w:before="53" w:after="0"/>
        <w:ind w:left="1341" w:right="0" w:hanging="345"/>
        <w:jc w:val="left"/>
        <w:rPr>
          <w:sz w:val="24"/>
        </w:rPr>
      </w:pPr>
      <w:r>
        <w:rPr>
          <w:w w:val="105"/>
          <w:sz w:val="24"/>
        </w:rPr>
        <w:t>Kendisi,</w:t>
      </w:r>
      <w:r>
        <w:rPr>
          <w:spacing w:val="-6"/>
          <w:w w:val="105"/>
          <w:sz w:val="24"/>
        </w:rPr>
        <w:t> </w:t>
      </w:r>
      <w:r>
        <w:rPr>
          <w:w w:val="105"/>
          <w:sz w:val="24"/>
        </w:rPr>
        <w:t>ailesi</w:t>
      </w:r>
      <w:r>
        <w:rPr>
          <w:spacing w:val="-8"/>
          <w:w w:val="105"/>
          <w:sz w:val="24"/>
        </w:rPr>
        <w:t> </w:t>
      </w:r>
      <w:r>
        <w:rPr>
          <w:w w:val="105"/>
          <w:sz w:val="24"/>
        </w:rPr>
        <w:t>ve</w:t>
      </w:r>
      <w:r>
        <w:rPr>
          <w:spacing w:val="-7"/>
          <w:w w:val="105"/>
          <w:sz w:val="24"/>
        </w:rPr>
        <w:t> </w:t>
      </w:r>
      <w:r>
        <w:rPr>
          <w:w w:val="105"/>
          <w:sz w:val="24"/>
        </w:rPr>
        <w:t>çevresi</w:t>
      </w:r>
      <w:r>
        <w:rPr>
          <w:spacing w:val="-9"/>
          <w:w w:val="105"/>
          <w:sz w:val="24"/>
        </w:rPr>
        <w:t> </w:t>
      </w:r>
      <w:r>
        <w:rPr>
          <w:w w:val="105"/>
          <w:sz w:val="24"/>
        </w:rPr>
        <w:t>ile</w:t>
      </w:r>
      <w:r>
        <w:rPr>
          <w:spacing w:val="-11"/>
          <w:w w:val="105"/>
          <w:sz w:val="24"/>
        </w:rPr>
        <w:t> </w:t>
      </w:r>
      <w:r>
        <w:rPr>
          <w:w w:val="105"/>
          <w:sz w:val="24"/>
        </w:rPr>
        <w:t>ilgili</w:t>
      </w:r>
      <w:r>
        <w:rPr>
          <w:spacing w:val="-5"/>
          <w:w w:val="105"/>
          <w:sz w:val="24"/>
        </w:rPr>
        <w:t> </w:t>
      </w:r>
      <w:r>
        <w:rPr>
          <w:w w:val="105"/>
          <w:sz w:val="24"/>
        </w:rPr>
        <w:t>pozitif</w:t>
      </w:r>
      <w:r>
        <w:rPr>
          <w:spacing w:val="-9"/>
          <w:w w:val="105"/>
          <w:sz w:val="24"/>
        </w:rPr>
        <w:t> </w:t>
      </w:r>
      <w:r>
        <w:rPr>
          <w:w w:val="105"/>
          <w:sz w:val="24"/>
        </w:rPr>
        <w:t>düşünen</w:t>
      </w:r>
      <w:r>
        <w:rPr>
          <w:spacing w:val="-6"/>
          <w:w w:val="105"/>
          <w:sz w:val="24"/>
        </w:rPr>
        <w:t> </w:t>
      </w:r>
      <w:r>
        <w:rPr>
          <w:w w:val="105"/>
          <w:sz w:val="24"/>
        </w:rPr>
        <w:t>bireyler</w:t>
      </w:r>
      <w:r>
        <w:rPr>
          <w:spacing w:val="-10"/>
          <w:w w:val="105"/>
          <w:sz w:val="24"/>
        </w:rPr>
        <w:t> </w:t>
      </w:r>
      <w:r>
        <w:rPr>
          <w:spacing w:val="-2"/>
          <w:w w:val="105"/>
          <w:sz w:val="24"/>
        </w:rPr>
        <w:t>yetiştirmek.</w:t>
      </w:r>
    </w:p>
    <w:p>
      <w:pPr>
        <w:pStyle w:val="ListParagraph"/>
        <w:numPr>
          <w:ilvl w:val="2"/>
          <w:numId w:val="75"/>
        </w:numPr>
        <w:tabs>
          <w:tab w:pos="1341" w:val="left" w:leader="none"/>
        </w:tabs>
        <w:spacing w:line="240" w:lineRule="auto" w:before="48" w:after="0"/>
        <w:ind w:left="1341" w:right="0" w:hanging="345"/>
        <w:jc w:val="left"/>
        <w:rPr>
          <w:sz w:val="24"/>
        </w:rPr>
      </w:pPr>
      <w:r>
        <w:rPr>
          <w:w w:val="105"/>
          <w:sz w:val="24"/>
        </w:rPr>
        <w:t>Çocukların</w:t>
      </w:r>
      <w:r>
        <w:rPr>
          <w:spacing w:val="-7"/>
          <w:w w:val="105"/>
          <w:sz w:val="24"/>
        </w:rPr>
        <w:t> </w:t>
      </w:r>
      <w:r>
        <w:rPr>
          <w:w w:val="105"/>
          <w:sz w:val="24"/>
        </w:rPr>
        <w:t>okula</w:t>
      </w:r>
      <w:r>
        <w:rPr>
          <w:spacing w:val="-10"/>
          <w:w w:val="105"/>
          <w:sz w:val="24"/>
        </w:rPr>
        <w:t> </w:t>
      </w:r>
      <w:r>
        <w:rPr>
          <w:w w:val="105"/>
          <w:sz w:val="24"/>
        </w:rPr>
        <w:t>severek</w:t>
      </w:r>
      <w:r>
        <w:rPr>
          <w:spacing w:val="-9"/>
          <w:w w:val="105"/>
          <w:sz w:val="24"/>
        </w:rPr>
        <w:t> </w:t>
      </w:r>
      <w:r>
        <w:rPr>
          <w:w w:val="105"/>
          <w:sz w:val="24"/>
        </w:rPr>
        <w:t>gelme</w:t>
      </w:r>
      <w:r>
        <w:rPr>
          <w:spacing w:val="-9"/>
          <w:w w:val="105"/>
          <w:sz w:val="24"/>
        </w:rPr>
        <w:t> </w:t>
      </w:r>
      <w:r>
        <w:rPr>
          <w:w w:val="105"/>
          <w:sz w:val="24"/>
        </w:rPr>
        <w:t>algısını</w:t>
      </w:r>
      <w:r>
        <w:rPr>
          <w:spacing w:val="-8"/>
          <w:w w:val="105"/>
          <w:sz w:val="24"/>
        </w:rPr>
        <w:t> </w:t>
      </w:r>
      <w:r>
        <w:rPr>
          <w:w w:val="105"/>
          <w:sz w:val="24"/>
        </w:rPr>
        <w:t>sürekli</w:t>
      </w:r>
      <w:r>
        <w:rPr>
          <w:spacing w:val="-8"/>
          <w:w w:val="105"/>
          <w:sz w:val="24"/>
        </w:rPr>
        <w:t> </w:t>
      </w:r>
      <w:r>
        <w:rPr>
          <w:spacing w:val="-2"/>
          <w:w w:val="105"/>
          <w:sz w:val="24"/>
        </w:rPr>
        <w:t>desteklemek.</w:t>
      </w:r>
    </w:p>
    <w:p>
      <w:pPr>
        <w:pStyle w:val="ListParagraph"/>
        <w:numPr>
          <w:ilvl w:val="2"/>
          <w:numId w:val="75"/>
        </w:numPr>
        <w:tabs>
          <w:tab w:pos="1341" w:val="left" w:leader="none"/>
        </w:tabs>
        <w:spacing w:line="240" w:lineRule="auto" w:before="53" w:after="0"/>
        <w:ind w:left="1341" w:right="0" w:hanging="345"/>
        <w:jc w:val="left"/>
        <w:rPr>
          <w:sz w:val="24"/>
        </w:rPr>
      </w:pPr>
      <w:r>
        <w:rPr>
          <w:w w:val="105"/>
          <w:sz w:val="24"/>
        </w:rPr>
        <w:t>Aile</w:t>
      </w:r>
      <w:r>
        <w:rPr>
          <w:spacing w:val="-5"/>
          <w:w w:val="105"/>
          <w:sz w:val="24"/>
        </w:rPr>
        <w:t> </w:t>
      </w:r>
      <w:r>
        <w:rPr>
          <w:w w:val="105"/>
          <w:sz w:val="24"/>
        </w:rPr>
        <w:t>okul</w:t>
      </w:r>
      <w:r>
        <w:rPr>
          <w:spacing w:val="-4"/>
          <w:w w:val="105"/>
          <w:sz w:val="24"/>
        </w:rPr>
        <w:t> </w:t>
      </w:r>
      <w:r>
        <w:rPr>
          <w:w w:val="105"/>
          <w:sz w:val="24"/>
        </w:rPr>
        <w:t>işbirliğine</w:t>
      </w:r>
      <w:r>
        <w:rPr>
          <w:spacing w:val="-5"/>
          <w:w w:val="105"/>
          <w:sz w:val="24"/>
        </w:rPr>
        <w:t> </w:t>
      </w:r>
      <w:r>
        <w:rPr>
          <w:w w:val="105"/>
          <w:sz w:val="24"/>
        </w:rPr>
        <w:t>önem</w:t>
      </w:r>
      <w:r>
        <w:rPr>
          <w:spacing w:val="-1"/>
          <w:w w:val="105"/>
          <w:sz w:val="24"/>
        </w:rPr>
        <w:t> </w:t>
      </w:r>
      <w:r>
        <w:rPr>
          <w:spacing w:val="-2"/>
          <w:w w:val="105"/>
          <w:sz w:val="24"/>
        </w:rPr>
        <w:t>vermek.</w:t>
      </w:r>
    </w:p>
    <w:p>
      <w:pPr>
        <w:pStyle w:val="ListParagraph"/>
        <w:numPr>
          <w:ilvl w:val="2"/>
          <w:numId w:val="75"/>
        </w:numPr>
        <w:tabs>
          <w:tab w:pos="1341" w:val="left" w:leader="none"/>
        </w:tabs>
        <w:spacing w:line="240" w:lineRule="auto" w:before="47" w:after="0"/>
        <w:ind w:left="1341" w:right="0" w:hanging="345"/>
        <w:jc w:val="left"/>
        <w:rPr>
          <w:sz w:val="24"/>
        </w:rPr>
      </w:pPr>
      <w:r>
        <w:rPr>
          <w:w w:val="105"/>
          <w:sz w:val="24"/>
        </w:rPr>
        <w:t>Öğrenci</w:t>
      </w:r>
      <w:r>
        <w:rPr>
          <w:spacing w:val="-4"/>
          <w:w w:val="105"/>
          <w:sz w:val="24"/>
        </w:rPr>
        <w:t> </w:t>
      </w:r>
      <w:r>
        <w:rPr>
          <w:w w:val="105"/>
          <w:sz w:val="24"/>
        </w:rPr>
        <w:t>–</w:t>
      </w:r>
      <w:r>
        <w:rPr>
          <w:spacing w:val="-10"/>
          <w:w w:val="105"/>
          <w:sz w:val="24"/>
        </w:rPr>
        <w:t> </w:t>
      </w:r>
      <w:r>
        <w:rPr>
          <w:w w:val="105"/>
          <w:sz w:val="24"/>
        </w:rPr>
        <w:t>veli</w:t>
      </w:r>
      <w:r>
        <w:rPr>
          <w:spacing w:val="-9"/>
          <w:w w:val="105"/>
          <w:sz w:val="24"/>
        </w:rPr>
        <w:t> </w:t>
      </w:r>
      <w:r>
        <w:rPr>
          <w:w w:val="105"/>
          <w:sz w:val="24"/>
        </w:rPr>
        <w:t>ve</w:t>
      </w:r>
      <w:r>
        <w:rPr>
          <w:spacing w:val="-6"/>
          <w:w w:val="105"/>
          <w:sz w:val="24"/>
        </w:rPr>
        <w:t> </w:t>
      </w:r>
      <w:r>
        <w:rPr>
          <w:w w:val="105"/>
          <w:sz w:val="24"/>
        </w:rPr>
        <w:t>toplumun</w:t>
      </w:r>
      <w:r>
        <w:rPr>
          <w:spacing w:val="-7"/>
          <w:w w:val="105"/>
          <w:sz w:val="24"/>
        </w:rPr>
        <w:t> </w:t>
      </w:r>
      <w:r>
        <w:rPr>
          <w:w w:val="105"/>
          <w:sz w:val="24"/>
        </w:rPr>
        <w:t>beklentilerine</w:t>
      </w:r>
      <w:r>
        <w:rPr>
          <w:spacing w:val="-14"/>
          <w:w w:val="105"/>
          <w:sz w:val="24"/>
        </w:rPr>
        <w:t> </w:t>
      </w:r>
      <w:r>
        <w:rPr>
          <w:w w:val="105"/>
          <w:sz w:val="24"/>
        </w:rPr>
        <w:t>cevap</w:t>
      </w:r>
      <w:r>
        <w:rPr>
          <w:spacing w:val="-6"/>
          <w:w w:val="105"/>
          <w:sz w:val="24"/>
        </w:rPr>
        <w:t> </w:t>
      </w:r>
      <w:r>
        <w:rPr>
          <w:spacing w:val="-2"/>
          <w:w w:val="105"/>
          <w:sz w:val="24"/>
        </w:rPr>
        <w:t>verebilmek.</w:t>
      </w:r>
    </w:p>
    <w:p>
      <w:pPr>
        <w:pStyle w:val="ListParagraph"/>
        <w:numPr>
          <w:ilvl w:val="2"/>
          <w:numId w:val="75"/>
        </w:numPr>
        <w:tabs>
          <w:tab w:pos="1336" w:val="left" w:leader="none"/>
        </w:tabs>
        <w:spacing w:line="240" w:lineRule="auto" w:before="53" w:after="0"/>
        <w:ind w:left="1336" w:right="0" w:hanging="340"/>
        <w:jc w:val="left"/>
        <w:rPr>
          <w:sz w:val="24"/>
        </w:rPr>
      </w:pPr>
      <w:r>
        <w:rPr>
          <w:w w:val="105"/>
          <w:sz w:val="24"/>
        </w:rPr>
        <w:t>Başarılı</w:t>
      </w:r>
      <w:r>
        <w:rPr>
          <w:spacing w:val="-5"/>
          <w:w w:val="105"/>
          <w:sz w:val="24"/>
        </w:rPr>
        <w:t> </w:t>
      </w:r>
      <w:r>
        <w:rPr>
          <w:w w:val="105"/>
          <w:sz w:val="24"/>
        </w:rPr>
        <w:t>olmak</w:t>
      </w:r>
      <w:r>
        <w:rPr>
          <w:spacing w:val="-6"/>
          <w:w w:val="105"/>
          <w:sz w:val="24"/>
        </w:rPr>
        <w:t> </w:t>
      </w:r>
      <w:r>
        <w:rPr>
          <w:w w:val="105"/>
          <w:sz w:val="24"/>
        </w:rPr>
        <w:t>için</w:t>
      </w:r>
      <w:r>
        <w:rPr>
          <w:spacing w:val="-7"/>
          <w:w w:val="105"/>
          <w:sz w:val="24"/>
        </w:rPr>
        <w:t> </w:t>
      </w:r>
      <w:r>
        <w:rPr>
          <w:w w:val="105"/>
          <w:sz w:val="24"/>
        </w:rPr>
        <w:t>düzenli,</w:t>
      </w:r>
      <w:r>
        <w:rPr>
          <w:spacing w:val="-5"/>
          <w:w w:val="105"/>
          <w:sz w:val="24"/>
        </w:rPr>
        <w:t> </w:t>
      </w:r>
      <w:r>
        <w:rPr>
          <w:w w:val="105"/>
          <w:sz w:val="24"/>
        </w:rPr>
        <w:t>planlı</w:t>
      </w:r>
      <w:r>
        <w:rPr>
          <w:spacing w:val="-5"/>
          <w:w w:val="105"/>
          <w:sz w:val="24"/>
        </w:rPr>
        <w:t> </w:t>
      </w:r>
      <w:r>
        <w:rPr>
          <w:w w:val="105"/>
          <w:sz w:val="24"/>
        </w:rPr>
        <w:t>ve</w:t>
      </w:r>
      <w:r>
        <w:rPr>
          <w:spacing w:val="-2"/>
          <w:w w:val="105"/>
          <w:sz w:val="24"/>
        </w:rPr>
        <w:t> </w:t>
      </w:r>
      <w:r>
        <w:rPr>
          <w:w w:val="105"/>
          <w:sz w:val="24"/>
        </w:rPr>
        <w:t>verimli</w:t>
      </w:r>
      <w:r>
        <w:rPr>
          <w:spacing w:val="-1"/>
          <w:w w:val="105"/>
          <w:sz w:val="24"/>
        </w:rPr>
        <w:t> </w:t>
      </w:r>
      <w:r>
        <w:rPr>
          <w:w w:val="105"/>
          <w:sz w:val="24"/>
        </w:rPr>
        <w:t>çalışma</w:t>
      </w:r>
      <w:r>
        <w:rPr>
          <w:spacing w:val="-3"/>
          <w:w w:val="105"/>
          <w:sz w:val="24"/>
        </w:rPr>
        <w:t> </w:t>
      </w:r>
      <w:r>
        <w:rPr>
          <w:w w:val="105"/>
          <w:sz w:val="24"/>
        </w:rPr>
        <w:t>planlarını</w:t>
      </w:r>
      <w:r>
        <w:rPr>
          <w:spacing w:val="-4"/>
          <w:w w:val="105"/>
          <w:sz w:val="24"/>
        </w:rPr>
        <w:t> </w:t>
      </w:r>
      <w:r>
        <w:rPr>
          <w:w w:val="105"/>
          <w:sz w:val="24"/>
        </w:rPr>
        <w:t>uygulamaya</w:t>
      </w:r>
      <w:r>
        <w:rPr>
          <w:spacing w:val="-4"/>
          <w:w w:val="105"/>
          <w:sz w:val="24"/>
        </w:rPr>
        <w:t> </w:t>
      </w:r>
      <w:r>
        <w:rPr>
          <w:spacing w:val="-2"/>
          <w:w w:val="105"/>
          <w:sz w:val="24"/>
        </w:rPr>
        <w:t>geçirmek.</w:t>
      </w:r>
    </w:p>
    <w:p>
      <w:pPr>
        <w:pStyle w:val="ListParagraph"/>
        <w:numPr>
          <w:ilvl w:val="2"/>
          <w:numId w:val="75"/>
        </w:numPr>
        <w:tabs>
          <w:tab w:pos="1341" w:val="left" w:leader="none"/>
        </w:tabs>
        <w:spacing w:line="240" w:lineRule="auto" w:before="48" w:after="0"/>
        <w:ind w:left="1341" w:right="0" w:hanging="345"/>
        <w:jc w:val="left"/>
        <w:rPr>
          <w:sz w:val="24"/>
        </w:rPr>
      </w:pPr>
      <w:r>
        <w:rPr>
          <w:w w:val="105"/>
          <w:sz w:val="24"/>
        </w:rPr>
        <w:t>Okulun</w:t>
      </w:r>
      <w:r>
        <w:rPr>
          <w:spacing w:val="-12"/>
          <w:w w:val="105"/>
          <w:sz w:val="24"/>
        </w:rPr>
        <w:t> </w:t>
      </w:r>
      <w:r>
        <w:rPr>
          <w:w w:val="105"/>
          <w:sz w:val="24"/>
        </w:rPr>
        <w:t>dinamiklerinin</w:t>
      </w:r>
      <w:r>
        <w:rPr>
          <w:spacing w:val="-9"/>
          <w:w w:val="105"/>
          <w:sz w:val="24"/>
        </w:rPr>
        <w:t> </w:t>
      </w:r>
      <w:r>
        <w:rPr>
          <w:w w:val="105"/>
          <w:sz w:val="24"/>
        </w:rPr>
        <w:t>değişimini</w:t>
      </w:r>
      <w:r>
        <w:rPr>
          <w:spacing w:val="-10"/>
          <w:w w:val="105"/>
          <w:sz w:val="24"/>
        </w:rPr>
        <w:t> </w:t>
      </w:r>
      <w:r>
        <w:rPr>
          <w:w w:val="105"/>
          <w:sz w:val="24"/>
        </w:rPr>
        <w:t>olumlu</w:t>
      </w:r>
      <w:r>
        <w:rPr>
          <w:spacing w:val="-12"/>
          <w:w w:val="105"/>
          <w:sz w:val="24"/>
        </w:rPr>
        <w:t> </w:t>
      </w:r>
      <w:r>
        <w:rPr>
          <w:w w:val="105"/>
          <w:sz w:val="24"/>
        </w:rPr>
        <w:t>olarak</w:t>
      </w:r>
      <w:r>
        <w:rPr>
          <w:spacing w:val="-8"/>
          <w:w w:val="105"/>
          <w:sz w:val="24"/>
        </w:rPr>
        <w:t> </w:t>
      </w:r>
      <w:r>
        <w:rPr>
          <w:w w:val="105"/>
          <w:sz w:val="24"/>
        </w:rPr>
        <w:t>geliştirerek</w:t>
      </w:r>
      <w:r>
        <w:rPr>
          <w:spacing w:val="-11"/>
          <w:w w:val="105"/>
          <w:sz w:val="24"/>
        </w:rPr>
        <w:t> </w:t>
      </w:r>
      <w:r>
        <w:rPr>
          <w:w w:val="105"/>
          <w:sz w:val="24"/>
        </w:rPr>
        <w:t>sürekli</w:t>
      </w:r>
      <w:r>
        <w:rPr>
          <w:spacing w:val="-6"/>
          <w:w w:val="105"/>
          <w:sz w:val="24"/>
        </w:rPr>
        <w:t> </w:t>
      </w:r>
      <w:r>
        <w:rPr>
          <w:w w:val="105"/>
          <w:sz w:val="24"/>
        </w:rPr>
        <w:t>hale</w:t>
      </w:r>
      <w:r>
        <w:rPr>
          <w:spacing w:val="-4"/>
          <w:w w:val="105"/>
          <w:sz w:val="24"/>
        </w:rPr>
        <w:t> </w:t>
      </w:r>
      <w:r>
        <w:rPr>
          <w:spacing w:val="-2"/>
          <w:w w:val="105"/>
          <w:sz w:val="24"/>
        </w:rPr>
        <w:t>getirmek.</w:t>
      </w:r>
    </w:p>
    <w:p>
      <w:pPr>
        <w:pStyle w:val="ListParagraph"/>
        <w:numPr>
          <w:ilvl w:val="2"/>
          <w:numId w:val="75"/>
        </w:numPr>
        <w:tabs>
          <w:tab w:pos="1341" w:val="left" w:leader="none"/>
        </w:tabs>
        <w:spacing w:line="240" w:lineRule="auto" w:before="53" w:after="0"/>
        <w:ind w:left="1341" w:right="0" w:hanging="345"/>
        <w:jc w:val="left"/>
        <w:rPr>
          <w:sz w:val="24"/>
        </w:rPr>
      </w:pPr>
      <w:r>
        <w:rPr>
          <w:spacing w:val="-2"/>
          <w:w w:val="105"/>
          <w:sz w:val="24"/>
        </w:rPr>
        <w:t>Öğretmen</w:t>
      </w:r>
      <w:r>
        <w:rPr>
          <w:spacing w:val="2"/>
          <w:w w:val="105"/>
          <w:sz w:val="24"/>
        </w:rPr>
        <w:t> </w:t>
      </w:r>
      <w:r>
        <w:rPr>
          <w:spacing w:val="-2"/>
          <w:w w:val="105"/>
          <w:sz w:val="24"/>
        </w:rPr>
        <w:t>ve</w:t>
      </w:r>
      <w:r>
        <w:rPr>
          <w:spacing w:val="-3"/>
          <w:w w:val="105"/>
          <w:sz w:val="24"/>
        </w:rPr>
        <w:t> </w:t>
      </w:r>
      <w:r>
        <w:rPr>
          <w:spacing w:val="-2"/>
          <w:w w:val="105"/>
          <w:sz w:val="24"/>
        </w:rPr>
        <w:t>personelin kendini</w:t>
      </w:r>
      <w:r>
        <w:rPr>
          <w:spacing w:val="-1"/>
          <w:w w:val="105"/>
          <w:sz w:val="24"/>
        </w:rPr>
        <w:t> </w:t>
      </w:r>
      <w:r>
        <w:rPr>
          <w:spacing w:val="-2"/>
          <w:w w:val="105"/>
          <w:sz w:val="24"/>
        </w:rPr>
        <w:t>geliştirmesine</w:t>
      </w:r>
      <w:r>
        <w:rPr>
          <w:spacing w:val="2"/>
          <w:w w:val="105"/>
          <w:sz w:val="24"/>
        </w:rPr>
        <w:t> </w:t>
      </w:r>
      <w:r>
        <w:rPr>
          <w:spacing w:val="-2"/>
          <w:w w:val="105"/>
          <w:sz w:val="24"/>
        </w:rPr>
        <w:t>imkan sağlamak.</w:t>
      </w:r>
    </w:p>
    <w:p>
      <w:pPr>
        <w:pStyle w:val="ListParagraph"/>
        <w:numPr>
          <w:ilvl w:val="2"/>
          <w:numId w:val="75"/>
        </w:numPr>
        <w:tabs>
          <w:tab w:pos="1341" w:val="left" w:leader="none"/>
        </w:tabs>
        <w:spacing w:line="240" w:lineRule="auto" w:before="52" w:after="0"/>
        <w:ind w:left="1341" w:right="0" w:hanging="345"/>
        <w:jc w:val="left"/>
        <w:rPr>
          <w:sz w:val="24"/>
        </w:rPr>
      </w:pPr>
      <w:r>
        <w:rPr>
          <w:w w:val="105"/>
          <w:sz w:val="24"/>
        </w:rPr>
        <w:t>Sabırlı,</w:t>
      </w:r>
      <w:r>
        <w:rPr>
          <w:spacing w:val="-10"/>
          <w:w w:val="105"/>
          <w:sz w:val="24"/>
        </w:rPr>
        <w:t> </w:t>
      </w:r>
      <w:r>
        <w:rPr>
          <w:w w:val="105"/>
          <w:sz w:val="24"/>
        </w:rPr>
        <w:t>hoşgörülü,</w:t>
      </w:r>
      <w:r>
        <w:rPr>
          <w:spacing w:val="-9"/>
          <w:w w:val="105"/>
          <w:sz w:val="24"/>
        </w:rPr>
        <w:t> </w:t>
      </w:r>
      <w:r>
        <w:rPr>
          <w:w w:val="105"/>
          <w:sz w:val="24"/>
        </w:rPr>
        <w:t>tarafsız,</w:t>
      </w:r>
      <w:r>
        <w:rPr>
          <w:spacing w:val="-14"/>
          <w:w w:val="105"/>
          <w:sz w:val="24"/>
        </w:rPr>
        <w:t> </w:t>
      </w:r>
      <w:r>
        <w:rPr>
          <w:w w:val="105"/>
          <w:sz w:val="24"/>
        </w:rPr>
        <w:t>adaletli</w:t>
      </w:r>
      <w:r>
        <w:rPr>
          <w:spacing w:val="-13"/>
          <w:w w:val="105"/>
          <w:sz w:val="24"/>
        </w:rPr>
        <w:t> </w:t>
      </w:r>
      <w:r>
        <w:rPr>
          <w:spacing w:val="-2"/>
          <w:w w:val="105"/>
          <w:sz w:val="24"/>
        </w:rPr>
        <w:t>olmak.</w:t>
      </w:r>
    </w:p>
    <w:p>
      <w:pPr>
        <w:pStyle w:val="ListParagraph"/>
        <w:numPr>
          <w:ilvl w:val="2"/>
          <w:numId w:val="75"/>
        </w:numPr>
        <w:tabs>
          <w:tab w:pos="1336" w:val="left" w:leader="none"/>
        </w:tabs>
        <w:spacing w:line="240" w:lineRule="auto" w:before="48" w:after="0"/>
        <w:ind w:left="1336" w:right="0" w:hanging="340"/>
        <w:jc w:val="left"/>
        <w:rPr>
          <w:sz w:val="24"/>
        </w:rPr>
      </w:pPr>
      <w:r>
        <w:rPr>
          <w:sz w:val="24"/>
        </w:rPr>
        <w:t>Başarının</w:t>
      </w:r>
      <w:r>
        <w:rPr>
          <w:spacing w:val="34"/>
          <w:sz w:val="24"/>
        </w:rPr>
        <w:t> </w:t>
      </w:r>
      <w:r>
        <w:rPr>
          <w:sz w:val="24"/>
        </w:rPr>
        <w:t>takım</w:t>
      </w:r>
      <w:r>
        <w:rPr>
          <w:spacing w:val="35"/>
          <w:sz w:val="24"/>
        </w:rPr>
        <w:t> </w:t>
      </w:r>
      <w:r>
        <w:rPr>
          <w:sz w:val="24"/>
        </w:rPr>
        <w:t>çalışmasıyla</w:t>
      </w:r>
      <w:r>
        <w:rPr>
          <w:spacing w:val="37"/>
          <w:sz w:val="24"/>
        </w:rPr>
        <w:t> </w:t>
      </w:r>
      <w:r>
        <w:rPr>
          <w:sz w:val="24"/>
        </w:rPr>
        <w:t>yakalanacağına</w:t>
      </w:r>
      <w:r>
        <w:rPr>
          <w:spacing w:val="35"/>
          <w:sz w:val="24"/>
        </w:rPr>
        <w:t> </w:t>
      </w:r>
      <w:r>
        <w:rPr>
          <w:spacing w:val="-2"/>
          <w:sz w:val="24"/>
        </w:rPr>
        <w:t>inanmak.</w:t>
      </w:r>
    </w:p>
    <w:p>
      <w:pPr>
        <w:pStyle w:val="ListParagraph"/>
        <w:numPr>
          <w:ilvl w:val="2"/>
          <w:numId w:val="75"/>
        </w:numPr>
        <w:tabs>
          <w:tab w:pos="1341" w:val="left" w:leader="none"/>
        </w:tabs>
        <w:spacing w:line="240" w:lineRule="auto" w:before="53" w:after="0"/>
        <w:ind w:left="1341" w:right="0" w:hanging="345"/>
        <w:jc w:val="left"/>
        <w:rPr>
          <w:sz w:val="24"/>
        </w:rPr>
      </w:pPr>
      <w:r>
        <w:rPr>
          <w:spacing w:val="-2"/>
          <w:w w:val="105"/>
          <w:sz w:val="24"/>
        </w:rPr>
        <w:t>Çalışanların</w:t>
      </w:r>
      <w:r>
        <w:rPr>
          <w:spacing w:val="-4"/>
          <w:w w:val="105"/>
          <w:sz w:val="24"/>
        </w:rPr>
        <w:t> </w:t>
      </w:r>
      <w:r>
        <w:rPr>
          <w:spacing w:val="-2"/>
          <w:w w:val="105"/>
          <w:sz w:val="24"/>
        </w:rPr>
        <w:t>görüş</w:t>
      </w:r>
      <w:r>
        <w:rPr>
          <w:spacing w:val="-1"/>
          <w:w w:val="105"/>
          <w:sz w:val="24"/>
        </w:rPr>
        <w:t> </w:t>
      </w:r>
      <w:r>
        <w:rPr>
          <w:spacing w:val="-2"/>
          <w:w w:val="105"/>
          <w:sz w:val="24"/>
        </w:rPr>
        <w:t>ve</w:t>
      </w:r>
      <w:r>
        <w:rPr>
          <w:w w:val="105"/>
          <w:sz w:val="24"/>
        </w:rPr>
        <w:t> </w:t>
      </w:r>
      <w:r>
        <w:rPr>
          <w:spacing w:val="-2"/>
          <w:w w:val="105"/>
          <w:sz w:val="24"/>
        </w:rPr>
        <w:t>önerilerine</w:t>
      </w:r>
      <w:r>
        <w:rPr>
          <w:spacing w:val="1"/>
          <w:w w:val="105"/>
          <w:sz w:val="24"/>
        </w:rPr>
        <w:t> </w:t>
      </w:r>
      <w:r>
        <w:rPr>
          <w:spacing w:val="-2"/>
          <w:w w:val="105"/>
          <w:sz w:val="24"/>
        </w:rPr>
        <w:t>değer</w:t>
      </w:r>
      <w:r>
        <w:rPr>
          <w:spacing w:val="-3"/>
          <w:w w:val="105"/>
          <w:sz w:val="24"/>
        </w:rPr>
        <w:t> </w:t>
      </w:r>
      <w:r>
        <w:rPr>
          <w:spacing w:val="-2"/>
          <w:w w:val="105"/>
          <w:sz w:val="24"/>
        </w:rPr>
        <w:t>vermek.</w:t>
      </w:r>
    </w:p>
    <w:p>
      <w:pPr>
        <w:pStyle w:val="ListParagraph"/>
        <w:numPr>
          <w:ilvl w:val="2"/>
          <w:numId w:val="75"/>
        </w:numPr>
        <w:tabs>
          <w:tab w:pos="1341" w:val="left" w:leader="none"/>
        </w:tabs>
        <w:spacing w:line="240" w:lineRule="auto" w:before="47" w:after="0"/>
        <w:ind w:left="1341" w:right="0" w:hanging="345"/>
        <w:jc w:val="left"/>
        <w:rPr>
          <w:sz w:val="24"/>
        </w:rPr>
      </w:pPr>
      <w:r>
        <w:rPr>
          <w:w w:val="105"/>
          <w:sz w:val="24"/>
        </w:rPr>
        <w:t>Okuldaki</w:t>
      </w:r>
      <w:r>
        <w:rPr>
          <w:spacing w:val="-10"/>
          <w:w w:val="105"/>
          <w:sz w:val="24"/>
        </w:rPr>
        <w:t> </w:t>
      </w:r>
      <w:r>
        <w:rPr>
          <w:w w:val="105"/>
          <w:sz w:val="24"/>
        </w:rPr>
        <w:t>tüm</w:t>
      </w:r>
      <w:r>
        <w:rPr>
          <w:spacing w:val="-8"/>
          <w:w w:val="105"/>
          <w:sz w:val="24"/>
        </w:rPr>
        <w:t> </w:t>
      </w:r>
      <w:r>
        <w:rPr>
          <w:w w:val="105"/>
          <w:sz w:val="24"/>
        </w:rPr>
        <w:t>çalışmalarla</w:t>
      </w:r>
      <w:r>
        <w:rPr>
          <w:spacing w:val="-7"/>
          <w:w w:val="105"/>
          <w:sz w:val="24"/>
        </w:rPr>
        <w:t> </w:t>
      </w:r>
      <w:r>
        <w:rPr>
          <w:w w:val="105"/>
          <w:sz w:val="24"/>
        </w:rPr>
        <w:t>örnek</w:t>
      </w:r>
      <w:r>
        <w:rPr>
          <w:spacing w:val="-10"/>
          <w:w w:val="105"/>
          <w:sz w:val="24"/>
        </w:rPr>
        <w:t> </w:t>
      </w:r>
      <w:r>
        <w:rPr>
          <w:w w:val="105"/>
          <w:sz w:val="24"/>
        </w:rPr>
        <w:t>teşkil</w:t>
      </w:r>
      <w:r>
        <w:rPr>
          <w:spacing w:val="-9"/>
          <w:w w:val="105"/>
          <w:sz w:val="24"/>
        </w:rPr>
        <w:t> </w:t>
      </w:r>
      <w:r>
        <w:rPr>
          <w:spacing w:val="-2"/>
          <w:w w:val="105"/>
          <w:sz w:val="24"/>
        </w:rPr>
        <w:t>etmek.</w:t>
      </w:r>
    </w:p>
    <w:p>
      <w:pPr>
        <w:pStyle w:val="ListParagraph"/>
        <w:numPr>
          <w:ilvl w:val="2"/>
          <w:numId w:val="75"/>
        </w:numPr>
        <w:tabs>
          <w:tab w:pos="1341" w:val="left" w:leader="none"/>
        </w:tabs>
        <w:spacing w:line="240" w:lineRule="auto" w:before="53" w:after="0"/>
        <w:ind w:left="1341" w:right="0" w:hanging="345"/>
        <w:jc w:val="left"/>
        <w:rPr>
          <w:sz w:val="24"/>
        </w:rPr>
      </w:pPr>
      <w:r>
        <w:rPr>
          <w:w w:val="105"/>
          <w:sz w:val="24"/>
        </w:rPr>
        <w:t>Görev</w:t>
      </w:r>
      <w:r>
        <w:rPr>
          <w:spacing w:val="-1"/>
          <w:w w:val="105"/>
          <w:sz w:val="24"/>
        </w:rPr>
        <w:t> </w:t>
      </w:r>
      <w:r>
        <w:rPr>
          <w:w w:val="105"/>
          <w:sz w:val="24"/>
        </w:rPr>
        <w:t>dağılımında</w:t>
      </w:r>
      <w:r>
        <w:rPr>
          <w:spacing w:val="4"/>
          <w:w w:val="105"/>
          <w:sz w:val="24"/>
        </w:rPr>
        <w:t> </w:t>
      </w:r>
      <w:r>
        <w:rPr>
          <w:w w:val="105"/>
          <w:sz w:val="24"/>
        </w:rPr>
        <w:t>adaletli</w:t>
      </w:r>
      <w:r>
        <w:rPr>
          <w:spacing w:val="5"/>
          <w:w w:val="105"/>
          <w:sz w:val="24"/>
        </w:rPr>
        <w:t> </w:t>
      </w:r>
      <w:r>
        <w:rPr>
          <w:spacing w:val="-2"/>
          <w:w w:val="105"/>
          <w:sz w:val="24"/>
        </w:rPr>
        <w:t>davranmak.</w:t>
      </w:r>
    </w:p>
    <w:p>
      <w:pPr>
        <w:pStyle w:val="ListParagraph"/>
        <w:numPr>
          <w:ilvl w:val="2"/>
          <w:numId w:val="75"/>
        </w:numPr>
        <w:tabs>
          <w:tab w:pos="1341" w:val="left" w:leader="none"/>
        </w:tabs>
        <w:spacing w:line="240" w:lineRule="auto" w:before="48" w:after="0"/>
        <w:ind w:left="1341" w:right="0" w:hanging="345"/>
        <w:jc w:val="left"/>
        <w:rPr>
          <w:sz w:val="24"/>
        </w:rPr>
      </w:pPr>
      <w:r>
        <w:rPr>
          <w:w w:val="105"/>
          <w:sz w:val="24"/>
        </w:rPr>
        <w:t>Yenilikleri</w:t>
      </w:r>
      <w:r>
        <w:rPr>
          <w:spacing w:val="-8"/>
          <w:w w:val="105"/>
          <w:sz w:val="24"/>
        </w:rPr>
        <w:t> </w:t>
      </w:r>
      <w:r>
        <w:rPr>
          <w:w w:val="105"/>
          <w:sz w:val="24"/>
        </w:rPr>
        <w:t>takip</w:t>
      </w:r>
      <w:r>
        <w:rPr>
          <w:spacing w:val="-13"/>
          <w:w w:val="105"/>
          <w:sz w:val="24"/>
        </w:rPr>
        <w:t> </w:t>
      </w:r>
      <w:r>
        <w:rPr>
          <w:spacing w:val="-2"/>
          <w:w w:val="105"/>
          <w:sz w:val="24"/>
        </w:rPr>
        <w:t>etmek.</w:t>
      </w:r>
    </w:p>
    <w:p>
      <w:pPr>
        <w:pStyle w:val="ListParagraph"/>
        <w:numPr>
          <w:ilvl w:val="2"/>
          <w:numId w:val="75"/>
        </w:numPr>
        <w:tabs>
          <w:tab w:pos="1336" w:val="left" w:leader="none"/>
        </w:tabs>
        <w:spacing w:line="240" w:lineRule="auto" w:before="53" w:after="0"/>
        <w:ind w:left="1336" w:right="0" w:hanging="340"/>
        <w:jc w:val="left"/>
        <w:rPr>
          <w:sz w:val="24"/>
        </w:rPr>
      </w:pPr>
      <w:r>
        <w:rPr>
          <w:w w:val="105"/>
          <w:sz w:val="24"/>
        </w:rPr>
        <w:t>Topluma</w:t>
      </w:r>
      <w:r>
        <w:rPr>
          <w:spacing w:val="8"/>
          <w:w w:val="105"/>
          <w:sz w:val="24"/>
        </w:rPr>
        <w:t> </w:t>
      </w:r>
      <w:r>
        <w:rPr>
          <w:w w:val="105"/>
          <w:sz w:val="24"/>
        </w:rPr>
        <w:t>ve</w:t>
      </w:r>
      <w:r>
        <w:rPr>
          <w:spacing w:val="4"/>
          <w:w w:val="105"/>
          <w:sz w:val="24"/>
        </w:rPr>
        <w:t> </w:t>
      </w:r>
      <w:r>
        <w:rPr>
          <w:w w:val="105"/>
          <w:sz w:val="24"/>
        </w:rPr>
        <w:t>doğaya</w:t>
      </w:r>
      <w:r>
        <w:rPr>
          <w:spacing w:val="4"/>
          <w:w w:val="105"/>
          <w:sz w:val="24"/>
        </w:rPr>
        <w:t> </w:t>
      </w:r>
      <w:r>
        <w:rPr>
          <w:w w:val="105"/>
          <w:sz w:val="24"/>
        </w:rPr>
        <w:t>duyarlı</w:t>
      </w:r>
      <w:r>
        <w:rPr>
          <w:spacing w:val="2"/>
          <w:w w:val="105"/>
          <w:sz w:val="24"/>
        </w:rPr>
        <w:t> </w:t>
      </w:r>
      <w:r>
        <w:rPr>
          <w:spacing w:val="-2"/>
          <w:w w:val="105"/>
          <w:sz w:val="24"/>
        </w:rPr>
        <w:t>olmak.</w:t>
      </w:r>
    </w:p>
    <w:p>
      <w:pPr>
        <w:spacing w:after="0" w:line="240" w:lineRule="auto"/>
        <w:jc w:val="left"/>
        <w:rPr>
          <w:sz w:val="24"/>
        </w:rPr>
        <w:sectPr>
          <w:pgSz w:w="16840" w:h="11910" w:orient="landscape"/>
          <w:pgMar w:header="0" w:footer="950" w:top="940" w:bottom="1140" w:left="420" w:right="220"/>
        </w:sectPr>
      </w:pPr>
    </w:p>
    <w:p>
      <w:pPr>
        <w:pStyle w:val="Heading1"/>
        <w:spacing w:line="1260" w:lineRule="exact"/>
        <w:ind w:left="3061"/>
      </w:pPr>
      <w:bookmarkStart w:name="BÖLÜM IV" w:id="65"/>
      <w:bookmarkEnd w:id="65"/>
      <w:r>
        <w:rPr>
          <w:b w:val="0"/>
        </w:rPr>
      </w:r>
      <w:bookmarkStart w:name="_bookmark26" w:id="66"/>
      <w:bookmarkEnd w:id="66"/>
      <w:r>
        <w:rPr>
          <w:b w:val="0"/>
        </w:rPr>
      </w:r>
      <w:r>
        <w:rPr>
          <w:color w:val="00AFEF"/>
        </w:rPr>
        <w:t>BÖLÜM </w:t>
      </w:r>
      <w:r>
        <w:rPr>
          <w:color w:val="00AFEF"/>
          <w:spacing w:val="-5"/>
        </w:rPr>
        <w:t>IV</w:t>
      </w:r>
    </w:p>
    <w:p>
      <w:pPr>
        <w:pStyle w:val="BodyText"/>
        <w:rPr>
          <w:rFonts w:ascii="Palatino Linotype"/>
          <w:b/>
          <w:sz w:val="96"/>
        </w:rPr>
      </w:pPr>
    </w:p>
    <w:p>
      <w:pPr>
        <w:pStyle w:val="BodyText"/>
        <w:spacing w:before="443"/>
        <w:rPr>
          <w:rFonts w:ascii="Palatino Linotype"/>
          <w:b/>
          <w:sz w:val="96"/>
        </w:rPr>
      </w:pPr>
    </w:p>
    <w:p>
      <w:pPr>
        <w:spacing w:line="420" w:lineRule="auto" w:before="0"/>
        <w:ind w:left="3055" w:right="3260" w:firstLine="0"/>
        <w:jc w:val="center"/>
        <w:rPr>
          <w:sz w:val="32"/>
        </w:rPr>
      </w:pPr>
      <w:r>
        <w:rPr>
          <w:color w:val="FF0000"/>
          <w:w w:val="110"/>
          <w:sz w:val="32"/>
        </w:rPr>
        <w:t>AMAÇ, HEDEF VE PERFORMANS GÖSTERGESİ İLE STRATEJİLERİN BELİRLENMESİ</w:t>
      </w:r>
    </w:p>
    <w:p>
      <w:pPr>
        <w:spacing w:after="0" w:line="420" w:lineRule="auto"/>
        <w:jc w:val="center"/>
        <w:rPr>
          <w:sz w:val="32"/>
        </w:rPr>
        <w:sectPr>
          <w:pgSz w:w="16840" w:h="11910" w:orient="landscape"/>
          <w:pgMar w:header="0" w:footer="950" w:top="940" w:bottom="1140" w:left="420" w:right="220"/>
        </w:sectPr>
      </w:pPr>
    </w:p>
    <w:p>
      <w:pPr>
        <w:pStyle w:val="Heading3"/>
        <w:numPr>
          <w:ilvl w:val="0"/>
          <w:numId w:val="75"/>
        </w:numPr>
        <w:tabs>
          <w:tab w:pos="1715" w:val="left" w:leader="none"/>
        </w:tabs>
        <w:spacing w:line="240" w:lineRule="auto" w:before="34" w:after="0"/>
        <w:ind w:left="1715" w:right="0" w:hanging="359"/>
        <w:jc w:val="left"/>
      </w:pPr>
      <w:bookmarkStart w:name="4. AMAÇ, HEDEF VE PERFORMANS GÖSTERGESİ " w:id="67"/>
      <w:bookmarkEnd w:id="67"/>
      <w:r>
        <w:rPr>
          <w:b w:val="0"/>
        </w:rPr>
      </w:r>
      <w:bookmarkStart w:name="_bookmark27" w:id="68"/>
      <w:bookmarkEnd w:id="68"/>
      <w:r>
        <w:rPr>
          <w:b w:val="0"/>
        </w:rPr>
      </w:r>
      <w:r>
        <w:rPr>
          <w:color w:val="00AFEF"/>
        </w:rPr>
        <w:t>AMAÇ,</w:t>
      </w:r>
      <w:r>
        <w:rPr>
          <w:color w:val="00AFEF"/>
          <w:spacing w:val="-5"/>
        </w:rPr>
        <w:t> </w:t>
      </w:r>
      <w:r>
        <w:rPr>
          <w:color w:val="00AFEF"/>
        </w:rPr>
        <w:t>HEDEF</w:t>
      </w:r>
      <w:r>
        <w:rPr>
          <w:color w:val="00AFEF"/>
          <w:spacing w:val="-7"/>
        </w:rPr>
        <w:t> </w:t>
      </w:r>
      <w:r>
        <w:rPr>
          <w:color w:val="00AFEF"/>
        </w:rPr>
        <w:t>VE</w:t>
      </w:r>
      <w:r>
        <w:rPr>
          <w:color w:val="00AFEF"/>
          <w:spacing w:val="-9"/>
        </w:rPr>
        <w:t> </w:t>
      </w:r>
      <w:r>
        <w:rPr>
          <w:color w:val="00AFEF"/>
        </w:rPr>
        <w:t>PERFORMANS</w:t>
      </w:r>
      <w:r>
        <w:rPr>
          <w:color w:val="00AFEF"/>
          <w:spacing w:val="-9"/>
        </w:rPr>
        <w:t> </w:t>
      </w:r>
      <w:r>
        <w:rPr>
          <w:color w:val="00AFEF"/>
        </w:rPr>
        <w:t>GÖSTERGESİ</w:t>
      </w:r>
      <w:r>
        <w:rPr>
          <w:color w:val="00AFEF"/>
          <w:spacing w:val="-5"/>
        </w:rPr>
        <w:t> </w:t>
      </w:r>
      <w:r>
        <w:rPr>
          <w:color w:val="00AFEF"/>
        </w:rPr>
        <w:t>İLE</w:t>
      </w:r>
      <w:r>
        <w:rPr>
          <w:color w:val="00AFEF"/>
          <w:spacing w:val="-3"/>
        </w:rPr>
        <w:t> </w:t>
      </w:r>
      <w:r>
        <w:rPr>
          <w:color w:val="00AFEF"/>
        </w:rPr>
        <w:t>STRATEJİLERİN</w:t>
      </w:r>
      <w:r>
        <w:rPr>
          <w:color w:val="00AFEF"/>
          <w:spacing w:val="-8"/>
        </w:rPr>
        <w:t> </w:t>
      </w:r>
      <w:r>
        <w:rPr>
          <w:color w:val="00AFEF"/>
          <w:spacing w:val="-2"/>
        </w:rPr>
        <w:t>BELİRLENMESİ</w:t>
      </w:r>
    </w:p>
    <w:p>
      <w:pPr>
        <w:pStyle w:val="BodyText"/>
        <w:spacing w:before="136"/>
        <w:rPr>
          <w:rFonts w:ascii="Palatino Linotype"/>
          <w:b/>
          <w:sz w:val="28"/>
        </w:rPr>
      </w:pPr>
    </w:p>
    <w:p>
      <w:pPr>
        <w:spacing w:before="0"/>
        <w:ind w:left="996" w:right="0" w:firstLine="0"/>
        <w:jc w:val="left"/>
        <w:rPr>
          <w:rFonts w:ascii="Times New Roman" w:hAnsi="Times New Roman"/>
          <w:sz w:val="24"/>
        </w:rPr>
      </w:pPr>
      <w:r>
        <w:rPr>
          <w:rFonts w:ascii="Times New Roman" w:hAnsi="Times New Roman"/>
          <w:sz w:val="24"/>
        </w:rPr>
        <w:t>Bu</w:t>
      </w:r>
      <w:r>
        <w:rPr>
          <w:rFonts w:ascii="Times New Roman" w:hAnsi="Times New Roman"/>
          <w:spacing w:val="-5"/>
          <w:sz w:val="24"/>
        </w:rPr>
        <w:t> </w:t>
      </w:r>
      <w:r>
        <w:rPr>
          <w:rFonts w:ascii="Times New Roman" w:hAnsi="Times New Roman"/>
          <w:sz w:val="24"/>
        </w:rPr>
        <w:t>bölümde</w:t>
      </w:r>
      <w:r>
        <w:rPr>
          <w:rFonts w:ascii="Times New Roman" w:hAnsi="Times New Roman"/>
          <w:spacing w:val="-5"/>
          <w:sz w:val="24"/>
        </w:rPr>
        <w:t> </w:t>
      </w:r>
      <w:r>
        <w:rPr>
          <w:rFonts w:ascii="Times New Roman" w:hAnsi="Times New Roman"/>
          <w:sz w:val="24"/>
        </w:rPr>
        <w:t>amaçlar,</w:t>
      </w:r>
      <w:r>
        <w:rPr>
          <w:rFonts w:ascii="Times New Roman" w:hAnsi="Times New Roman"/>
          <w:spacing w:val="-3"/>
          <w:sz w:val="24"/>
        </w:rPr>
        <w:t> </w:t>
      </w:r>
      <w:r>
        <w:rPr>
          <w:rFonts w:ascii="Times New Roman" w:hAnsi="Times New Roman"/>
          <w:sz w:val="24"/>
        </w:rPr>
        <w:t>hedefler</w:t>
      </w:r>
      <w:r>
        <w:rPr>
          <w:rFonts w:ascii="Times New Roman" w:hAnsi="Times New Roman"/>
          <w:spacing w:val="1"/>
          <w:sz w:val="24"/>
        </w:rPr>
        <w:t> </w:t>
      </w:r>
      <w:r>
        <w:rPr>
          <w:rFonts w:ascii="Times New Roman" w:hAnsi="Times New Roman"/>
          <w:sz w:val="24"/>
        </w:rPr>
        <w:t>ve</w:t>
      </w:r>
      <w:r>
        <w:rPr>
          <w:rFonts w:ascii="Times New Roman" w:hAnsi="Times New Roman"/>
          <w:spacing w:val="-5"/>
          <w:sz w:val="24"/>
        </w:rPr>
        <w:t> </w:t>
      </w:r>
      <w:r>
        <w:rPr>
          <w:rFonts w:ascii="Times New Roman" w:hAnsi="Times New Roman"/>
          <w:sz w:val="24"/>
        </w:rPr>
        <w:t>eylemler yer</w:t>
      </w:r>
      <w:r>
        <w:rPr>
          <w:rFonts w:ascii="Times New Roman" w:hAnsi="Times New Roman"/>
          <w:spacing w:val="-3"/>
          <w:sz w:val="24"/>
        </w:rPr>
        <w:t> </w:t>
      </w:r>
      <w:r>
        <w:rPr>
          <w:rFonts w:ascii="Times New Roman" w:hAnsi="Times New Roman"/>
          <w:spacing w:val="-2"/>
          <w:sz w:val="24"/>
        </w:rPr>
        <w:t>almaktadır.</w:t>
      </w:r>
    </w:p>
    <w:p>
      <w:pPr>
        <w:pStyle w:val="BodyText"/>
        <w:spacing w:before="1"/>
        <w:rPr>
          <w:rFonts w:ascii="Times New Roman"/>
          <w:sz w:val="20"/>
        </w:rPr>
      </w:pPr>
    </w:p>
    <w:tbl>
      <w:tblPr>
        <w:tblW w:w="0" w:type="auto"/>
        <w:jc w:val="left"/>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04"/>
        <w:gridCol w:w="2943"/>
        <w:gridCol w:w="1392"/>
        <w:gridCol w:w="1215"/>
        <w:gridCol w:w="1047"/>
        <w:gridCol w:w="1219"/>
        <w:gridCol w:w="1042"/>
        <w:gridCol w:w="1047"/>
        <w:gridCol w:w="1301"/>
      </w:tblGrid>
      <w:tr>
        <w:trPr>
          <w:trHeight w:val="897" w:hRule="atLeast"/>
        </w:trPr>
        <w:tc>
          <w:tcPr>
            <w:tcW w:w="5147" w:type="dxa"/>
            <w:gridSpan w:val="2"/>
            <w:tcBorders>
              <w:bottom w:val="single" w:sz="4" w:space="0" w:color="000000"/>
              <w:right w:val="single" w:sz="4" w:space="0" w:color="000000"/>
            </w:tcBorders>
            <w:shd w:val="clear" w:color="auto" w:fill="E16B09"/>
          </w:tcPr>
          <w:p>
            <w:pPr>
              <w:pStyle w:val="TableParagraph"/>
              <w:spacing w:before="4"/>
              <w:rPr>
                <w:rFonts w:ascii="Times New Roman"/>
                <w:sz w:val="24"/>
              </w:rPr>
            </w:pPr>
          </w:p>
          <w:p>
            <w:pPr>
              <w:pStyle w:val="TableParagraph"/>
              <w:ind w:left="72"/>
              <w:rPr>
                <w:rFonts w:ascii="Palatino Linotype" w:hAnsi="Palatino Linotype"/>
                <w:b/>
                <w:sz w:val="24"/>
              </w:rPr>
            </w:pPr>
            <w:r>
              <w:rPr>
                <w:rFonts w:ascii="Palatino Linotype" w:hAnsi="Palatino Linotype"/>
                <w:b/>
                <w:sz w:val="24"/>
              </w:rPr>
              <w:t>Amaç</w:t>
            </w:r>
            <w:r>
              <w:rPr>
                <w:rFonts w:ascii="Palatino Linotype" w:hAnsi="Palatino Linotype"/>
                <w:b/>
                <w:spacing w:val="-2"/>
                <w:sz w:val="24"/>
              </w:rPr>
              <w:t> </w:t>
            </w:r>
            <w:r>
              <w:rPr>
                <w:rFonts w:ascii="Palatino Linotype" w:hAnsi="Palatino Linotype"/>
                <w:b/>
                <w:spacing w:val="-10"/>
                <w:sz w:val="24"/>
              </w:rPr>
              <w:t>1</w:t>
            </w:r>
          </w:p>
        </w:tc>
        <w:tc>
          <w:tcPr>
            <w:tcW w:w="8263" w:type="dxa"/>
            <w:gridSpan w:val="7"/>
            <w:tcBorders>
              <w:left w:val="single" w:sz="4" w:space="0" w:color="000000"/>
              <w:bottom w:val="single" w:sz="4" w:space="0" w:color="000000"/>
            </w:tcBorders>
          </w:tcPr>
          <w:p>
            <w:pPr>
              <w:pStyle w:val="TableParagraph"/>
              <w:spacing w:line="256" w:lineRule="auto" w:before="6"/>
              <w:ind w:left="77"/>
              <w:rPr>
                <w:sz w:val="24"/>
              </w:rPr>
            </w:pPr>
            <w:r>
              <w:rPr>
                <w:w w:val="105"/>
                <w:sz w:val="24"/>
              </w:rPr>
              <w:t>Okul</w:t>
            </w:r>
            <w:r>
              <w:rPr>
                <w:spacing w:val="-5"/>
                <w:w w:val="105"/>
                <w:sz w:val="24"/>
              </w:rPr>
              <w:t> </w:t>
            </w:r>
            <w:r>
              <w:rPr>
                <w:w w:val="105"/>
                <w:sz w:val="24"/>
              </w:rPr>
              <w:t>öncesi</w:t>
            </w:r>
            <w:r>
              <w:rPr>
                <w:spacing w:val="-5"/>
                <w:w w:val="105"/>
                <w:sz w:val="24"/>
              </w:rPr>
              <w:t> </w:t>
            </w:r>
            <w:r>
              <w:rPr>
                <w:w w:val="105"/>
                <w:sz w:val="24"/>
              </w:rPr>
              <w:t>eğitim</w:t>
            </w:r>
            <w:r>
              <w:rPr>
                <w:spacing w:val="-6"/>
                <w:w w:val="105"/>
                <w:sz w:val="24"/>
              </w:rPr>
              <w:t> </w:t>
            </w:r>
            <w:r>
              <w:rPr>
                <w:w w:val="105"/>
                <w:sz w:val="24"/>
              </w:rPr>
              <w:t>kurumlarının,</w:t>
            </w:r>
            <w:r>
              <w:rPr>
                <w:spacing w:val="-4"/>
                <w:w w:val="105"/>
                <w:sz w:val="24"/>
              </w:rPr>
              <w:t> </w:t>
            </w:r>
            <w:r>
              <w:rPr>
                <w:w w:val="105"/>
                <w:sz w:val="24"/>
              </w:rPr>
              <w:t>eğitimin</w:t>
            </w:r>
            <w:r>
              <w:rPr>
                <w:spacing w:val="-10"/>
                <w:w w:val="105"/>
                <w:sz w:val="24"/>
              </w:rPr>
              <w:t> </w:t>
            </w:r>
            <w:r>
              <w:rPr>
                <w:w w:val="105"/>
                <w:sz w:val="24"/>
              </w:rPr>
              <w:t>temel</w:t>
            </w:r>
            <w:r>
              <w:rPr>
                <w:spacing w:val="-4"/>
                <w:w w:val="105"/>
                <w:sz w:val="24"/>
              </w:rPr>
              <w:t> </w:t>
            </w:r>
            <w:r>
              <w:rPr>
                <w:w w:val="105"/>
                <w:sz w:val="24"/>
              </w:rPr>
              <w:t>ilkeleri</w:t>
            </w:r>
            <w:r>
              <w:rPr>
                <w:spacing w:val="-8"/>
                <w:w w:val="105"/>
                <w:sz w:val="24"/>
              </w:rPr>
              <w:t> </w:t>
            </w:r>
            <w:r>
              <w:rPr>
                <w:w w:val="105"/>
                <w:sz w:val="24"/>
              </w:rPr>
              <w:t>doğrultusunda</w:t>
            </w:r>
            <w:r>
              <w:rPr>
                <w:spacing w:val="-5"/>
                <w:w w:val="105"/>
                <w:sz w:val="24"/>
              </w:rPr>
              <w:t> </w:t>
            </w:r>
            <w:r>
              <w:rPr>
                <w:w w:val="105"/>
                <w:sz w:val="24"/>
              </w:rPr>
              <w:t>nite liğini artırmak</w:t>
            </w:r>
            <w:r>
              <w:rPr>
                <w:spacing w:val="40"/>
                <w:w w:val="105"/>
                <w:sz w:val="24"/>
              </w:rPr>
              <w:t> </w:t>
            </w:r>
            <w:r>
              <w:rPr>
                <w:w w:val="105"/>
                <w:sz w:val="24"/>
              </w:rPr>
              <w:t>amacıyla kurumsal kapasite geliştirilecektir.</w:t>
            </w:r>
          </w:p>
        </w:tc>
      </w:tr>
      <w:tr>
        <w:trPr>
          <w:trHeight w:val="1031" w:hRule="atLeast"/>
        </w:trPr>
        <w:tc>
          <w:tcPr>
            <w:tcW w:w="5147" w:type="dxa"/>
            <w:gridSpan w:val="2"/>
            <w:tcBorders>
              <w:top w:val="single" w:sz="4" w:space="0" w:color="000000"/>
              <w:bottom w:val="single" w:sz="4" w:space="0" w:color="000000"/>
              <w:right w:val="single" w:sz="4" w:space="0" w:color="000000"/>
            </w:tcBorders>
            <w:shd w:val="clear" w:color="auto" w:fill="E16B09"/>
          </w:tcPr>
          <w:p>
            <w:pPr>
              <w:pStyle w:val="TableParagraph"/>
              <w:spacing w:before="106"/>
              <w:rPr>
                <w:rFonts w:ascii="Times New Roman"/>
                <w:sz w:val="22"/>
              </w:rPr>
            </w:pPr>
          </w:p>
          <w:p>
            <w:pPr>
              <w:pStyle w:val="TableParagraph"/>
              <w:ind w:left="72"/>
              <w:rPr>
                <w:rFonts w:ascii="Palatino Linotype"/>
                <w:b/>
                <w:sz w:val="22"/>
              </w:rPr>
            </w:pPr>
            <w:r>
              <w:rPr>
                <w:rFonts w:ascii="Palatino Linotype"/>
                <w:b/>
                <w:sz w:val="22"/>
              </w:rPr>
              <w:t>Hedef</w:t>
            </w:r>
            <w:r>
              <w:rPr>
                <w:rFonts w:ascii="Palatino Linotype"/>
                <w:b/>
                <w:spacing w:val="-5"/>
                <w:sz w:val="22"/>
              </w:rPr>
              <w:t> </w:t>
            </w:r>
            <w:r>
              <w:rPr>
                <w:rFonts w:ascii="Palatino Linotype"/>
                <w:b/>
                <w:spacing w:val="-4"/>
                <w:sz w:val="22"/>
              </w:rPr>
              <w:t>1.1.</w:t>
            </w:r>
          </w:p>
        </w:tc>
        <w:tc>
          <w:tcPr>
            <w:tcW w:w="8263" w:type="dxa"/>
            <w:gridSpan w:val="7"/>
            <w:tcBorders>
              <w:top w:val="single" w:sz="4" w:space="0" w:color="000000"/>
              <w:left w:val="single" w:sz="4" w:space="0" w:color="000000"/>
              <w:bottom w:val="single" w:sz="4" w:space="0" w:color="000000"/>
            </w:tcBorders>
          </w:tcPr>
          <w:p>
            <w:pPr>
              <w:pStyle w:val="TableParagraph"/>
              <w:spacing w:line="254" w:lineRule="auto" w:before="251"/>
              <w:ind w:left="77"/>
              <w:rPr>
                <w:sz w:val="22"/>
              </w:rPr>
            </w:pPr>
            <w:r>
              <w:rPr>
                <w:w w:val="105"/>
                <w:sz w:val="22"/>
              </w:rPr>
              <w:t>Okul</w:t>
            </w:r>
            <w:r>
              <w:rPr>
                <w:spacing w:val="40"/>
                <w:w w:val="105"/>
                <w:sz w:val="22"/>
              </w:rPr>
              <w:t> </w:t>
            </w:r>
            <w:r>
              <w:rPr>
                <w:w w:val="105"/>
                <w:sz w:val="22"/>
              </w:rPr>
              <w:t>öncesi</w:t>
            </w:r>
            <w:r>
              <w:rPr>
                <w:spacing w:val="40"/>
                <w:w w:val="105"/>
                <w:sz w:val="22"/>
              </w:rPr>
              <w:t> </w:t>
            </w:r>
            <w:r>
              <w:rPr>
                <w:w w:val="105"/>
                <w:sz w:val="22"/>
              </w:rPr>
              <w:t>eğitim</w:t>
            </w:r>
            <w:r>
              <w:rPr>
                <w:spacing w:val="40"/>
                <w:w w:val="105"/>
                <w:sz w:val="22"/>
              </w:rPr>
              <w:t> </w:t>
            </w:r>
            <w:r>
              <w:rPr>
                <w:w w:val="105"/>
                <w:sz w:val="22"/>
              </w:rPr>
              <w:t>kurumlarında</w:t>
            </w:r>
            <w:r>
              <w:rPr>
                <w:spacing w:val="40"/>
                <w:w w:val="105"/>
                <w:sz w:val="22"/>
              </w:rPr>
              <w:t> </w:t>
            </w:r>
            <w:r>
              <w:rPr>
                <w:w w:val="105"/>
                <w:sz w:val="22"/>
              </w:rPr>
              <w:t>fiziki</w:t>
            </w:r>
            <w:r>
              <w:rPr>
                <w:spacing w:val="40"/>
                <w:w w:val="105"/>
                <w:sz w:val="22"/>
              </w:rPr>
              <w:t> </w:t>
            </w:r>
            <w:r>
              <w:rPr>
                <w:w w:val="105"/>
                <w:sz w:val="22"/>
              </w:rPr>
              <w:t>mekânların</w:t>
            </w:r>
            <w:r>
              <w:rPr>
                <w:spacing w:val="40"/>
                <w:w w:val="105"/>
                <w:sz w:val="22"/>
              </w:rPr>
              <w:t> </w:t>
            </w:r>
            <w:r>
              <w:rPr>
                <w:w w:val="105"/>
                <w:sz w:val="22"/>
              </w:rPr>
              <w:t>okulun</w:t>
            </w:r>
            <w:r>
              <w:rPr>
                <w:spacing w:val="40"/>
                <w:w w:val="105"/>
                <w:sz w:val="22"/>
              </w:rPr>
              <w:t> </w:t>
            </w:r>
            <w:r>
              <w:rPr>
                <w:w w:val="105"/>
                <w:sz w:val="22"/>
              </w:rPr>
              <w:t>ihtiyaç</w:t>
            </w:r>
            <w:r>
              <w:rPr>
                <w:spacing w:val="40"/>
                <w:w w:val="105"/>
                <w:sz w:val="22"/>
              </w:rPr>
              <w:t> </w:t>
            </w:r>
            <w:r>
              <w:rPr>
                <w:w w:val="105"/>
                <w:sz w:val="22"/>
              </w:rPr>
              <w:t>ve</w:t>
            </w:r>
            <w:r>
              <w:rPr>
                <w:spacing w:val="40"/>
                <w:w w:val="105"/>
                <w:sz w:val="22"/>
              </w:rPr>
              <w:t> </w:t>
            </w:r>
            <w:r>
              <w:rPr>
                <w:w w:val="105"/>
                <w:sz w:val="22"/>
              </w:rPr>
              <w:t>hedefleri doğrultusunda iyileştirilmesi sağlanacaktır.</w:t>
            </w:r>
          </w:p>
        </w:tc>
      </w:tr>
      <w:tr>
        <w:trPr>
          <w:trHeight w:val="1157" w:hRule="atLeast"/>
        </w:trPr>
        <w:tc>
          <w:tcPr>
            <w:tcW w:w="5147" w:type="dxa"/>
            <w:gridSpan w:val="2"/>
            <w:tcBorders>
              <w:top w:val="single" w:sz="4" w:space="0" w:color="000000"/>
              <w:bottom w:val="single" w:sz="4" w:space="0" w:color="000000"/>
              <w:right w:val="single" w:sz="4" w:space="0" w:color="000000"/>
            </w:tcBorders>
            <w:shd w:val="clear" w:color="auto" w:fill="E16B09"/>
          </w:tcPr>
          <w:p>
            <w:pPr>
              <w:pStyle w:val="TableParagraph"/>
              <w:spacing w:before="169"/>
              <w:rPr>
                <w:rFonts w:ascii="Times New Roman"/>
                <w:sz w:val="22"/>
              </w:rPr>
            </w:pPr>
          </w:p>
          <w:p>
            <w:pPr>
              <w:pStyle w:val="TableParagraph"/>
              <w:ind w:left="72"/>
              <w:rPr>
                <w:rFonts w:ascii="Palatino Linotype" w:hAnsi="Palatino Linotype"/>
                <w:b/>
                <w:sz w:val="22"/>
              </w:rPr>
            </w:pPr>
            <w:r>
              <w:rPr>
                <w:rFonts w:ascii="Palatino Linotype" w:hAnsi="Palatino Linotype"/>
                <w:b/>
                <w:sz w:val="22"/>
              </w:rPr>
              <w:t>Performans</w:t>
            </w:r>
            <w:r>
              <w:rPr>
                <w:rFonts w:ascii="Palatino Linotype" w:hAnsi="Palatino Linotype"/>
                <w:b/>
                <w:spacing w:val="-8"/>
                <w:sz w:val="22"/>
              </w:rPr>
              <w:t> </w:t>
            </w:r>
            <w:r>
              <w:rPr>
                <w:rFonts w:ascii="Palatino Linotype" w:hAnsi="Palatino Linotype"/>
                <w:b/>
                <w:spacing w:val="-2"/>
                <w:sz w:val="22"/>
              </w:rPr>
              <w:t>Göstergeleri</w:t>
            </w:r>
          </w:p>
        </w:tc>
        <w:tc>
          <w:tcPr>
            <w:tcW w:w="1392"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65"/>
              <w:rPr>
                <w:rFonts w:ascii="Times New Roman"/>
                <w:sz w:val="22"/>
              </w:rPr>
            </w:pPr>
          </w:p>
          <w:p>
            <w:pPr>
              <w:pStyle w:val="TableParagraph"/>
              <w:spacing w:line="213" w:lineRule="auto"/>
              <w:ind w:left="77" w:right="316"/>
              <w:rPr>
                <w:rFonts w:ascii="Palatino Linotype"/>
                <w:b/>
                <w:sz w:val="22"/>
              </w:rPr>
            </w:pPr>
            <w:r>
              <w:rPr>
                <w:rFonts w:ascii="Palatino Linotype"/>
                <w:b/>
                <w:spacing w:val="-2"/>
                <w:sz w:val="22"/>
              </w:rPr>
              <w:t>Hedefe </w:t>
            </w:r>
            <w:r>
              <w:rPr>
                <w:rFonts w:ascii="Palatino Linotype"/>
                <w:b/>
                <w:sz w:val="22"/>
              </w:rPr>
              <w:t>Etkisi</w:t>
            </w:r>
            <w:r>
              <w:rPr>
                <w:rFonts w:ascii="Palatino Linotype"/>
                <w:b/>
                <w:spacing w:val="-14"/>
                <w:sz w:val="22"/>
              </w:rPr>
              <w:t> </w:t>
            </w:r>
            <w:r>
              <w:rPr>
                <w:rFonts w:ascii="Palatino Linotype"/>
                <w:b/>
                <w:sz w:val="22"/>
              </w:rPr>
              <w:t>(%)</w:t>
            </w:r>
          </w:p>
        </w:tc>
        <w:tc>
          <w:tcPr>
            <w:tcW w:w="1215"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line="216" w:lineRule="auto"/>
              <w:ind w:left="86" w:right="60" w:hanging="2"/>
              <w:jc w:val="center"/>
              <w:rPr>
                <w:rFonts w:ascii="Palatino Linotype" w:hAnsi="Palatino Linotype"/>
                <w:b/>
                <w:sz w:val="24"/>
              </w:rPr>
            </w:pPr>
            <w:r>
              <w:rPr>
                <w:rFonts w:ascii="Palatino Linotype" w:hAnsi="Palatino Linotype"/>
                <w:b/>
                <w:spacing w:val="-4"/>
                <w:sz w:val="24"/>
              </w:rPr>
              <w:t>Plan </w:t>
            </w:r>
            <w:r>
              <w:rPr>
                <w:rFonts w:ascii="Palatino Linotype" w:hAnsi="Palatino Linotype"/>
                <w:b/>
                <w:spacing w:val="-2"/>
                <w:sz w:val="24"/>
              </w:rPr>
              <w:t>Dönemi Başlangıç</w:t>
            </w:r>
          </w:p>
          <w:p>
            <w:pPr>
              <w:pStyle w:val="TableParagraph"/>
              <w:spacing w:line="264" w:lineRule="exact"/>
              <w:ind w:left="25" w:right="2"/>
              <w:jc w:val="center"/>
              <w:rPr>
                <w:rFonts w:ascii="Palatino Linotype" w:hAnsi="Palatino Linotype"/>
                <w:b/>
                <w:sz w:val="24"/>
              </w:rPr>
            </w:pPr>
            <w:r>
              <w:rPr>
                <w:rFonts w:ascii="Palatino Linotype" w:hAnsi="Palatino Linotype"/>
                <w:b/>
                <w:spacing w:val="-2"/>
                <w:sz w:val="24"/>
              </w:rPr>
              <w:t>Değeri</w:t>
            </w:r>
          </w:p>
        </w:tc>
        <w:tc>
          <w:tcPr>
            <w:tcW w:w="1047"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34"/>
              <w:rPr>
                <w:rFonts w:ascii="Times New Roman"/>
                <w:sz w:val="24"/>
              </w:rPr>
            </w:pPr>
          </w:p>
          <w:p>
            <w:pPr>
              <w:pStyle w:val="TableParagraph"/>
              <w:spacing w:before="1"/>
              <w:ind w:left="24" w:right="5"/>
              <w:jc w:val="center"/>
              <w:rPr>
                <w:rFonts w:ascii="Palatino Linotype"/>
                <w:b/>
                <w:sz w:val="24"/>
              </w:rPr>
            </w:pPr>
            <w:r>
              <w:rPr>
                <w:rFonts w:ascii="Palatino Linotype"/>
                <w:b/>
                <w:spacing w:val="-4"/>
                <w:sz w:val="24"/>
              </w:rPr>
              <w:t>2024</w:t>
            </w:r>
          </w:p>
        </w:tc>
        <w:tc>
          <w:tcPr>
            <w:tcW w:w="1219"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34"/>
              <w:rPr>
                <w:rFonts w:ascii="Times New Roman"/>
                <w:sz w:val="24"/>
              </w:rPr>
            </w:pPr>
          </w:p>
          <w:p>
            <w:pPr>
              <w:pStyle w:val="TableParagraph"/>
              <w:spacing w:before="1"/>
              <w:ind w:left="19"/>
              <w:jc w:val="center"/>
              <w:rPr>
                <w:rFonts w:ascii="Palatino Linotype"/>
                <w:b/>
                <w:sz w:val="24"/>
              </w:rPr>
            </w:pPr>
            <w:r>
              <w:rPr>
                <w:rFonts w:ascii="Palatino Linotype"/>
                <w:b/>
                <w:spacing w:val="-4"/>
                <w:sz w:val="24"/>
              </w:rPr>
              <w:t>2025</w:t>
            </w:r>
          </w:p>
        </w:tc>
        <w:tc>
          <w:tcPr>
            <w:tcW w:w="1042"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34"/>
              <w:rPr>
                <w:rFonts w:ascii="Times New Roman"/>
                <w:sz w:val="24"/>
              </w:rPr>
            </w:pPr>
          </w:p>
          <w:p>
            <w:pPr>
              <w:pStyle w:val="TableParagraph"/>
              <w:spacing w:before="1"/>
              <w:ind w:left="27" w:right="11"/>
              <w:jc w:val="center"/>
              <w:rPr>
                <w:rFonts w:ascii="Palatino Linotype"/>
                <w:b/>
                <w:sz w:val="24"/>
              </w:rPr>
            </w:pPr>
            <w:r>
              <w:rPr>
                <w:rFonts w:ascii="Palatino Linotype"/>
                <w:b/>
                <w:spacing w:val="-4"/>
                <w:sz w:val="24"/>
              </w:rPr>
              <w:t>2026</w:t>
            </w:r>
          </w:p>
        </w:tc>
        <w:tc>
          <w:tcPr>
            <w:tcW w:w="1047"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34"/>
              <w:rPr>
                <w:rFonts w:ascii="Times New Roman"/>
                <w:sz w:val="24"/>
              </w:rPr>
            </w:pPr>
          </w:p>
          <w:p>
            <w:pPr>
              <w:pStyle w:val="TableParagraph"/>
              <w:spacing w:before="1"/>
              <w:ind w:left="24" w:right="5"/>
              <w:jc w:val="center"/>
              <w:rPr>
                <w:rFonts w:ascii="Palatino Linotype"/>
                <w:b/>
                <w:sz w:val="24"/>
              </w:rPr>
            </w:pPr>
            <w:r>
              <w:rPr>
                <w:rFonts w:ascii="Palatino Linotype"/>
                <w:b/>
                <w:spacing w:val="-4"/>
                <w:sz w:val="24"/>
              </w:rPr>
              <w:t>2027</w:t>
            </w:r>
          </w:p>
        </w:tc>
        <w:tc>
          <w:tcPr>
            <w:tcW w:w="1301" w:type="dxa"/>
            <w:tcBorders>
              <w:top w:val="single" w:sz="4" w:space="0" w:color="000000"/>
              <w:left w:val="single" w:sz="4" w:space="0" w:color="000000"/>
              <w:bottom w:val="single" w:sz="4" w:space="0" w:color="000000"/>
            </w:tcBorders>
            <w:shd w:val="clear" w:color="auto" w:fill="E16B09"/>
          </w:tcPr>
          <w:p>
            <w:pPr>
              <w:pStyle w:val="TableParagraph"/>
              <w:spacing w:before="134"/>
              <w:rPr>
                <w:rFonts w:ascii="Times New Roman"/>
                <w:sz w:val="24"/>
              </w:rPr>
            </w:pPr>
          </w:p>
          <w:p>
            <w:pPr>
              <w:pStyle w:val="TableParagraph"/>
              <w:spacing w:before="1"/>
              <w:ind w:left="29"/>
              <w:jc w:val="center"/>
              <w:rPr>
                <w:rFonts w:ascii="Palatino Linotype"/>
                <w:b/>
                <w:sz w:val="24"/>
              </w:rPr>
            </w:pPr>
            <w:r>
              <w:rPr>
                <w:rFonts w:ascii="Palatino Linotype"/>
                <w:b/>
                <w:spacing w:val="-4"/>
                <w:sz w:val="24"/>
              </w:rPr>
              <w:t>2028</w:t>
            </w:r>
          </w:p>
        </w:tc>
      </w:tr>
      <w:tr>
        <w:trPr>
          <w:trHeight w:val="532" w:hRule="atLeast"/>
        </w:trPr>
        <w:tc>
          <w:tcPr>
            <w:tcW w:w="5147" w:type="dxa"/>
            <w:gridSpan w:val="2"/>
            <w:tcBorders>
              <w:top w:val="single" w:sz="4" w:space="0" w:color="000000"/>
              <w:bottom w:val="single" w:sz="4" w:space="0" w:color="000000"/>
              <w:right w:val="single" w:sz="4" w:space="0" w:color="000000"/>
            </w:tcBorders>
            <w:shd w:val="clear" w:color="auto" w:fill="E16B09"/>
          </w:tcPr>
          <w:p>
            <w:pPr>
              <w:pStyle w:val="TableParagraph"/>
              <w:spacing w:line="258"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6"/>
                <w:sz w:val="22"/>
              </w:rPr>
              <w:t> </w:t>
            </w:r>
            <w:r>
              <w:rPr>
                <w:rFonts w:ascii="Palatino Linotype" w:hAnsi="Palatino Linotype"/>
                <w:b/>
                <w:sz w:val="22"/>
              </w:rPr>
              <w:t>1.1.1.</w:t>
            </w:r>
            <w:r>
              <w:rPr>
                <w:rFonts w:ascii="Palatino Linotype" w:hAnsi="Palatino Linotype"/>
                <w:b/>
                <w:spacing w:val="-7"/>
                <w:sz w:val="22"/>
              </w:rPr>
              <w:t> </w:t>
            </w:r>
            <w:r>
              <w:rPr>
                <w:rFonts w:ascii="Palatino Linotype" w:hAnsi="Palatino Linotype"/>
                <w:b/>
                <w:sz w:val="22"/>
              </w:rPr>
              <w:t>Okulda/kurumda</w:t>
            </w:r>
            <w:r>
              <w:rPr>
                <w:rFonts w:ascii="Palatino Linotype" w:hAnsi="Palatino Linotype"/>
                <w:b/>
                <w:spacing w:val="-8"/>
                <w:sz w:val="22"/>
              </w:rPr>
              <w:t> </w:t>
            </w:r>
            <w:r>
              <w:rPr>
                <w:rFonts w:ascii="Palatino Linotype" w:hAnsi="Palatino Linotype"/>
                <w:b/>
                <w:sz w:val="22"/>
              </w:rPr>
              <w:t>iyileştirilen</w:t>
            </w:r>
            <w:r>
              <w:rPr>
                <w:rFonts w:ascii="Palatino Linotype" w:hAnsi="Palatino Linotype"/>
                <w:b/>
                <w:spacing w:val="-4"/>
                <w:sz w:val="22"/>
              </w:rPr>
              <w:t> </w:t>
            </w:r>
            <w:r>
              <w:rPr>
                <w:rFonts w:ascii="Palatino Linotype" w:hAnsi="Palatino Linotype"/>
                <w:b/>
                <w:spacing w:val="-2"/>
                <w:sz w:val="22"/>
              </w:rPr>
              <w:t>fiziki</w:t>
            </w:r>
          </w:p>
          <w:p>
            <w:pPr>
              <w:pStyle w:val="TableParagraph"/>
              <w:spacing w:line="254" w:lineRule="exact"/>
              <w:ind w:left="72"/>
              <w:rPr>
                <w:rFonts w:ascii="Palatino Linotype" w:hAnsi="Palatino Linotype"/>
                <w:b/>
                <w:sz w:val="22"/>
              </w:rPr>
            </w:pPr>
            <w:r>
              <w:rPr>
                <w:rFonts w:ascii="Palatino Linotype" w:hAnsi="Palatino Linotype"/>
                <w:b/>
                <w:sz w:val="22"/>
              </w:rPr>
              <w:t>mekân</w:t>
            </w:r>
            <w:r>
              <w:rPr>
                <w:rFonts w:ascii="Palatino Linotype" w:hAnsi="Palatino Linotype"/>
                <w:b/>
                <w:spacing w:val="2"/>
                <w:sz w:val="22"/>
              </w:rPr>
              <w:t> </w:t>
            </w:r>
            <w:r>
              <w:rPr>
                <w:rFonts w:ascii="Palatino Linotype" w:hAnsi="Palatino Linotype"/>
                <w:b/>
                <w:spacing w:val="-2"/>
                <w:sz w:val="22"/>
              </w:rPr>
              <w:t>sayısı</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136"/>
              <w:ind w:left="20"/>
              <w:jc w:val="center"/>
              <w:rPr>
                <w:sz w:val="22"/>
              </w:rPr>
            </w:pPr>
            <w:r>
              <w:rPr>
                <w:color w:val="221F1F"/>
                <w:spacing w:val="-5"/>
                <w:sz w:val="22"/>
              </w:rPr>
              <w:t>20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27"/>
              <w:ind w:left="25" w:right="5"/>
              <w:jc w:val="center"/>
              <w:rPr>
                <w:sz w:val="24"/>
              </w:rPr>
            </w:pPr>
            <w:r>
              <w:rPr>
                <w:color w:val="221F1F"/>
                <w:spacing w:val="-10"/>
                <w:sz w:val="24"/>
              </w:rPr>
              <w:t>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7"/>
              <w:ind w:left="24"/>
              <w:jc w:val="center"/>
              <w:rPr>
                <w:sz w:val="24"/>
              </w:rPr>
            </w:pPr>
            <w:r>
              <w:rPr>
                <w:color w:val="221F1F"/>
                <w:spacing w:val="-10"/>
                <w:sz w:val="24"/>
              </w:rPr>
              <w:t>1</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before="127"/>
              <w:ind w:left="19" w:right="4"/>
              <w:jc w:val="center"/>
              <w:rPr>
                <w:sz w:val="24"/>
              </w:rPr>
            </w:pPr>
            <w:r>
              <w:rPr>
                <w:color w:val="221F1F"/>
                <w:spacing w:val="-10"/>
                <w:sz w:val="24"/>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27"/>
              <w:ind w:left="27" w:right="7"/>
              <w:jc w:val="center"/>
              <w:rPr>
                <w:sz w:val="24"/>
              </w:rPr>
            </w:pPr>
            <w:r>
              <w:rPr>
                <w:color w:val="221F1F"/>
                <w:spacing w:val="-10"/>
                <w:sz w:val="24"/>
              </w:rPr>
              <w:t>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7"/>
              <w:ind w:left="24" w:right="9"/>
              <w:jc w:val="center"/>
              <w:rPr>
                <w:sz w:val="24"/>
              </w:rPr>
            </w:pPr>
            <w:r>
              <w:rPr>
                <w:color w:val="221F1F"/>
                <w:spacing w:val="-10"/>
                <w:sz w:val="24"/>
              </w:rPr>
              <w:t>4</w:t>
            </w:r>
          </w:p>
        </w:tc>
        <w:tc>
          <w:tcPr>
            <w:tcW w:w="1301" w:type="dxa"/>
            <w:tcBorders>
              <w:top w:val="single" w:sz="4" w:space="0" w:color="000000"/>
              <w:left w:val="single" w:sz="4" w:space="0" w:color="000000"/>
              <w:bottom w:val="single" w:sz="4" w:space="0" w:color="000000"/>
            </w:tcBorders>
          </w:tcPr>
          <w:p>
            <w:pPr>
              <w:pStyle w:val="TableParagraph"/>
              <w:spacing w:before="127"/>
              <w:ind w:left="29" w:right="5"/>
              <w:jc w:val="center"/>
              <w:rPr>
                <w:sz w:val="24"/>
              </w:rPr>
            </w:pPr>
            <w:r>
              <w:rPr>
                <w:color w:val="221F1F"/>
                <w:spacing w:val="-10"/>
                <w:sz w:val="24"/>
              </w:rPr>
              <w:t>5</w:t>
            </w:r>
          </w:p>
        </w:tc>
      </w:tr>
      <w:tr>
        <w:trPr>
          <w:trHeight w:val="402" w:hRule="atLeast"/>
        </w:trPr>
        <w:tc>
          <w:tcPr>
            <w:tcW w:w="5147" w:type="dxa"/>
            <w:gridSpan w:val="2"/>
            <w:tcBorders>
              <w:top w:val="single" w:sz="4" w:space="0" w:color="000000"/>
              <w:bottom w:val="single" w:sz="4" w:space="0" w:color="000000"/>
              <w:right w:val="single" w:sz="4" w:space="0" w:color="000000"/>
            </w:tcBorders>
            <w:shd w:val="clear" w:color="auto" w:fill="E16B09"/>
          </w:tcPr>
          <w:p>
            <w:pPr>
              <w:pStyle w:val="TableParagraph"/>
              <w:spacing w:before="42"/>
              <w:ind w:left="72"/>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1.1.2.</w:t>
            </w:r>
            <w:r>
              <w:rPr>
                <w:rFonts w:ascii="Palatino Linotype" w:hAnsi="Palatino Linotype"/>
                <w:b/>
                <w:spacing w:val="-4"/>
                <w:sz w:val="22"/>
              </w:rPr>
              <w:t> </w:t>
            </w:r>
            <w:r>
              <w:rPr>
                <w:rFonts w:ascii="Palatino Linotype" w:hAnsi="Palatino Linotype"/>
                <w:b/>
                <w:sz w:val="22"/>
              </w:rPr>
              <w:t>Açılan</w:t>
            </w:r>
            <w:r>
              <w:rPr>
                <w:rFonts w:ascii="Palatino Linotype" w:hAnsi="Palatino Linotype"/>
                <w:b/>
                <w:spacing w:val="-1"/>
                <w:sz w:val="22"/>
              </w:rPr>
              <w:t> </w:t>
            </w:r>
            <w:r>
              <w:rPr>
                <w:rFonts w:ascii="Palatino Linotype" w:hAnsi="Palatino Linotype"/>
                <w:b/>
                <w:sz w:val="22"/>
              </w:rPr>
              <w:t>ana</w:t>
            </w:r>
            <w:r>
              <w:rPr>
                <w:rFonts w:ascii="Palatino Linotype" w:hAnsi="Palatino Linotype"/>
                <w:b/>
                <w:spacing w:val="-6"/>
                <w:sz w:val="22"/>
              </w:rPr>
              <w:t> </w:t>
            </w:r>
            <w:r>
              <w:rPr>
                <w:rFonts w:ascii="Palatino Linotype" w:hAnsi="Palatino Linotype"/>
                <w:b/>
                <w:sz w:val="22"/>
              </w:rPr>
              <w:t>sınıfı</w:t>
            </w:r>
            <w:r>
              <w:rPr>
                <w:rFonts w:ascii="Palatino Linotype" w:hAnsi="Palatino Linotype"/>
                <w:b/>
                <w:spacing w:val="-2"/>
                <w:sz w:val="22"/>
              </w:rPr>
              <w:t> </w:t>
            </w:r>
            <w:r>
              <w:rPr>
                <w:rFonts w:ascii="Palatino Linotype" w:hAnsi="Palatino Linotype"/>
                <w:b/>
                <w:sz w:val="22"/>
              </w:rPr>
              <w:t>derslik</w:t>
            </w:r>
            <w:r>
              <w:rPr>
                <w:rFonts w:ascii="Palatino Linotype" w:hAnsi="Palatino Linotype"/>
                <w:b/>
                <w:spacing w:val="-1"/>
                <w:sz w:val="22"/>
              </w:rPr>
              <w:t> </w:t>
            </w:r>
            <w:r>
              <w:rPr>
                <w:rFonts w:ascii="Palatino Linotype" w:hAnsi="Palatino Linotype"/>
                <w:b/>
                <w:spacing w:val="-2"/>
                <w:sz w:val="22"/>
              </w:rPr>
              <w:t>sayısı</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69"/>
              <w:ind w:left="20"/>
              <w:jc w:val="center"/>
              <w:rPr>
                <w:sz w:val="22"/>
              </w:rPr>
            </w:pPr>
            <w:r>
              <w:rPr>
                <w:color w:val="221F1F"/>
                <w:spacing w:val="-5"/>
                <w:sz w:val="22"/>
              </w:rPr>
              <w:t>20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59"/>
              <w:ind w:left="25" w:right="5"/>
              <w:jc w:val="center"/>
              <w:rPr>
                <w:sz w:val="24"/>
              </w:rPr>
            </w:pPr>
            <w:r>
              <w:rPr>
                <w:color w:val="221F1F"/>
                <w:spacing w:val="-10"/>
                <w:sz w:val="24"/>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59"/>
              <w:ind w:left="24"/>
              <w:jc w:val="center"/>
              <w:rPr>
                <w:sz w:val="24"/>
              </w:rPr>
            </w:pPr>
            <w:r>
              <w:rPr>
                <w:color w:val="221F1F"/>
                <w:spacing w:val="-10"/>
                <w:sz w:val="24"/>
              </w:rPr>
              <w:t>4</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before="59"/>
              <w:ind w:left="19" w:right="4"/>
              <w:jc w:val="center"/>
              <w:rPr>
                <w:sz w:val="24"/>
              </w:rPr>
            </w:pPr>
            <w:r>
              <w:rPr>
                <w:color w:val="221F1F"/>
                <w:spacing w:val="-10"/>
                <w:sz w:val="24"/>
              </w:rPr>
              <w:t>4</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59"/>
              <w:ind w:left="27" w:right="7"/>
              <w:jc w:val="center"/>
              <w:rPr>
                <w:sz w:val="24"/>
              </w:rPr>
            </w:pPr>
            <w:r>
              <w:rPr>
                <w:color w:val="221F1F"/>
                <w:spacing w:val="-10"/>
                <w:sz w:val="24"/>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59"/>
              <w:ind w:left="24" w:right="9"/>
              <w:jc w:val="center"/>
              <w:rPr>
                <w:sz w:val="24"/>
              </w:rPr>
            </w:pPr>
            <w:r>
              <w:rPr>
                <w:color w:val="221F1F"/>
                <w:spacing w:val="-10"/>
                <w:sz w:val="24"/>
              </w:rPr>
              <w:t>4</w:t>
            </w:r>
          </w:p>
        </w:tc>
        <w:tc>
          <w:tcPr>
            <w:tcW w:w="1301" w:type="dxa"/>
            <w:tcBorders>
              <w:top w:val="single" w:sz="4" w:space="0" w:color="000000"/>
              <w:left w:val="single" w:sz="4" w:space="0" w:color="000000"/>
              <w:bottom w:val="single" w:sz="4" w:space="0" w:color="000000"/>
            </w:tcBorders>
          </w:tcPr>
          <w:p>
            <w:pPr>
              <w:pStyle w:val="TableParagraph"/>
              <w:spacing w:before="59"/>
              <w:ind w:left="29" w:right="5"/>
              <w:jc w:val="center"/>
              <w:rPr>
                <w:sz w:val="24"/>
              </w:rPr>
            </w:pPr>
            <w:r>
              <w:rPr>
                <w:color w:val="221F1F"/>
                <w:spacing w:val="-10"/>
                <w:sz w:val="24"/>
              </w:rPr>
              <w:t>4</w:t>
            </w:r>
          </w:p>
        </w:tc>
      </w:tr>
      <w:tr>
        <w:trPr>
          <w:trHeight w:val="527" w:hRule="atLeast"/>
        </w:trPr>
        <w:tc>
          <w:tcPr>
            <w:tcW w:w="5147" w:type="dxa"/>
            <w:gridSpan w:val="2"/>
            <w:tcBorders>
              <w:top w:val="single" w:sz="4" w:space="0" w:color="000000"/>
              <w:bottom w:val="single" w:sz="4" w:space="0" w:color="000000"/>
              <w:right w:val="single" w:sz="4" w:space="0" w:color="000000"/>
            </w:tcBorders>
            <w:shd w:val="clear" w:color="auto" w:fill="E16B09"/>
          </w:tcPr>
          <w:p>
            <w:pPr>
              <w:pStyle w:val="TableParagraph"/>
              <w:spacing w:line="256"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1.1.3.</w:t>
            </w:r>
            <w:r>
              <w:rPr>
                <w:rFonts w:ascii="Palatino Linotype" w:hAnsi="Palatino Linotype"/>
                <w:b/>
                <w:spacing w:val="-5"/>
                <w:sz w:val="22"/>
              </w:rPr>
              <w:t> </w:t>
            </w:r>
            <w:r>
              <w:rPr>
                <w:rFonts w:ascii="Palatino Linotype" w:hAnsi="Palatino Linotype"/>
                <w:b/>
                <w:sz w:val="22"/>
              </w:rPr>
              <w:t>Okulda</w:t>
            </w:r>
            <w:r>
              <w:rPr>
                <w:rFonts w:ascii="Palatino Linotype" w:hAnsi="Palatino Linotype"/>
                <w:b/>
                <w:spacing w:val="-2"/>
                <w:sz w:val="22"/>
              </w:rPr>
              <w:t> </w:t>
            </w:r>
            <w:r>
              <w:rPr>
                <w:rFonts w:ascii="Palatino Linotype" w:hAnsi="Palatino Linotype"/>
                <w:b/>
                <w:sz w:val="22"/>
              </w:rPr>
              <w:t>düzenleme</w:t>
            </w:r>
            <w:r>
              <w:rPr>
                <w:rFonts w:ascii="Palatino Linotype" w:hAnsi="Palatino Linotype"/>
                <w:b/>
                <w:spacing w:val="-6"/>
                <w:sz w:val="22"/>
              </w:rPr>
              <w:t> </w:t>
            </w:r>
            <w:r>
              <w:rPr>
                <w:rFonts w:ascii="Palatino Linotype" w:hAnsi="Palatino Linotype"/>
                <w:b/>
                <w:sz w:val="22"/>
              </w:rPr>
              <w:t>yapılan</w:t>
            </w:r>
            <w:r>
              <w:rPr>
                <w:rFonts w:ascii="Palatino Linotype" w:hAnsi="Palatino Linotype"/>
                <w:b/>
                <w:spacing w:val="-2"/>
                <w:sz w:val="22"/>
              </w:rPr>
              <w:t> </w:t>
            </w:r>
            <w:r>
              <w:rPr>
                <w:rFonts w:ascii="Palatino Linotype" w:hAnsi="Palatino Linotype"/>
                <w:b/>
                <w:sz w:val="22"/>
              </w:rPr>
              <w:t>açık</w:t>
            </w:r>
            <w:r>
              <w:rPr>
                <w:rFonts w:ascii="Palatino Linotype" w:hAnsi="Palatino Linotype"/>
                <w:b/>
                <w:spacing w:val="-1"/>
                <w:sz w:val="22"/>
              </w:rPr>
              <w:t> </w:t>
            </w:r>
            <w:r>
              <w:rPr>
                <w:rFonts w:ascii="Palatino Linotype" w:hAnsi="Palatino Linotype"/>
                <w:b/>
                <w:spacing w:val="-4"/>
                <w:sz w:val="22"/>
              </w:rPr>
              <w:t>hava</w:t>
            </w:r>
          </w:p>
          <w:p>
            <w:pPr>
              <w:pStyle w:val="TableParagraph"/>
              <w:spacing w:line="252" w:lineRule="exact"/>
              <w:ind w:left="72"/>
              <w:rPr>
                <w:rFonts w:ascii="Palatino Linotype" w:hAnsi="Palatino Linotype"/>
                <w:b/>
                <w:sz w:val="22"/>
              </w:rPr>
            </w:pPr>
            <w:r>
              <w:rPr>
                <w:rFonts w:ascii="Palatino Linotype" w:hAnsi="Palatino Linotype"/>
                <w:b/>
                <w:sz w:val="22"/>
              </w:rPr>
              <w:t>oyun</w:t>
            </w:r>
            <w:r>
              <w:rPr>
                <w:rFonts w:ascii="Palatino Linotype" w:hAnsi="Palatino Linotype"/>
                <w:b/>
                <w:spacing w:val="-4"/>
                <w:sz w:val="22"/>
              </w:rPr>
              <w:t> </w:t>
            </w:r>
            <w:r>
              <w:rPr>
                <w:rFonts w:ascii="Palatino Linotype" w:hAnsi="Palatino Linotype"/>
                <w:b/>
                <w:sz w:val="22"/>
              </w:rPr>
              <w:t>alanı </w:t>
            </w:r>
            <w:r>
              <w:rPr>
                <w:rFonts w:ascii="Palatino Linotype" w:hAnsi="Palatino Linotype"/>
                <w:b/>
                <w:spacing w:val="-2"/>
                <w:sz w:val="22"/>
              </w:rPr>
              <w:t>sayısı</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136"/>
              <w:ind w:left="20"/>
              <w:jc w:val="center"/>
              <w:rPr>
                <w:sz w:val="22"/>
              </w:rPr>
            </w:pPr>
            <w:r>
              <w:rPr>
                <w:color w:val="221F1F"/>
                <w:spacing w:val="-5"/>
                <w:sz w:val="22"/>
              </w:rPr>
              <w:t>20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22"/>
              <w:ind w:left="25" w:right="5"/>
              <w:jc w:val="center"/>
              <w:rPr>
                <w:sz w:val="24"/>
              </w:rPr>
            </w:pPr>
            <w:r>
              <w:rPr>
                <w:color w:val="221F1F"/>
                <w:spacing w:val="-10"/>
                <w:sz w:val="24"/>
              </w:rPr>
              <w:t>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2"/>
              <w:ind w:left="24"/>
              <w:jc w:val="center"/>
              <w:rPr>
                <w:sz w:val="24"/>
              </w:rPr>
            </w:pPr>
            <w:r>
              <w:rPr>
                <w:color w:val="221F1F"/>
                <w:spacing w:val="-10"/>
                <w:sz w:val="24"/>
              </w:rPr>
              <w:t>1</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before="122"/>
              <w:ind w:left="19" w:right="4"/>
              <w:jc w:val="center"/>
              <w:rPr>
                <w:sz w:val="24"/>
              </w:rPr>
            </w:pPr>
            <w:r>
              <w:rPr>
                <w:color w:val="221F1F"/>
                <w:spacing w:val="-10"/>
                <w:sz w:val="24"/>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22"/>
              <w:ind w:left="27" w:right="7"/>
              <w:jc w:val="center"/>
              <w:rPr>
                <w:sz w:val="24"/>
              </w:rPr>
            </w:pPr>
            <w:r>
              <w:rPr>
                <w:color w:val="221F1F"/>
                <w:spacing w:val="-10"/>
                <w:sz w:val="24"/>
              </w:rPr>
              <w:t>2</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2"/>
              <w:ind w:left="24" w:right="9"/>
              <w:jc w:val="center"/>
              <w:rPr>
                <w:sz w:val="24"/>
              </w:rPr>
            </w:pPr>
            <w:r>
              <w:rPr>
                <w:color w:val="221F1F"/>
                <w:spacing w:val="-10"/>
                <w:sz w:val="24"/>
              </w:rPr>
              <w:t>2</w:t>
            </w:r>
          </w:p>
        </w:tc>
        <w:tc>
          <w:tcPr>
            <w:tcW w:w="1301" w:type="dxa"/>
            <w:tcBorders>
              <w:top w:val="single" w:sz="4" w:space="0" w:color="000000"/>
              <w:left w:val="single" w:sz="4" w:space="0" w:color="000000"/>
              <w:bottom w:val="single" w:sz="4" w:space="0" w:color="000000"/>
            </w:tcBorders>
          </w:tcPr>
          <w:p>
            <w:pPr>
              <w:pStyle w:val="TableParagraph"/>
              <w:spacing w:before="122"/>
              <w:ind w:left="29" w:right="5"/>
              <w:jc w:val="center"/>
              <w:rPr>
                <w:sz w:val="24"/>
              </w:rPr>
            </w:pPr>
            <w:r>
              <w:rPr>
                <w:color w:val="221F1F"/>
                <w:spacing w:val="-10"/>
                <w:sz w:val="24"/>
              </w:rPr>
              <w:t>3</w:t>
            </w:r>
          </w:p>
        </w:tc>
      </w:tr>
      <w:tr>
        <w:trPr>
          <w:trHeight w:val="532" w:hRule="atLeast"/>
        </w:trPr>
        <w:tc>
          <w:tcPr>
            <w:tcW w:w="5147" w:type="dxa"/>
            <w:gridSpan w:val="2"/>
            <w:tcBorders>
              <w:top w:val="single" w:sz="4" w:space="0" w:color="000000"/>
              <w:bottom w:val="single" w:sz="4" w:space="0" w:color="000000"/>
              <w:right w:val="single" w:sz="4" w:space="0" w:color="000000"/>
            </w:tcBorders>
            <w:shd w:val="clear" w:color="auto" w:fill="E16B09"/>
          </w:tcPr>
          <w:p>
            <w:pPr>
              <w:pStyle w:val="TableParagraph"/>
              <w:spacing w:line="258"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1"/>
                <w:sz w:val="22"/>
              </w:rPr>
              <w:t> </w:t>
            </w:r>
            <w:r>
              <w:rPr>
                <w:rFonts w:ascii="Palatino Linotype" w:hAnsi="Palatino Linotype"/>
                <w:b/>
                <w:sz w:val="22"/>
              </w:rPr>
              <w:t>1.1.4.</w:t>
            </w:r>
            <w:r>
              <w:rPr>
                <w:rFonts w:ascii="Palatino Linotype" w:hAnsi="Palatino Linotype"/>
                <w:b/>
                <w:spacing w:val="-1"/>
                <w:sz w:val="22"/>
              </w:rPr>
              <w:t> </w:t>
            </w:r>
            <w:r>
              <w:rPr>
                <w:rFonts w:ascii="Palatino Linotype" w:hAnsi="Palatino Linotype"/>
                <w:b/>
                <w:sz w:val="22"/>
              </w:rPr>
              <w:t>Bakım</w:t>
            </w:r>
            <w:r>
              <w:rPr>
                <w:rFonts w:ascii="Palatino Linotype" w:hAnsi="Palatino Linotype"/>
                <w:b/>
                <w:spacing w:val="-1"/>
                <w:sz w:val="22"/>
              </w:rPr>
              <w:t> </w:t>
            </w:r>
            <w:r>
              <w:rPr>
                <w:rFonts w:ascii="Palatino Linotype" w:hAnsi="Palatino Linotype"/>
                <w:b/>
                <w:sz w:val="22"/>
              </w:rPr>
              <w:t>ve</w:t>
            </w:r>
            <w:r>
              <w:rPr>
                <w:rFonts w:ascii="Palatino Linotype" w:hAnsi="Palatino Linotype"/>
                <w:b/>
                <w:spacing w:val="-8"/>
                <w:sz w:val="22"/>
              </w:rPr>
              <w:t> </w:t>
            </w:r>
            <w:r>
              <w:rPr>
                <w:rFonts w:ascii="Palatino Linotype" w:hAnsi="Palatino Linotype"/>
                <w:b/>
                <w:sz w:val="22"/>
              </w:rPr>
              <w:t>onarım</w:t>
            </w:r>
            <w:r>
              <w:rPr>
                <w:rFonts w:ascii="Palatino Linotype" w:hAnsi="Palatino Linotype"/>
                <w:b/>
                <w:spacing w:val="2"/>
                <w:sz w:val="22"/>
              </w:rPr>
              <w:t> </w:t>
            </w:r>
            <w:r>
              <w:rPr>
                <w:rFonts w:ascii="Palatino Linotype" w:hAnsi="Palatino Linotype"/>
                <w:b/>
                <w:spacing w:val="-2"/>
                <w:sz w:val="22"/>
              </w:rPr>
              <w:t>ihtiyaçlarının</w:t>
            </w:r>
          </w:p>
          <w:p>
            <w:pPr>
              <w:pStyle w:val="TableParagraph"/>
              <w:spacing w:line="254" w:lineRule="exact"/>
              <w:ind w:left="72"/>
              <w:rPr>
                <w:rFonts w:ascii="Palatino Linotype" w:hAnsi="Palatino Linotype"/>
                <w:b/>
                <w:sz w:val="22"/>
              </w:rPr>
            </w:pPr>
            <w:r>
              <w:rPr>
                <w:rFonts w:ascii="Palatino Linotype" w:hAnsi="Palatino Linotype"/>
                <w:b/>
                <w:sz w:val="22"/>
              </w:rPr>
              <w:t>giderilme</w:t>
            </w:r>
            <w:r>
              <w:rPr>
                <w:rFonts w:ascii="Palatino Linotype" w:hAnsi="Palatino Linotype"/>
                <w:b/>
                <w:spacing w:val="-3"/>
                <w:sz w:val="22"/>
              </w:rPr>
              <w:t> </w:t>
            </w:r>
            <w:r>
              <w:rPr>
                <w:rFonts w:ascii="Palatino Linotype" w:hAnsi="Palatino Linotype"/>
                <w:b/>
                <w:sz w:val="22"/>
              </w:rPr>
              <w:t>oranı</w:t>
            </w:r>
            <w:r>
              <w:rPr>
                <w:rFonts w:ascii="Palatino Linotype" w:hAnsi="Palatino Linotype"/>
                <w:b/>
                <w:spacing w:val="-3"/>
                <w:sz w:val="22"/>
              </w:rPr>
              <w:t> </w:t>
            </w:r>
            <w:r>
              <w:rPr>
                <w:rFonts w:ascii="Palatino Linotype" w:hAnsi="Palatino Linotype"/>
                <w:b/>
                <w:spacing w:val="-5"/>
                <w:sz w:val="22"/>
              </w:rPr>
              <w:t>(%)</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136"/>
              <w:ind w:left="20"/>
              <w:jc w:val="center"/>
              <w:rPr>
                <w:sz w:val="22"/>
              </w:rPr>
            </w:pPr>
            <w:r>
              <w:rPr>
                <w:color w:val="221F1F"/>
                <w:spacing w:val="-5"/>
                <w:sz w:val="22"/>
              </w:rPr>
              <w:t>20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27"/>
              <w:ind w:left="25"/>
              <w:jc w:val="center"/>
              <w:rPr>
                <w:sz w:val="24"/>
              </w:rPr>
            </w:pPr>
            <w:r>
              <w:rPr>
                <w:color w:val="221F1F"/>
                <w:spacing w:val="-5"/>
                <w:sz w:val="24"/>
              </w:rPr>
              <w:t>%20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7"/>
              <w:ind w:left="24" w:right="5"/>
              <w:jc w:val="center"/>
              <w:rPr>
                <w:sz w:val="24"/>
              </w:rPr>
            </w:pPr>
            <w:r>
              <w:rPr>
                <w:color w:val="221F1F"/>
                <w:spacing w:val="-5"/>
                <w:sz w:val="24"/>
              </w:rPr>
              <w:t>%20</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before="127"/>
              <w:ind w:left="19"/>
              <w:jc w:val="center"/>
              <w:rPr>
                <w:sz w:val="24"/>
              </w:rPr>
            </w:pPr>
            <w:r>
              <w:rPr>
                <w:color w:val="221F1F"/>
                <w:spacing w:val="-5"/>
                <w:sz w:val="24"/>
              </w:rPr>
              <w:t>%40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27"/>
              <w:ind w:left="27" w:right="12"/>
              <w:jc w:val="center"/>
              <w:rPr>
                <w:sz w:val="24"/>
              </w:rPr>
            </w:pPr>
            <w:r>
              <w:rPr>
                <w:color w:val="221F1F"/>
                <w:spacing w:val="-5"/>
                <w:sz w:val="24"/>
              </w:rPr>
              <w:t>%50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7"/>
              <w:ind w:left="24" w:right="5"/>
              <w:jc w:val="center"/>
              <w:rPr>
                <w:sz w:val="24"/>
              </w:rPr>
            </w:pPr>
            <w:r>
              <w:rPr>
                <w:color w:val="221F1F"/>
                <w:spacing w:val="-5"/>
                <w:sz w:val="24"/>
              </w:rPr>
              <w:t>%50</w:t>
            </w:r>
          </w:p>
        </w:tc>
        <w:tc>
          <w:tcPr>
            <w:tcW w:w="1301" w:type="dxa"/>
            <w:tcBorders>
              <w:top w:val="single" w:sz="4" w:space="0" w:color="000000"/>
              <w:left w:val="single" w:sz="4" w:space="0" w:color="000000"/>
              <w:bottom w:val="single" w:sz="4" w:space="0" w:color="000000"/>
            </w:tcBorders>
          </w:tcPr>
          <w:p>
            <w:pPr>
              <w:pStyle w:val="TableParagraph"/>
              <w:spacing w:before="127"/>
              <w:ind w:left="29"/>
              <w:jc w:val="center"/>
              <w:rPr>
                <w:sz w:val="24"/>
              </w:rPr>
            </w:pPr>
            <w:r>
              <w:rPr>
                <w:color w:val="221F1F"/>
                <w:spacing w:val="-5"/>
                <w:sz w:val="24"/>
              </w:rPr>
              <w:t>%50</w:t>
            </w:r>
          </w:p>
        </w:tc>
      </w:tr>
      <w:tr>
        <w:trPr>
          <w:trHeight w:val="532" w:hRule="atLeast"/>
        </w:trPr>
        <w:tc>
          <w:tcPr>
            <w:tcW w:w="5147" w:type="dxa"/>
            <w:gridSpan w:val="2"/>
            <w:tcBorders>
              <w:top w:val="single" w:sz="4" w:space="0" w:color="000000"/>
              <w:bottom w:val="single" w:sz="4" w:space="0" w:color="000000"/>
              <w:right w:val="single" w:sz="4" w:space="0" w:color="000000"/>
            </w:tcBorders>
            <w:shd w:val="clear" w:color="auto" w:fill="E16B09"/>
          </w:tcPr>
          <w:p>
            <w:pPr>
              <w:pStyle w:val="TableParagraph"/>
              <w:spacing w:line="256"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1.1.5.</w:t>
            </w:r>
            <w:r>
              <w:rPr>
                <w:rFonts w:ascii="Palatino Linotype" w:hAnsi="Palatino Linotype"/>
                <w:b/>
                <w:spacing w:val="-5"/>
                <w:sz w:val="22"/>
              </w:rPr>
              <w:t> </w:t>
            </w:r>
            <w:r>
              <w:rPr>
                <w:rFonts w:ascii="Palatino Linotype" w:hAnsi="Palatino Linotype"/>
                <w:b/>
                <w:sz w:val="22"/>
              </w:rPr>
              <w:t>Okulda</w:t>
            </w:r>
            <w:r>
              <w:rPr>
                <w:rFonts w:ascii="Palatino Linotype" w:hAnsi="Palatino Linotype"/>
                <w:b/>
                <w:spacing w:val="-2"/>
                <w:sz w:val="22"/>
              </w:rPr>
              <w:t> </w:t>
            </w:r>
            <w:r>
              <w:rPr>
                <w:rFonts w:ascii="Palatino Linotype" w:hAnsi="Palatino Linotype"/>
                <w:b/>
                <w:sz w:val="22"/>
              </w:rPr>
              <w:t>düzenleme</w:t>
            </w:r>
            <w:r>
              <w:rPr>
                <w:rFonts w:ascii="Palatino Linotype" w:hAnsi="Palatino Linotype"/>
                <w:b/>
                <w:spacing w:val="-6"/>
                <w:sz w:val="22"/>
              </w:rPr>
              <w:t> </w:t>
            </w:r>
            <w:r>
              <w:rPr>
                <w:rFonts w:ascii="Palatino Linotype" w:hAnsi="Palatino Linotype"/>
                <w:b/>
                <w:sz w:val="22"/>
              </w:rPr>
              <w:t>yapılan</w:t>
            </w:r>
            <w:r>
              <w:rPr>
                <w:rFonts w:ascii="Palatino Linotype" w:hAnsi="Palatino Linotype"/>
                <w:b/>
                <w:spacing w:val="-1"/>
                <w:sz w:val="22"/>
              </w:rPr>
              <w:t> </w:t>
            </w:r>
            <w:r>
              <w:rPr>
                <w:rFonts w:ascii="Palatino Linotype" w:hAnsi="Palatino Linotype"/>
                <w:b/>
                <w:spacing w:val="-2"/>
                <w:sz w:val="22"/>
              </w:rPr>
              <w:t>atölye/alan</w:t>
            </w:r>
          </w:p>
          <w:p>
            <w:pPr>
              <w:pStyle w:val="TableParagraph"/>
              <w:spacing w:line="257" w:lineRule="exact"/>
              <w:ind w:left="72"/>
              <w:rPr>
                <w:rFonts w:ascii="Palatino Linotype" w:hAnsi="Palatino Linotype"/>
                <w:b/>
                <w:sz w:val="22"/>
              </w:rPr>
            </w:pPr>
            <w:r>
              <w:rPr>
                <w:rFonts w:ascii="Palatino Linotype" w:hAnsi="Palatino Linotype"/>
                <w:b/>
                <w:spacing w:val="-2"/>
                <w:sz w:val="22"/>
              </w:rPr>
              <w:t>sayısı</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136"/>
              <w:ind w:left="20"/>
              <w:jc w:val="center"/>
              <w:rPr>
                <w:sz w:val="22"/>
              </w:rPr>
            </w:pPr>
            <w:r>
              <w:rPr>
                <w:color w:val="221F1F"/>
                <w:spacing w:val="-5"/>
                <w:sz w:val="22"/>
              </w:rPr>
              <w:t>20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22"/>
              <w:ind w:left="25" w:right="5"/>
              <w:jc w:val="center"/>
              <w:rPr>
                <w:sz w:val="24"/>
              </w:rPr>
            </w:pPr>
            <w:r>
              <w:rPr>
                <w:spacing w:val="-10"/>
                <w:sz w:val="24"/>
              </w:rPr>
              <w:t>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2"/>
              <w:ind w:left="24"/>
              <w:jc w:val="center"/>
              <w:rPr>
                <w:sz w:val="24"/>
              </w:rPr>
            </w:pPr>
            <w:r>
              <w:rPr>
                <w:color w:val="221F1F"/>
                <w:spacing w:val="-10"/>
                <w:sz w:val="24"/>
              </w:rPr>
              <w:t>1</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before="122"/>
              <w:ind w:left="19" w:right="4"/>
              <w:jc w:val="center"/>
              <w:rPr>
                <w:sz w:val="24"/>
              </w:rPr>
            </w:pPr>
            <w:r>
              <w:rPr>
                <w:color w:val="221F1F"/>
                <w:spacing w:val="-10"/>
                <w:sz w:val="24"/>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22"/>
              <w:ind w:left="27" w:right="7"/>
              <w:jc w:val="center"/>
              <w:rPr>
                <w:sz w:val="24"/>
              </w:rPr>
            </w:pPr>
            <w:r>
              <w:rPr>
                <w:color w:val="221F1F"/>
                <w:spacing w:val="-10"/>
                <w:sz w:val="24"/>
              </w:rPr>
              <w:t>2</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22"/>
              <w:ind w:left="24" w:right="9"/>
              <w:jc w:val="center"/>
              <w:rPr>
                <w:sz w:val="24"/>
              </w:rPr>
            </w:pPr>
            <w:r>
              <w:rPr>
                <w:color w:val="221F1F"/>
                <w:spacing w:val="-10"/>
                <w:sz w:val="24"/>
              </w:rPr>
              <w:t>2</w:t>
            </w:r>
          </w:p>
        </w:tc>
        <w:tc>
          <w:tcPr>
            <w:tcW w:w="1301" w:type="dxa"/>
            <w:tcBorders>
              <w:top w:val="single" w:sz="4" w:space="0" w:color="000000"/>
              <w:left w:val="single" w:sz="4" w:space="0" w:color="000000"/>
              <w:bottom w:val="single" w:sz="4" w:space="0" w:color="000000"/>
            </w:tcBorders>
          </w:tcPr>
          <w:p>
            <w:pPr>
              <w:pStyle w:val="TableParagraph"/>
              <w:spacing w:before="122"/>
              <w:ind w:left="29" w:right="5"/>
              <w:jc w:val="center"/>
              <w:rPr>
                <w:sz w:val="24"/>
              </w:rPr>
            </w:pPr>
            <w:r>
              <w:rPr>
                <w:color w:val="221F1F"/>
                <w:spacing w:val="-10"/>
                <w:sz w:val="24"/>
              </w:rPr>
              <w:t>2</w:t>
            </w:r>
          </w:p>
        </w:tc>
      </w:tr>
      <w:tr>
        <w:trPr>
          <w:trHeight w:val="2131" w:hRule="atLeast"/>
        </w:trPr>
        <w:tc>
          <w:tcPr>
            <w:tcW w:w="2204" w:type="dxa"/>
            <w:tcBorders>
              <w:top w:val="single" w:sz="4" w:space="0" w:color="000000"/>
              <w:bottom w:val="single" w:sz="4" w:space="0" w:color="000000"/>
            </w:tcBorders>
            <w:shd w:val="clear" w:color="auto" w:fill="E16B09"/>
          </w:tcPr>
          <w:p>
            <w:pPr>
              <w:pStyle w:val="TableParagraph"/>
              <w:rPr>
                <w:rFonts w:ascii="Times New Roman"/>
                <w:sz w:val="22"/>
              </w:rPr>
            </w:pPr>
          </w:p>
          <w:p>
            <w:pPr>
              <w:pStyle w:val="TableParagraph"/>
              <w:rPr>
                <w:rFonts w:ascii="Times New Roman"/>
                <w:sz w:val="22"/>
              </w:rPr>
            </w:pPr>
          </w:p>
          <w:p>
            <w:pPr>
              <w:pStyle w:val="TableParagraph"/>
              <w:spacing w:before="148"/>
              <w:rPr>
                <w:rFonts w:ascii="Times New Roman"/>
                <w:sz w:val="22"/>
              </w:rPr>
            </w:pPr>
          </w:p>
          <w:p>
            <w:pPr>
              <w:pStyle w:val="TableParagraph"/>
              <w:ind w:left="72"/>
              <w:rPr>
                <w:rFonts w:ascii="Palatino Linotype"/>
                <w:b/>
                <w:sz w:val="22"/>
              </w:rPr>
            </w:pPr>
            <w:r>
              <w:rPr>
                <w:rFonts w:ascii="Palatino Linotype"/>
                <w:b/>
                <w:spacing w:val="-2"/>
                <w:sz w:val="22"/>
              </w:rPr>
              <w:t>Stratejiler</w:t>
            </w:r>
          </w:p>
        </w:tc>
        <w:tc>
          <w:tcPr>
            <w:tcW w:w="11206" w:type="dxa"/>
            <w:gridSpan w:val="8"/>
            <w:tcBorders>
              <w:top w:val="single" w:sz="4" w:space="0" w:color="000000"/>
              <w:bottom w:val="single" w:sz="4" w:space="0" w:color="000000"/>
            </w:tcBorders>
          </w:tcPr>
          <w:p>
            <w:pPr>
              <w:pStyle w:val="TableParagraph"/>
              <w:spacing w:before="138"/>
              <w:rPr>
                <w:rFonts w:ascii="Times New Roman"/>
                <w:sz w:val="22"/>
              </w:rPr>
            </w:pPr>
          </w:p>
          <w:p>
            <w:pPr>
              <w:pStyle w:val="TableParagraph"/>
              <w:spacing w:line="252" w:lineRule="auto"/>
              <w:ind w:left="71" w:right="66"/>
              <w:jc w:val="both"/>
              <w:rPr>
                <w:sz w:val="22"/>
              </w:rPr>
            </w:pPr>
            <w:r>
              <w:rPr>
                <w:w w:val="105"/>
                <w:sz w:val="22"/>
              </w:rPr>
              <w:t>S1.1.1.</w:t>
            </w:r>
            <w:r>
              <w:rPr>
                <w:spacing w:val="-10"/>
                <w:w w:val="105"/>
                <w:sz w:val="22"/>
              </w:rPr>
              <w:t> </w:t>
            </w:r>
            <w:r>
              <w:rPr>
                <w:w w:val="105"/>
                <w:sz w:val="22"/>
              </w:rPr>
              <w:t>Fiziki</w:t>
            </w:r>
            <w:r>
              <w:rPr>
                <w:spacing w:val="-13"/>
                <w:w w:val="105"/>
                <w:sz w:val="22"/>
              </w:rPr>
              <w:t> </w:t>
            </w:r>
            <w:r>
              <w:rPr>
                <w:w w:val="105"/>
                <w:sz w:val="22"/>
              </w:rPr>
              <w:t>mekânların</w:t>
            </w:r>
            <w:r>
              <w:rPr>
                <w:spacing w:val="-6"/>
                <w:w w:val="105"/>
                <w:sz w:val="22"/>
              </w:rPr>
              <w:t> </w:t>
            </w:r>
            <w:r>
              <w:rPr>
                <w:w w:val="105"/>
                <w:sz w:val="22"/>
              </w:rPr>
              <w:t>(derslikler,</w:t>
            </w:r>
            <w:r>
              <w:rPr>
                <w:spacing w:val="-10"/>
                <w:w w:val="105"/>
                <w:sz w:val="22"/>
              </w:rPr>
              <w:t> </w:t>
            </w:r>
            <w:r>
              <w:rPr>
                <w:w w:val="105"/>
                <w:sz w:val="22"/>
              </w:rPr>
              <w:t>spor</w:t>
            </w:r>
            <w:r>
              <w:rPr>
                <w:spacing w:val="-13"/>
                <w:w w:val="105"/>
                <w:sz w:val="22"/>
              </w:rPr>
              <w:t> </w:t>
            </w:r>
            <w:r>
              <w:rPr>
                <w:w w:val="105"/>
                <w:sz w:val="22"/>
              </w:rPr>
              <w:t>salonu,</w:t>
            </w:r>
            <w:r>
              <w:rPr>
                <w:spacing w:val="-9"/>
                <w:w w:val="105"/>
                <w:sz w:val="22"/>
              </w:rPr>
              <w:t> </w:t>
            </w:r>
            <w:r>
              <w:rPr>
                <w:w w:val="105"/>
                <w:sz w:val="22"/>
              </w:rPr>
              <w:t>kütüphaneler,</w:t>
            </w:r>
            <w:r>
              <w:rPr>
                <w:spacing w:val="-10"/>
                <w:w w:val="105"/>
                <w:sz w:val="22"/>
              </w:rPr>
              <w:t> </w:t>
            </w:r>
            <w:r>
              <w:rPr>
                <w:w w:val="105"/>
                <w:sz w:val="22"/>
              </w:rPr>
              <w:t>atölyeler,</w:t>
            </w:r>
            <w:r>
              <w:rPr>
                <w:spacing w:val="-10"/>
                <w:w w:val="105"/>
                <w:sz w:val="22"/>
              </w:rPr>
              <w:t> </w:t>
            </w:r>
            <w:r>
              <w:rPr>
                <w:w w:val="105"/>
                <w:sz w:val="22"/>
              </w:rPr>
              <w:t>açık</w:t>
            </w:r>
            <w:r>
              <w:rPr>
                <w:spacing w:val="-10"/>
                <w:w w:val="105"/>
                <w:sz w:val="22"/>
              </w:rPr>
              <w:t> </w:t>
            </w:r>
            <w:r>
              <w:rPr>
                <w:w w:val="105"/>
                <w:sz w:val="22"/>
              </w:rPr>
              <w:t>hava</w:t>
            </w:r>
            <w:r>
              <w:rPr>
                <w:spacing w:val="-11"/>
                <w:w w:val="105"/>
                <w:sz w:val="22"/>
              </w:rPr>
              <w:t> </w:t>
            </w:r>
            <w:r>
              <w:rPr>
                <w:w w:val="105"/>
                <w:sz w:val="22"/>
              </w:rPr>
              <w:t>oyun</w:t>
            </w:r>
            <w:r>
              <w:rPr>
                <w:spacing w:val="-7"/>
                <w:w w:val="105"/>
                <w:sz w:val="22"/>
              </w:rPr>
              <w:t> </w:t>
            </w:r>
            <w:r>
              <w:rPr>
                <w:w w:val="105"/>
                <w:sz w:val="22"/>
              </w:rPr>
              <w:t>alanları</w:t>
            </w:r>
            <w:r>
              <w:rPr>
                <w:spacing w:val="-13"/>
                <w:w w:val="105"/>
                <w:sz w:val="22"/>
              </w:rPr>
              <w:t> </w:t>
            </w:r>
            <w:r>
              <w:rPr>
                <w:w w:val="105"/>
                <w:sz w:val="22"/>
              </w:rPr>
              <w:t>vb.)</w:t>
            </w:r>
            <w:r>
              <w:rPr>
                <w:spacing w:val="34"/>
                <w:w w:val="105"/>
                <w:sz w:val="22"/>
              </w:rPr>
              <w:t> </w:t>
            </w:r>
            <w:r>
              <w:rPr>
                <w:w w:val="105"/>
                <w:sz w:val="22"/>
              </w:rPr>
              <w:t>iyileştirilm esi</w:t>
            </w:r>
            <w:r>
              <w:rPr>
                <w:spacing w:val="-8"/>
                <w:w w:val="105"/>
                <w:sz w:val="22"/>
              </w:rPr>
              <w:t> </w:t>
            </w:r>
            <w:r>
              <w:rPr>
                <w:w w:val="105"/>
                <w:sz w:val="22"/>
              </w:rPr>
              <w:t>için</w:t>
            </w:r>
            <w:r>
              <w:rPr>
                <w:spacing w:val="-6"/>
                <w:w w:val="105"/>
                <w:sz w:val="22"/>
              </w:rPr>
              <w:t> </w:t>
            </w:r>
            <w:r>
              <w:rPr>
                <w:w w:val="105"/>
                <w:sz w:val="22"/>
              </w:rPr>
              <w:t>kamu</w:t>
            </w:r>
            <w:r>
              <w:rPr>
                <w:spacing w:val="-9"/>
                <w:w w:val="105"/>
                <w:sz w:val="22"/>
              </w:rPr>
              <w:t> </w:t>
            </w:r>
            <w:r>
              <w:rPr>
                <w:w w:val="105"/>
                <w:sz w:val="22"/>
              </w:rPr>
              <w:t>idareleri,</w:t>
            </w:r>
            <w:r>
              <w:rPr>
                <w:spacing w:val="-5"/>
                <w:w w:val="105"/>
                <w:sz w:val="22"/>
              </w:rPr>
              <w:t> </w:t>
            </w:r>
            <w:r>
              <w:rPr>
                <w:w w:val="105"/>
                <w:sz w:val="22"/>
              </w:rPr>
              <w:t>belediyeler</w:t>
            </w:r>
            <w:r>
              <w:rPr>
                <w:spacing w:val="-7"/>
                <w:w w:val="105"/>
                <w:sz w:val="22"/>
              </w:rPr>
              <w:t> </w:t>
            </w:r>
            <w:r>
              <w:rPr>
                <w:w w:val="105"/>
                <w:sz w:val="22"/>
              </w:rPr>
              <w:t>ve</w:t>
            </w:r>
            <w:r>
              <w:rPr>
                <w:spacing w:val="-10"/>
                <w:w w:val="105"/>
                <w:sz w:val="22"/>
              </w:rPr>
              <w:t> </w:t>
            </w:r>
            <w:r>
              <w:rPr>
                <w:w w:val="105"/>
                <w:sz w:val="22"/>
              </w:rPr>
              <w:t>hayırseverlerle</w:t>
            </w:r>
            <w:r>
              <w:rPr>
                <w:spacing w:val="-7"/>
                <w:w w:val="105"/>
                <w:sz w:val="22"/>
              </w:rPr>
              <w:t> </w:t>
            </w:r>
            <w:r>
              <w:rPr>
                <w:w w:val="105"/>
                <w:sz w:val="22"/>
              </w:rPr>
              <w:t>vb.</w:t>
            </w:r>
            <w:r>
              <w:rPr>
                <w:spacing w:val="-5"/>
                <w:w w:val="105"/>
                <w:sz w:val="22"/>
              </w:rPr>
              <w:t> </w:t>
            </w:r>
            <w:r>
              <w:rPr>
                <w:w w:val="105"/>
                <w:sz w:val="22"/>
              </w:rPr>
              <w:t>iş</w:t>
            </w:r>
            <w:r>
              <w:rPr>
                <w:spacing w:val="-9"/>
                <w:w w:val="105"/>
                <w:sz w:val="22"/>
              </w:rPr>
              <w:t> </w:t>
            </w:r>
            <w:r>
              <w:rPr>
                <w:w w:val="105"/>
                <w:sz w:val="22"/>
              </w:rPr>
              <w:t>birlikleri</w:t>
            </w:r>
            <w:r>
              <w:rPr>
                <w:spacing w:val="-8"/>
                <w:w w:val="105"/>
                <w:sz w:val="22"/>
              </w:rPr>
              <w:t> </w:t>
            </w:r>
            <w:r>
              <w:rPr>
                <w:w w:val="105"/>
                <w:sz w:val="22"/>
              </w:rPr>
              <w:t>yapılacaktır.</w:t>
            </w:r>
            <w:r>
              <w:rPr>
                <w:spacing w:val="36"/>
                <w:w w:val="105"/>
                <w:sz w:val="22"/>
              </w:rPr>
              <w:t> </w:t>
            </w:r>
            <w:r>
              <w:rPr>
                <w:w w:val="105"/>
                <w:sz w:val="22"/>
              </w:rPr>
              <w:t>S1.1.2.</w:t>
            </w:r>
            <w:r>
              <w:rPr>
                <w:spacing w:val="-4"/>
                <w:w w:val="105"/>
                <w:sz w:val="22"/>
              </w:rPr>
              <w:t> </w:t>
            </w:r>
            <w:r>
              <w:rPr>
                <w:w w:val="105"/>
                <w:sz w:val="22"/>
              </w:rPr>
              <w:t>Okul</w:t>
            </w:r>
            <w:r>
              <w:rPr>
                <w:spacing w:val="-8"/>
                <w:w w:val="105"/>
                <w:sz w:val="22"/>
              </w:rPr>
              <w:t> </w:t>
            </w:r>
            <w:r>
              <w:rPr>
                <w:w w:val="105"/>
                <w:sz w:val="22"/>
              </w:rPr>
              <w:t>öncesi</w:t>
            </w:r>
            <w:r>
              <w:rPr>
                <w:spacing w:val="-8"/>
                <w:w w:val="105"/>
                <w:sz w:val="22"/>
              </w:rPr>
              <w:t> </w:t>
            </w:r>
            <w:r>
              <w:rPr>
                <w:w w:val="105"/>
                <w:sz w:val="22"/>
              </w:rPr>
              <w:t>eğitimde</w:t>
            </w:r>
            <w:r>
              <w:rPr>
                <w:spacing w:val="-7"/>
                <w:w w:val="105"/>
                <w:sz w:val="22"/>
              </w:rPr>
              <w:t> </w:t>
            </w:r>
            <w:r>
              <w:rPr>
                <w:w w:val="105"/>
                <w:sz w:val="22"/>
              </w:rPr>
              <w:t>ok ul</w:t>
            </w:r>
            <w:r>
              <w:rPr>
                <w:rFonts w:ascii="Times New Roman" w:hAnsi="Times New Roman"/>
                <w:w w:val="105"/>
                <w:sz w:val="22"/>
              </w:rPr>
              <w:t>‐</w:t>
            </w:r>
            <w:r>
              <w:rPr>
                <w:w w:val="105"/>
                <w:sz w:val="22"/>
              </w:rPr>
              <w:t>aile iş birliği, farkındalık geliştirme, bilgilendirme çalışmaları</w:t>
            </w:r>
            <w:r>
              <w:rPr>
                <w:spacing w:val="40"/>
                <w:w w:val="105"/>
                <w:sz w:val="22"/>
              </w:rPr>
              <w:t> </w:t>
            </w:r>
            <w:r>
              <w:rPr>
                <w:w w:val="105"/>
                <w:sz w:val="22"/>
              </w:rPr>
              <w:t>yapılacaktır.</w:t>
            </w:r>
          </w:p>
          <w:p>
            <w:pPr>
              <w:pStyle w:val="TableParagraph"/>
              <w:spacing w:line="254" w:lineRule="auto" w:before="4"/>
              <w:ind w:left="71" w:right="121"/>
              <w:jc w:val="both"/>
              <w:rPr>
                <w:sz w:val="22"/>
              </w:rPr>
            </w:pPr>
            <w:r>
              <w:rPr>
                <w:sz w:val="22"/>
              </w:rPr>
              <w:t>S1.1.3.</w:t>
            </w:r>
            <w:r>
              <w:rPr>
                <w:spacing w:val="36"/>
                <w:sz w:val="22"/>
              </w:rPr>
              <w:t> </w:t>
            </w:r>
            <w:r>
              <w:rPr>
                <w:sz w:val="22"/>
              </w:rPr>
              <w:t>Okulun</w:t>
            </w:r>
            <w:r>
              <w:rPr>
                <w:spacing w:val="34"/>
                <w:sz w:val="22"/>
              </w:rPr>
              <w:t> </w:t>
            </w:r>
            <w:r>
              <w:rPr>
                <w:sz w:val="22"/>
              </w:rPr>
              <w:t>eksiklikleri</w:t>
            </w:r>
            <w:r>
              <w:rPr>
                <w:spacing w:val="23"/>
                <w:sz w:val="22"/>
              </w:rPr>
              <w:t> </w:t>
            </w:r>
            <w:r>
              <w:rPr>
                <w:sz w:val="22"/>
              </w:rPr>
              <w:t>yerinde</w:t>
            </w:r>
            <w:r>
              <w:rPr>
                <w:spacing w:val="33"/>
                <w:sz w:val="22"/>
              </w:rPr>
              <w:t> </w:t>
            </w:r>
            <w:r>
              <w:rPr>
                <w:sz w:val="22"/>
              </w:rPr>
              <w:t>tespit</w:t>
            </w:r>
            <w:r>
              <w:rPr>
                <w:spacing w:val="26"/>
                <w:sz w:val="22"/>
              </w:rPr>
              <w:t> </w:t>
            </w:r>
            <w:r>
              <w:rPr>
                <w:sz w:val="22"/>
              </w:rPr>
              <w:t>edilerek</w:t>
            </w:r>
            <w:r>
              <w:rPr>
                <w:spacing w:val="28"/>
                <w:sz w:val="22"/>
              </w:rPr>
              <w:t> </w:t>
            </w:r>
            <w:r>
              <w:rPr>
                <w:sz w:val="22"/>
              </w:rPr>
              <w:t>zamanında</w:t>
            </w:r>
            <w:r>
              <w:rPr>
                <w:spacing w:val="26"/>
                <w:sz w:val="22"/>
              </w:rPr>
              <w:t> </w:t>
            </w:r>
            <w:r>
              <w:rPr>
                <w:sz w:val="22"/>
              </w:rPr>
              <w:t>ödenek</w:t>
            </w:r>
            <w:r>
              <w:rPr>
                <w:spacing w:val="36"/>
                <w:sz w:val="22"/>
              </w:rPr>
              <w:t> </w:t>
            </w:r>
            <w:r>
              <w:rPr>
                <w:sz w:val="22"/>
              </w:rPr>
              <w:t>talebinde</w:t>
            </w:r>
            <w:r>
              <w:rPr>
                <w:spacing w:val="31"/>
                <w:sz w:val="22"/>
              </w:rPr>
              <w:t> </w:t>
            </w:r>
            <w:r>
              <w:rPr>
                <w:sz w:val="22"/>
              </w:rPr>
              <w:t>bulunulacaktır.</w:t>
            </w:r>
            <w:r>
              <w:rPr>
                <w:spacing w:val="72"/>
                <w:sz w:val="22"/>
              </w:rPr>
              <w:t>  </w:t>
            </w:r>
            <w:r>
              <w:rPr>
                <w:sz w:val="22"/>
              </w:rPr>
              <w:t>S1.1.4.</w:t>
            </w:r>
            <w:r>
              <w:rPr>
                <w:spacing w:val="30"/>
                <w:sz w:val="22"/>
              </w:rPr>
              <w:t> </w:t>
            </w:r>
            <w:r>
              <w:rPr>
                <w:sz w:val="22"/>
              </w:rPr>
              <w:t>Okul,</w:t>
            </w:r>
            <w:r>
              <w:rPr>
                <w:spacing w:val="36"/>
                <w:sz w:val="22"/>
              </w:rPr>
              <w:t> </w:t>
            </w:r>
            <w:r>
              <w:rPr>
                <w:sz w:val="22"/>
              </w:rPr>
              <w:t>aile ve çevre iş birliği yapılarak fiziki mekânlar iyileştirilecektir</w:t>
            </w:r>
          </w:p>
        </w:tc>
      </w:tr>
    </w:tbl>
    <w:p>
      <w:pPr>
        <w:spacing w:after="0" w:line="254" w:lineRule="auto"/>
        <w:jc w:val="both"/>
        <w:rPr>
          <w:sz w:val="22"/>
        </w:rPr>
        <w:sectPr>
          <w:pgSz w:w="16840" w:h="11910" w:orient="landscape"/>
          <w:pgMar w:header="0" w:footer="950" w:top="940" w:bottom="1140" w:left="420" w:right="220"/>
        </w:sectPr>
      </w:pPr>
    </w:p>
    <w:p>
      <w:pPr>
        <w:pStyle w:val="BodyText"/>
        <w:spacing w:before="1"/>
        <w:rPr>
          <w:rFonts w:ascii="Times New Roman"/>
          <w:sz w:val="2"/>
        </w:rPr>
      </w:pPr>
    </w:p>
    <w:tbl>
      <w:tblPr>
        <w:tblW w:w="0" w:type="auto"/>
        <w:jc w:val="left"/>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408"/>
        <w:gridCol w:w="1988"/>
        <w:gridCol w:w="1139"/>
        <w:gridCol w:w="1556"/>
        <w:gridCol w:w="711"/>
        <w:gridCol w:w="995"/>
        <w:gridCol w:w="1278"/>
        <w:gridCol w:w="1845"/>
        <w:gridCol w:w="1701"/>
      </w:tblGrid>
      <w:tr>
        <w:trPr>
          <w:trHeight w:val="1252" w:hRule="atLeast"/>
        </w:trPr>
        <w:tc>
          <w:tcPr>
            <w:tcW w:w="2204" w:type="dxa"/>
            <w:gridSpan w:val="2"/>
            <w:tcBorders>
              <w:left w:val="single" w:sz="8" w:space="0" w:color="000000"/>
              <w:right w:val="single" w:sz="8" w:space="0" w:color="000000"/>
            </w:tcBorders>
            <w:shd w:val="clear" w:color="auto" w:fill="E16B09"/>
          </w:tcPr>
          <w:p>
            <w:pPr>
              <w:pStyle w:val="TableParagraph"/>
              <w:spacing w:before="216"/>
              <w:rPr>
                <w:rFonts w:ascii="Times New Roman"/>
                <w:sz w:val="22"/>
              </w:rPr>
            </w:pPr>
          </w:p>
          <w:p>
            <w:pPr>
              <w:pStyle w:val="TableParagraph"/>
              <w:ind w:left="72"/>
              <w:rPr>
                <w:rFonts w:ascii="Palatino Linotype" w:hAnsi="Palatino Linotype"/>
                <w:b/>
                <w:sz w:val="22"/>
              </w:rPr>
            </w:pPr>
            <w:r>
              <w:rPr>
                <w:rFonts w:ascii="Palatino Linotype" w:hAnsi="Palatino Linotype"/>
                <w:b/>
                <w:sz w:val="22"/>
              </w:rPr>
              <w:t>Amaç </w:t>
            </w:r>
            <w:r>
              <w:rPr>
                <w:rFonts w:ascii="Palatino Linotype" w:hAnsi="Palatino Linotype"/>
                <w:b/>
                <w:spacing w:val="-10"/>
                <w:sz w:val="22"/>
              </w:rPr>
              <w:t>1</w:t>
            </w:r>
          </w:p>
        </w:tc>
        <w:tc>
          <w:tcPr>
            <w:tcW w:w="11213" w:type="dxa"/>
            <w:gridSpan w:val="8"/>
            <w:tcBorders>
              <w:left w:val="single" w:sz="8" w:space="0" w:color="000000"/>
              <w:right w:val="single" w:sz="8" w:space="0" w:color="000000"/>
            </w:tcBorders>
          </w:tcPr>
          <w:p>
            <w:pPr>
              <w:pStyle w:val="TableParagraph"/>
              <w:spacing w:line="254" w:lineRule="auto" w:before="222"/>
              <w:ind w:left="71" w:right="2406"/>
              <w:rPr>
                <w:sz w:val="22"/>
              </w:rPr>
            </w:pPr>
            <w:r>
              <w:rPr>
                <w:w w:val="105"/>
                <w:sz w:val="22"/>
              </w:rPr>
              <w:t>Okul</w:t>
            </w:r>
            <w:r>
              <w:rPr>
                <w:spacing w:val="-4"/>
                <w:w w:val="105"/>
                <w:sz w:val="22"/>
              </w:rPr>
              <w:t> </w:t>
            </w:r>
            <w:r>
              <w:rPr>
                <w:w w:val="105"/>
                <w:sz w:val="22"/>
              </w:rPr>
              <w:t>öncesi</w:t>
            </w:r>
            <w:r>
              <w:rPr>
                <w:spacing w:val="-4"/>
                <w:w w:val="105"/>
                <w:sz w:val="22"/>
              </w:rPr>
              <w:t> </w:t>
            </w:r>
            <w:r>
              <w:rPr>
                <w:w w:val="105"/>
                <w:sz w:val="22"/>
              </w:rPr>
              <w:t>eğitim</w:t>
            </w:r>
            <w:r>
              <w:rPr>
                <w:spacing w:val="-5"/>
                <w:w w:val="105"/>
                <w:sz w:val="22"/>
              </w:rPr>
              <w:t> </w:t>
            </w:r>
            <w:r>
              <w:rPr>
                <w:w w:val="105"/>
                <w:sz w:val="22"/>
              </w:rPr>
              <w:t>kurumlarının,</w:t>
            </w:r>
            <w:r>
              <w:rPr>
                <w:spacing w:val="-3"/>
                <w:w w:val="105"/>
                <w:sz w:val="22"/>
              </w:rPr>
              <w:t> </w:t>
            </w:r>
            <w:r>
              <w:rPr>
                <w:w w:val="105"/>
                <w:sz w:val="22"/>
              </w:rPr>
              <w:t>eğitimin</w:t>
            </w:r>
            <w:r>
              <w:rPr>
                <w:spacing w:val="-6"/>
                <w:w w:val="105"/>
                <w:sz w:val="22"/>
              </w:rPr>
              <w:t> </w:t>
            </w:r>
            <w:r>
              <w:rPr>
                <w:w w:val="105"/>
                <w:sz w:val="22"/>
              </w:rPr>
              <w:t>temel</w:t>
            </w:r>
            <w:r>
              <w:rPr>
                <w:spacing w:val="-9"/>
                <w:w w:val="105"/>
                <w:sz w:val="22"/>
              </w:rPr>
              <w:t> </w:t>
            </w:r>
            <w:r>
              <w:rPr>
                <w:w w:val="105"/>
                <w:sz w:val="22"/>
              </w:rPr>
              <w:t>ilkeleri</w:t>
            </w:r>
            <w:r>
              <w:rPr>
                <w:spacing w:val="-4"/>
                <w:w w:val="105"/>
                <w:sz w:val="22"/>
              </w:rPr>
              <w:t> </w:t>
            </w:r>
            <w:r>
              <w:rPr>
                <w:w w:val="105"/>
                <w:sz w:val="22"/>
              </w:rPr>
              <w:t>doğrultusunda</w:t>
            </w:r>
            <w:r>
              <w:rPr>
                <w:spacing w:val="-3"/>
                <w:w w:val="105"/>
                <w:sz w:val="22"/>
              </w:rPr>
              <w:t> </w:t>
            </w:r>
            <w:r>
              <w:rPr>
                <w:w w:val="105"/>
                <w:sz w:val="22"/>
              </w:rPr>
              <w:t>niteliğini artırmak</w:t>
            </w:r>
            <w:r>
              <w:rPr>
                <w:spacing w:val="40"/>
                <w:w w:val="105"/>
                <w:sz w:val="22"/>
              </w:rPr>
              <w:t> </w:t>
            </w:r>
            <w:r>
              <w:rPr>
                <w:w w:val="105"/>
                <w:sz w:val="22"/>
              </w:rPr>
              <w:t>amacıyla kurumsal kapasite geliştirilecektir.</w:t>
            </w:r>
          </w:p>
        </w:tc>
      </w:tr>
      <w:tr>
        <w:trPr>
          <w:trHeight w:val="840" w:hRule="atLeast"/>
        </w:trPr>
        <w:tc>
          <w:tcPr>
            <w:tcW w:w="2204" w:type="dxa"/>
            <w:gridSpan w:val="2"/>
            <w:tcBorders>
              <w:left w:val="single" w:sz="8" w:space="0" w:color="000000"/>
              <w:right w:val="single" w:sz="8" w:space="0" w:color="000000"/>
            </w:tcBorders>
            <w:shd w:val="clear" w:color="auto" w:fill="E16B09"/>
          </w:tcPr>
          <w:p>
            <w:pPr>
              <w:pStyle w:val="TableParagraph"/>
              <w:spacing w:before="10"/>
              <w:rPr>
                <w:rFonts w:ascii="Times New Roman"/>
                <w:sz w:val="22"/>
              </w:rPr>
            </w:pPr>
          </w:p>
          <w:p>
            <w:pPr>
              <w:pStyle w:val="TableParagraph"/>
              <w:ind w:left="72"/>
              <w:rPr>
                <w:rFonts w:ascii="Palatino Linotype"/>
                <w:b/>
                <w:sz w:val="22"/>
              </w:rPr>
            </w:pPr>
            <w:r>
              <w:rPr>
                <w:rFonts w:ascii="Palatino Linotype"/>
                <w:b/>
                <w:sz w:val="22"/>
              </w:rPr>
              <w:t>Hedef</w:t>
            </w:r>
            <w:r>
              <w:rPr>
                <w:rFonts w:ascii="Palatino Linotype"/>
                <w:b/>
                <w:spacing w:val="-5"/>
                <w:sz w:val="22"/>
              </w:rPr>
              <w:t> </w:t>
            </w:r>
            <w:r>
              <w:rPr>
                <w:rFonts w:ascii="Palatino Linotype"/>
                <w:b/>
                <w:spacing w:val="-4"/>
                <w:sz w:val="22"/>
              </w:rPr>
              <w:t>1.2.</w:t>
            </w:r>
          </w:p>
        </w:tc>
        <w:tc>
          <w:tcPr>
            <w:tcW w:w="11213" w:type="dxa"/>
            <w:gridSpan w:val="8"/>
            <w:tcBorders>
              <w:left w:val="single" w:sz="8" w:space="0" w:color="000000"/>
              <w:right w:val="single" w:sz="8" w:space="0" w:color="000000"/>
            </w:tcBorders>
          </w:tcPr>
          <w:p>
            <w:pPr>
              <w:pStyle w:val="TableParagraph"/>
              <w:spacing w:before="24"/>
              <w:rPr>
                <w:rFonts w:ascii="Times New Roman"/>
                <w:sz w:val="22"/>
              </w:rPr>
            </w:pPr>
          </w:p>
          <w:p>
            <w:pPr>
              <w:pStyle w:val="TableParagraph"/>
              <w:spacing w:line="270" w:lineRule="atLeast" w:before="1"/>
              <w:ind w:left="71"/>
              <w:rPr>
                <w:sz w:val="22"/>
              </w:rPr>
            </w:pPr>
            <w:r>
              <w:rPr>
                <w:w w:val="105"/>
                <w:sz w:val="22"/>
              </w:rPr>
              <w:t>Eğitim ve</w:t>
            </w:r>
            <w:r>
              <w:rPr>
                <w:spacing w:val="-4"/>
                <w:w w:val="105"/>
                <w:sz w:val="22"/>
              </w:rPr>
              <w:t> </w:t>
            </w:r>
            <w:r>
              <w:rPr>
                <w:w w:val="105"/>
                <w:sz w:val="22"/>
              </w:rPr>
              <w:t>öğretimin</w:t>
            </w:r>
            <w:r>
              <w:rPr>
                <w:spacing w:val="-7"/>
                <w:w w:val="105"/>
                <w:sz w:val="22"/>
              </w:rPr>
              <w:t> </w:t>
            </w:r>
            <w:r>
              <w:rPr>
                <w:w w:val="105"/>
                <w:sz w:val="22"/>
              </w:rPr>
              <w:t>sağlıklı</w:t>
            </w:r>
            <w:r>
              <w:rPr>
                <w:spacing w:val="-1"/>
                <w:w w:val="105"/>
                <w:sz w:val="22"/>
              </w:rPr>
              <w:t> </w:t>
            </w:r>
            <w:r>
              <w:rPr>
                <w:w w:val="105"/>
                <w:sz w:val="22"/>
              </w:rPr>
              <w:t>ve</w:t>
            </w:r>
            <w:r>
              <w:rPr>
                <w:spacing w:val="-4"/>
                <w:w w:val="105"/>
                <w:sz w:val="22"/>
              </w:rPr>
              <w:t> </w:t>
            </w:r>
            <w:r>
              <w:rPr>
                <w:w w:val="105"/>
                <w:sz w:val="22"/>
              </w:rPr>
              <w:t>güvenli</w:t>
            </w:r>
            <w:r>
              <w:rPr>
                <w:spacing w:val="-2"/>
                <w:w w:val="105"/>
                <w:sz w:val="22"/>
              </w:rPr>
              <w:t> </w:t>
            </w:r>
            <w:r>
              <w:rPr>
                <w:w w:val="105"/>
                <w:sz w:val="22"/>
              </w:rPr>
              <w:t>bir</w:t>
            </w:r>
            <w:r>
              <w:rPr>
                <w:spacing w:val="-1"/>
                <w:w w:val="105"/>
                <w:sz w:val="22"/>
              </w:rPr>
              <w:t> </w:t>
            </w:r>
            <w:r>
              <w:rPr>
                <w:w w:val="105"/>
                <w:sz w:val="22"/>
              </w:rPr>
              <w:t>ortamda gerçekleştirilmesi</w:t>
            </w:r>
            <w:r>
              <w:rPr>
                <w:spacing w:val="-1"/>
                <w:w w:val="105"/>
                <w:sz w:val="22"/>
              </w:rPr>
              <w:t> </w:t>
            </w:r>
            <w:r>
              <w:rPr>
                <w:w w:val="105"/>
                <w:sz w:val="22"/>
              </w:rPr>
              <w:t>için okul</w:t>
            </w:r>
            <w:r>
              <w:rPr>
                <w:spacing w:val="-2"/>
                <w:w w:val="105"/>
                <w:sz w:val="22"/>
              </w:rPr>
              <w:t> </w:t>
            </w:r>
            <w:r>
              <w:rPr>
                <w:w w:val="105"/>
                <w:sz w:val="22"/>
              </w:rPr>
              <w:t>sağlığı</w:t>
            </w:r>
            <w:r>
              <w:rPr>
                <w:spacing w:val="-4"/>
                <w:w w:val="105"/>
                <w:sz w:val="22"/>
              </w:rPr>
              <w:t> </w:t>
            </w:r>
            <w:r>
              <w:rPr>
                <w:w w:val="105"/>
                <w:sz w:val="22"/>
              </w:rPr>
              <w:t>ve</w:t>
            </w:r>
            <w:r>
              <w:rPr>
                <w:spacing w:val="40"/>
                <w:w w:val="105"/>
                <w:sz w:val="22"/>
              </w:rPr>
              <w:t> </w:t>
            </w:r>
            <w:r>
              <w:rPr>
                <w:w w:val="105"/>
                <w:sz w:val="22"/>
              </w:rPr>
              <w:t>güvenliği </w:t>
            </w:r>
            <w:r>
              <w:rPr>
                <w:spacing w:val="-2"/>
                <w:w w:val="105"/>
                <w:sz w:val="22"/>
              </w:rPr>
              <w:t>geliştirilecektir.</w:t>
            </w:r>
          </w:p>
        </w:tc>
      </w:tr>
      <w:tr>
        <w:trPr>
          <w:trHeight w:val="796" w:hRule="atLeast"/>
        </w:trPr>
        <w:tc>
          <w:tcPr>
            <w:tcW w:w="4192" w:type="dxa"/>
            <w:gridSpan w:val="3"/>
            <w:tcBorders>
              <w:left w:val="single" w:sz="8" w:space="0" w:color="000000"/>
            </w:tcBorders>
            <w:shd w:val="clear" w:color="auto" w:fill="E16B09"/>
          </w:tcPr>
          <w:p>
            <w:pPr>
              <w:pStyle w:val="TableParagraph"/>
              <w:spacing w:before="244"/>
              <w:ind w:left="72"/>
              <w:rPr>
                <w:rFonts w:ascii="Palatino Linotype" w:hAnsi="Palatino Linotype"/>
                <w:b/>
                <w:sz w:val="22"/>
              </w:rPr>
            </w:pPr>
            <w:r>
              <w:rPr>
                <w:rFonts w:ascii="Palatino Linotype" w:hAnsi="Palatino Linotype"/>
                <w:b/>
                <w:sz w:val="22"/>
              </w:rPr>
              <w:t>Performans</w:t>
            </w:r>
            <w:r>
              <w:rPr>
                <w:rFonts w:ascii="Palatino Linotype" w:hAnsi="Palatino Linotype"/>
                <w:b/>
                <w:spacing w:val="-8"/>
                <w:sz w:val="22"/>
              </w:rPr>
              <w:t> </w:t>
            </w:r>
            <w:r>
              <w:rPr>
                <w:rFonts w:ascii="Palatino Linotype" w:hAnsi="Palatino Linotype"/>
                <w:b/>
                <w:spacing w:val="-2"/>
                <w:sz w:val="22"/>
              </w:rPr>
              <w:t>Göstergeleri</w:t>
            </w:r>
          </w:p>
        </w:tc>
        <w:tc>
          <w:tcPr>
            <w:tcW w:w="1139" w:type="dxa"/>
            <w:shd w:val="clear" w:color="auto" w:fill="E16B09"/>
          </w:tcPr>
          <w:p>
            <w:pPr>
              <w:pStyle w:val="TableParagraph"/>
              <w:spacing w:line="213" w:lineRule="auto" w:before="135"/>
              <w:ind w:left="76" w:right="64"/>
              <w:rPr>
                <w:rFonts w:ascii="Palatino Linotype"/>
                <w:b/>
                <w:sz w:val="22"/>
              </w:rPr>
            </w:pPr>
            <w:r>
              <w:rPr>
                <w:rFonts w:ascii="Palatino Linotype"/>
                <w:b/>
                <w:spacing w:val="-2"/>
                <w:sz w:val="22"/>
              </w:rPr>
              <w:t>Hedefe </w:t>
            </w:r>
            <w:r>
              <w:rPr>
                <w:rFonts w:ascii="Palatino Linotype"/>
                <w:b/>
                <w:sz w:val="22"/>
              </w:rPr>
              <w:t>Etkisi</w:t>
            </w:r>
            <w:r>
              <w:rPr>
                <w:rFonts w:ascii="Palatino Linotype"/>
                <w:b/>
                <w:spacing w:val="-14"/>
                <w:sz w:val="22"/>
              </w:rPr>
              <w:t> </w:t>
            </w:r>
            <w:r>
              <w:rPr>
                <w:rFonts w:ascii="Palatino Linotype"/>
                <w:b/>
                <w:sz w:val="22"/>
              </w:rPr>
              <w:t>(%)</w:t>
            </w:r>
          </w:p>
        </w:tc>
        <w:tc>
          <w:tcPr>
            <w:tcW w:w="1556" w:type="dxa"/>
            <w:shd w:val="clear" w:color="auto" w:fill="E16B09"/>
          </w:tcPr>
          <w:p>
            <w:pPr>
              <w:pStyle w:val="TableParagraph"/>
              <w:spacing w:line="264" w:lineRule="exact"/>
              <w:ind w:left="16" w:right="1"/>
              <w:jc w:val="center"/>
              <w:rPr>
                <w:rFonts w:ascii="Palatino Linotype" w:hAnsi="Palatino Linotype"/>
                <w:b/>
                <w:sz w:val="22"/>
              </w:rPr>
            </w:pPr>
            <w:r>
              <w:rPr>
                <w:rFonts w:ascii="Palatino Linotype" w:hAnsi="Palatino Linotype"/>
                <w:b/>
                <w:sz w:val="22"/>
              </w:rPr>
              <w:t>Plan</w:t>
            </w:r>
            <w:r>
              <w:rPr>
                <w:rFonts w:ascii="Palatino Linotype" w:hAnsi="Palatino Linotype"/>
                <w:b/>
                <w:spacing w:val="-14"/>
                <w:sz w:val="22"/>
              </w:rPr>
              <w:t> </w:t>
            </w:r>
            <w:r>
              <w:rPr>
                <w:rFonts w:ascii="Palatino Linotype" w:hAnsi="Palatino Linotype"/>
                <w:b/>
                <w:sz w:val="22"/>
              </w:rPr>
              <w:t>Dönemi </w:t>
            </w:r>
            <w:r>
              <w:rPr>
                <w:rFonts w:ascii="Palatino Linotype" w:hAnsi="Palatino Linotype"/>
                <w:b/>
                <w:spacing w:val="-2"/>
                <w:sz w:val="22"/>
              </w:rPr>
              <w:t>Başlangıç Değeri</w:t>
            </w:r>
          </w:p>
        </w:tc>
        <w:tc>
          <w:tcPr>
            <w:tcW w:w="711" w:type="dxa"/>
            <w:shd w:val="clear" w:color="auto" w:fill="E16B09"/>
          </w:tcPr>
          <w:p>
            <w:pPr>
              <w:pStyle w:val="TableParagraph"/>
              <w:spacing w:before="244"/>
              <w:ind w:left="20" w:right="5"/>
              <w:jc w:val="center"/>
              <w:rPr>
                <w:rFonts w:ascii="Palatino Linotype"/>
                <w:b/>
                <w:sz w:val="22"/>
              </w:rPr>
            </w:pPr>
            <w:r>
              <w:rPr>
                <w:rFonts w:ascii="Palatino Linotype"/>
                <w:b/>
                <w:spacing w:val="-4"/>
                <w:sz w:val="22"/>
              </w:rPr>
              <w:t>2024</w:t>
            </w:r>
          </w:p>
        </w:tc>
        <w:tc>
          <w:tcPr>
            <w:tcW w:w="995" w:type="dxa"/>
            <w:shd w:val="clear" w:color="auto" w:fill="E16B09"/>
          </w:tcPr>
          <w:p>
            <w:pPr>
              <w:pStyle w:val="TableParagraph"/>
              <w:spacing w:before="244"/>
              <w:ind w:left="18"/>
              <w:jc w:val="center"/>
              <w:rPr>
                <w:rFonts w:ascii="Palatino Linotype"/>
                <w:b/>
                <w:sz w:val="22"/>
              </w:rPr>
            </w:pPr>
            <w:r>
              <w:rPr>
                <w:rFonts w:ascii="Palatino Linotype"/>
                <w:b/>
                <w:spacing w:val="-4"/>
                <w:sz w:val="22"/>
              </w:rPr>
              <w:t>2025</w:t>
            </w:r>
          </w:p>
        </w:tc>
        <w:tc>
          <w:tcPr>
            <w:tcW w:w="1278" w:type="dxa"/>
            <w:shd w:val="clear" w:color="auto" w:fill="E16B09"/>
          </w:tcPr>
          <w:p>
            <w:pPr>
              <w:pStyle w:val="TableParagraph"/>
              <w:spacing w:before="244"/>
              <w:ind w:left="16" w:right="4"/>
              <w:jc w:val="center"/>
              <w:rPr>
                <w:rFonts w:ascii="Palatino Linotype"/>
                <w:b/>
                <w:sz w:val="22"/>
              </w:rPr>
            </w:pPr>
            <w:r>
              <w:rPr>
                <w:rFonts w:ascii="Palatino Linotype"/>
                <w:b/>
                <w:spacing w:val="-4"/>
                <w:sz w:val="22"/>
              </w:rPr>
              <w:t>2026</w:t>
            </w:r>
          </w:p>
        </w:tc>
        <w:tc>
          <w:tcPr>
            <w:tcW w:w="1845" w:type="dxa"/>
            <w:shd w:val="clear" w:color="auto" w:fill="E16B09"/>
          </w:tcPr>
          <w:p>
            <w:pPr>
              <w:pStyle w:val="TableParagraph"/>
              <w:spacing w:before="244"/>
              <w:ind w:left="5" w:right="5"/>
              <w:jc w:val="center"/>
              <w:rPr>
                <w:rFonts w:ascii="Palatino Linotype"/>
                <w:b/>
                <w:sz w:val="22"/>
              </w:rPr>
            </w:pPr>
            <w:r>
              <w:rPr>
                <w:rFonts w:ascii="Palatino Linotype"/>
                <w:b/>
                <w:spacing w:val="-4"/>
                <w:sz w:val="22"/>
              </w:rPr>
              <w:t>2027</w:t>
            </w:r>
          </w:p>
        </w:tc>
        <w:tc>
          <w:tcPr>
            <w:tcW w:w="1701" w:type="dxa"/>
            <w:tcBorders>
              <w:right w:val="single" w:sz="8" w:space="0" w:color="000000"/>
            </w:tcBorders>
            <w:shd w:val="clear" w:color="auto" w:fill="E16B09"/>
          </w:tcPr>
          <w:p>
            <w:pPr>
              <w:pStyle w:val="TableParagraph"/>
              <w:spacing w:before="244"/>
              <w:ind w:left="7" w:right="5"/>
              <w:jc w:val="center"/>
              <w:rPr>
                <w:rFonts w:ascii="Palatino Linotype"/>
                <w:b/>
                <w:sz w:val="22"/>
              </w:rPr>
            </w:pPr>
            <w:r>
              <w:rPr>
                <w:rFonts w:ascii="Palatino Linotype"/>
                <w:b/>
                <w:spacing w:val="-4"/>
                <w:sz w:val="22"/>
              </w:rPr>
              <w:t>2028</w:t>
            </w:r>
          </w:p>
        </w:tc>
      </w:tr>
      <w:tr>
        <w:trPr>
          <w:trHeight w:val="427" w:hRule="atLeast"/>
        </w:trPr>
        <w:tc>
          <w:tcPr>
            <w:tcW w:w="4192" w:type="dxa"/>
            <w:gridSpan w:val="3"/>
            <w:tcBorders>
              <w:left w:val="single" w:sz="8" w:space="0" w:color="000000"/>
            </w:tcBorders>
            <w:shd w:val="clear" w:color="auto" w:fill="E16B09"/>
          </w:tcPr>
          <w:p>
            <w:pPr>
              <w:pStyle w:val="TableParagraph"/>
              <w:spacing w:before="57"/>
              <w:ind w:left="72"/>
              <w:rPr>
                <w:rFonts w:ascii="Palatino Linotype" w:hAnsi="Palatino Linotype"/>
                <w:b/>
                <w:sz w:val="22"/>
              </w:rPr>
            </w:pPr>
            <w:r>
              <w:rPr>
                <w:rFonts w:ascii="Palatino Linotype" w:hAnsi="Palatino Linotype"/>
                <w:b/>
                <w:sz w:val="22"/>
              </w:rPr>
              <w:t>PG</w:t>
            </w:r>
            <w:r>
              <w:rPr>
                <w:rFonts w:ascii="Palatino Linotype" w:hAnsi="Palatino Linotype"/>
                <w:b/>
                <w:spacing w:val="-2"/>
                <w:sz w:val="22"/>
              </w:rPr>
              <w:t> </w:t>
            </w:r>
            <w:r>
              <w:rPr>
                <w:rFonts w:ascii="Palatino Linotype" w:hAnsi="Palatino Linotype"/>
                <w:b/>
                <w:sz w:val="22"/>
              </w:rPr>
              <w:t>1.2.1.</w:t>
            </w:r>
            <w:r>
              <w:rPr>
                <w:rFonts w:ascii="Palatino Linotype" w:hAnsi="Palatino Linotype"/>
                <w:b/>
                <w:spacing w:val="-3"/>
                <w:sz w:val="22"/>
              </w:rPr>
              <w:t> </w:t>
            </w:r>
            <w:r>
              <w:rPr>
                <w:rFonts w:ascii="Palatino Linotype" w:hAnsi="Palatino Linotype"/>
                <w:b/>
                <w:sz w:val="22"/>
              </w:rPr>
              <w:t>Okulda</w:t>
            </w:r>
            <w:r>
              <w:rPr>
                <w:rFonts w:ascii="Palatino Linotype" w:hAnsi="Palatino Linotype"/>
                <w:b/>
                <w:spacing w:val="-4"/>
                <w:sz w:val="22"/>
              </w:rPr>
              <w:t> </w:t>
            </w:r>
            <w:r>
              <w:rPr>
                <w:rFonts w:ascii="Palatino Linotype" w:hAnsi="Palatino Linotype"/>
                <w:b/>
                <w:sz w:val="22"/>
              </w:rPr>
              <w:t>yaşanan</w:t>
            </w:r>
            <w:r>
              <w:rPr>
                <w:rFonts w:ascii="Palatino Linotype" w:hAnsi="Palatino Linotype"/>
                <w:b/>
                <w:spacing w:val="-1"/>
                <w:sz w:val="22"/>
              </w:rPr>
              <w:t> </w:t>
            </w:r>
            <w:r>
              <w:rPr>
                <w:rFonts w:ascii="Palatino Linotype" w:hAnsi="Palatino Linotype"/>
                <w:b/>
                <w:sz w:val="22"/>
              </w:rPr>
              <w:t>kaza</w:t>
            </w:r>
            <w:r>
              <w:rPr>
                <w:rFonts w:ascii="Palatino Linotype" w:hAnsi="Palatino Linotype"/>
                <w:b/>
                <w:spacing w:val="-4"/>
                <w:sz w:val="22"/>
              </w:rPr>
              <w:t> </w:t>
            </w:r>
            <w:r>
              <w:rPr>
                <w:rFonts w:ascii="Palatino Linotype" w:hAnsi="Palatino Linotype"/>
                <w:b/>
                <w:spacing w:val="-2"/>
                <w:sz w:val="22"/>
              </w:rPr>
              <w:t>sayısı</w:t>
            </w:r>
          </w:p>
        </w:tc>
        <w:tc>
          <w:tcPr>
            <w:tcW w:w="1139" w:type="dxa"/>
          </w:tcPr>
          <w:p>
            <w:pPr>
              <w:pStyle w:val="TableParagraph"/>
              <w:spacing w:before="83"/>
              <w:ind w:left="12"/>
              <w:jc w:val="center"/>
              <w:rPr>
                <w:sz w:val="22"/>
              </w:rPr>
            </w:pPr>
            <w:r>
              <w:rPr>
                <w:color w:val="221F1F"/>
                <w:spacing w:val="-5"/>
                <w:sz w:val="22"/>
              </w:rPr>
              <w:t>20</w:t>
            </w:r>
          </w:p>
        </w:tc>
        <w:tc>
          <w:tcPr>
            <w:tcW w:w="1556" w:type="dxa"/>
          </w:tcPr>
          <w:p>
            <w:pPr>
              <w:pStyle w:val="TableParagraph"/>
              <w:spacing w:before="83"/>
              <w:ind w:left="16" w:right="5"/>
              <w:jc w:val="center"/>
              <w:rPr>
                <w:sz w:val="22"/>
              </w:rPr>
            </w:pPr>
            <w:r>
              <w:rPr>
                <w:color w:val="221F1F"/>
                <w:spacing w:val="-10"/>
                <w:sz w:val="22"/>
              </w:rPr>
              <w:t>2</w:t>
            </w:r>
          </w:p>
        </w:tc>
        <w:tc>
          <w:tcPr>
            <w:tcW w:w="711" w:type="dxa"/>
          </w:tcPr>
          <w:p>
            <w:pPr>
              <w:pStyle w:val="TableParagraph"/>
              <w:spacing w:before="83"/>
              <w:ind w:left="20"/>
              <w:jc w:val="center"/>
              <w:rPr>
                <w:sz w:val="22"/>
              </w:rPr>
            </w:pPr>
            <w:r>
              <w:rPr>
                <w:color w:val="221F1F"/>
                <w:spacing w:val="-10"/>
                <w:sz w:val="22"/>
              </w:rPr>
              <w:t>2</w:t>
            </w:r>
          </w:p>
        </w:tc>
        <w:tc>
          <w:tcPr>
            <w:tcW w:w="995" w:type="dxa"/>
          </w:tcPr>
          <w:p>
            <w:pPr>
              <w:pStyle w:val="TableParagraph"/>
              <w:spacing w:before="83"/>
              <w:ind w:left="18" w:right="5"/>
              <w:jc w:val="center"/>
              <w:rPr>
                <w:sz w:val="22"/>
              </w:rPr>
            </w:pPr>
            <w:r>
              <w:rPr>
                <w:color w:val="221F1F"/>
                <w:spacing w:val="-10"/>
                <w:sz w:val="22"/>
              </w:rPr>
              <w:t>2</w:t>
            </w:r>
          </w:p>
        </w:tc>
        <w:tc>
          <w:tcPr>
            <w:tcW w:w="1278" w:type="dxa"/>
          </w:tcPr>
          <w:p>
            <w:pPr>
              <w:pStyle w:val="TableParagraph"/>
              <w:spacing w:before="83"/>
              <w:ind w:left="16"/>
              <w:jc w:val="center"/>
              <w:rPr>
                <w:sz w:val="22"/>
              </w:rPr>
            </w:pPr>
            <w:r>
              <w:rPr>
                <w:color w:val="221F1F"/>
                <w:spacing w:val="-10"/>
                <w:sz w:val="22"/>
              </w:rPr>
              <w:t>2</w:t>
            </w:r>
          </w:p>
        </w:tc>
        <w:tc>
          <w:tcPr>
            <w:tcW w:w="1845" w:type="dxa"/>
          </w:tcPr>
          <w:p>
            <w:pPr>
              <w:pStyle w:val="TableParagraph"/>
              <w:spacing w:before="83"/>
              <w:ind w:left="5"/>
              <w:jc w:val="center"/>
              <w:rPr>
                <w:sz w:val="22"/>
              </w:rPr>
            </w:pPr>
            <w:r>
              <w:rPr>
                <w:color w:val="221F1F"/>
                <w:spacing w:val="-10"/>
                <w:sz w:val="22"/>
              </w:rPr>
              <w:t>2</w:t>
            </w:r>
          </w:p>
        </w:tc>
        <w:tc>
          <w:tcPr>
            <w:tcW w:w="1701" w:type="dxa"/>
            <w:tcBorders>
              <w:right w:val="single" w:sz="8" w:space="0" w:color="000000"/>
            </w:tcBorders>
          </w:tcPr>
          <w:p>
            <w:pPr>
              <w:pStyle w:val="TableParagraph"/>
              <w:spacing w:before="83"/>
              <w:ind w:left="7"/>
              <w:jc w:val="center"/>
              <w:rPr>
                <w:sz w:val="22"/>
              </w:rPr>
            </w:pPr>
            <w:r>
              <w:rPr>
                <w:color w:val="221F1F"/>
                <w:spacing w:val="-10"/>
                <w:sz w:val="22"/>
              </w:rPr>
              <w:t>2</w:t>
            </w:r>
          </w:p>
        </w:tc>
      </w:tr>
      <w:tr>
        <w:trPr>
          <w:trHeight w:val="575" w:hRule="atLeast"/>
        </w:trPr>
        <w:tc>
          <w:tcPr>
            <w:tcW w:w="4192" w:type="dxa"/>
            <w:gridSpan w:val="3"/>
            <w:tcBorders>
              <w:left w:val="single" w:sz="8" w:space="0" w:color="000000"/>
            </w:tcBorders>
            <w:shd w:val="clear" w:color="auto" w:fill="E16B09"/>
          </w:tcPr>
          <w:p>
            <w:pPr>
              <w:pStyle w:val="TableParagraph"/>
              <w:spacing w:line="213" w:lineRule="auto" w:before="25"/>
              <w:ind w:left="72"/>
              <w:rPr>
                <w:rFonts w:ascii="Palatino Linotype" w:hAnsi="Palatino Linotype"/>
                <w:b/>
                <w:sz w:val="22"/>
              </w:rPr>
            </w:pPr>
            <w:r>
              <w:rPr>
                <w:rFonts w:ascii="Palatino Linotype" w:hAnsi="Palatino Linotype"/>
                <w:b/>
                <w:sz w:val="22"/>
              </w:rPr>
              <w:t>PG</w:t>
            </w:r>
            <w:r>
              <w:rPr>
                <w:rFonts w:ascii="Palatino Linotype" w:hAnsi="Palatino Linotype"/>
                <w:b/>
                <w:spacing w:val="-10"/>
                <w:sz w:val="22"/>
              </w:rPr>
              <w:t> </w:t>
            </w:r>
            <w:r>
              <w:rPr>
                <w:rFonts w:ascii="Palatino Linotype" w:hAnsi="Palatino Linotype"/>
                <w:b/>
                <w:sz w:val="22"/>
              </w:rPr>
              <w:t>1.2.2.</w:t>
            </w:r>
            <w:r>
              <w:rPr>
                <w:rFonts w:ascii="Palatino Linotype" w:hAnsi="Palatino Linotype"/>
                <w:b/>
                <w:spacing w:val="-11"/>
                <w:sz w:val="22"/>
              </w:rPr>
              <w:t> </w:t>
            </w:r>
            <w:r>
              <w:rPr>
                <w:rFonts w:ascii="Palatino Linotype" w:hAnsi="Palatino Linotype"/>
                <w:b/>
                <w:sz w:val="22"/>
              </w:rPr>
              <w:t>Teknoloji</w:t>
            </w:r>
            <w:r>
              <w:rPr>
                <w:rFonts w:ascii="Palatino Linotype" w:hAnsi="Palatino Linotype"/>
                <w:b/>
                <w:spacing w:val="-10"/>
                <w:sz w:val="22"/>
              </w:rPr>
              <w:t> </w:t>
            </w:r>
            <w:r>
              <w:rPr>
                <w:rFonts w:ascii="Palatino Linotype" w:hAnsi="Palatino Linotype"/>
                <w:b/>
                <w:sz w:val="22"/>
              </w:rPr>
              <w:t>bağımlılığıyla</w:t>
            </w:r>
            <w:r>
              <w:rPr>
                <w:rFonts w:ascii="Palatino Linotype" w:hAnsi="Palatino Linotype"/>
                <w:b/>
                <w:spacing w:val="-9"/>
                <w:sz w:val="22"/>
              </w:rPr>
              <w:t> </w:t>
            </w:r>
            <w:r>
              <w:rPr>
                <w:rFonts w:ascii="Palatino Linotype" w:hAnsi="Palatino Linotype"/>
                <w:b/>
                <w:sz w:val="22"/>
              </w:rPr>
              <w:t>ilgili konularda eğitim alan öğretmen sayısı</w:t>
            </w:r>
          </w:p>
        </w:tc>
        <w:tc>
          <w:tcPr>
            <w:tcW w:w="1139" w:type="dxa"/>
          </w:tcPr>
          <w:p>
            <w:pPr>
              <w:pStyle w:val="TableParagraph"/>
              <w:spacing w:before="160"/>
              <w:ind w:left="12"/>
              <w:jc w:val="center"/>
              <w:rPr>
                <w:sz w:val="22"/>
              </w:rPr>
            </w:pPr>
            <w:r>
              <w:rPr>
                <w:color w:val="221F1F"/>
                <w:spacing w:val="-5"/>
                <w:sz w:val="22"/>
              </w:rPr>
              <w:t>15</w:t>
            </w:r>
          </w:p>
        </w:tc>
        <w:tc>
          <w:tcPr>
            <w:tcW w:w="1556" w:type="dxa"/>
          </w:tcPr>
          <w:p>
            <w:pPr>
              <w:pStyle w:val="TableParagraph"/>
              <w:spacing w:before="160"/>
              <w:ind w:left="16" w:right="5"/>
              <w:jc w:val="center"/>
              <w:rPr>
                <w:sz w:val="22"/>
              </w:rPr>
            </w:pPr>
            <w:r>
              <w:rPr>
                <w:color w:val="221F1F"/>
                <w:spacing w:val="-10"/>
                <w:sz w:val="22"/>
              </w:rPr>
              <w:t>4</w:t>
            </w:r>
          </w:p>
        </w:tc>
        <w:tc>
          <w:tcPr>
            <w:tcW w:w="711" w:type="dxa"/>
          </w:tcPr>
          <w:p>
            <w:pPr>
              <w:pStyle w:val="TableParagraph"/>
              <w:spacing w:before="160"/>
              <w:ind w:left="20"/>
              <w:jc w:val="center"/>
              <w:rPr>
                <w:sz w:val="22"/>
              </w:rPr>
            </w:pPr>
            <w:r>
              <w:rPr>
                <w:color w:val="221F1F"/>
                <w:spacing w:val="-10"/>
                <w:sz w:val="22"/>
              </w:rPr>
              <w:t>4</w:t>
            </w:r>
          </w:p>
        </w:tc>
        <w:tc>
          <w:tcPr>
            <w:tcW w:w="995" w:type="dxa"/>
          </w:tcPr>
          <w:p>
            <w:pPr>
              <w:pStyle w:val="TableParagraph"/>
              <w:spacing w:before="160"/>
              <w:ind w:left="18" w:right="5"/>
              <w:jc w:val="center"/>
              <w:rPr>
                <w:sz w:val="22"/>
              </w:rPr>
            </w:pPr>
            <w:r>
              <w:rPr>
                <w:color w:val="221F1F"/>
                <w:spacing w:val="-10"/>
                <w:sz w:val="22"/>
              </w:rPr>
              <w:t>5</w:t>
            </w:r>
          </w:p>
        </w:tc>
        <w:tc>
          <w:tcPr>
            <w:tcW w:w="1278" w:type="dxa"/>
          </w:tcPr>
          <w:p>
            <w:pPr>
              <w:pStyle w:val="TableParagraph"/>
              <w:spacing w:before="160"/>
              <w:ind w:left="16"/>
              <w:jc w:val="center"/>
              <w:rPr>
                <w:sz w:val="22"/>
              </w:rPr>
            </w:pPr>
            <w:r>
              <w:rPr>
                <w:color w:val="221F1F"/>
                <w:spacing w:val="-10"/>
                <w:sz w:val="22"/>
              </w:rPr>
              <w:t>6</w:t>
            </w:r>
          </w:p>
        </w:tc>
        <w:tc>
          <w:tcPr>
            <w:tcW w:w="1845" w:type="dxa"/>
          </w:tcPr>
          <w:p>
            <w:pPr>
              <w:pStyle w:val="TableParagraph"/>
              <w:spacing w:before="160"/>
              <w:ind w:left="5"/>
              <w:jc w:val="center"/>
              <w:rPr>
                <w:sz w:val="22"/>
              </w:rPr>
            </w:pPr>
            <w:r>
              <w:rPr>
                <w:color w:val="221F1F"/>
                <w:spacing w:val="-10"/>
                <w:sz w:val="22"/>
              </w:rPr>
              <w:t>7</w:t>
            </w:r>
          </w:p>
        </w:tc>
        <w:tc>
          <w:tcPr>
            <w:tcW w:w="1701" w:type="dxa"/>
            <w:tcBorders>
              <w:right w:val="single" w:sz="8" w:space="0" w:color="000000"/>
            </w:tcBorders>
          </w:tcPr>
          <w:p>
            <w:pPr>
              <w:pStyle w:val="TableParagraph"/>
              <w:spacing w:before="160"/>
              <w:ind w:left="7"/>
              <w:jc w:val="center"/>
              <w:rPr>
                <w:sz w:val="22"/>
              </w:rPr>
            </w:pPr>
            <w:r>
              <w:rPr>
                <w:color w:val="221F1F"/>
                <w:spacing w:val="-10"/>
                <w:sz w:val="22"/>
              </w:rPr>
              <w:t>8</w:t>
            </w:r>
          </w:p>
        </w:tc>
      </w:tr>
      <w:tr>
        <w:trPr>
          <w:trHeight w:val="792" w:hRule="atLeast"/>
        </w:trPr>
        <w:tc>
          <w:tcPr>
            <w:tcW w:w="4192" w:type="dxa"/>
            <w:gridSpan w:val="3"/>
            <w:tcBorders>
              <w:left w:val="single" w:sz="8" w:space="0" w:color="000000"/>
            </w:tcBorders>
            <w:shd w:val="clear" w:color="auto" w:fill="E16B09"/>
          </w:tcPr>
          <w:p>
            <w:pPr>
              <w:pStyle w:val="TableParagraph"/>
              <w:spacing w:line="213" w:lineRule="auto"/>
              <w:ind w:left="72"/>
              <w:rPr>
                <w:rFonts w:ascii="Palatino Linotype" w:hAnsi="Palatino Linotype"/>
                <w:b/>
                <w:sz w:val="22"/>
              </w:rPr>
            </w:pPr>
            <w:r>
              <w:rPr>
                <w:rFonts w:ascii="Palatino Linotype" w:hAnsi="Palatino Linotype"/>
                <w:b/>
                <w:sz w:val="22"/>
              </w:rPr>
              <w:t>PG 1.2.3. Akran zorbalığı ve siber zorbalıkla</w:t>
            </w:r>
            <w:r>
              <w:rPr>
                <w:rFonts w:ascii="Palatino Linotype" w:hAnsi="Palatino Linotype"/>
                <w:b/>
                <w:spacing w:val="-8"/>
                <w:sz w:val="22"/>
              </w:rPr>
              <w:t> </w:t>
            </w:r>
            <w:r>
              <w:rPr>
                <w:rFonts w:ascii="Palatino Linotype" w:hAnsi="Palatino Linotype"/>
                <w:b/>
                <w:sz w:val="22"/>
              </w:rPr>
              <w:t>ilgili</w:t>
            </w:r>
            <w:r>
              <w:rPr>
                <w:rFonts w:ascii="Palatino Linotype" w:hAnsi="Palatino Linotype"/>
                <w:b/>
                <w:spacing w:val="-9"/>
                <w:sz w:val="22"/>
              </w:rPr>
              <w:t> </w:t>
            </w:r>
            <w:r>
              <w:rPr>
                <w:rFonts w:ascii="Palatino Linotype" w:hAnsi="Palatino Linotype"/>
                <w:b/>
                <w:sz w:val="22"/>
              </w:rPr>
              <w:t>konularda</w:t>
            </w:r>
            <w:r>
              <w:rPr>
                <w:rFonts w:ascii="Palatino Linotype" w:hAnsi="Palatino Linotype"/>
                <w:b/>
                <w:spacing w:val="-12"/>
                <w:sz w:val="22"/>
              </w:rPr>
              <w:t> </w:t>
            </w:r>
            <w:r>
              <w:rPr>
                <w:rFonts w:ascii="Palatino Linotype" w:hAnsi="Palatino Linotype"/>
                <w:b/>
                <w:sz w:val="22"/>
              </w:rPr>
              <w:t>eğitim</w:t>
            </w:r>
            <w:r>
              <w:rPr>
                <w:rFonts w:ascii="Palatino Linotype" w:hAnsi="Palatino Linotype"/>
                <w:b/>
                <w:spacing w:val="-8"/>
                <w:sz w:val="22"/>
              </w:rPr>
              <w:t> </w:t>
            </w:r>
            <w:r>
              <w:rPr>
                <w:rFonts w:ascii="Palatino Linotype" w:hAnsi="Palatino Linotype"/>
                <w:b/>
                <w:sz w:val="22"/>
              </w:rPr>
              <w:t>alan</w:t>
            </w:r>
          </w:p>
          <w:p>
            <w:pPr>
              <w:pStyle w:val="TableParagraph"/>
              <w:spacing w:line="243" w:lineRule="exact"/>
              <w:ind w:left="72"/>
              <w:rPr>
                <w:rFonts w:ascii="Palatino Linotype" w:hAnsi="Palatino Linotype"/>
                <w:b/>
                <w:sz w:val="22"/>
              </w:rPr>
            </w:pPr>
            <w:r>
              <w:rPr>
                <w:rFonts w:ascii="Palatino Linotype" w:hAnsi="Palatino Linotype"/>
                <w:b/>
                <w:sz w:val="22"/>
              </w:rPr>
              <w:t>öğretmen</w:t>
            </w:r>
            <w:r>
              <w:rPr>
                <w:rFonts w:ascii="Palatino Linotype" w:hAnsi="Palatino Linotype"/>
                <w:b/>
                <w:spacing w:val="-3"/>
                <w:sz w:val="22"/>
              </w:rPr>
              <w:t> </w:t>
            </w:r>
            <w:r>
              <w:rPr>
                <w:rFonts w:ascii="Palatino Linotype" w:hAnsi="Palatino Linotype"/>
                <w:b/>
                <w:spacing w:val="-2"/>
                <w:sz w:val="22"/>
              </w:rPr>
              <w:t>sayısı</w:t>
            </w:r>
          </w:p>
        </w:tc>
        <w:tc>
          <w:tcPr>
            <w:tcW w:w="1139" w:type="dxa"/>
          </w:tcPr>
          <w:p>
            <w:pPr>
              <w:pStyle w:val="TableParagraph"/>
              <w:spacing w:before="12"/>
              <w:rPr>
                <w:rFonts w:ascii="Times New Roman"/>
                <w:sz w:val="22"/>
              </w:rPr>
            </w:pPr>
          </w:p>
          <w:p>
            <w:pPr>
              <w:pStyle w:val="TableParagraph"/>
              <w:spacing w:before="1"/>
              <w:ind w:left="12"/>
              <w:jc w:val="center"/>
              <w:rPr>
                <w:sz w:val="22"/>
              </w:rPr>
            </w:pPr>
            <w:r>
              <w:rPr>
                <w:color w:val="221F1F"/>
                <w:spacing w:val="-5"/>
                <w:sz w:val="22"/>
              </w:rPr>
              <w:t>15</w:t>
            </w:r>
          </w:p>
        </w:tc>
        <w:tc>
          <w:tcPr>
            <w:tcW w:w="1556" w:type="dxa"/>
          </w:tcPr>
          <w:p>
            <w:pPr>
              <w:pStyle w:val="TableParagraph"/>
              <w:spacing w:before="12"/>
              <w:rPr>
                <w:rFonts w:ascii="Times New Roman"/>
                <w:sz w:val="22"/>
              </w:rPr>
            </w:pPr>
          </w:p>
          <w:p>
            <w:pPr>
              <w:pStyle w:val="TableParagraph"/>
              <w:spacing w:before="1"/>
              <w:ind w:left="16" w:right="5"/>
              <w:jc w:val="center"/>
              <w:rPr>
                <w:sz w:val="22"/>
              </w:rPr>
            </w:pPr>
            <w:r>
              <w:rPr>
                <w:color w:val="221F1F"/>
                <w:spacing w:val="-10"/>
                <w:sz w:val="22"/>
              </w:rPr>
              <w:t>3</w:t>
            </w:r>
          </w:p>
        </w:tc>
        <w:tc>
          <w:tcPr>
            <w:tcW w:w="711" w:type="dxa"/>
          </w:tcPr>
          <w:p>
            <w:pPr>
              <w:pStyle w:val="TableParagraph"/>
              <w:spacing w:before="12"/>
              <w:rPr>
                <w:rFonts w:ascii="Times New Roman"/>
                <w:sz w:val="22"/>
              </w:rPr>
            </w:pPr>
          </w:p>
          <w:p>
            <w:pPr>
              <w:pStyle w:val="TableParagraph"/>
              <w:spacing w:before="1"/>
              <w:ind w:left="20"/>
              <w:jc w:val="center"/>
              <w:rPr>
                <w:sz w:val="22"/>
              </w:rPr>
            </w:pPr>
            <w:r>
              <w:rPr>
                <w:color w:val="221F1F"/>
                <w:spacing w:val="-10"/>
                <w:sz w:val="22"/>
              </w:rPr>
              <w:t>3</w:t>
            </w:r>
          </w:p>
        </w:tc>
        <w:tc>
          <w:tcPr>
            <w:tcW w:w="995" w:type="dxa"/>
          </w:tcPr>
          <w:p>
            <w:pPr>
              <w:pStyle w:val="TableParagraph"/>
              <w:spacing w:before="12"/>
              <w:rPr>
                <w:rFonts w:ascii="Times New Roman"/>
                <w:sz w:val="22"/>
              </w:rPr>
            </w:pPr>
          </w:p>
          <w:p>
            <w:pPr>
              <w:pStyle w:val="TableParagraph"/>
              <w:spacing w:before="1"/>
              <w:ind w:left="18" w:right="5"/>
              <w:jc w:val="center"/>
              <w:rPr>
                <w:sz w:val="22"/>
              </w:rPr>
            </w:pPr>
            <w:r>
              <w:rPr>
                <w:color w:val="221F1F"/>
                <w:spacing w:val="-10"/>
                <w:sz w:val="22"/>
              </w:rPr>
              <w:t>4</w:t>
            </w:r>
          </w:p>
        </w:tc>
        <w:tc>
          <w:tcPr>
            <w:tcW w:w="1278" w:type="dxa"/>
          </w:tcPr>
          <w:p>
            <w:pPr>
              <w:pStyle w:val="TableParagraph"/>
              <w:spacing w:before="12"/>
              <w:rPr>
                <w:rFonts w:ascii="Times New Roman"/>
                <w:sz w:val="22"/>
              </w:rPr>
            </w:pPr>
          </w:p>
          <w:p>
            <w:pPr>
              <w:pStyle w:val="TableParagraph"/>
              <w:spacing w:before="1"/>
              <w:ind w:left="16"/>
              <w:jc w:val="center"/>
              <w:rPr>
                <w:sz w:val="22"/>
              </w:rPr>
            </w:pPr>
            <w:r>
              <w:rPr>
                <w:color w:val="221F1F"/>
                <w:spacing w:val="-10"/>
                <w:sz w:val="22"/>
              </w:rPr>
              <w:t>4</w:t>
            </w:r>
          </w:p>
        </w:tc>
        <w:tc>
          <w:tcPr>
            <w:tcW w:w="1845" w:type="dxa"/>
          </w:tcPr>
          <w:p>
            <w:pPr>
              <w:pStyle w:val="TableParagraph"/>
              <w:spacing w:before="12"/>
              <w:rPr>
                <w:rFonts w:ascii="Times New Roman"/>
                <w:sz w:val="22"/>
              </w:rPr>
            </w:pPr>
          </w:p>
          <w:p>
            <w:pPr>
              <w:pStyle w:val="TableParagraph"/>
              <w:spacing w:before="1"/>
              <w:ind w:left="5"/>
              <w:jc w:val="center"/>
              <w:rPr>
                <w:sz w:val="22"/>
              </w:rPr>
            </w:pPr>
            <w:r>
              <w:rPr>
                <w:color w:val="221F1F"/>
                <w:spacing w:val="-10"/>
                <w:sz w:val="22"/>
              </w:rPr>
              <w:t>6</w:t>
            </w:r>
          </w:p>
        </w:tc>
        <w:tc>
          <w:tcPr>
            <w:tcW w:w="1701" w:type="dxa"/>
            <w:tcBorders>
              <w:right w:val="single" w:sz="8" w:space="0" w:color="000000"/>
            </w:tcBorders>
          </w:tcPr>
          <w:p>
            <w:pPr>
              <w:pStyle w:val="TableParagraph"/>
              <w:spacing w:before="12"/>
              <w:rPr>
                <w:rFonts w:ascii="Times New Roman"/>
                <w:sz w:val="22"/>
              </w:rPr>
            </w:pPr>
          </w:p>
          <w:p>
            <w:pPr>
              <w:pStyle w:val="TableParagraph"/>
              <w:spacing w:before="1"/>
              <w:ind w:left="7"/>
              <w:jc w:val="center"/>
              <w:rPr>
                <w:sz w:val="22"/>
              </w:rPr>
            </w:pPr>
            <w:r>
              <w:rPr>
                <w:color w:val="221F1F"/>
                <w:spacing w:val="-10"/>
                <w:sz w:val="22"/>
              </w:rPr>
              <w:t>6</w:t>
            </w:r>
          </w:p>
        </w:tc>
      </w:tr>
      <w:tr>
        <w:trPr>
          <w:trHeight w:val="532" w:hRule="atLeast"/>
        </w:trPr>
        <w:tc>
          <w:tcPr>
            <w:tcW w:w="4192" w:type="dxa"/>
            <w:gridSpan w:val="3"/>
            <w:tcBorders>
              <w:left w:val="single" w:sz="8" w:space="0" w:color="000000"/>
            </w:tcBorders>
            <w:shd w:val="clear" w:color="auto" w:fill="E16B09"/>
          </w:tcPr>
          <w:p>
            <w:pPr>
              <w:pStyle w:val="TableParagraph"/>
              <w:spacing w:line="264"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6"/>
                <w:sz w:val="22"/>
              </w:rPr>
              <w:t> </w:t>
            </w:r>
            <w:r>
              <w:rPr>
                <w:rFonts w:ascii="Palatino Linotype" w:hAnsi="Palatino Linotype"/>
                <w:b/>
                <w:sz w:val="22"/>
              </w:rPr>
              <w:t>1.2.4.</w:t>
            </w:r>
            <w:r>
              <w:rPr>
                <w:rFonts w:ascii="Palatino Linotype" w:hAnsi="Palatino Linotype"/>
                <w:b/>
                <w:spacing w:val="-6"/>
                <w:sz w:val="22"/>
              </w:rPr>
              <w:t> </w:t>
            </w:r>
            <w:r>
              <w:rPr>
                <w:rFonts w:ascii="Palatino Linotype" w:hAnsi="Palatino Linotype"/>
                <w:b/>
                <w:sz w:val="22"/>
              </w:rPr>
              <w:t>Afet</w:t>
            </w:r>
            <w:r>
              <w:rPr>
                <w:rFonts w:ascii="Palatino Linotype" w:hAnsi="Palatino Linotype"/>
                <w:b/>
                <w:spacing w:val="-9"/>
                <w:sz w:val="22"/>
              </w:rPr>
              <w:t> </w:t>
            </w:r>
            <w:r>
              <w:rPr>
                <w:rFonts w:ascii="Palatino Linotype" w:hAnsi="Palatino Linotype"/>
                <w:b/>
                <w:sz w:val="22"/>
              </w:rPr>
              <w:t>ve</w:t>
            </w:r>
            <w:r>
              <w:rPr>
                <w:rFonts w:ascii="Palatino Linotype" w:hAnsi="Palatino Linotype"/>
                <w:b/>
                <w:spacing w:val="-8"/>
                <w:sz w:val="22"/>
              </w:rPr>
              <w:t> </w:t>
            </w:r>
            <w:r>
              <w:rPr>
                <w:rFonts w:ascii="Palatino Linotype" w:hAnsi="Palatino Linotype"/>
                <w:b/>
                <w:sz w:val="22"/>
              </w:rPr>
              <w:t>acil</w:t>
            </w:r>
            <w:r>
              <w:rPr>
                <w:rFonts w:ascii="Palatino Linotype" w:hAnsi="Palatino Linotype"/>
                <w:b/>
                <w:spacing w:val="-6"/>
                <w:sz w:val="22"/>
              </w:rPr>
              <w:t> </w:t>
            </w:r>
            <w:r>
              <w:rPr>
                <w:rFonts w:ascii="Palatino Linotype" w:hAnsi="Palatino Linotype"/>
                <w:b/>
                <w:sz w:val="22"/>
              </w:rPr>
              <w:t>durum</w:t>
            </w:r>
            <w:r>
              <w:rPr>
                <w:rFonts w:ascii="Palatino Linotype" w:hAnsi="Palatino Linotype"/>
                <w:b/>
                <w:spacing w:val="-7"/>
                <w:sz w:val="22"/>
              </w:rPr>
              <w:t> </w:t>
            </w:r>
            <w:r>
              <w:rPr>
                <w:rFonts w:ascii="Palatino Linotype" w:hAnsi="Palatino Linotype"/>
                <w:b/>
                <w:sz w:val="22"/>
              </w:rPr>
              <w:t>tatbikat </w:t>
            </w:r>
            <w:r>
              <w:rPr>
                <w:rFonts w:ascii="Palatino Linotype" w:hAnsi="Palatino Linotype"/>
                <w:b/>
                <w:spacing w:val="-2"/>
                <w:sz w:val="22"/>
              </w:rPr>
              <w:t>sayısı</w:t>
            </w:r>
          </w:p>
        </w:tc>
        <w:tc>
          <w:tcPr>
            <w:tcW w:w="1139" w:type="dxa"/>
          </w:tcPr>
          <w:p>
            <w:pPr>
              <w:pStyle w:val="TableParagraph"/>
              <w:spacing w:before="136"/>
              <w:ind w:left="12"/>
              <w:jc w:val="center"/>
              <w:rPr>
                <w:sz w:val="22"/>
              </w:rPr>
            </w:pPr>
            <w:r>
              <w:rPr>
                <w:color w:val="221F1F"/>
                <w:spacing w:val="-5"/>
                <w:sz w:val="22"/>
              </w:rPr>
              <w:t>15</w:t>
            </w:r>
          </w:p>
        </w:tc>
        <w:tc>
          <w:tcPr>
            <w:tcW w:w="1556" w:type="dxa"/>
          </w:tcPr>
          <w:p>
            <w:pPr>
              <w:pStyle w:val="TableParagraph"/>
              <w:spacing w:before="136"/>
              <w:ind w:left="16" w:right="5"/>
              <w:jc w:val="center"/>
              <w:rPr>
                <w:sz w:val="22"/>
              </w:rPr>
            </w:pPr>
            <w:r>
              <w:rPr>
                <w:color w:val="221F1F"/>
                <w:spacing w:val="-10"/>
                <w:sz w:val="22"/>
              </w:rPr>
              <w:t>2</w:t>
            </w:r>
          </w:p>
        </w:tc>
        <w:tc>
          <w:tcPr>
            <w:tcW w:w="711" w:type="dxa"/>
          </w:tcPr>
          <w:p>
            <w:pPr>
              <w:pStyle w:val="TableParagraph"/>
              <w:spacing w:before="136"/>
              <w:ind w:left="20"/>
              <w:jc w:val="center"/>
              <w:rPr>
                <w:sz w:val="22"/>
              </w:rPr>
            </w:pPr>
            <w:r>
              <w:rPr>
                <w:color w:val="221F1F"/>
                <w:spacing w:val="-10"/>
                <w:sz w:val="22"/>
              </w:rPr>
              <w:t>2</w:t>
            </w:r>
          </w:p>
        </w:tc>
        <w:tc>
          <w:tcPr>
            <w:tcW w:w="995" w:type="dxa"/>
          </w:tcPr>
          <w:p>
            <w:pPr>
              <w:pStyle w:val="TableParagraph"/>
              <w:spacing w:before="136"/>
              <w:ind w:left="18" w:right="5"/>
              <w:jc w:val="center"/>
              <w:rPr>
                <w:sz w:val="22"/>
              </w:rPr>
            </w:pPr>
            <w:r>
              <w:rPr>
                <w:color w:val="221F1F"/>
                <w:spacing w:val="-10"/>
                <w:sz w:val="22"/>
              </w:rPr>
              <w:t>3</w:t>
            </w:r>
          </w:p>
        </w:tc>
        <w:tc>
          <w:tcPr>
            <w:tcW w:w="1278" w:type="dxa"/>
          </w:tcPr>
          <w:p>
            <w:pPr>
              <w:pStyle w:val="TableParagraph"/>
              <w:spacing w:before="136"/>
              <w:ind w:left="16"/>
              <w:jc w:val="center"/>
              <w:rPr>
                <w:sz w:val="22"/>
              </w:rPr>
            </w:pPr>
            <w:r>
              <w:rPr>
                <w:color w:val="221F1F"/>
                <w:spacing w:val="-10"/>
                <w:sz w:val="22"/>
              </w:rPr>
              <w:t>3</w:t>
            </w:r>
          </w:p>
        </w:tc>
        <w:tc>
          <w:tcPr>
            <w:tcW w:w="1845" w:type="dxa"/>
          </w:tcPr>
          <w:p>
            <w:pPr>
              <w:pStyle w:val="TableParagraph"/>
              <w:spacing w:before="136"/>
              <w:ind w:left="5"/>
              <w:jc w:val="center"/>
              <w:rPr>
                <w:sz w:val="22"/>
              </w:rPr>
            </w:pPr>
            <w:r>
              <w:rPr>
                <w:color w:val="221F1F"/>
                <w:spacing w:val="-10"/>
                <w:sz w:val="22"/>
              </w:rPr>
              <w:t>4</w:t>
            </w:r>
          </w:p>
        </w:tc>
        <w:tc>
          <w:tcPr>
            <w:tcW w:w="1701" w:type="dxa"/>
            <w:tcBorders>
              <w:right w:val="single" w:sz="8" w:space="0" w:color="000000"/>
            </w:tcBorders>
          </w:tcPr>
          <w:p>
            <w:pPr>
              <w:pStyle w:val="TableParagraph"/>
              <w:spacing w:before="136"/>
              <w:ind w:left="7"/>
              <w:jc w:val="center"/>
              <w:rPr>
                <w:sz w:val="22"/>
              </w:rPr>
            </w:pPr>
            <w:r>
              <w:rPr>
                <w:color w:val="221F1F"/>
                <w:spacing w:val="-10"/>
                <w:sz w:val="22"/>
              </w:rPr>
              <w:t>4</w:t>
            </w:r>
          </w:p>
        </w:tc>
      </w:tr>
      <w:tr>
        <w:trPr>
          <w:trHeight w:val="715" w:hRule="atLeast"/>
        </w:trPr>
        <w:tc>
          <w:tcPr>
            <w:tcW w:w="4192" w:type="dxa"/>
            <w:gridSpan w:val="3"/>
            <w:tcBorders>
              <w:left w:val="single" w:sz="8" w:space="0" w:color="000000"/>
            </w:tcBorders>
            <w:shd w:val="clear" w:color="auto" w:fill="E16B09"/>
          </w:tcPr>
          <w:p>
            <w:pPr>
              <w:pStyle w:val="TableParagraph"/>
              <w:spacing w:line="218" w:lineRule="auto" w:before="87"/>
              <w:ind w:left="72"/>
              <w:rPr>
                <w:rFonts w:ascii="Palatino Linotype" w:hAnsi="Palatino Linotype"/>
                <w:b/>
                <w:sz w:val="22"/>
              </w:rPr>
            </w:pPr>
            <w:r>
              <w:rPr>
                <w:rFonts w:ascii="Palatino Linotype" w:hAnsi="Palatino Linotype"/>
                <w:b/>
                <w:sz w:val="22"/>
              </w:rPr>
              <w:t>PG</w:t>
            </w:r>
            <w:r>
              <w:rPr>
                <w:rFonts w:ascii="Palatino Linotype" w:hAnsi="Palatino Linotype"/>
                <w:b/>
                <w:spacing w:val="-10"/>
                <w:sz w:val="22"/>
              </w:rPr>
              <w:t> </w:t>
            </w:r>
            <w:r>
              <w:rPr>
                <w:rFonts w:ascii="Palatino Linotype" w:hAnsi="Palatino Linotype"/>
                <w:b/>
                <w:sz w:val="22"/>
              </w:rPr>
              <w:t>1.2.5.</w:t>
            </w:r>
            <w:r>
              <w:rPr>
                <w:rFonts w:ascii="Palatino Linotype" w:hAnsi="Palatino Linotype"/>
                <w:b/>
                <w:spacing w:val="-11"/>
                <w:sz w:val="22"/>
              </w:rPr>
              <w:t> </w:t>
            </w:r>
            <w:r>
              <w:rPr>
                <w:rFonts w:ascii="Palatino Linotype" w:hAnsi="Palatino Linotype"/>
                <w:b/>
                <w:sz w:val="22"/>
              </w:rPr>
              <w:t>Sivil</w:t>
            </w:r>
            <w:r>
              <w:rPr>
                <w:rFonts w:ascii="Palatino Linotype" w:hAnsi="Palatino Linotype"/>
                <w:b/>
                <w:spacing w:val="-10"/>
                <w:sz w:val="22"/>
              </w:rPr>
              <w:t> </w:t>
            </w:r>
            <w:r>
              <w:rPr>
                <w:rFonts w:ascii="Palatino Linotype" w:hAnsi="Palatino Linotype"/>
                <w:b/>
                <w:sz w:val="22"/>
              </w:rPr>
              <w:t>savunma</w:t>
            </w:r>
            <w:r>
              <w:rPr>
                <w:rFonts w:ascii="Palatino Linotype" w:hAnsi="Palatino Linotype"/>
                <w:b/>
                <w:spacing w:val="-9"/>
                <w:sz w:val="22"/>
              </w:rPr>
              <w:t> </w:t>
            </w:r>
            <w:r>
              <w:rPr>
                <w:rFonts w:ascii="Palatino Linotype" w:hAnsi="Palatino Linotype"/>
                <w:b/>
                <w:sz w:val="22"/>
              </w:rPr>
              <w:t>eğitimlerine katılan öğretmen sayısı</w:t>
            </w:r>
          </w:p>
        </w:tc>
        <w:tc>
          <w:tcPr>
            <w:tcW w:w="1139" w:type="dxa"/>
          </w:tcPr>
          <w:p>
            <w:pPr>
              <w:pStyle w:val="TableParagraph"/>
              <w:spacing w:before="227"/>
              <w:ind w:left="12"/>
              <w:jc w:val="center"/>
              <w:rPr>
                <w:sz w:val="22"/>
              </w:rPr>
            </w:pPr>
            <w:r>
              <w:rPr>
                <w:color w:val="221F1F"/>
                <w:spacing w:val="-5"/>
                <w:sz w:val="22"/>
              </w:rPr>
              <w:t>15</w:t>
            </w:r>
          </w:p>
        </w:tc>
        <w:tc>
          <w:tcPr>
            <w:tcW w:w="1556" w:type="dxa"/>
          </w:tcPr>
          <w:p>
            <w:pPr>
              <w:pStyle w:val="TableParagraph"/>
              <w:spacing w:before="227"/>
              <w:ind w:left="16" w:right="5"/>
              <w:jc w:val="center"/>
              <w:rPr>
                <w:sz w:val="22"/>
              </w:rPr>
            </w:pPr>
            <w:r>
              <w:rPr>
                <w:spacing w:val="-10"/>
                <w:sz w:val="22"/>
              </w:rPr>
              <w:t>2</w:t>
            </w:r>
          </w:p>
        </w:tc>
        <w:tc>
          <w:tcPr>
            <w:tcW w:w="711" w:type="dxa"/>
          </w:tcPr>
          <w:p>
            <w:pPr>
              <w:pStyle w:val="TableParagraph"/>
              <w:spacing w:before="227"/>
              <w:ind w:left="20"/>
              <w:jc w:val="center"/>
              <w:rPr>
                <w:sz w:val="22"/>
              </w:rPr>
            </w:pPr>
            <w:r>
              <w:rPr>
                <w:color w:val="221F1F"/>
                <w:spacing w:val="-10"/>
                <w:sz w:val="22"/>
              </w:rPr>
              <w:t>3</w:t>
            </w:r>
          </w:p>
        </w:tc>
        <w:tc>
          <w:tcPr>
            <w:tcW w:w="995" w:type="dxa"/>
          </w:tcPr>
          <w:p>
            <w:pPr>
              <w:pStyle w:val="TableParagraph"/>
              <w:spacing w:before="227"/>
              <w:ind w:left="18" w:right="5"/>
              <w:jc w:val="center"/>
              <w:rPr>
                <w:sz w:val="22"/>
              </w:rPr>
            </w:pPr>
            <w:r>
              <w:rPr>
                <w:color w:val="221F1F"/>
                <w:spacing w:val="-10"/>
                <w:sz w:val="22"/>
              </w:rPr>
              <w:t>3</w:t>
            </w:r>
          </w:p>
        </w:tc>
        <w:tc>
          <w:tcPr>
            <w:tcW w:w="1278" w:type="dxa"/>
          </w:tcPr>
          <w:p>
            <w:pPr>
              <w:pStyle w:val="TableParagraph"/>
              <w:spacing w:before="227"/>
              <w:ind w:left="16"/>
              <w:jc w:val="center"/>
              <w:rPr>
                <w:sz w:val="22"/>
              </w:rPr>
            </w:pPr>
            <w:r>
              <w:rPr>
                <w:color w:val="221F1F"/>
                <w:spacing w:val="-10"/>
                <w:sz w:val="22"/>
              </w:rPr>
              <w:t>3</w:t>
            </w:r>
          </w:p>
        </w:tc>
        <w:tc>
          <w:tcPr>
            <w:tcW w:w="1845" w:type="dxa"/>
          </w:tcPr>
          <w:p>
            <w:pPr>
              <w:pStyle w:val="TableParagraph"/>
              <w:spacing w:before="227"/>
              <w:ind w:left="5"/>
              <w:jc w:val="center"/>
              <w:rPr>
                <w:sz w:val="22"/>
              </w:rPr>
            </w:pPr>
            <w:r>
              <w:rPr>
                <w:color w:val="221F1F"/>
                <w:spacing w:val="-10"/>
                <w:sz w:val="22"/>
              </w:rPr>
              <w:t>4</w:t>
            </w:r>
          </w:p>
        </w:tc>
        <w:tc>
          <w:tcPr>
            <w:tcW w:w="1701" w:type="dxa"/>
            <w:tcBorders>
              <w:right w:val="single" w:sz="8" w:space="0" w:color="000000"/>
            </w:tcBorders>
          </w:tcPr>
          <w:p>
            <w:pPr>
              <w:pStyle w:val="TableParagraph"/>
              <w:spacing w:before="227"/>
              <w:ind w:left="7"/>
              <w:jc w:val="center"/>
              <w:rPr>
                <w:sz w:val="22"/>
              </w:rPr>
            </w:pPr>
            <w:r>
              <w:rPr>
                <w:color w:val="221F1F"/>
                <w:spacing w:val="-10"/>
                <w:sz w:val="22"/>
              </w:rPr>
              <w:t>4</w:t>
            </w:r>
          </w:p>
        </w:tc>
      </w:tr>
      <w:tr>
        <w:trPr>
          <w:trHeight w:val="1060" w:hRule="atLeast"/>
        </w:trPr>
        <w:tc>
          <w:tcPr>
            <w:tcW w:w="4192" w:type="dxa"/>
            <w:gridSpan w:val="3"/>
            <w:tcBorders>
              <w:left w:val="single" w:sz="8" w:space="0" w:color="000000"/>
            </w:tcBorders>
            <w:shd w:val="clear" w:color="auto" w:fill="E16B09"/>
          </w:tcPr>
          <w:p>
            <w:pPr>
              <w:pStyle w:val="TableParagraph"/>
              <w:spacing w:line="218" w:lineRule="auto"/>
              <w:ind w:left="72"/>
              <w:rPr>
                <w:rFonts w:ascii="Palatino Linotype" w:hAnsi="Palatino Linotype"/>
                <w:b/>
                <w:sz w:val="22"/>
              </w:rPr>
            </w:pPr>
            <w:r>
              <w:rPr>
                <w:rFonts w:ascii="Palatino Linotype" w:hAnsi="Palatino Linotype"/>
                <w:b/>
                <w:sz w:val="22"/>
              </w:rPr>
              <w:t>PG</w:t>
            </w:r>
            <w:r>
              <w:rPr>
                <w:rFonts w:ascii="Palatino Linotype" w:hAnsi="Palatino Linotype"/>
                <w:b/>
                <w:spacing w:val="-11"/>
                <w:sz w:val="22"/>
              </w:rPr>
              <w:t> </w:t>
            </w:r>
            <w:r>
              <w:rPr>
                <w:rFonts w:ascii="Palatino Linotype" w:hAnsi="Palatino Linotype"/>
                <w:b/>
                <w:sz w:val="22"/>
              </w:rPr>
              <w:t>1.2.6.</w:t>
            </w:r>
            <w:r>
              <w:rPr>
                <w:rFonts w:ascii="Palatino Linotype" w:hAnsi="Palatino Linotype"/>
                <w:b/>
                <w:spacing w:val="-12"/>
                <w:sz w:val="22"/>
              </w:rPr>
              <w:t> </w:t>
            </w:r>
            <w:r>
              <w:rPr>
                <w:rFonts w:ascii="Palatino Linotype" w:hAnsi="Palatino Linotype"/>
                <w:b/>
                <w:sz w:val="22"/>
              </w:rPr>
              <w:t>Teknoloji</w:t>
            </w:r>
            <w:r>
              <w:rPr>
                <w:rFonts w:ascii="Palatino Linotype" w:hAnsi="Palatino Linotype"/>
                <w:b/>
                <w:spacing w:val="-11"/>
                <w:sz w:val="22"/>
              </w:rPr>
              <w:t> </w:t>
            </w:r>
            <w:r>
              <w:rPr>
                <w:rFonts w:ascii="Palatino Linotype" w:hAnsi="Palatino Linotype"/>
                <w:b/>
                <w:sz w:val="22"/>
              </w:rPr>
              <w:t>bağımlılığı,</w:t>
            </w:r>
            <w:r>
              <w:rPr>
                <w:rFonts w:ascii="Palatino Linotype" w:hAnsi="Palatino Linotype"/>
                <w:b/>
                <w:spacing w:val="-8"/>
                <w:sz w:val="22"/>
              </w:rPr>
              <w:t> </w:t>
            </w:r>
            <w:r>
              <w:rPr>
                <w:rFonts w:ascii="Palatino Linotype" w:hAnsi="Palatino Linotype"/>
                <w:b/>
                <w:sz w:val="22"/>
              </w:rPr>
              <w:t>hijyen, akran zorbalığı, gıda güvenliği ve</w:t>
            </w:r>
          </w:p>
          <w:p>
            <w:pPr>
              <w:pStyle w:val="TableParagraph"/>
              <w:spacing w:line="252" w:lineRule="exact"/>
              <w:ind w:left="72"/>
              <w:rPr>
                <w:rFonts w:ascii="Palatino Linotype" w:hAnsi="Palatino Linotype"/>
                <w:b/>
                <w:sz w:val="22"/>
              </w:rPr>
            </w:pPr>
            <w:r>
              <w:rPr>
                <w:rFonts w:ascii="Palatino Linotype" w:hAnsi="Palatino Linotype"/>
                <w:b/>
                <w:sz w:val="22"/>
              </w:rPr>
              <w:t>bulaşıcı</w:t>
            </w:r>
            <w:r>
              <w:rPr>
                <w:rFonts w:ascii="Palatino Linotype" w:hAnsi="Palatino Linotype"/>
                <w:b/>
                <w:spacing w:val="-7"/>
                <w:sz w:val="22"/>
              </w:rPr>
              <w:t> </w:t>
            </w:r>
            <w:r>
              <w:rPr>
                <w:rFonts w:ascii="Palatino Linotype" w:hAnsi="Palatino Linotype"/>
                <w:b/>
                <w:sz w:val="22"/>
              </w:rPr>
              <w:t>hastalık</w:t>
            </w:r>
            <w:r>
              <w:rPr>
                <w:rFonts w:ascii="Palatino Linotype" w:hAnsi="Palatino Linotype"/>
                <w:b/>
                <w:spacing w:val="-5"/>
                <w:sz w:val="22"/>
              </w:rPr>
              <w:t> </w:t>
            </w:r>
            <w:r>
              <w:rPr>
                <w:rFonts w:ascii="Palatino Linotype" w:hAnsi="Palatino Linotype"/>
                <w:b/>
                <w:spacing w:val="-2"/>
                <w:sz w:val="22"/>
              </w:rPr>
              <w:t>konularında</w:t>
            </w:r>
          </w:p>
          <w:p>
            <w:pPr>
              <w:pStyle w:val="TableParagraph"/>
              <w:spacing w:line="252" w:lineRule="exact"/>
              <w:ind w:left="72"/>
              <w:rPr>
                <w:rFonts w:ascii="Palatino Linotype" w:hAnsi="Palatino Linotype"/>
                <w:b/>
                <w:sz w:val="22"/>
              </w:rPr>
            </w:pPr>
            <w:r>
              <w:rPr>
                <w:rFonts w:ascii="Palatino Linotype" w:hAnsi="Palatino Linotype"/>
                <w:b/>
                <w:sz w:val="22"/>
              </w:rPr>
              <w:t>bilgilendirilen</w:t>
            </w:r>
            <w:r>
              <w:rPr>
                <w:rFonts w:ascii="Palatino Linotype" w:hAnsi="Palatino Linotype"/>
                <w:b/>
                <w:spacing w:val="-7"/>
                <w:sz w:val="22"/>
              </w:rPr>
              <w:t> </w:t>
            </w:r>
            <w:r>
              <w:rPr>
                <w:rFonts w:ascii="Palatino Linotype" w:hAnsi="Palatino Linotype"/>
                <w:b/>
                <w:sz w:val="22"/>
              </w:rPr>
              <w:t>veli</w:t>
            </w:r>
            <w:r>
              <w:rPr>
                <w:rFonts w:ascii="Palatino Linotype" w:hAnsi="Palatino Linotype"/>
                <w:b/>
                <w:spacing w:val="-7"/>
                <w:sz w:val="22"/>
              </w:rPr>
              <w:t> </w:t>
            </w:r>
            <w:r>
              <w:rPr>
                <w:rFonts w:ascii="Palatino Linotype" w:hAnsi="Palatino Linotype"/>
                <w:b/>
                <w:spacing w:val="-2"/>
                <w:sz w:val="22"/>
              </w:rPr>
              <w:t>sayısı</w:t>
            </w:r>
          </w:p>
        </w:tc>
        <w:tc>
          <w:tcPr>
            <w:tcW w:w="1139" w:type="dxa"/>
          </w:tcPr>
          <w:p>
            <w:pPr>
              <w:pStyle w:val="TableParagraph"/>
              <w:spacing w:before="147"/>
              <w:rPr>
                <w:rFonts w:ascii="Times New Roman"/>
                <w:sz w:val="22"/>
              </w:rPr>
            </w:pPr>
          </w:p>
          <w:p>
            <w:pPr>
              <w:pStyle w:val="TableParagraph"/>
              <w:ind w:left="12"/>
              <w:jc w:val="center"/>
              <w:rPr>
                <w:sz w:val="22"/>
              </w:rPr>
            </w:pPr>
            <w:r>
              <w:rPr>
                <w:color w:val="221F1F"/>
                <w:spacing w:val="-5"/>
                <w:sz w:val="22"/>
              </w:rPr>
              <w:t>20</w:t>
            </w:r>
          </w:p>
        </w:tc>
        <w:tc>
          <w:tcPr>
            <w:tcW w:w="1556" w:type="dxa"/>
          </w:tcPr>
          <w:p>
            <w:pPr>
              <w:pStyle w:val="TableParagraph"/>
              <w:spacing w:before="147"/>
              <w:rPr>
                <w:rFonts w:ascii="Times New Roman"/>
                <w:sz w:val="22"/>
              </w:rPr>
            </w:pPr>
          </w:p>
          <w:p>
            <w:pPr>
              <w:pStyle w:val="TableParagraph"/>
              <w:ind w:left="16"/>
              <w:jc w:val="center"/>
              <w:rPr>
                <w:sz w:val="22"/>
              </w:rPr>
            </w:pPr>
            <w:r>
              <w:rPr>
                <w:spacing w:val="-5"/>
                <w:sz w:val="22"/>
              </w:rPr>
              <w:t>50</w:t>
            </w:r>
          </w:p>
        </w:tc>
        <w:tc>
          <w:tcPr>
            <w:tcW w:w="711" w:type="dxa"/>
          </w:tcPr>
          <w:p>
            <w:pPr>
              <w:pStyle w:val="TableParagraph"/>
              <w:spacing w:before="147"/>
              <w:rPr>
                <w:rFonts w:ascii="Times New Roman"/>
                <w:sz w:val="22"/>
              </w:rPr>
            </w:pPr>
          </w:p>
          <w:p>
            <w:pPr>
              <w:pStyle w:val="TableParagraph"/>
              <w:ind w:left="20" w:right="5"/>
              <w:jc w:val="center"/>
              <w:rPr>
                <w:sz w:val="22"/>
              </w:rPr>
            </w:pPr>
            <w:r>
              <w:rPr>
                <w:color w:val="221F1F"/>
                <w:spacing w:val="-5"/>
                <w:sz w:val="22"/>
              </w:rPr>
              <w:t>60</w:t>
            </w:r>
          </w:p>
        </w:tc>
        <w:tc>
          <w:tcPr>
            <w:tcW w:w="995" w:type="dxa"/>
          </w:tcPr>
          <w:p>
            <w:pPr>
              <w:pStyle w:val="TableParagraph"/>
              <w:spacing w:before="147"/>
              <w:rPr>
                <w:rFonts w:ascii="Times New Roman"/>
                <w:sz w:val="22"/>
              </w:rPr>
            </w:pPr>
          </w:p>
          <w:p>
            <w:pPr>
              <w:pStyle w:val="TableParagraph"/>
              <w:ind w:left="18"/>
              <w:jc w:val="center"/>
              <w:rPr>
                <w:sz w:val="22"/>
              </w:rPr>
            </w:pPr>
            <w:r>
              <w:rPr>
                <w:color w:val="221F1F"/>
                <w:spacing w:val="-5"/>
                <w:sz w:val="22"/>
              </w:rPr>
              <w:t>70</w:t>
            </w:r>
          </w:p>
        </w:tc>
        <w:tc>
          <w:tcPr>
            <w:tcW w:w="1278" w:type="dxa"/>
          </w:tcPr>
          <w:p>
            <w:pPr>
              <w:pStyle w:val="TableParagraph"/>
              <w:spacing w:before="147"/>
              <w:rPr>
                <w:rFonts w:ascii="Times New Roman"/>
                <w:sz w:val="22"/>
              </w:rPr>
            </w:pPr>
          </w:p>
          <w:p>
            <w:pPr>
              <w:pStyle w:val="TableParagraph"/>
              <w:ind w:left="16" w:right="4"/>
              <w:jc w:val="center"/>
              <w:rPr>
                <w:sz w:val="22"/>
              </w:rPr>
            </w:pPr>
            <w:r>
              <w:rPr>
                <w:color w:val="221F1F"/>
                <w:spacing w:val="-5"/>
                <w:sz w:val="22"/>
              </w:rPr>
              <w:t>80</w:t>
            </w:r>
          </w:p>
        </w:tc>
        <w:tc>
          <w:tcPr>
            <w:tcW w:w="1845" w:type="dxa"/>
          </w:tcPr>
          <w:p>
            <w:pPr>
              <w:pStyle w:val="TableParagraph"/>
              <w:spacing w:before="147"/>
              <w:rPr>
                <w:rFonts w:ascii="Times New Roman"/>
                <w:sz w:val="22"/>
              </w:rPr>
            </w:pPr>
          </w:p>
          <w:p>
            <w:pPr>
              <w:pStyle w:val="TableParagraph"/>
              <w:ind w:left="5" w:right="5"/>
              <w:jc w:val="center"/>
              <w:rPr>
                <w:sz w:val="22"/>
              </w:rPr>
            </w:pPr>
            <w:r>
              <w:rPr>
                <w:color w:val="221F1F"/>
                <w:spacing w:val="-5"/>
                <w:sz w:val="22"/>
              </w:rPr>
              <w:t>90</w:t>
            </w:r>
          </w:p>
        </w:tc>
        <w:tc>
          <w:tcPr>
            <w:tcW w:w="1701" w:type="dxa"/>
            <w:tcBorders>
              <w:right w:val="single" w:sz="8" w:space="0" w:color="000000"/>
            </w:tcBorders>
          </w:tcPr>
          <w:p>
            <w:pPr>
              <w:pStyle w:val="TableParagraph"/>
              <w:spacing w:before="147"/>
              <w:rPr>
                <w:rFonts w:ascii="Times New Roman"/>
                <w:sz w:val="22"/>
              </w:rPr>
            </w:pPr>
          </w:p>
          <w:p>
            <w:pPr>
              <w:pStyle w:val="TableParagraph"/>
              <w:ind w:left="7"/>
              <w:jc w:val="center"/>
              <w:rPr>
                <w:sz w:val="22"/>
              </w:rPr>
            </w:pPr>
            <w:r>
              <w:rPr>
                <w:color w:val="221F1F"/>
                <w:spacing w:val="-5"/>
                <w:sz w:val="22"/>
              </w:rPr>
              <w:t>100</w:t>
            </w:r>
          </w:p>
        </w:tc>
      </w:tr>
      <w:tr>
        <w:trPr>
          <w:trHeight w:val="1642" w:hRule="atLeast"/>
        </w:trPr>
        <w:tc>
          <w:tcPr>
            <w:tcW w:w="1796" w:type="dxa"/>
            <w:tcBorders>
              <w:left w:val="single" w:sz="8" w:space="0" w:color="000000"/>
              <w:right w:val="single" w:sz="8" w:space="0" w:color="000000"/>
            </w:tcBorders>
            <w:shd w:val="clear" w:color="auto" w:fill="E16B09"/>
          </w:tcPr>
          <w:p>
            <w:pPr>
              <w:pStyle w:val="TableParagraph"/>
              <w:rPr>
                <w:rFonts w:ascii="Times New Roman"/>
                <w:sz w:val="22"/>
              </w:rPr>
            </w:pPr>
          </w:p>
          <w:p>
            <w:pPr>
              <w:pStyle w:val="TableParagraph"/>
              <w:spacing w:before="161"/>
              <w:rPr>
                <w:rFonts w:ascii="Times New Roman"/>
                <w:sz w:val="22"/>
              </w:rPr>
            </w:pPr>
          </w:p>
          <w:p>
            <w:pPr>
              <w:pStyle w:val="TableParagraph"/>
              <w:ind w:left="72"/>
              <w:rPr>
                <w:rFonts w:ascii="Palatino Linotype"/>
                <w:b/>
                <w:sz w:val="22"/>
              </w:rPr>
            </w:pPr>
            <w:r>
              <w:rPr>
                <w:rFonts w:ascii="Palatino Linotype"/>
                <w:b/>
                <w:spacing w:val="-2"/>
                <w:sz w:val="22"/>
              </w:rPr>
              <w:t>Stratejiler</w:t>
            </w:r>
          </w:p>
        </w:tc>
        <w:tc>
          <w:tcPr>
            <w:tcW w:w="11621" w:type="dxa"/>
            <w:gridSpan w:val="9"/>
            <w:tcBorders>
              <w:left w:val="single" w:sz="8" w:space="0" w:color="000000"/>
              <w:right w:val="single" w:sz="8" w:space="0" w:color="000000"/>
            </w:tcBorders>
          </w:tcPr>
          <w:p>
            <w:pPr>
              <w:pStyle w:val="TableParagraph"/>
              <w:spacing w:before="7"/>
              <w:ind w:left="71"/>
              <w:rPr>
                <w:sz w:val="22"/>
              </w:rPr>
            </w:pPr>
            <w:r>
              <w:rPr>
                <w:w w:val="105"/>
                <w:sz w:val="22"/>
              </w:rPr>
              <w:t>S-1.2.1.</w:t>
            </w:r>
            <w:r>
              <w:rPr>
                <w:spacing w:val="-5"/>
                <w:w w:val="105"/>
                <w:sz w:val="22"/>
              </w:rPr>
              <w:t> </w:t>
            </w:r>
            <w:r>
              <w:rPr>
                <w:w w:val="105"/>
                <w:sz w:val="22"/>
              </w:rPr>
              <w:t>Okulda</w:t>
            </w:r>
            <w:r>
              <w:rPr>
                <w:spacing w:val="-6"/>
                <w:w w:val="105"/>
                <w:sz w:val="22"/>
              </w:rPr>
              <w:t> </w:t>
            </w:r>
            <w:r>
              <w:rPr>
                <w:w w:val="105"/>
                <w:sz w:val="22"/>
              </w:rPr>
              <w:t>afet</w:t>
            </w:r>
            <w:r>
              <w:rPr>
                <w:spacing w:val="-10"/>
                <w:w w:val="105"/>
                <w:sz w:val="22"/>
              </w:rPr>
              <w:t> </w:t>
            </w:r>
            <w:r>
              <w:rPr>
                <w:w w:val="105"/>
                <w:sz w:val="22"/>
              </w:rPr>
              <w:t>ve</w:t>
            </w:r>
            <w:r>
              <w:rPr>
                <w:spacing w:val="-9"/>
                <w:w w:val="105"/>
                <w:sz w:val="22"/>
              </w:rPr>
              <w:t> </w:t>
            </w:r>
            <w:r>
              <w:rPr>
                <w:w w:val="105"/>
                <w:sz w:val="22"/>
              </w:rPr>
              <w:t>acil</w:t>
            </w:r>
            <w:r>
              <w:rPr>
                <w:spacing w:val="-8"/>
                <w:w w:val="105"/>
                <w:sz w:val="22"/>
              </w:rPr>
              <w:t> </w:t>
            </w:r>
            <w:r>
              <w:rPr>
                <w:w w:val="105"/>
                <w:sz w:val="22"/>
              </w:rPr>
              <w:t>durum</w:t>
            </w:r>
            <w:r>
              <w:rPr>
                <w:spacing w:val="-8"/>
                <w:w w:val="105"/>
                <w:sz w:val="22"/>
              </w:rPr>
              <w:t> </w:t>
            </w:r>
            <w:r>
              <w:rPr>
                <w:w w:val="105"/>
                <w:sz w:val="22"/>
              </w:rPr>
              <w:t>tatbikatları</w:t>
            </w:r>
            <w:r>
              <w:rPr>
                <w:spacing w:val="-6"/>
                <w:w w:val="105"/>
                <w:sz w:val="22"/>
              </w:rPr>
              <w:t> </w:t>
            </w:r>
            <w:r>
              <w:rPr>
                <w:spacing w:val="-2"/>
                <w:w w:val="105"/>
                <w:sz w:val="22"/>
              </w:rPr>
              <w:t>düzenlenecektir.</w:t>
            </w:r>
          </w:p>
          <w:p>
            <w:pPr>
              <w:pStyle w:val="TableParagraph"/>
              <w:spacing w:line="254" w:lineRule="auto" w:before="16"/>
              <w:ind w:left="71"/>
              <w:rPr>
                <w:sz w:val="22"/>
              </w:rPr>
            </w:pPr>
            <w:r>
              <w:rPr>
                <w:w w:val="105"/>
                <w:sz w:val="22"/>
              </w:rPr>
              <w:t>S-1.2.2.</w:t>
            </w:r>
            <w:r>
              <w:rPr>
                <w:spacing w:val="-3"/>
                <w:w w:val="105"/>
                <w:sz w:val="22"/>
              </w:rPr>
              <w:t> </w:t>
            </w:r>
            <w:r>
              <w:rPr>
                <w:w w:val="105"/>
                <w:sz w:val="22"/>
              </w:rPr>
              <w:t>Öğrenci</w:t>
            </w:r>
            <w:r>
              <w:rPr>
                <w:spacing w:val="-6"/>
                <w:w w:val="105"/>
                <w:sz w:val="22"/>
              </w:rPr>
              <w:t> </w:t>
            </w:r>
            <w:r>
              <w:rPr>
                <w:w w:val="105"/>
                <w:sz w:val="22"/>
              </w:rPr>
              <w:t>velilerine</w:t>
            </w:r>
            <w:r>
              <w:rPr>
                <w:spacing w:val="-5"/>
                <w:w w:val="105"/>
                <w:sz w:val="22"/>
              </w:rPr>
              <w:t> </w:t>
            </w:r>
            <w:r>
              <w:rPr>
                <w:w w:val="105"/>
                <w:sz w:val="22"/>
              </w:rPr>
              <w:t>yönelik</w:t>
            </w:r>
            <w:r>
              <w:rPr>
                <w:spacing w:val="-7"/>
                <w:w w:val="105"/>
                <w:sz w:val="22"/>
              </w:rPr>
              <w:t> </w:t>
            </w:r>
            <w:r>
              <w:rPr>
                <w:w w:val="105"/>
                <w:sz w:val="22"/>
              </w:rPr>
              <w:t>teknoloji</w:t>
            </w:r>
            <w:r>
              <w:rPr>
                <w:spacing w:val="-7"/>
                <w:w w:val="105"/>
                <w:sz w:val="22"/>
              </w:rPr>
              <w:t> </w:t>
            </w:r>
            <w:r>
              <w:rPr>
                <w:w w:val="105"/>
                <w:sz w:val="22"/>
              </w:rPr>
              <w:t>bağımlılığı,</w:t>
            </w:r>
            <w:r>
              <w:rPr>
                <w:spacing w:val="-3"/>
                <w:w w:val="105"/>
                <w:sz w:val="22"/>
              </w:rPr>
              <w:t> </w:t>
            </w:r>
            <w:r>
              <w:rPr>
                <w:w w:val="105"/>
                <w:sz w:val="22"/>
              </w:rPr>
              <w:t>hijyen,</w:t>
            </w:r>
            <w:r>
              <w:rPr>
                <w:spacing w:val="-3"/>
                <w:w w:val="105"/>
                <w:sz w:val="22"/>
              </w:rPr>
              <w:t> </w:t>
            </w:r>
            <w:r>
              <w:rPr>
                <w:w w:val="105"/>
                <w:sz w:val="22"/>
              </w:rPr>
              <w:t>akran</w:t>
            </w:r>
            <w:r>
              <w:rPr>
                <w:spacing w:val="-8"/>
                <w:w w:val="105"/>
                <w:sz w:val="22"/>
              </w:rPr>
              <w:t> </w:t>
            </w:r>
            <w:r>
              <w:rPr>
                <w:w w:val="105"/>
                <w:sz w:val="22"/>
              </w:rPr>
              <w:t>zorbalığı,</w:t>
            </w:r>
            <w:r>
              <w:rPr>
                <w:spacing w:val="-7"/>
                <w:w w:val="105"/>
                <w:sz w:val="22"/>
              </w:rPr>
              <w:t> </w:t>
            </w:r>
            <w:r>
              <w:rPr>
                <w:w w:val="105"/>
                <w:sz w:val="22"/>
              </w:rPr>
              <w:t>gıda</w:t>
            </w:r>
            <w:r>
              <w:rPr>
                <w:spacing w:val="-10"/>
                <w:w w:val="105"/>
                <w:sz w:val="22"/>
              </w:rPr>
              <w:t> </w:t>
            </w:r>
            <w:r>
              <w:rPr>
                <w:w w:val="105"/>
                <w:sz w:val="22"/>
              </w:rPr>
              <w:t>güvenliği</w:t>
            </w:r>
            <w:r>
              <w:rPr>
                <w:spacing w:val="-6"/>
                <w:w w:val="105"/>
                <w:sz w:val="22"/>
              </w:rPr>
              <w:t> </w:t>
            </w:r>
            <w:r>
              <w:rPr>
                <w:w w:val="105"/>
                <w:sz w:val="22"/>
              </w:rPr>
              <w:t>ve</w:t>
            </w:r>
            <w:r>
              <w:rPr>
                <w:spacing w:val="-5"/>
                <w:w w:val="105"/>
                <w:sz w:val="22"/>
              </w:rPr>
              <w:t> </w:t>
            </w:r>
            <w:r>
              <w:rPr>
                <w:w w:val="105"/>
                <w:sz w:val="22"/>
              </w:rPr>
              <w:t>bulaşıcı</w:t>
            </w:r>
            <w:r>
              <w:rPr>
                <w:spacing w:val="-6"/>
                <w:w w:val="105"/>
                <w:sz w:val="22"/>
              </w:rPr>
              <w:t> </w:t>
            </w:r>
            <w:r>
              <w:rPr>
                <w:w w:val="105"/>
                <w:sz w:val="22"/>
              </w:rPr>
              <w:t>hastalıklar konularında eğitimler verilecektir.</w:t>
            </w:r>
          </w:p>
          <w:p>
            <w:pPr>
              <w:pStyle w:val="TableParagraph"/>
              <w:ind w:left="71"/>
              <w:rPr>
                <w:sz w:val="22"/>
              </w:rPr>
            </w:pPr>
            <w:r>
              <w:rPr>
                <w:w w:val="105"/>
                <w:sz w:val="22"/>
              </w:rPr>
              <w:t>S-1.2.3.</w:t>
            </w:r>
            <w:r>
              <w:rPr>
                <w:spacing w:val="-8"/>
                <w:w w:val="105"/>
                <w:sz w:val="22"/>
              </w:rPr>
              <w:t> </w:t>
            </w:r>
            <w:r>
              <w:rPr>
                <w:w w:val="105"/>
                <w:sz w:val="22"/>
              </w:rPr>
              <w:t>Üniversite</w:t>
            </w:r>
            <w:r>
              <w:rPr>
                <w:spacing w:val="-13"/>
                <w:w w:val="105"/>
                <w:sz w:val="22"/>
              </w:rPr>
              <w:t> </w:t>
            </w:r>
            <w:r>
              <w:rPr>
                <w:w w:val="105"/>
                <w:sz w:val="22"/>
              </w:rPr>
              <w:t>ve</w:t>
            </w:r>
            <w:r>
              <w:rPr>
                <w:spacing w:val="-9"/>
                <w:w w:val="105"/>
                <w:sz w:val="22"/>
              </w:rPr>
              <w:t> </w:t>
            </w:r>
            <w:r>
              <w:rPr>
                <w:w w:val="105"/>
                <w:sz w:val="22"/>
              </w:rPr>
              <w:t>ilgili</w:t>
            </w:r>
            <w:r>
              <w:rPr>
                <w:spacing w:val="-10"/>
                <w:w w:val="105"/>
                <w:sz w:val="22"/>
              </w:rPr>
              <w:t> </w:t>
            </w:r>
            <w:r>
              <w:rPr>
                <w:w w:val="105"/>
                <w:sz w:val="22"/>
              </w:rPr>
              <w:t>diğer</w:t>
            </w:r>
            <w:r>
              <w:rPr>
                <w:spacing w:val="-12"/>
                <w:w w:val="105"/>
                <w:sz w:val="22"/>
              </w:rPr>
              <w:t> </w:t>
            </w:r>
            <w:r>
              <w:rPr>
                <w:w w:val="105"/>
                <w:sz w:val="22"/>
              </w:rPr>
              <w:t>kurumlarla</w:t>
            </w:r>
            <w:r>
              <w:rPr>
                <w:spacing w:val="-10"/>
                <w:w w:val="105"/>
                <w:sz w:val="22"/>
              </w:rPr>
              <w:t> </w:t>
            </w:r>
            <w:r>
              <w:rPr>
                <w:w w:val="105"/>
                <w:sz w:val="22"/>
              </w:rPr>
              <w:t>görüşülerek</w:t>
            </w:r>
            <w:r>
              <w:rPr>
                <w:spacing w:val="-7"/>
                <w:w w:val="105"/>
                <w:sz w:val="22"/>
              </w:rPr>
              <w:t> </w:t>
            </w:r>
            <w:r>
              <w:rPr>
                <w:w w:val="105"/>
                <w:sz w:val="22"/>
              </w:rPr>
              <w:t>eğitimler</w:t>
            </w:r>
            <w:r>
              <w:rPr>
                <w:spacing w:val="-9"/>
                <w:w w:val="105"/>
                <w:sz w:val="22"/>
              </w:rPr>
              <w:t> </w:t>
            </w:r>
            <w:r>
              <w:rPr>
                <w:w w:val="105"/>
                <w:sz w:val="22"/>
              </w:rPr>
              <w:t>için</w:t>
            </w:r>
            <w:r>
              <w:rPr>
                <w:spacing w:val="-9"/>
                <w:w w:val="105"/>
                <w:sz w:val="22"/>
              </w:rPr>
              <w:t> </w:t>
            </w:r>
            <w:r>
              <w:rPr>
                <w:w w:val="105"/>
                <w:sz w:val="22"/>
              </w:rPr>
              <w:t>uzman</w:t>
            </w:r>
            <w:r>
              <w:rPr>
                <w:spacing w:val="-11"/>
                <w:w w:val="105"/>
                <w:sz w:val="22"/>
              </w:rPr>
              <w:t> </w:t>
            </w:r>
            <w:r>
              <w:rPr>
                <w:w w:val="105"/>
                <w:sz w:val="22"/>
              </w:rPr>
              <w:t>desteği</w:t>
            </w:r>
            <w:r>
              <w:rPr>
                <w:spacing w:val="-13"/>
                <w:w w:val="105"/>
                <w:sz w:val="22"/>
              </w:rPr>
              <w:t> </w:t>
            </w:r>
            <w:r>
              <w:rPr>
                <w:spacing w:val="-2"/>
                <w:w w:val="105"/>
                <w:sz w:val="22"/>
              </w:rPr>
              <w:t>sağlanacaktır.</w:t>
            </w:r>
          </w:p>
          <w:p>
            <w:pPr>
              <w:pStyle w:val="TableParagraph"/>
              <w:spacing w:line="270" w:lineRule="atLeast"/>
              <w:ind w:left="71"/>
              <w:rPr>
                <w:sz w:val="22"/>
              </w:rPr>
            </w:pPr>
            <w:r>
              <w:rPr>
                <w:w w:val="105"/>
                <w:sz w:val="22"/>
              </w:rPr>
              <w:t>S-1.2.4.</w:t>
            </w:r>
            <w:r>
              <w:rPr>
                <w:spacing w:val="-13"/>
                <w:w w:val="105"/>
                <w:sz w:val="22"/>
              </w:rPr>
              <w:t> </w:t>
            </w:r>
            <w:r>
              <w:rPr>
                <w:w w:val="105"/>
                <w:sz w:val="22"/>
              </w:rPr>
              <w:t>Öğretmenlerin;</w:t>
            </w:r>
            <w:r>
              <w:rPr>
                <w:spacing w:val="-12"/>
                <w:w w:val="105"/>
                <w:sz w:val="22"/>
              </w:rPr>
              <w:t> </w:t>
            </w:r>
            <w:r>
              <w:rPr>
                <w:w w:val="105"/>
                <w:sz w:val="22"/>
              </w:rPr>
              <w:t>teknoloji</w:t>
            </w:r>
            <w:r>
              <w:rPr>
                <w:spacing w:val="-13"/>
                <w:w w:val="105"/>
                <w:sz w:val="22"/>
              </w:rPr>
              <w:t> </w:t>
            </w:r>
            <w:r>
              <w:rPr>
                <w:w w:val="105"/>
                <w:sz w:val="22"/>
              </w:rPr>
              <w:t>bağımlılığı,</w:t>
            </w:r>
            <w:r>
              <w:rPr>
                <w:spacing w:val="-12"/>
                <w:w w:val="105"/>
                <w:sz w:val="22"/>
              </w:rPr>
              <w:t> </w:t>
            </w:r>
            <w:r>
              <w:rPr>
                <w:w w:val="105"/>
                <w:sz w:val="22"/>
              </w:rPr>
              <w:t>akran</w:t>
            </w:r>
            <w:r>
              <w:rPr>
                <w:spacing w:val="-13"/>
                <w:w w:val="105"/>
                <w:sz w:val="22"/>
              </w:rPr>
              <w:t> </w:t>
            </w:r>
            <w:r>
              <w:rPr>
                <w:w w:val="105"/>
                <w:sz w:val="22"/>
              </w:rPr>
              <w:t>zorbalığı,</w:t>
            </w:r>
            <w:r>
              <w:rPr>
                <w:spacing w:val="-12"/>
                <w:w w:val="105"/>
                <w:sz w:val="22"/>
              </w:rPr>
              <w:t> </w:t>
            </w:r>
            <w:r>
              <w:rPr>
                <w:w w:val="105"/>
                <w:sz w:val="22"/>
              </w:rPr>
              <w:t>siber</w:t>
            </w:r>
            <w:r>
              <w:rPr>
                <w:spacing w:val="-13"/>
                <w:w w:val="105"/>
                <w:sz w:val="22"/>
              </w:rPr>
              <w:t> </w:t>
            </w:r>
            <w:r>
              <w:rPr>
                <w:w w:val="105"/>
                <w:sz w:val="22"/>
              </w:rPr>
              <w:t>zorbalıklar</w:t>
            </w:r>
            <w:r>
              <w:rPr>
                <w:spacing w:val="-13"/>
                <w:w w:val="105"/>
                <w:sz w:val="22"/>
              </w:rPr>
              <w:t> </w:t>
            </w:r>
            <w:r>
              <w:rPr>
                <w:w w:val="105"/>
                <w:sz w:val="22"/>
              </w:rPr>
              <w:t>ve</w:t>
            </w:r>
            <w:r>
              <w:rPr>
                <w:spacing w:val="-12"/>
                <w:w w:val="105"/>
                <w:sz w:val="22"/>
              </w:rPr>
              <w:t> </w:t>
            </w:r>
            <w:r>
              <w:rPr>
                <w:w w:val="105"/>
                <w:sz w:val="22"/>
              </w:rPr>
              <w:t>afet</w:t>
            </w:r>
            <w:r>
              <w:rPr>
                <w:spacing w:val="-13"/>
                <w:w w:val="105"/>
                <w:sz w:val="22"/>
              </w:rPr>
              <w:t> </w:t>
            </w:r>
            <w:r>
              <w:rPr>
                <w:w w:val="105"/>
                <w:sz w:val="22"/>
              </w:rPr>
              <w:t>konularında</w:t>
            </w:r>
            <w:r>
              <w:rPr>
                <w:spacing w:val="-13"/>
                <w:w w:val="105"/>
                <w:sz w:val="22"/>
              </w:rPr>
              <w:t> </w:t>
            </w:r>
            <w:r>
              <w:rPr>
                <w:w w:val="105"/>
                <w:sz w:val="22"/>
              </w:rPr>
              <w:t>düzenlenen kurs/seminerlere katılımının sağlanması için gerekli teşvikler yapılacaktır.</w:t>
            </w:r>
          </w:p>
        </w:tc>
      </w:tr>
    </w:tbl>
    <w:p>
      <w:pPr>
        <w:spacing w:after="0" w:line="270" w:lineRule="atLeast"/>
        <w:rPr>
          <w:sz w:val="22"/>
        </w:rPr>
        <w:sectPr>
          <w:pgSz w:w="16840" w:h="11910" w:orient="landscape"/>
          <w:pgMar w:header="0" w:footer="950" w:top="980" w:bottom="1140" w:left="420" w:right="220"/>
        </w:sectPr>
      </w:pPr>
    </w:p>
    <w:p>
      <w:pPr>
        <w:pStyle w:val="BodyText"/>
        <w:spacing w:before="1"/>
        <w:rPr>
          <w:rFonts w:ascii="Times New Roman"/>
          <w:sz w:val="2"/>
        </w:rPr>
      </w:pPr>
    </w:p>
    <w:tbl>
      <w:tblPr>
        <w:tblW w:w="0" w:type="auto"/>
        <w:jc w:val="left"/>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90"/>
        <w:gridCol w:w="2924"/>
        <w:gridCol w:w="1382"/>
        <w:gridCol w:w="1210"/>
        <w:gridCol w:w="1037"/>
        <w:gridCol w:w="1209"/>
        <w:gridCol w:w="1042"/>
        <w:gridCol w:w="1032"/>
        <w:gridCol w:w="1041"/>
      </w:tblGrid>
      <w:tr>
        <w:trPr>
          <w:trHeight w:val="931" w:hRule="atLeast"/>
        </w:trPr>
        <w:tc>
          <w:tcPr>
            <w:tcW w:w="5114" w:type="dxa"/>
            <w:gridSpan w:val="2"/>
            <w:tcBorders>
              <w:bottom w:val="single" w:sz="4" w:space="0" w:color="000000"/>
              <w:right w:val="single" w:sz="4" w:space="0" w:color="000000"/>
            </w:tcBorders>
            <w:shd w:val="clear" w:color="auto" w:fill="E16B09"/>
          </w:tcPr>
          <w:p>
            <w:pPr>
              <w:pStyle w:val="TableParagraph"/>
              <w:spacing w:before="53"/>
              <w:rPr>
                <w:rFonts w:ascii="Times New Roman"/>
                <w:sz w:val="22"/>
              </w:rPr>
            </w:pPr>
          </w:p>
          <w:p>
            <w:pPr>
              <w:pStyle w:val="TableParagraph"/>
              <w:ind w:left="72"/>
              <w:rPr>
                <w:rFonts w:ascii="Palatino Linotype" w:hAnsi="Palatino Linotype"/>
                <w:b/>
                <w:sz w:val="22"/>
              </w:rPr>
            </w:pPr>
            <w:r>
              <w:rPr>
                <w:rFonts w:ascii="Palatino Linotype" w:hAnsi="Palatino Linotype"/>
                <w:b/>
                <w:sz w:val="22"/>
              </w:rPr>
              <w:t>Amaç </w:t>
            </w:r>
            <w:r>
              <w:rPr>
                <w:rFonts w:ascii="Palatino Linotype" w:hAnsi="Palatino Linotype"/>
                <w:b/>
                <w:spacing w:val="-10"/>
                <w:sz w:val="22"/>
              </w:rPr>
              <w:t>1</w:t>
            </w:r>
          </w:p>
        </w:tc>
        <w:tc>
          <w:tcPr>
            <w:tcW w:w="7953" w:type="dxa"/>
            <w:gridSpan w:val="7"/>
            <w:tcBorders>
              <w:left w:val="single" w:sz="4" w:space="0" w:color="000000"/>
              <w:bottom w:val="single" w:sz="4" w:space="0" w:color="000000"/>
            </w:tcBorders>
          </w:tcPr>
          <w:p>
            <w:pPr>
              <w:pStyle w:val="TableParagraph"/>
              <w:spacing w:line="254" w:lineRule="auto" w:before="198"/>
              <w:ind w:left="76" w:right="16"/>
              <w:rPr>
                <w:sz w:val="22"/>
              </w:rPr>
            </w:pPr>
            <w:r>
              <w:rPr>
                <w:w w:val="105"/>
                <w:sz w:val="22"/>
              </w:rPr>
              <w:t>Okul</w:t>
            </w:r>
            <w:r>
              <w:rPr>
                <w:spacing w:val="-4"/>
                <w:w w:val="105"/>
                <w:sz w:val="22"/>
              </w:rPr>
              <w:t> </w:t>
            </w:r>
            <w:r>
              <w:rPr>
                <w:w w:val="105"/>
                <w:sz w:val="22"/>
              </w:rPr>
              <w:t>öncesi</w:t>
            </w:r>
            <w:r>
              <w:rPr>
                <w:spacing w:val="-4"/>
                <w:w w:val="105"/>
                <w:sz w:val="22"/>
              </w:rPr>
              <w:t> </w:t>
            </w:r>
            <w:r>
              <w:rPr>
                <w:w w:val="105"/>
                <w:sz w:val="22"/>
              </w:rPr>
              <w:t>eğitim</w:t>
            </w:r>
            <w:r>
              <w:rPr>
                <w:spacing w:val="-5"/>
                <w:w w:val="105"/>
                <w:sz w:val="22"/>
              </w:rPr>
              <w:t> </w:t>
            </w:r>
            <w:r>
              <w:rPr>
                <w:w w:val="105"/>
                <w:sz w:val="22"/>
              </w:rPr>
              <w:t>kurumlarının,</w:t>
            </w:r>
            <w:r>
              <w:rPr>
                <w:spacing w:val="-3"/>
                <w:w w:val="105"/>
                <w:sz w:val="22"/>
              </w:rPr>
              <w:t> </w:t>
            </w:r>
            <w:r>
              <w:rPr>
                <w:w w:val="105"/>
                <w:sz w:val="22"/>
              </w:rPr>
              <w:t>eğitimin</w:t>
            </w:r>
            <w:r>
              <w:rPr>
                <w:spacing w:val="-6"/>
                <w:w w:val="105"/>
                <w:sz w:val="22"/>
              </w:rPr>
              <w:t> </w:t>
            </w:r>
            <w:r>
              <w:rPr>
                <w:w w:val="105"/>
                <w:sz w:val="22"/>
              </w:rPr>
              <w:t>temel</w:t>
            </w:r>
            <w:r>
              <w:rPr>
                <w:spacing w:val="-8"/>
                <w:w w:val="105"/>
                <w:sz w:val="22"/>
              </w:rPr>
              <w:t> </w:t>
            </w:r>
            <w:r>
              <w:rPr>
                <w:w w:val="105"/>
                <w:sz w:val="22"/>
              </w:rPr>
              <w:t>ilkeleri</w:t>
            </w:r>
            <w:r>
              <w:rPr>
                <w:spacing w:val="-4"/>
                <w:w w:val="105"/>
                <w:sz w:val="22"/>
              </w:rPr>
              <w:t> </w:t>
            </w:r>
            <w:r>
              <w:rPr>
                <w:w w:val="105"/>
                <w:sz w:val="22"/>
              </w:rPr>
              <w:t>doğrultusunda</w:t>
            </w:r>
            <w:r>
              <w:rPr>
                <w:spacing w:val="-2"/>
                <w:w w:val="105"/>
                <w:sz w:val="22"/>
              </w:rPr>
              <w:t> </w:t>
            </w:r>
            <w:r>
              <w:rPr>
                <w:w w:val="105"/>
                <w:sz w:val="22"/>
              </w:rPr>
              <w:t>niteliği ni artırmak</w:t>
            </w:r>
            <w:r>
              <w:rPr>
                <w:spacing w:val="40"/>
                <w:w w:val="105"/>
                <w:sz w:val="22"/>
              </w:rPr>
              <w:t> </w:t>
            </w:r>
            <w:r>
              <w:rPr>
                <w:w w:val="105"/>
                <w:sz w:val="22"/>
              </w:rPr>
              <w:t>amacıyla kurumsal kapasite geliştirilecektir.</w:t>
            </w:r>
          </w:p>
        </w:tc>
      </w:tr>
      <w:tr>
        <w:trPr>
          <w:trHeight w:val="902" w:hRule="atLeast"/>
        </w:trPr>
        <w:tc>
          <w:tcPr>
            <w:tcW w:w="5114" w:type="dxa"/>
            <w:gridSpan w:val="2"/>
            <w:tcBorders>
              <w:top w:val="single" w:sz="4" w:space="0" w:color="000000"/>
              <w:bottom w:val="single" w:sz="4" w:space="0" w:color="000000"/>
              <w:right w:val="single" w:sz="4" w:space="0" w:color="000000"/>
            </w:tcBorders>
            <w:shd w:val="clear" w:color="auto" w:fill="E16B09"/>
          </w:tcPr>
          <w:p>
            <w:pPr>
              <w:pStyle w:val="TableParagraph"/>
              <w:spacing w:before="43"/>
              <w:rPr>
                <w:rFonts w:ascii="Times New Roman"/>
                <w:sz w:val="22"/>
              </w:rPr>
            </w:pPr>
          </w:p>
          <w:p>
            <w:pPr>
              <w:pStyle w:val="TableParagraph"/>
              <w:spacing w:before="1"/>
              <w:ind w:left="72"/>
              <w:rPr>
                <w:rFonts w:ascii="Palatino Linotype"/>
                <w:b/>
                <w:sz w:val="22"/>
              </w:rPr>
            </w:pPr>
            <w:r>
              <w:rPr>
                <w:rFonts w:ascii="Palatino Linotype"/>
                <w:b/>
                <w:sz w:val="22"/>
              </w:rPr>
              <w:t>Hedef</w:t>
            </w:r>
            <w:r>
              <w:rPr>
                <w:rFonts w:ascii="Palatino Linotype"/>
                <w:b/>
                <w:spacing w:val="-5"/>
                <w:sz w:val="22"/>
              </w:rPr>
              <w:t> </w:t>
            </w:r>
            <w:r>
              <w:rPr>
                <w:rFonts w:ascii="Palatino Linotype"/>
                <w:b/>
                <w:spacing w:val="-4"/>
                <w:sz w:val="22"/>
              </w:rPr>
              <w:t>1.3.</w:t>
            </w:r>
          </w:p>
        </w:tc>
        <w:tc>
          <w:tcPr>
            <w:tcW w:w="7953" w:type="dxa"/>
            <w:gridSpan w:val="7"/>
            <w:tcBorders>
              <w:top w:val="single" w:sz="4" w:space="0" w:color="000000"/>
              <w:left w:val="single" w:sz="4" w:space="0" w:color="000000"/>
              <w:bottom w:val="single" w:sz="4" w:space="0" w:color="000000"/>
            </w:tcBorders>
          </w:tcPr>
          <w:p>
            <w:pPr>
              <w:pStyle w:val="TableParagraph"/>
              <w:spacing w:before="70"/>
              <w:rPr>
                <w:rFonts w:ascii="Times New Roman"/>
                <w:sz w:val="22"/>
              </w:rPr>
            </w:pPr>
          </w:p>
          <w:p>
            <w:pPr>
              <w:pStyle w:val="TableParagraph"/>
              <w:ind w:left="76"/>
              <w:rPr>
                <w:sz w:val="22"/>
              </w:rPr>
            </w:pPr>
            <w:r>
              <w:rPr>
                <w:sz w:val="22"/>
              </w:rPr>
              <w:t>Kurum</w:t>
            </w:r>
            <w:r>
              <w:rPr>
                <w:spacing w:val="30"/>
                <w:sz w:val="22"/>
              </w:rPr>
              <w:t> </w:t>
            </w:r>
            <w:r>
              <w:rPr>
                <w:sz w:val="22"/>
              </w:rPr>
              <w:t>personelinin</w:t>
            </w:r>
            <w:r>
              <w:rPr>
                <w:spacing w:val="30"/>
                <w:sz w:val="22"/>
              </w:rPr>
              <w:t> </w:t>
            </w:r>
            <w:r>
              <w:rPr>
                <w:sz w:val="22"/>
              </w:rPr>
              <w:t>mesleki</w:t>
            </w:r>
            <w:r>
              <w:rPr>
                <w:spacing w:val="25"/>
                <w:sz w:val="22"/>
              </w:rPr>
              <w:t> </w:t>
            </w:r>
            <w:r>
              <w:rPr>
                <w:sz w:val="22"/>
              </w:rPr>
              <w:t>gelişimlerinin</w:t>
            </w:r>
            <w:r>
              <w:rPr>
                <w:spacing w:val="36"/>
                <w:sz w:val="22"/>
              </w:rPr>
              <w:t> </w:t>
            </w:r>
            <w:r>
              <w:rPr>
                <w:sz w:val="22"/>
              </w:rPr>
              <w:t>artırılması</w:t>
            </w:r>
            <w:r>
              <w:rPr>
                <w:spacing w:val="27"/>
                <w:sz w:val="22"/>
              </w:rPr>
              <w:t> </w:t>
            </w:r>
            <w:r>
              <w:rPr>
                <w:spacing w:val="-2"/>
                <w:sz w:val="22"/>
              </w:rPr>
              <w:t>sağlanacaktır.</w:t>
            </w:r>
          </w:p>
        </w:tc>
      </w:tr>
      <w:tr>
        <w:trPr>
          <w:trHeight w:val="1060" w:hRule="atLeast"/>
        </w:trPr>
        <w:tc>
          <w:tcPr>
            <w:tcW w:w="5114" w:type="dxa"/>
            <w:gridSpan w:val="2"/>
            <w:tcBorders>
              <w:top w:val="single" w:sz="4" w:space="0" w:color="000000"/>
              <w:bottom w:val="single" w:sz="4" w:space="0" w:color="000000"/>
              <w:right w:val="single" w:sz="4" w:space="0" w:color="000000"/>
            </w:tcBorders>
            <w:shd w:val="clear" w:color="auto" w:fill="E16B09"/>
          </w:tcPr>
          <w:p>
            <w:pPr>
              <w:pStyle w:val="TableParagraph"/>
              <w:spacing w:before="121"/>
              <w:rPr>
                <w:rFonts w:ascii="Times New Roman"/>
                <w:sz w:val="22"/>
              </w:rPr>
            </w:pPr>
          </w:p>
          <w:p>
            <w:pPr>
              <w:pStyle w:val="TableParagraph"/>
              <w:ind w:left="72"/>
              <w:rPr>
                <w:rFonts w:ascii="Palatino Linotype" w:hAnsi="Palatino Linotype"/>
                <w:b/>
                <w:sz w:val="22"/>
              </w:rPr>
            </w:pPr>
            <w:r>
              <w:rPr>
                <w:rFonts w:ascii="Palatino Linotype" w:hAnsi="Palatino Linotype"/>
                <w:b/>
                <w:sz w:val="22"/>
              </w:rPr>
              <w:t>Performans</w:t>
            </w:r>
            <w:r>
              <w:rPr>
                <w:rFonts w:ascii="Palatino Linotype" w:hAnsi="Palatino Linotype"/>
                <w:b/>
                <w:spacing w:val="-8"/>
                <w:sz w:val="22"/>
              </w:rPr>
              <w:t> </w:t>
            </w:r>
            <w:r>
              <w:rPr>
                <w:rFonts w:ascii="Palatino Linotype" w:hAnsi="Palatino Linotype"/>
                <w:b/>
                <w:spacing w:val="-2"/>
                <w:sz w:val="22"/>
              </w:rPr>
              <w:t>Göstergeleri</w:t>
            </w:r>
          </w:p>
        </w:tc>
        <w:tc>
          <w:tcPr>
            <w:tcW w:w="1382"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6"/>
              <w:rPr>
                <w:rFonts w:ascii="Times New Roman"/>
                <w:sz w:val="22"/>
              </w:rPr>
            </w:pPr>
          </w:p>
          <w:p>
            <w:pPr>
              <w:pStyle w:val="TableParagraph"/>
              <w:spacing w:line="213" w:lineRule="auto" w:before="1"/>
              <w:ind w:left="76" w:right="307"/>
              <w:rPr>
                <w:rFonts w:ascii="Palatino Linotype"/>
                <w:b/>
                <w:sz w:val="22"/>
              </w:rPr>
            </w:pPr>
            <w:r>
              <w:rPr>
                <w:rFonts w:ascii="Palatino Linotype"/>
                <w:b/>
                <w:spacing w:val="-2"/>
                <w:sz w:val="22"/>
              </w:rPr>
              <w:t>Hedefe </w:t>
            </w:r>
            <w:r>
              <w:rPr>
                <w:rFonts w:ascii="Palatino Linotype"/>
                <w:b/>
                <w:sz w:val="22"/>
              </w:rPr>
              <w:t>Etkisi</w:t>
            </w:r>
            <w:r>
              <w:rPr>
                <w:rFonts w:ascii="Palatino Linotype"/>
                <w:b/>
                <w:spacing w:val="-14"/>
                <w:sz w:val="22"/>
              </w:rPr>
              <w:t> </w:t>
            </w:r>
            <w:r>
              <w:rPr>
                <w:rFonts w:ascii="Palatino Linotype"/>
                <w:b/>
                <w:sz w:val="22"/>
              </w:rPr>
              <w:t>(%)</w:t>
            </w:r>
          </w:p>
        </w:tc>
        <w:tc>
          <w:tcPr>
            <w:tcW w:w="1210"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line="216" w:lineRule="auto"/>
              <w:ind w:left="129" w:right="101" w:hanging="5"/>
              <w:jc w:val="center"/>
              <w:rPr>
                <w:rFonts w:ascii="Palatino Linotype" w:hAnsi="Palatino Linotype"/>
                <w:b/>
                <w:sz w:val="22"/>
              </w:rPr>
            </w:pPr>
            <w:r>
              <w:rPr>
                <w:rFonts w:ascii="Palatino Linotype" w:hAnsi="Palatino Linotype"/>
                <w:b/>
                <w:spacing w:val="-4"/>
                <w:sz w:val="22"/>
              </w:rPr>
              <w:t>Plan </w:t>
            </w:r>
            <w:r>
              <w:rPr>
                <w:rFonts w:ascii="Palatino Linotype" w:hAnsi="Palatino Linotype"/>
                <w:b/>
                <w:spacing w:val="-2"/>
                <w:sz w:val="22"/>
              </w:rPr>
              <w:t>Dönemi Başlangıç</w:t>
            </w:r>
          </w:p>
          <w:p>
            <w:pPr>
              <w:pStyle w:val="TableParagraph"/>
              <w:spacing w:line="241" w:lineRule="exact"/>
              <w:ind w:left="25"/>
              <w:jc w:val="center"/>
              <w:rPr>
                <w:rFonts w:ascii="Palatino Linotype" w:hAnsi="Palatino Linotype"/>
                <w:b/>
                <w:sz w:val="22"/>
              </w:rPr>
            </w:pPr>
            <w:r>
              <w:rPr>
                <w:rFonts w:ascii="Palatino Linotype" w:hAnsi="Palatino Linotype"/>
                <w:b/>
                <w:spacing w:val="-2"/>
                <w:sz w:val="22"/>
              </w:rPr>
              <w:t>Değeri</w:t>
            </w:r>
          </w:p>
        </w:tc>
        <w:tc>
          <w:tcPr>
            <w:tcW w:w="1037"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88"/>
              <w:rPr>
                <w:rFonts w:ascii="Times New Roman"/>
                <w:sz w:val="20"/>
              </w:rPr>
            </w:pPr>
          </w:p>
          <w:p>
            <w:pPr>
              <w:pStyle w:val="TableParagraph"/>
              <w:ind w:left="29"/>
              <w:jc w:val="center"/>
              <w:rPr>
                <w:rFonts w:ascii="Times New Roman"/>
                <w:b/>
                <w:sz w:val="20"/>
              </w:rPr>
            </w:pPr>
            <w:r>
              <w:rPr>
                <w:rFonts w:ascii="Times New Roman"/>
                <w:b/>
                <w:spacing w:val="-4"/>
                <w:sz w:val="20"/>
              </w:rPr>
              <w:t>2024</w:t>
            </w:r>
          </w:p>
        </w:tc>
        <w:tc>
          <w:tcPr>
            <w:tcW w:w="1209"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88"/>
              <w:rPr>
                <w:rFonts w:ascii="Times New Roman"/>
                <w:sz w:val="20"/>
              </w:rPr>
            </w:pPr>
          </w:p>
          <w:p>
            <w:pPr>
              <w:pStyle w:val="TableParagraph"/>
              <w:ind w:left="30"/>
              <w:jc w:val="center"/>
              <w:rPr>
                <w:rFonts w:ascii="Times New Roman"/>
                <w:b/>
                <w:sz w:val="20"/>
              </w:rPr>
            </w:pPr>
            <w:r>
              <w:rPr>
                <w:rFonts w:ascii="Times New Roman"/>
                <w:b/>
                <w:spacing w:val="-4"/>
                <w:sz w:val="20"/>
              </w:rPr>
              <w:t>2025</w:t>
            </w:r>
          </w:p>
        </w:tc>
        <w:tc>
          <w:tcPr>
            <w:tcW w:w="1042"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88"/>
              <w:rPr>
                <w:rFonts w:ascii="Times New Roman"/>
                <w:sz w:val="20"/>
              </w:rPr>
            </w:pPr>
          </w:p>
          <w:p>
            <w:pPr>
              <w:pStyle w:val="TableParagraph"/>
              <w:ind w:left="27"/>
              <w:jc w:val="center"/>
              <w:rPr>
                <w:rFonts w:ascii="Times New Roman"/>
                <w:b/>
                <w:sz w:val="20"/>
              </w:rPr>
            </w:pPr>
            <w:r>
              <w:rPr>
                <w:rFonts w:ascii="Times New Roman"/>
                <w:b/>
                <w:spacing w:val="-4"/>
                <w:sz w:val="20"/>
              </w:rPr>
              <w:t>2026</w:t>
            </w:r>
          </w:p>
        </w:tc>
        <w:tc>
          <w:tcPr>
            <w:tcW w:w="1032"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88"/>
              <w:rPr>
                <w:rFonts w:ascii="Times New Roman"/>
                <w:sz w:val="20"/>
              </w:rPr>
            </w:pPr>
          </w:p>
          <w:p>
            <w:pPr>
              <w:pStyle w:val="TableParagraph"/>
              <w:ind w:left="26"/>
              <w:jc w:val="center"/>
              <w:rPr>
                <w:rFonts w:ascii="Times New Roman"/>
                <w:b/>
                <w:sz w:val="20"/>
              </w:rPr>
            </w:pPr>
            <w:r>
              <w:rPr>
                <w:rFonts w:ascii="Times New Roman"/>
                <w:b/>
                <w:spacing w:val="-4"/>
                <w:sz w:val="20"/>
              </w:rPr>
              <w:t>2027</w:t>
            </w:r>
          </w:p>
        </w:tc>
        <w:tc>
          <w:tcPr>
            <w:tcW w:w="1041" w:type="dxa"/>
            <w:tcBorders>
              <w:top w:val="single" w:sz="4" w:space="0" w:color="000000"/>
              <w:left w:val="single" w:sz="4" w:space="0" w:color="000000"/>
              <w:bottom w:val="single" w:sz="4" w:space="0" w:color="000000"/>
            </w:tcBorders>
            <w:shd w:val="clear" w:color="auto" w:fill="E16B09"/>
          </w:tcPr>
          <w:p>
            <w:pPr>
              <w:pStyle w:val="TableParagraph"/>
              <w:spacing w:before="188"/>
              <w:rPr>
                <w:rFonts w:ascii="Times New Roman"/>
                <w:sz w:val="20"/>
              </w:rPr>
            </w:pPr>
          </w:p>
          <w:p>
            <w:pPr>
              <w:pStyle w:val="TableParagraph"/>
              <w:ind w:left="33"/>
              <w:jc w:val="center"/>
              <w:rPr>
                <w:rFonts w:ascii="Times New Roman"/>
                <w:b/>
                <w:sz w:val="20"/>
              </w:rPr>
            </w:pPr>
            <w:r>
              <w:rPr>
                <w:rFonts w:ascii="Times New Roman"/>
                <w:b/>
                <w:spacing w:val="-4"/>
                <w:sz w:val="20"/>
              </w:rPr>
              <w:t>2028</w:t>
            </w:r>
          </w:p>
        </w:tc>
      </w:tr>
      <w:tr>
        <w:trPr>
          <w:trHeight w:val="532" w:hRule="atLeast"/>
        </w:trPr>
        <w:tc>
          <w:tcPr>
            <w:tcW w:w="5114" w:type="dxa"/>
            <w:gridSpan w:val="2"/>
            <w:tcBorders>
              <w:top w:val="single" w:sz="4" w:space="0" w:color="000000"/>
              <w:bottom w:val="single" w:sz="4" w:space="0" w:color="000000"/>
              <w:right w:val="single" w:sz="4" w:space="0" w:color="000000"/>
            </w:tcBorders>
            <w:shd w:val="clear" w:color="auto" w:fill="E16B09"/>
          </w:tcPr>
          <w:p>
            <w:pPr>
              <w:pStyle w:val="TableParagraph"/>
              <w:spacing w:line="261"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5"/>
                <w:sz w:val="22"/>
              </w:rPr>
              <w:t> </w:t>
            </w:r>
            <w:r>
              <w:rPr>
                <w:rFonts w:ascii="Palatino Linotype" w:hAnsi="Palatino Linotype"/>
                <w:b/>
                <w:sz w:val="22"/>
              </w:rPr>
              <w:t>1.3.1.</w:t>
            </w:r>
            <w:r>
              <w:rPr>
                <w:rFonts w:ascii="Palatino Linotype" w:hAnsi="Palatino Linotype"/>
                <w:b/>
                <w:spacing w:val="-6"/>
                <w:sz w:val="22"/>
              </w:rPr>
              <w:t> </w:t>
            </w:r>
            <w:r>
              <w:rPr>
                <w:rFonts w:ascii="Palatino Linotype" w:hAnsi="Palatino Linotype"/>
                <w:b/>
                <w:sz w:val="22"/>
              </w:rPr>
              <w:t>Yöneticilerin</w:t>
            </w:r>
            <w:r>
              <w:rPr>
                <w:rFonts w:ascii="Palatino Linotype" w:hAnsi="Palatino Linotype"/>
                <w:b/>
                <w:spacing w:val="-3"/>
                <w:sz w:val="22"/>
              </w:rPr>
              <w:t> </w:t>
            </w:r>
            <w:r>
              <w:rPr>
                <w:rFonts w:ascii="Palatino Linotype" w:hAnsi="Palatino Linotype"/>
                <w:b/>
                <w:sz w:val="22"/>
              </w:rPr>
              <w:t>katıldığı</w:t>
            </w:r>
            <w:r>
              <w:rPr>
                <w:rFonts w:ascii="Palatino Linotype" w:hAnsi="Palatino Linotype"/>
                <w:b/>
                <w:spacing w:val="-5"/>
                <w:sz w:val="22"/>
              </w:rPr>
              <w:t> </w:t>
            </w:r>
            <w:r>
              <w:rPr>
                <w:rFonts w:ascii="Palatino Linotype" w:hAnsi="Palatino Linotype"/>
                <w:b/>
                <w:sz w:val="22"/>
              </w:rPr>
              <w:t>toplam</w:t>
            </w:r>
            <w:r>
              <w:rPr>
                <w:rFonts w:ascii="Palatino Linotype" w:hAnsi="Palatino Linotype"/>
                <w:b/>
                <w:spacing w:val="-3"/>
                <w:sz w:val="22"/>
              </w:rPr>
              <w:t> </w:t>
            </w:r>
            <w:r>
              <w:rPr>
                <w:rFonts w:ascii="Palatino Linotype" w:hAnsi="Palatino Linotype"/>
                <w:b/>
                <w:sz w:val="22"/>
              </w:rPr>
              <w:t>hizmet</w:t>
            </w:r>
            <w:r>
              <w:rPr>
                <w:rFonts w:ascii="Palatino Linotype" w:hAnsi="Palatino Linotype"/>
                <w:b/>
                <w:spacing w:val="-3"/>
                <w:sz w:val="22"/>
              </w:rPr>
              <w:t> </w:t>
            </w:r>
            <w:r>
              <w:rPr>
                <w:rFonts w:ascii="Palatino Linotype" w:hAnsi="Palatino Linotype"/>
                <w:b/>
                <w:spacing w:val="-5"/>
                <w:sz w:val="22"/>
              </w:rPr>
              <w:t>içi</w:t>
            </w:r>
          </w:p>
          <w:p>
            <w:pPr>
              <w:pStyle w:val="TableParagraph"/>
              <w:spacing w:line="252" w:lineRule="exact"/>
              <w:ind w:left="72"/>
              <w:rPr>
                <w:rFonts w:ascii="Palatino Linotype" w:hAnsi="Palatino Linotype"/>
                <w:b/>
                <w:sz w:val="22"/>
              </w:rPr>
            </w:pPr>
            <w:r>
              <w:rPr>
                <w:rFonts w:ascii="Palatino Linotype" w:hAnsi="Palatino Linotype"/>
                <w:b/>
                <w:sz w:val="22"/>
              </w:rPr>
              <w:t>kurs/seminer</w:t>
            </w:r>
            <w:r>
              <w:rPr>
                <w:rFonts w:ascii="Palatino Linotype" w:hAnsi="Palatino Linotype"/>
                <w:b/>
                <w:spacing w:val="-7"/>
                <w:sz w:val="22"/>
              </w:rPr>
              <w:t> </w:t>
            </w:r>
            <w:r>
              <w:rPr>
                <w:rFonts w:ascii="Palatino Linotype" w:hAnsi="Palatino Linotype"/>
                <w:b/>
                <w:spacing w:val="-2"/>
                <w:sz w:val="22"/>
              </w:rPr>
              <w:t>sayısı</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136"/>
              <w:ind w:left="19"/>
              <w:jc w:val="center"/>
              <w:rPr>
                <w:sz w:val="22"/>
              </w:rPr>
            </w:pPr>
            <w:r>
              <w:rPr>
                <w:color w:val="221F1F"/>
                <w:spacing w:val="-5"/>
                <w:sz w:val="22"/>
              </w:rPr>
              <w:t>20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136"/>
              <w:ind w:left="25" w:right="5"/>
              <w:jc w:val="center"/>
              <w:rPr>
                <w:sz w:val="22"/>
              </w:rPr>
            </w:pPr>
            <w:r>
              <w:rPr>
                <w:color w:val="221F1F"/>
                <w:spacing w:val="-5"/>
                <w:sz w:val="22"/>
              </w:rPr>
              <w:t>10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149"/>
              <w:ind w:left="29" w:right="10"/>
              <w:jc w:val="center"/>
              <w:rPr>
                <w:rFonts w:ascii="Times New Roman"/>
                <w:sz w:val="20"/>
              </w:rPr>
            </w:pPr>
            <w:r>
              <w:rPr>
                <w:rFonts w:ascii="Times New Roman"/>
                <w:color w:val="221F1F"/>
                <w:spacing w:val="-5"/>
                <w:sz w:val="20"/>
              </w:rPr>
              <w:t>15</w:t>
            </w:r>
          </w:p>
        </w:tc>
        <w:tc>
          <w:tcPr>
            <w:tcW w:w="1209" w:type="dxa"/>
            <w:tcBorders>
              <w:top w:val="single" w:sz="4" w:space="0" w:color="000000"/>
              <w:left w:val="single" w:sz="4" w:space="0" w:color="000000"/>
              <w:bottom w:val="single" w:sz="4" w:space="0" w:color="000000"/>
              <w:right w:val="single" w:sz="4" w:space="0" w:color="000000"/>
            </w:tcBorders>
          </w:tcPr>
          <w:p>
            <w:pPr>
              <w:pStyle w:val="TableParagraph"/>
              <w:spacing w:before="149"/>
              <w:ind w:left="30" w:right="9"/>
              <w:jc w:val="center"/>
              <w:rPr>
                <w:rFonts w:ascii="Times New Roman"/>
                <w:sz w:val="20"/>
              </w:rPr>
            </w:pPr>
            <w:r>
              <w:rPr>
                <w:rFonts w:ascii="Times New Roman"/>
                <w:color w:val="221F1F"/>
                <w:spacing w:val="-5"/>
                <w:sz w:val="20"/>
              </w:rPr>
              <w:t>18</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49"/>
              <w:ind w:left="27" w:right="10"/>
              <w:jc w:val="center"/>
              <w:rPr>
                <w:rFonts w:ascii="Times New Roman"/>
                <w:sz w:val="20"/>
              </w:rPr>
            </w:pPr>
            <w:r>
              <w:rPr>
                <w:rFonts w:ascii="Times New Roman"/>
                <w:color w:val="221F1F"/>
                <w:spacing w:val="-5"/>
                <w:sz w:val="20"/>
              </w:rPr>
              <w:t>20</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spacing w:before="149"/>
              <w:ind w:left="26" w:right="9"/>
              <w:jc w:val="center"/>
              <w:rPr>
                <w:rFonts w:ascii="Times New Roman"/>
                <w:sz w:val="20"/>
              </w:rPr>
            </w:pPr>
            <w:r>
              <w:rPr>
                <w:rFonts w:ascii="Times New Roman"/>
                <w:color w:val="221F1F"/>
                <w:spacing w:val="-5"/>
                <w:sz w:val="20"/>
              </w:rPr>
              <w:t>21</w:t>
            </w:r>
          </w:p>
        </w:tc>
        <w:tc>
          <w:tcPr>
            <w:tcW w:w="1041" w:type="dxa"/>
            <w:tcBorders>
              <w:top w:val="single" w:sz="4" w:space="0" w:color="000000"/>
              <w:left w:val="single" w:sz="4" w:space="0" w:color="000000"/>
              <w:bottom w:val="single" w:sz="4" w:space="0" w:color="000000"/>
            </w:tcBorders>
          </w:tcPr>
          <w:p>
            <w:pPr>
              <w:pStyle w:val="TableParagraph"/>
              <w:spacing w:before="149"/>
              <w:ind w:left="33" w:right="10"/>
              <w:jc w:val="center"/>
              <w:rPr>
                <w:rFonts w:ascii="Times New Roman"/>
                <w:sz w:val="20"/>
              </w:rPr>
            </w:pPr>
            <w:r>
              <w:rPr>
                <w:rFonts w:ascii="Times New Roman"/>
                <w:color w:val="221F1F"/>
                <w:spacing w:val="-5"/>
                <w:sz w:val="20"/>
              </w:rPr>
              <w:t>23</w:t>
            </w:r>
          </w:p>
        </w:tc>
      </w:tr>
      <w:tr>
        <w:trPr>
          <w:trHeight w:val="532" w:hRule="atLeast"/>
        </w:trPr>
        <w:tc>
          <w:tcPr>
            <w:tcW w:w="5114" w:type="dxa"/>
            <w:gridSpan w:val="2"/>
            <w:tcBorders>
              <w:top w:val="single" w:sz="4" w:space="0" w:color="000000"/>
              <w:bottom w:val="single" w:sz="4" w:space="0" w:color="000000"/>
              <w:right w:val="single" w:sz="4" w:space="0" w:color="000000"/>
            </w:tcBorders>
            <w:shd w:val="clear" w:color="auto" w:fill="E16B09"/>
          </w:tcPr>
          <w:p>
            <w:pPr>
              <w:pStyle w:val="TableParagraph"/>
              <w:spacing w:line="256"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1.3.2.</w:t>
            </w:r>
            <w:r>
              <w:rPr>
                <w:rFonts w:ascii="Palatino Linotype" w:hAnsi="Palatino Linotype"/>
                <w:b/>
                <w:spacing w:val="-5"/>
                <w:sz w:val="22"/>
              </w:rPr>
              <w:t> </w:t>
            </w:r>
            <w:r>
              <w:rPr>
                <w:rFonts w:ascii="Palatino Linotype" w:hAnsi="Palatino Linotype"/>
                <w:b/>
                <w:sz w:val="22"/>
              </w:rPr>
              <w:t>Öğretmenlerin</w:t>
            </w:r>
            <w:r>
              <w:rPr>
                <w:rFonts w:ascii="Palatino Linotype" w:hAnsi="Palatino Linotype"/>
                <w:b/>
                <w:spacing w:val="-7"/>
                <w:sz w:val="22"/>
              </w:rPr>
              <w:t> </w:t>
            </w:r>
            <w:r>
              <w:rPr>
                <w:rFonts w:ascii="Palatino Linotype" w:hAnsi="Palatino Linotype"/>
                <w:b/>
                <w:sz w:val="22"/>
              </w:rPr>
              <w:t>katıldığı</w:t>
            </w:r>
            <w:r>
              <w:rPr>
                <w:rFonts w:ascii="Palatino Linotype" w:hAnsi="Palatino Linotype"/>
                <w:b/>
                <w:spacing w:val="-4"/>
                <w:sz w:val="22"/>
              </w:rPr>
              <w:t> </w:t>
            </w:r>
            <w:r>
              <w:rPr>
                <w:rFonts w:ascii="Palatino Linotype" w:hAnsi="Palatino Linotype"/>
                <w:b/>
                <w:sz w:val="22"/>
              </w:rPr>
              <w:t>toplam</w:t>
            </w:r>
            <w:r>
              <w:rPr>
                <w:rFonts w:ascii="Palatino Linotype" w:hAnsi="Palatino Linotype"/>
                <w:b/>
                <w:spacing w:val="-5"/>
                <w:sz w:val="22"/>
              </w:rPr>
              <w:t> </w:t>
            </w:r>
            <w:r>
              <w:rPr>
                <w:rFonts w:ascii="Palatino Linotype" w:hAnsi="Palatino Linotype"/>
                <w:b/>
                <w:spacing w:val="-2"/>
                <w:sz w:val="22"/>
              </w:rPr>
              <w:t>hizmet</w:t>
            </w:r>
          </w:p>
          <w:p>
            <w:pPr>
              <w:pStyle w:val="TableParagraph"/>
              <w:spacing w:line="257" w:lineRule="exact"/>
              <w:ind w:left="72"/>
              <w:rPr>
                <w:rFonts w:ascii="Palatino Linotype" w:hAnsi="Palatino Linotype"/>
                <w:b/>
                <w:sz w:val="22"/>
              </w:rPr>
            </w:pPr>
            <w:r>
              <w:rPr>
                <w:rFonts w:ascii="Palatino Linotype" w:hAnsi="Palatino Linotype"/>
                <w:b/>
                <w:sz w:val="22"/>
              </w:rPr>
              <w:t>içi</w:t>
            </w:r>
            <w:r>
              <w:rPr>
                <w:rFonts w:ascii="Palatino Linotype" w:hAnsi="Palatino Linotype"/>
                <w:b/>
                <w:spacing w:val="-7"/>
                <w:sz w:val="22"/>
              </w:rPr>
              <w:t> </w:t>
            </w:r>
            <w:r>
              <w:rPr>
                <w:rFonts w:ascii="Palatino Linotype" w:hAnsi="Palatino Linotype"/>
                <w:b/>
                <w:sz w:val="22"/>
              </w:rPr>
              <w:t>kurs/seminer</w:t>
            </w:r>
            <w:r>
              <w:rPr>
                <w:rFonts w:ascii="Palatino Linotype" w:hAnsi="Palatino Linotype"/>
                <w:b/>
                <w:spacing w:val="-4"/>
                <w:sz w:val="22"/>
              </w:rPr>
              <w:t> </w:t>
            </w:r>
            <w:r>
              <w:rPr>
                <w:rFonts w:ascii="Palatino Linotype" w:hAnsi="Palatino Linotype"/>
                <w:b/>
                <w:spacing w:val="-2"/>
                <w:sz w:val="22"/>
              </w:rPr>
              <w:t>sayısı</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136"/>
              <w:ind w:left="19"/>
              <w:jc w:val="center"/>
              <w:rPr>
                <w:sz w:val="22"/>
              </w:rPr>
            </w:pPr>
            <w:r>
              <w:rPr>
                <w:color w:val="221F1F"/>
                <w:spacing w:val="-5"/>
                <w:sz w:val="22"/>
              </w:rPr>
              <w:t>20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136"/>
              <w:ind w:left="25" w:right="5"/>
              <w:jc w:val="center"/>
              <w:rPr>
                <w:sz w:val="22"/>
              </w:rPr>
            </w:pPr>
            <w:r>
              <w:rPr>
                <w:color w:val="221F1F"/>
                <w:spacing w:val="-5"/>
                <w:sz w:val="22"/>
              </w:rPr>
              <w:t>20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144"/>
              <w:ind w:left="29" w:right="10"/>
              <w:jc w:val="center"/>
              <w:rPr>
                <w:rFonts w:ascii="Times New Roman"/>
                <w:sz w:val="20"/>
              </w:rPr>
            </w:pPr>
            <w:r>
              <w:rPr>
                <w:rFonts w:ascii="Times New Roman"/>
                <w:color w:val="221F1F"/>
                <w:spacing w:val="-5"/>
                <w:sz w:val="20"/>
              </w:rPr>
              <w:t>25</w:t>
            </w:r>
          </w:p>
        </w:tc>
        <w:tc>
          <w:tcPr>
            <w:tcW w:w="1209" w:type="dxa"/>
            <w:tcBorders>
              <w:top w:val="single" w:sz="4" w:space="0" w:color="000000"/>
              <w:left w:val="single" w:sz="4" w:space="0" w:color="000000"/>
              <w:bottom w:val="single" w:sz="4" w:space="0" w:color="000000"/>
              <w:right w:val="single" w:sz="4" w:space="0" w:color="000000"/>
            </w:tcBorders>
          </w:tcPr>
          <w:p>
            <w:pPr>
              <w:pStyle w:val="TableParagraph"/>
              <w:spacing w:before="144"/>
              <w:ind w:left="30" w:right="9"/>
              <w:jc w:val="center"/>
              <w:rPr>
                <w:rFonts w:ascii="Times New Roman"/>
                <w:sz w:val="20"/>
              </w:rPr>
            </w:pPr>
            <w:r>
              <w:rPr>
                <w:rFonts w:ascii="Times New Roman"/>
                <w:color w:val="221F1F"/>
                <w:spacing w:val="-5"/>
                <w:sz w:val="20"/>
              </w:rPr>
              <w:t>27</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44"/>
              <w:ind w:left="27" w:right="10"/>
              <w:jc w:val="center"/>
              <w:rPr>
                <w:rFonts w:ascii="Times New Roman"/>
                <w:sz w:val="20"/>
              </w:rPr>
            </w:pPr>
            <w:r>
              <w:rPr>
                <w:rFonts w:ascii="Times New Roman"/>
                <w:color w:val="221F1F"/>
                <w:spacing w:val="-5"/>
                <w:sz w:val="20"/>
              </w:rPr>
              <w:t>30</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spacing w:before="144"/>
              <w:ind w:left="26" w:right="9"/>
              <w:jc w:val="center"/>
              <w:rPr>
                <w:rFonts w:ascii="Times New Roman"/>
                <w:sz w:val="20"/>
              </w:rPr>
            </w:pPr>
            <w:r>
              <w:rPr>
                <w:rFonts w:ascii="Times New Roman"/>
                <w:color w:val="221F1F"/>
                <w:spacing w:val="-5"/>
                <w:sz w:val="20"/>
              </w:rPr>
              <w:t>32</w:t>
            </w:r>
          </w:p>
        </w:tc>
        <w:tc>
          <w:tcPr>
            <w:tcW w:w="1041" w:type="dxa"/>
            <w:tcBorders>
              <w:top w:val="single" w:sz="4" w:space="0" w:color="000000"/>
              <w:left w:val="single" w:sz="4" w:space="0" w:color="000000"/>
              <w:bottom w:val="single" w:sz="4" w:space="0" w:color="000000"/>
            </w:tcBorders>
          </w:tcPr>
          <w:p>
            <w:pPr>
              <w:pStyle w:val="TableParagraph"/>
              <w:spacing w:before="144"/>
              <w:ind w:left="33" w:right="10"/>
              <w:jc w:val="center"/>
              <w:rPr>
                <w:rFonts w:ascii="Times New Roman"/>
                <w:sz w:val="20"/>
              </w:rPr>
            </w:pPr>
            <w:r>
              <w:rPr>
                <w:rFonts w:ascii="Times New Roman"/>
                <w:color w:val="221F1F"/>
                <w:spacing w:val="-5"/>
                <w:sz w:val="20"/>
              </w:rPr>
              <w:t>35</w:t>
            </w:r>
          </w:p>
        </w:tc>
      </w:tr>
      <w:tr>
        <w:trPr>
          <w:trHeight w:val="527" w:hRule="atLeast"/>
        </w:trPr>
        <w:tc>
          <w:tcPr>
            <w:tcW w:w="5114" w:type="dxa"/>
            <w:gridSpan w:val="2"/>
            <w:tcBorders>
              <w:top w:val="single" w:sz="4" w:space="0" w:color="000000"/>
              <w:bottom w:val="single" w:sz="4" w:space="0" w:color="000000"/>
              <w:right w:val="single" w:sz="4" w:space="0" w:color="000000"/>
            </w:tcBorders>
            <w:shd w:val="clear" w:color="auto" w:fill="E16B09"/>
          </w:tcPr>
          <w:p>
            <w:pPr>
              <w:pStyle w:val="TableParagraph"/>
              <w:spacing w:line="256"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3"/>
                <w:sz w:val="22"/>
              </w:rPr>
              <w:t> </w:t>
            </w:r>
            <w:r>
              <w:rPr>
                <w:rFonts w:ascii="Palatino Linotype" w:hAnsi="Palatino Linotype"/>
                <w:b/>
                <w:sz w:val="22"/>
              </w:rPr>
              <w:t>1.3.3.</w:t>
            </w:r>
            <w:r>
              <w:rPr>
                <w:rFonts w:ascii="Palatino Linotype" w:hAnsi="Palatino Linotype"/>
                <w:b/>
                <w:spacing w:val="-4"/>
                <w:sz w:val="22"/>
              </w:rPr>
              <w:t> </w:t>
            </w:r>
            <w:r>
              <w:rPr>
                <w:rFonts w:ascii="Palatino Linotype" w:hAnsi="Palatino Linotype"/>
                <w:b/>
                <w:sz w:val="22"/>
              </w:rPr>
              <w:t>Öğretmenlerin</w:t>
            </w:r>
            <w:r>
              <w:rPr>
                <w:rFonts w:ascii="Palatino Linotype" w:hAnsi="Palatino Linotype"/>
                <w:b/>
                <w:spacing w:val="-6"/>
                <w:sz w:val="22"/>
              </w:rPr>
              <w:t> </w:t>
            </w:r>
            <w:r>
              <w:rPr>
                <w:rFonts w:ascii="Palatino Linotype" w:hAnsi="Palatino Linotype"/>
                <w:b/>
                <w:sz w:val="22"/>
              </w:rPr>
              <w:t>mesleki</w:t>
            </w:r>
            <w:r>
              <w:rPr>
                <w:rFonts w:ascii="Palatino Linotype" w:hAnsi="Palatino Linotype"/>
                <w:b/>
                <w:spacing w:val="-3"/>
                <w:sz w:val="22"/>
              </w:rPr>
              <w:t> </w:t>
            </w:r>
            <w:r>
              <w:rPr>
                <w:rFonts w:ascii="Palatino Linotype" w:hAnsi="Palatino Linotype"/>
                <w:b/>
                <w:spacing w:val="-2"/>
                <w:sz w:val="22"/>
              </w:rPr>
              <w:t>gelişimlerine</w:t>
            </w:r>
          </w:p>
          <w:p>
            <w:pPr>
              <w:pStyle w:val="TableParagraph"/>
              <w:spacing w:line="252" w:lineRule="exact"/>
              <w:ind w:left="72"/>
              <w:rPr>
                <w:rFonts w:ascii="Palatino Linotype" w:hAnsi="Palatino Linotype"/>
                <w:b/>
                <w:sz w:val="22"/>
              </w:rPr>
            </w:pPr>
            <w:r>
              <w:rPr>
                <w:rFonts w:ascii="Palatino Linotype" w:hAnsi="Palatino Linotype"/>
                <w:b/>
                <w:sz w:val="22"/>
              </w:rPr>
              <w:t>yönelik</w:t>
            </w:r>
            <w:r>
              <w:rPr>
                <w:rFonts w:ascii="Palatino Linotype" w:hAnsi="Palatino Linotype"/>
                <w:b/>
                <w:spacing w:val="-7"/>
                <w:sz w:val="22"/>
              </w:rPr>
              <w:t> </w:t>
            </w:r>
            <w:r>
              <w:rPr>
                <w:rFonts w:ascii="Palatino Linotype" w:hAnsi="Palatino Linotype"/>
                <w:b/>
                <w:sz w:val="22"/>
              </w:rPr>
              <w:t>okulda</w:t>
            </w:r>
            <w:r>
              <w:rPr>
                <w:rFonts w:ascii="Palatino Linotype" w:hAnsi="Palatino Linotype"/>
                <w:b/>
                <w:spacing w:val="-3"/>
                <w:sz w:val="22"/>
              </w:rPr>
              <w:t> </w:t>
            </w:r>
            <w:r>
              <w:rPr>
                <w:rFonts w:ascii="Palatino Linotype" w:hAnsi="Palatino Linotype"/>
                <w:b/>
                <w:sz w:val="22"/>
              </w:rPr>
              <w:t>düzenlenen</w:t>
            </w:r>
            <w:r>
              <w:rPr>
                <w:rFonts w:ascii="Palatino Linotype" w:hAnsi="Palatino Linotype"/>
                <w:b/>
                <w:spacing w:val="-8"/>
                <w:sz w:val="22"/>
              </w:rPr>
              <w:t> </w:t>
            </w:r>
            <w:r>
              <w:rPr>
                <w:rFonts w:ascii="Palatino Linotype" w:hAnsi="Palatino Linotype"/>
                <w:b/>
                <w:sz w:val="22"/>
              </w:rPr>
              <w:t>eğitim</w:t>
            </w:r>
            <w:r>
              <w:rPr>
                <w:rFonts w:ascii="Palatino Linotype" w:hAnsi="Palatino Linotype"/>
                <w:b/>
                <w:spacing w:val="-1"/>
                <w:sz w:val="22"/>
              </w:rPr>
              <w:t> </w:t>
            </w:r>
            <w:r>
              <w:rPr>
                <w:rFonts w:ascii="Palatino Linotype" w:hAnsi="Palatino Linotype"/>
                <w:b/>
                <w:spacing w:val="-2"/>
                <w:sz w:val="22"/>
              </w:rPr>
              <w:t>sayısı</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131"/>
              <w:ind w:left="19"/>
              <w:jc w:val="center"/>
              <w:rPr>
                <w:sz w:val="22"/>
              </w:rPr>
            </w:pPr>
            <w:r>
              <w:rPr>
                <w:color w:val="221F1F"/>
                <w:spacing w:val="-5"/>
                <w:sz w:val="22"/>
              </w:rPr>
              <w:t>20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131"/>
              <w:ind w:left="25"/>
              <w:jc w:val="center"/>
              <w:rPr>
                <w:sz w:val="22"/>
              </w:rPr>
            </w:pPr>
            <w:r>
              <w:rPr>
                <w:color w:val="221F1F"/>
                <w:spacing w:val="-10"/>
                <w:sz w:val="22"/>
              </w:rPr>
              <w:t>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144"/>
              <w:ind w:left="29" w:right="5"/>
              <w:jc w:val="center"/>
              <w:rPr>
                <w:rFonts w:ascii="Times New Roman"/>
                <w:sz w:val="20"/>
              </w:rPr>
            </w:pPr>
            <w:r>
              <w:rPr>
                <w:rFonts w:ascii="Times New Roman"/>
                <w:color w:val="221F1F"/>
                <w:spacing w:val="-10"/>
                <w:sz w:val="20"/>
              </w:rPr>
              <w:t>6</w:t>
            </w:r>
          </w:p>
        </w:tc>
        <w:tc>
          <w:tcPr>
            <w:tcW w:w="1209" w:type="dxa"/>
            <w:tcBorders>
              <w:top w:val="single" w:sz="4" w:space="0" w:color="000000"/>
              <w:left w:val="single" w:sz="4" w:space="0" w:color="000000"/>
              <w:bottom w:val="single" w:sz="4" w:space="0" w:color="000000"/>
              <w:right w:val="single" w:sz="4" w:space="0" w:color="000000"/>
            </w:tcBorders>
          </w:tcPr>
          <w:p>
            <w:pPr>
              <w:pStyle w:val="TableParagraph"/>
              <w:spacing w:before="144"/>
              <w:ind w:left="30" w:right="5"/>
              <w:jc w:val="center"/>
              <w:rPr>
                <w:rFonts w:ascii="Times New Roman"/>
                <w:sz w:val="20"/>
              </w:rPr>
            </w:pPr>
            <w:r>
              <w:rPr>
                <w:rFonts w:ascii="Times New Roman"/>
                <w:color w:val="221F1F"/>
                <w:spacing w:val="-10"/>
                <w:sz w:val="20"/>
              </w:rPr>
              <w:t>7</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44"/>
              <w:ind w:left="27" w:right="5"/>
              <w:jc w:val="center"/>
              <w:rPr>
                <w:rFonts w:ascii="Times New Roman"/>
                <w:sz w:val="20"/>
              </w:rPr>
            </w:pPr>
            <w:r>
              <w:rPr>
                <w:rFonts w:ascii="Times New Roman"/>
                <w:color w:val="221F1F"/>
                <w:spacing w:val="-10"/>
                <w:sz w:val="20"/>
              </w:rPr>
              <w:t>8</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spacing w:before="144"/>
              <w:ind w:left="26" w:right="4"/>
              <w:jc w:val="center"/>
              <w:rPr>
                <w:rFonts w:ascii="Times New Roman"/>
                <w:sz w:val="20"/>
              </w:rPr>
            </w:pPr>
            <w:r>
              <w:rPr>
                <w:rFonts w:ascii="Times New Roman"/>
                <w:color w:val="221F1F"/>
                <w:spacing w:val="-10"/>
                <w:sz w:val="20"/>
              </w:rPr>
              <w:t>9</w:t>
            </w:r>
          </w:p>
        </w:tc>
        <w:tc>
          <w:tcPr>
            <w:tcW w:w="1041" w:type="dxa"/>
            <w:tcBorders>
              <w:top w:val="single" w:sz="4" w:space="0" w:color="000000"/>
              <w:left w:val="single" w:sz="4" w:space="0" w:color="000000"/>
              <w:bottom w:val="single" w:sz="4" w:space="0" w:color="000000"/>
            </w:tcBorders>
          </w:tcPr>
          <w:p>
            <w:pPr>
              <w:pStyle w:val="TableParagraph"/>
              <w:spacing w:before="144"/>
              <w:ind w:left="33" w:right="10"/>
              <w:jc w:val="center"/>
              <w:rPr>
                <w:rFonts w:ascii="Times New Roman"/>
                <w:sz w:val="20"/>
              </w:rPr>
            </w:pPr>
            <w:r>
              <w:rPr>
                <w:rFonts w:ascii="Times New Roman"/>
                <w:color w:val="221F1F"/>
                <w:spacing w:val="-5"/>
                <w:sz w:val="20"/>
              </w:rPr>
              <w:t>10</w:t>
            </w:r>
          </w:p>
        </w:tc>
      </w:tr>
      <w:tr>
        <w:trPr>
          <w:trHeight w:val="532" w:hRule="atLeast"/>
        </w:trPr>
        <w:tc>
          <w:tcPr>
            <w:tcW w:w="5114" w:type="dxa"/>
            <w:gridSpan w:val="2"/>
            <w:tcBorders>
              <w:top w:val="single" w:sz="4" w:space="0" w:color="000000"/>
              <w:bottom w:val="single" w:sz="4" w:space="0" w:color="000000"/>
              <w:right w:val="single" w:sz="4" w:space="0" w:color="000000"/>
            </w:tcBorders>
            <w:shd w:val="clear" w:color="auto" w:fill="E16B09"/>
          </w:tcPr>
          <w:p>
            <w:pPr>
              <w:pStyle w:val="TableParagraph"/>
              <w:spacing w:line="258"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5"/>
                <w:sz w:val="22"/>
              </w:rPr>
              <w:t> </w:t>
            </w:r>
            <w:r>
              <w:rPr>
                <w:rFonts w:ascii="Palatino Linotype" w:hAnsi="Palatino Linotype"/>
                <w:b/>
                <w:sz w:val="22"/>
              </w:rPr>
              <w:t>1.3.4.</w:t>
            </w:r>
            <w:r>
              <w:rPr>
                <w:rFonts w:ascii="Palatino Linotype" w:hAnsi="Palatino Linotype"/>
                <w:b/>
                <w:spacing w:val="-6"/>
                <w:sz w:val="22"/>
              </w:rPr>
              <w:t> </w:t>
            </w:r>
            <w:r>
              <w:rPr>
                <w:rFonts w:ascii="Palatino Linotype" w:hAnsi="Palatino Linotype"/>
                <w:b/>
                <w:sz w:val="22"/>
              </w:rPr>
              <w:t>Yerel/ulusal</w:t>
            </w:r>
            <w:r>
              <w:rPr>
                <w:rFonts w:ascii="Palatino Linotype" w:hAnsi="Palatino Linotype"/>
                <w:b/>
                <w:spacing w:val="-4"/>
                <w:sz w:val="22"/>
              </w:rPr>
              <w:t> </w:t>
            </w:r>
            <w:r>
              <w:rPr>
                <w:rFonts w:ascii="Palatino Linotype" w:hAnsi="Palatino Linotype"/>
                <w:b/>
                <w:sz w:val="22"/>
              </w:rPr>
              <w:t>ve</w:t>
            </w:r>
            <w:r>
              <w:rPr>
                <w:rFonts w:ascii="Palatino Linotype" w:hAnsi="Palatino Linotype"/>
                <w:b/>
                <w:spacing w:val="-8"/>
                <w:sz w:val="22"/>
              </w:rPr>
              <w:t> </w:t>
            </w:r>
            <w:r>
              <w:rPr>
                <w:rFonts w:ascii="Palatino Linotype" w:hAnsi="Palatino Linotype"/>
                <w:b/>
                <w:sz w:val="22"/>
              </w:rPr>
              <w:t>uluslararası</w:t>
            </w:r>
            <w:r>
              <w:rPr>
                <w:rFonts w:ascii="Palatino Linotype" w:hAnsi="Palatino Linotype"/>
                <w:b/>
                <w:spacing w:val="-4"/>
                <w:sz w:val="22"/>
              </w:rPr>
              <w:t> </w:t>
            </w:r>
            <w:r>
              <w:rPr>
                <w:rFonts w:ascii="Palatino Linotype" w:hAnsi="Palatino Linotype"/>
                <w:b/>
                <w:spacing w:val="-2"/>
                <w:sz w:val="22"/>
              </w:rPr>
              <w:t>projelerde</w:t>
            </w:r>
          </w:p>
          <w:p>
            <w:pPr>
              <w:pStyle w:val="TableParagraph"/>
              <w:spacing w:line="254" w:lineRule="exact"/>
              <w:ind w:left="72"/>
              <w:rPr>
                <w:rFonts w:ascii="Palatino Linotype" w:hAnsi="Palatino Linotype"/>
                <w:b/>
                <w:sz w:val="22"/>
              </w:rPr>
            </w:pPr>
            <w:r>
              <w:rPr>
                <w:rFonts w:ascii="Palatino Linotype" w:hAnsi="Palatino Linotype"/>
                <w:b/>
                <w:sz w:val="22"/>
              </w:rPr>
              <w:t>yer</w:t>
            </w:r>
            <w:r>
              <w:rPr>
                <w:rFonts w:ascii="Palatino Linotype" w:hAnsi="Palatino Linotype"/>
                <w:b/>
                <w:spacing w:val="-1"/>
                <w:sz w:val="22"/>
              </w:rPr>
              <w:t> </w:t>
            </w:r>
            <w:r>
              <w:rPr>
                <w:rFonts w:ascii="Palatino Linotype" w:hAnsi="Palatino Linotype"/>
                <w:b/>
                <w:sz w:val="22"/>
              </w:rPr>
              <w:t>alan</w:t>
            </w:r>
            <w:r>
              <w:rPr>
                <w:rFonts w:ascii="Palatino Linotype" w:hAnsi="Palatino Linotype"/>
                <w:b/>
                <w:spacing w:val="-5"/>
                <w:sz w:val="22"/>
              </w:rPr>
              <w:t> </w:t>
            </w:r>
            <w:r>
              <w:rPr>
                <w:rFonts w:ascii="Palatino Linotype" w:hAnsi="Palatino Linotype"/>
                <w:b/>
                <w:sz w:val="22"/>
              </w:rPr>
              <w:t>öğretmen</w:t>
            </w:r>
            <w:r>
              <w:rPr>
                <w:rFonts w:ascii="Palatino Linotype" w:hAnsi="Palatino Linotype"/>
                <w:b/>
                <w:spacing w:val="-4"/>
                <w:sz w:val="22"/>
              </w:rPr>
              <w:t> </w:t>
            </w:r>
            <w:r>
              <w:rPr>
                <w:rFonts w:ascii="Palatino Linotype" w:hAnsi="Palatino Linotype"/>
                <w:b/>
                <w:spacing w:val="-2"/>
                <w:sz w:val="22"/>
              </w:rPr>
              <w:t>sayısı</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136"/>
              <w:ind w:left="19"/>
              <w:jc w:val="center"/>
              <w:rPr>
                <w:sz w:val="22"/>
              </w:rPr>
            </w:pPr>
            <w:r>
              <w:rPr>
                <w:color w:val="221F1F"/>
                <w:spacing w:val="-5"/>
                <w:sz w:val="22"/>
              </w:rPr>
              <w:t>20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136"/>
              <w:ind w:left="25"/>
              <w:jc w:val="center"/>
              <w:rPr>
                <w:sz w:val="22"/>
              </w:rPr>
            </w:pPr>
            <w:r>
              <w:rPr>
                <w:color w:val="221F1F"/>
                <w:spacing w:val="-1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149"/>
              <w:ind w:left="29" w:right="5"/>
              <w:jc w:val="center"/>
              <w:rPr>
                <w:rFonts w:ascii="Times New Roman"/>
                <w:sz w:val="20"/>
              </w:rPr>
            </w:pPr>
            <w:r>
              <w:rPr>
                <w:rFonts w:ascii="Times New Roman"/>
                <w:color w:val="221F1F"/>
                <w:spacing w:val="-10"/>
                <w:sz w:val="20"/>
              </w:rPr>
              <w:t>1</w:t>
            </w:r>
          </w:p>
        </w:tc>
        <w:tc>
          <w:tcPr>
            <w:tcW w:w="1209" w:type="dxa"/>
            <w:tcBorders>
              <w:top w:val="single" w:sz="4" w:space="0" w:color="000000"/>
              <w:left w:val="single" w:sz="4" w:space="0" w:color="000000"/>
              <w:bottom w:val="single" w:sz="4" w:space="0" w:color="000000"/>
              <w:right w:val="single" w:sz="4" w:space="0" w:color="000000"/>
            </w:tcBorders>
          </w:tcPr>
          <w:p>
            <w:pPr>
              <w:pStyle w:val="TableParagraph"/>
              <w:spacing w:before="149"/>
              <w:ind w:left="30" w:right="5"/>
              <w:jc w:val="center"/>
              <w:rPr>
                <w:rFonts w:ascii="Times New Roman"/>
                <w:sz w:val="20"/>
              </w:rPr>
            </w:pPr>
            <w:r>
              <w:rPr>
                <w:rFonts w:ascii="Times New Roman"/>
                <w:color w:val="221F1F"/>
                <w:spacing w:val="-10"/>
                <w:sz w:val="20"/>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49"/>
              <w:ind w:left="27" w:right="5"/>
              <w:jc w:val="center"/>
              <w:rPr>
                <w:rFonts w:ascii="Times New Roman"/>
                <w:sz w:val="20"/>
              </w:rPr>
            </w:pPr>
            <w:r>
              <w:rPr>
                <w:rFonts w:ascii="Times New Roman"/>
                <w:color w:val="221F1F"/>
                <w:spacing w:val="-10"/>
                <w:sz w:val="20"/>
              </w:rPr>
              <w:t>2</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spacing w:before="149"/>
              <w:ind w:left="26" w:right="4"/>
              <w:jc w:val="center"/>
              <w:rPr>
                <w:rFonts w:ascii="Times New Roman"/>
                <w:sz w:val="20"/>
              </w:rPr>
            </w:pPr>
            <w:r>
              <w:rPr>
                <w:rFonts w:ascii="Times New Roman"/>
                <w:color w:val="221F1F"/>
                <w:spacing w:val="-10"/>
                <w:sz w:val="20"/>
              </w:rPr>
              <w:t>3</w:t>
            </w:r>
          </w:p>
        </w:tc>
        <w:tc>
          <w:tcPr>
            <w:tcW w:w="1041" w:type="dxa"/>
            <w:tcBorders>
              <w:top w:val="single" w:sz="4" w:space="0" w:color="000000"/>
              <w:left w:val="single" w:sz="4" w:space="0" w:color="000000"/>
              <w:bottom w:val="single" w:sz="4" w:space="0" w:color="000000"/>
            </w:tcBorders>
          </w:tcPr>
          <w:p>
            <w:pPr>
              <w:pStyle w:val="TableParagraph"/>
              <w:spacing w:before="149"/>
              <w:ind w:left="33" w:right="5"/>
              <w:jc w:val="center"/>
              <w:rPr>
                <w:rFonts w:ascii="Times New Roman"/>
                <w:sz w:val="20"/>
              </w:rPr>
            </w:pPr>
            <w:r>
              <w:rPr>
                <w:rFonts w:ascii="Times New Roman"/>
                <w:color w:val="221F1F"/>
                <w:spacing w:val="-10"/>
                <w:sz w:val="20"/>
              </w:rPr>
              <w:t>4</w:t>
            </w:r>
          </w:p>
        </w:tc>
      </w:tr>
      <w:tr>
        <w:trPr>
          <w:trHeight w:val="527" w:hRule="atLeast"/>
        </w:trPr>
        <w:tc>
          <w:tcPr>
            <w:tcW w:w="5114" w:type="dxa"/>
            <w:gridSpan w:val="2"/>
            <w:tcBorders>
              <w:top w:val="single" w:sz="4" w:space="0" w:color="000000"/>
              <w:bottom w:val="single" w:sz="4" w:space="0" w:color="000000"/>
              <w:right w:val="single" w:sz="4" w:space="0" w:color="000000"/>
            </w:tcBorders>
            <w:shd w:val="clear" w:color="auto" w:fill="E16B09"/>
          </w:tcPr>
          <w:p>
            <w:pPr>
              <w:pStyle w:val="TableParagraph"/>
              <w:spacing w:line="256"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5"/>
                <w:sz w:val="22"/>
              </w:rPr>
              <w:t> </w:t>
            </w:r>
            <w:r>
              <w:rPr>
                <w:rFonts w:ascii="Palatino Linotype" w:hAnsi="Palatino Linotype"/>
                <w:b/>
                <w:sz w:val="22"/>
              </w:rPr>
              <w:t>1.3.5.</w:t>
            </w:r>
            <w:r>
              <w:rPr>
                <w:rFonts w:ascii="Palatino Linotype" w:hAnsi="Palatino Linotype"/>
                <w:b/>
                <w:spacing w:val="-5"/>
                <w:sz w:val="22"/>
              </w:rPr>
              <w:t> </w:t>
            </w:r>
            <w:r>
              <w:rPr>
                <w:rFonts w:ascii="Palatino Linotype" w:hAnsi="Palatino Linotype"/>
                <w:b/>
                <w:sz w:val="22"/>
              </w:rPr>
              <w:t>Okul</w:t>
            </w:r>
            <w:r>
              <w:rPr>
                <w:rFonts w:ascii="Palatino Linotype" w:hAnsi="Palatino Linotype"/>
                <w:b/>
                <w:spacing w:val="-4"/>
                <w:sz w:val="22"/>
              </w:rPr>
              <w:t> </w:t>
            </w:r>
            <w:r>
              <w:rPr>
                <w:rFonts w:ascii="Palatino Linotype" w:hAnsi="Palatino Linotype"/>
                <w:b/>
                <w:sz w:val="22"/>
              </w:rPr>
              <w:t>bünyesinde</w:t>
            </w:r>
            <w:r>
              <w:rPr>
                <w:rFonts w:ascii="Palatino Linotype" w:hAnsi="Palatino Linotype"/>
                <w:b/>
                <w:spacing w:val="-2"/>
                <w:sz w:val="22"/>
              </w:rPr>
              <w:t> </w:t>
            </w:r>
            <w:r>
              <w:rPr>
                <w:rFonts w:ascii="Palatino Linotype" w:hAnsi="Palatino Linotype"/>
                <w:b/>
                <w:sz w:val="22"/>
              </w:rPr>
              <w:t>yürütülen</w:t>
            </w:r>
            <w:r>
              <w:rPr>
                <w:rFonts w:ascii="Palatino Linotype" w:hAnsi="Palatino Linotype"/>
                <w:b/>
                <w:spacing w:val="-7"/>
                <w:sz w:val="22"/>
              </w:rPr>
              <w:t> </w:t>
            </w:r>
            <w:r>
              <w:rPr>
                <w:rFonts w:ascii="Palatino Linotype" w:hAnsi="Palatino Linotype"/>
                <w:b/>
                <w:spacing w:val="-4"/>
                <w:sz w:val="22"/>
              </w:rPr>
              <w:t>onayı</w:t>
            </w:r>
          </w:p>
          <w:p>
            <w:pPr>
              <w:pStyle w:val="TableParagraph"/>
              <w:spacing w:line="252" w:lineRule="exact"/>
              <w:ind w:left="72"/>
              <w:rPr>
                <w:rFonts w:ascii="Palatino Linotype" w:hAnsi="Palatino Linotype"/>
                <w:b/>
                <w:sz w:val="22"/>
              </w:rPr>
            </w:pPr>
            <w:r>
              <w:rPr>
                <w:rFonts w:ascii="Palatino Linotype" w:hAnsi="Palatino Linotype"/>
                <w:b/>
                <w:sz w:val="22"/>
              </w:rPr>
              <w:t>alınmış</w:t>
            </w:r>
            <w:r>
              <w:rPr>
                <w:rFonts w:ascii="Palatino Linotype" w:hAnsi="Palatino Linotype"/>
                <w:b/>
                <w:spacing w:val="-5"/>
                <w:sz w:val="22"/>
              </w:rPr>
              <w:t> </w:t>
            </w:r>
            <w:r>
              <w:rPr>
                <w:rFonts w:ascii="Palatino Linotype" w:hAnsi="Palatino Linotype"/>
                <w:b/>
                <w:sz w:val="22"/>
              </w:rPr>
              <w:t>proje</w:t>
            </w:r>
            <w:r>
              <w:rPr>
                <w:rFonts w:ascii="Palatino Linotype" w:hAnsi="Palatino Linotype"/>
                <w:b/>
                <w:spacing w:val="-2"/>
                <w:sz w:val="22"/>
              </w:rPr>
              <w:t> sayısı</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136"/>
              <w:ind w:left="19"/>
              <w:jc w:val="center"/>
              <w:rPr>
                <w:sz w:val="22"/>
              </w:rPr>
            </w:pPr>
            <w:r>
              <w:rPr>
                <w:color w:val="221F1F"/>
                <w:spacing w:val="-5"/>
                <w:sz w:val="22"/>
              </w:rPr>
              <w:t>20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136"/>
              <w:ind w:left="25"/>
              <w:jc w:val="center"/>
              <w:rPr>
                <w:sz w:val="22"/>
              </w:rPr>
            </w:pPr>
            <w:r>
              <w:rPr>
                <w:color w:val="221F1F"/>
                <w:spacing w:val="-1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before="144"/>
              <w:ind w:left="29" w:right="5"/>
              <w:jc w:val="center"/>
              <w:rPr>
                <w:rFonts w:ascii="Times New Roman"/>
                <w:sz w:val="20"/>
              </w:rPr>
            </w:pPr>
            <w:r>
              <w:rPr>
                <w:rFonts w:ascii="Times New Roman"/>
                <w:color w:val="221F1F"/>
                <w:spacing w:val="-10"/>
                <w:sz w:val="20"/>
              </w:rPr>
              <w:t>2</w:t>
            </w:r>
          </w:p>
        </w:tc>
        <w:tc>
          <w:tcPr>
            <w:tcW w:w="1209" w:type="dxa"/>
            <w:tcBorders>
              <w:top w:val="single" w:sz="4" w:space="0" w:color="000000"/>
              <w:left w:val="single" w:sz="4" w:space="0" w:color="000000"/>
              <w:bottom w:val="single" w:sz="4" w:space="0" w:color="000000"/>
              <w:right w:val="single" w:sz="4" w:space="0" w:color="000000"/>
            </w:tcBorders>
          </w:tcPr>
          <w:p>
            <w:pPr>
              <w:pStyle w:val="TableParagraph"/>
              <w:spacing w:before="144"/>
              <w:ind w:left="30" w:right="5"/>
              <w:jc w:val="center"/>
              <w:rPr>
                <w:rFonts w:ascii="Times New Roman"/>
                <w:sz w:val="20"/>
              </w:rPr>
            </w:pPr>
            <w:r>
              <w:rPr>
                <w:rFonts w:ascii="Times New Roman"/>
                <w:color w:val="221F1F"/>
                <w:spacing w:val="-10"/>
                <w:sz w:val="20"/>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44"/>
              <w:ind w:left="27" w:right="5"/>
              <w:jc w:val="center"/>
              <w:rPr>
                <w:rFonts w:ascii="Times New Roman"/>
                <w:sz w:val="20"/>
              </w:rPr>
            </w:pPr>
            <w:r>
              <w:rPr>
                <w:rFonts w:ascii="Times New Roman"/>
                <w:color w:val="221F1F"/>
                <w:spacing w:val="-10"/>
                <w:sz w:val="20"/>
              </w:rPr>
              <w:t>3</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spacing w:before="144"/>
              <w:ind w:left="26" w:right="4"/>
              <w:jc w:val="center"/>
              <w:rPr>
                <w:rFonts w:ascii="Times New Roman"/>
                <w:sz w:val="20"/>
              </w:rPr>
            </w:pPr>
            <w:r>
              <w:rPr>
                <w:rFonts w:ascii="Times New Roman"/>
                <w:color w:val="221F1F"/>
                <w:spacing w:val="-10"/>
                <w:sz w:val="20"/>
              </w:rPr>
              <w:t>4</w:t>
            </w:r>
          </w:p>
        </w:tc>
        <w:tc>
          <w:tcPr>
            <w:tcW w:w="1041" w:type="dxa"/>
            <w:tcBorders>
              <w:top w:val="single" w:sz="4" w:space="0" w:color="000000"/>
              <w:left w:val="single" w:sz="4" w:space="0" w:color="000000"/>
              <w:bottom w:val="single" w:sz="4" w:space="0" w:color="000000"/>
            </w:tcBorders>
          </w:tcPr>
          <w:p>
            <w:pPr>
              <w:pStyle w:val="TableParagraph"/>
              <w:spacing w:before="144"/>
              <w:ind w:left="33" w:right="5"/>
              <w:jc w:val="center"/>
              <w:rPr>
                <w:rFonts w:ascii="Times New Roman"/>
                <w:sz w:val="20"/>
              </w:rPr>
            </w:pPr>
            <w:r>
              <w:rPr>
                <w:rFonts w:ascii="Times New Roman"/>
                <w:color w:val="221F1F"/>
                <w:spacing w:val="-10"/>
                <w:sz w:val="20"/>
              </w:rPr>
              <w:t>4</w:t>
            </w:r>
          </w:p>
        </w:tc>
      </w:tr>
      <w:tr>
        <w:trPr>
          <w:trHeight w:val="1906" w:hRule="atLeast"/>
        </w:trPr>
        <w:tc>
          <w:tcPr>
            <w:tcW w:w="2190" w:type="dxa"/>
            <w:tcBorders>
              <w:top w:val="single" w:sz="4" w:space="0" w:color="000000"/>
              <w:bottom w:val="single" w:sz="4" w:space="0" w:color="000000"/>
            </w:tcBorders>
            <w:shd w:val="clear" w:color="auto" w:fill="E16B09"/>
          </w:tcPr>
          <w:p>
            <w:pPr>
              <w:pStyle w:val="TableParagraph"/>
              <w:rPr>
                <w:rFonts w:ascii="Times New Roman"/>
                <w:sz w:val="22"/>
              </w:rPr>
            </w:pPr>
          </w:p>
          <w:p>
            <w:pPr>
              <w:pStyle w:val="TableParagraph"/>
              <w:rPr>
                <w:rFonts w:ascii="Times New Roman"/>
                <w:sz w:val="22"/>
              </w:rPr>
            </w:pPr>
          </w:p>
          <w:p>
            <w:pPr>
              <w:pStyle w:val="TableParagraph"/>
              <w:spacing w:before="37"/>
              <w:rPr>
                <w:rFonts w:ascii="Times New Roman"/>
                <w:sz w:val="22"/>
              </w:rPr>
            </w:pPr>
          </w:p>
          <w:p>
            <w:pPr>
              <w:pStyle w:val="TableParagraph"/>
              <w:ind w:left="72"/>
              <w:rPr>
                <w:rFonts w:ascii="Palatino Linotype"/>
                <w:b/>
                <w:sz w:val="22"/>
              </w:rPr>
            </w:pPr>
            <w:r>
              <w:rPr>
                <w:rFonts w:ascii="Palatino Linotype"/>
                <w:b/>
                <w:spacing w:val="-2"/>
                <w:sz w:val="22"/>
              </w:rPr>
              <w:t>Stratejiler</w:t>
            </w:r>
          </w:p>
        </w:tc>
        <w:tc>
          <w:tcPr>
            <w:tcW w:w="10877" w:type="dxa"/>
            <w:gridSpan w:val="8"/>
            <w:tcBorders>
              <w:top w:val="single" w:sz="4" w:space="0" w:color="000000"/>
              <w:bottom w:val="single" w:sz="4" w:space="0" w:color="000000"/>
            </w:tcBorders>
          </w:tcPr>
          <w:p>
            <w:pPr>
              <w:pStyle w:val="TableParagraph"/>
              <w:spacing w:line="254" w:lineRule="auto" w:before="141"/>
              <w:ind w:left="71" w:right="164"/>
              <w:rPr>
                <w:sz w:val="22"/>
              </w:rPr>
            </w:pPr>
            <w:r>
              <w:rPr>
                <w:w w:val="105"/>
                <w:sz w:val="22"/>
              </w:rPr>
              <w:t>S-1.3.1.</w:t>
            </w:r>
            <w:r>
              <w:rPr>
                <w:spacing w:val="-13"/>
                <w:w w:val="105"/>
                <w:sz w:val="22"/>
              </w:rPr>
              <w:t> </w:t>
            </w:r>
            <w:r>
              <w:rPr>
                <w:w w:val="105"/>
                <w:sz w:val="22"/>
              </w:rPr>
              <w:t>Mesleki</w:t>
            </w:r>
            <w:r>
              <w:rPr>
                <w:spacing w:val="-13"/>
                <w:w w:val="105"/>
                <w:sz w:val="22"/>
              </w:rPr>
              <w:t> </w:t>
            </w:r>
            <w:r>
              <w:rPr>
                <w:w w:val="105"/>
                <w:sz w:val="22"/>
              </w:rPr>
              <w:t>gelişime</w:t>
            </w:r>
            <w:r>
              <w:rPr>
                <w:spacing w:val="-13"/>
                <w:w w:val="105"/>
                <w:sz w:val="22"/>
              </w:rPr>
              <w:t> </w:t>
            </w:r>
            <w:r>
              <w:rPr>
                <w:w w:val="105"/>
                <w:sz w:val="22"/>
              </w:rPr>
              <w:t>yönelik</w:t>
            </w:r>
            <w:r>
              <w:rPr>
                <w:spacing w:val="-12"/>
                <w:w w:val="105"/>
                <w:sz w:val="22"/>
              </w:rPr>
              <w:t> </w:t>
            </w:r>
            <w:r>
              <w:rPr>
                <w:w w:val="105"/>
                <w:sz w:val="22"/>
              </w:rPr>
              <w:t>gerçekleştirilen</w:t>
            </w:r>
            <w:r>
              <w:rPr>
                <w:spacing w:val="-13"/>
                <w:w w:val="105"/>
                <w:sz w:val="22"/>
              </w:rPr>
              <w:t> </w:t>
            </w:r>
            <w:r>
              <w:rPr>
                <w:w w:val="105"/>
                <w:sz w:val="22"/>
              </w:rPr>
              <w:t>mahalli</w:t>
            </w:r>
            <w:r>
              <w:rPr>
                <w:spacing w:val="-13"/>
                <w:w w:val="105"/>
                <w:sz w:val="22"/>
              </w:rPr>
              <w:t> </w:t>
            </w:r>
            <w:r>
              <w:rPr>
                <w:w w:val="105"/>
                <w:sz w:val="22"/>
              </w:rPr>
              <w:t>ve</w:t>
            </w:r>
            <w:r>
              <w:rPr>
                <w:spacing w:val="-13"/>
                <w:w w:val="105"/>
                <w:sz w:val="22"/>
              </w:rPr>
              <w:t> </w:t>
            </w:r>
            <w:r>
              <w:rPr>
                <w:w w:val="105"/>
                <w:sz w:val="22"/>
              </w:rPr>
              <w:t>merkezi</w:t>
            </w:r>
            <w:r>
              <w:rPr>
                <w:spacing w:val="-12"/>
                <w:w w:val="105"/>
                <w:sz w:val="22"/>
              </w:rPr>
              <w:t> </w:t>
            </w:r>
            <w:r>
              <w:rPr>
                <w:w w:val="105"/>
                <w:sz w:val="22"/>
              </w:rPr>
              <w:t>hizmet</w:t>
            </w:r>
            <w:r>
              <w:rPr>
                <w:spacing w:val="-13"/>
                <w:w w:val="105"/>
                <w:sz w:val="22"/>
              </w:rPr>
              <w:t> </w:t>
            </w:r>
            <w:r>
              <w:rPr>
                <w:w w:val="105"/>
                <w:sz w:val="22"/>
              </w:rPr>
              <w:t>içi</w:t>
            </w:r>
            <w:r>
              <w:rPr>
                <w:spacing w:val="-13"/>
                <w:w w:val="105"/>
                <w:sz w:val="22"/>
              </w:rPr>
              <w:t> </w:t>
            </w:r>
            <w:r>
              <w:rPr>
                <w:w w:val="105"/>
                <w:sz w:val="22"/>
              </w:rPr>
              <w:t>kurslara</w:t>
            </w:r>
            <w:r>
              <w:rPr>
                <w:spacing w:val="-12"/>
                <w:w w:val="105"/>
                <w:sz w:val="22"/>
              </w:rPr>
              <w:t> </w:t>
            </w:r>
            <w:r>
              <w:rPr>
                <w:w w:val="105"/>
                <w:sz w:val="22"/>
              </w:rPr>
              <w:t>katılım</w:t>
            </w:r>
            <w:r>
              <w:rPr>
                <w:spacing w:val="-13"/>
                <w:w w:val="105"/>
                <w:sz w:val="22"/>
              </w:rPr>
              <w:t> </w:t>
            </w:r>
            <w:r>
              <w:rPr>
                <w:w w:val="105"/>
                <w:sz w:val="22"/>
              </w:rPr>
              <w:t>sağlanacaktır. S-1.3.2. Üniversite</w:t>
            </w:r>
            <w:r>
              <w:rPr>
                <w:spacing w:val="-1"/>
                <w:w w:val="105"/>
                <w:sz w:val="22"/>
              </w:rPr>
              <w:t> </w:t>
            </w:r>
            <w:r>
              <w:rPr>
                <w:w w:val="105"/>
                <w:sz w:val="22"/>
              </w:rPr>
              <w:t>ve STK’lerle iş birliği yapılarak</w:t>
            </w:r>
            <w:r>
              <w:rPr>
                <w:spacing w:val="-4"/>
                <w:w w:val="105"/>
                <w:sz w:val="22"/>
              </w:rPr>
              <w:t> </w:t>
            </w:r>
            <w:r>
              <w:rPr>
                <w:w w:val="105"/>
                <w:sz w:val="22"/>
              </w:rPr>
              <w:t>uzman eğitimciler tarafından yönetici ve öğretmenlere yönelik eğitimler düzenlenecektir.</w:t>
            </w:r>
          </w:p>
          <w:p>
            <w:pPr>
              <w:pStyle w:val="TableParagraph"/>
              <w:spacing w:line="254" w:lineRule="auto" w:before="1"/>
              <w:ind w:left="71" w:right="639"/>
              <w:rPr>
                <w:sz w:val="22"/>
              </w:rPr>
            </w:pPr>
            <w:r>
              <w:rPr>
                <w:spacing w:val="-2"/>
                <w:w w:val="105"/>
                <w:sz w:val="22"/>
              </w:rPr>
              <w:t>S-1.3.3. Yönetici ve öğretmenlerin dijital platformlar aracılığıyla verilen eğitimlere katılımı</w:t>
            </w:r>
            <w:r>
              <w:rPr>
                <w:spacing w:val="-3"/>
                <w:w w:val="105"/>
                <w:sz w:val="22"/>
              </w:rPr>
              <w:t> </w:t>
            </w:r>
            <w:r>
              <w:rPr>
                <w:spacing w:val="-2"/>
                <w:w w:val="105"/>
                <w:sz w:val="22"/>
              </w:rPr>
              <w:t>sağlanacaktır. </w:t>
            </w:r>
            <w:r>
              <w:rPr>
                <w:w w:val="105"/>
                <w:sz w:val="22"/>
              </w:rPr>
              <w:t>S-1.3.4. Öğretmenlere yönelik AR-GE destekli proje eğitimleri verilecektir.</w:t>
            </w:r>
          </w:p>
          <w:p>
            <w:pPr>
              <w:pStyle w:val="TableParagraph"/>
              <w:spacing w:before="1"/>
              <w:ind w:left="71"/>
              <w:rPr>
                <w:sz w:val="22"/>
              </w:rPr>
            </w:pPr>
            <w:r>
              <w:rPr>
                <w:spacing w:val="-2"/>
                <w:w w:val="105"/>
                <w:sz w:val="22"/>
              </w:rPr>
              <w:t>S-1.3.5.</w:t>
            </w:r>
            <w:r>
              <w:rPr>
                <w:spacing w:val="-3"/>
                <w:w w:val="105"/>
                <w:sz w:val="22"/>
              </w:rPr>
              <w:t> </w:t>
            </w:r>
            <w:r>
              <w:rPr>
                <w:spacing w:val="-2"/>
                <w:w w:val="105"/>
                <w:sz w:val="22"/>
              </w:rPr>
              <w:t>İlgili projelere</w:t>
            </w:r>
            <w:r>
              <w:rPr>
                <w:spacing w:val="-4"/>
                <w:w w:val="105"/>
                <w:sz w:val="22"/>
              </w:rPr>
              <w:t> </w:t>
            </w:r>
            <w:r>
              <w:rPr>
                <w:spacing w:val="-2"/>
                <w:w w:val="105"/>
                <w:sz w:val="22"/>
              </w:rPr>
              <w:t>katılım</w:t>
            </w:r>
            <w:r>
              <w:rPr>
                <w:spacing w:val="-1"/>
                <w:w w:val="105"/>
                <w:sz w:val="22"/>
              </w:rPr>
              <w:t> </w:t>
            </w:r>
            <w:r>
              <w:rPr>
                <w:spacing w:val="-2"/>
                <w:w w:val="105"/>
                <w:sz w:val="22"/>
              </w:rPr>
              <w:t>sağlanacak,</w:t>
            </w:r>
            <w:r>
              <w:rPr>
                <w:spacing w:val="2"/>
                <w:w w:val="105"/>
                <w:sz w:val="22"/>
              </w:rPr>
              <w:t> </w:t>
            </w:r>
            <w:r>
              <w:rPr>
                <w:spacing w:val="-2"/>
                <w:w w:val="105"/>
                <w:sz w:val="22"/>
              </w:rPr>
              <w:t>okul bünyesinde</w:t>
            </w:r>
            <w:r>
              <w:rPr>
                <w:spacing w:val="-4"/>
                <w:w w:val="105"/>
                <w:sz w:val="22"/>
              </w:rPr>
              <w:t> </w:t>
            </w:r>
            <w:r>
              <w:rPr>
                <w:spacing w:val="-2"/>
                <w:w w:val="105"/>
                <w:sz w:val="22"/>
              </w:rPr>
              <w:t>projeler</w:t>
            </w:r>
            <w:r>
              <w:rPr>
                <w:spacing w:val="-1"/>
                <w:w w:val="105"/>
                <w:sz w:val="22"/>
              </w:rPr>
              <w:t> </w:t>
            </w:r>
            <w:r>
              <w:rPr>
                <w:spacing w:val="-2"/>
                <w:w w:val="105"/>
                <w:sz w:val="22"/>
              </w:rPr>
              <w:t>hazırlanacak</w:t>
            </w:r>
            <w:r>
              <w:rPr>
                <w:spacing w:val="1"/>
                <w:w w:val="105"/>
                <w:sz w:val="22"/>
              </w:rPr>
              <w:t> </w:t>
            </w:r>
            <w:r>
              <w:rPr>
                <w:spacing w:val="-2"/>
                <w:w w:val="105"/>
                <w:sz w:val="22"/>
              </w:rPr>
              <w:t>ve</w:t>
            </w:r>
            <w:r>
              <w:rPr>
                <w:spacing w:val="-4"/>
                <w:w w:val="105"/>
                <w:sz w:val="22"/>
              </w:rPr>
              <w:t> </w:t>
            </w:r>
            <w:r>
              <w:rPr>
                <w:spacing w:val="-2"/>
                <w:w w:val="105"/>
                <w:sz w:val="22"/>
              </w:rPr>
              <w:t>uygulanacaktır.</w:t>
            </w:r>
          </w:p>
        </w:tc>
      </w:tr>
    </w:tbl>
    <w:p>
      <w:pPr>
        <w:spacing w:after="0"/>
        <w:rPr>
          <w:sz w:val="22"/>
        </w:rPr>
        <w:sectPr>
          <w:pgSz w:w="16840" w:h="11910" w:orient="landscape"/>
          <w:pgMar w:header="0" w:footer="950" w:top="980" w:bottom="1140" w:left="420" w:right="220"/>
        </w:sectPr>
      </w:pPr>
    </w:p>
    <w:p>
      <w:pPr>
        <w:pStyle w:val="BodyText"/>
        <w:spacing w:before="20"/>
        <w:rPr>
          <w:rFonts w:ascii="Times New Roman"/>
          <w:sz w:val="20"/>
        </w:rPr>
      </w:pPr>
    </w:p>
    <w:tbl>
      <w:tblPr>
        <w:tblW w:w="0" w:type="auto"/>
        <w:jc w:val="left"/>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83"/>
        <w:gridCol w:w="2852"/>
        <w:gridCol w:w="1349"/>
        <w:gridCol w:w="1181"/>
        <w:gridCol w:w="1013"/>
        <w:gridCol w:w="1181"/>
        <w:gridCol w:w="1017"/>
        <w:gridCol w:w="1334"/>
        <w:gridCol w:w="1804"/>
      </w:tblGrid>
      <w:tr>
        <w:trPr>
          <w:trHeight w:val="844" w:hRule="atLeast"/>
        </w:trPr>
        <w:tc>
          <w:tcPr>
            <w:tcW w:w="4235" w:type="dxa"/>
            <w:gridSpan w:val="2"/>
            <w:tcBorders>
              <w:bottom w:val="single" w:sz="4" w:space="0" w:color="000000"/>
              <w:right w:val="single" w:sz="4" w:space="0" w:color="000000"/>
            </w:tcBorders>
            <w:shd w:val="clear" w:color="auto" w:fill="E16B09"/>
          </w:tcPr>
          <w:p>
            <w:pPr>
              <w:pStyle w:val="TableParagraph"/>
              <w:spacing w:before="10"/>
              <w:rPr>
                <w:rFonts w:ascii="Times New Roman"/>
                <w:sz w:val="22"/>
              </w:rPr>
            </w:pPr>
          </w:p>
          <w:p>
            <w:pPr>
              <w:pStyle w:val="TableParagraph"/>
              <w:ind w:left="72"/>
              <w:rPr>
                <w:rFonts w:ascii="Palatino Linotype" w:hAnsi="Palatino Linotype"/>
                <w:b/>
                <w:sz w:val="22"/>
              </w:rPr>
            </w:pPr>
            <w:r>
              <w:rPr>
                <w:rFonts w:ascii="Palatino Linotype" w:hAnsi="Palatino Linotype"/>
                <w:b/>
                <w:sz w:val="22"/>
              </w:rPr>
              <w:t>Amaç </w:t>
            </w:r>
            <w:r>
              <w:rPr>
                <w:rFonts w:ascii="Palatino Linotype" w:hAnsi="Palatino Linotype"/>
                <w:b/>
                <w:spacing w:val="-10"/>
                <w:sz w:val="22"/>
              </w:rPr>
              <w:t>2</w:t>
            </w:r>
          </w:p>
        </w:tc>
        <w:tc>
          <w:tcPr>
            <w:tcW w:w="8879" w:type="dxa"/>
            <w:gridSpan w:val="7"/>
            <w:tcBorders>
              <w:left w:val="single" w:sz="4" w:space="0" w:color="000000"/>
              <w:bottom w:val="single" w:sz="4" w:space="0" w:color="000000"/>
            </w:tcBorders>
          </w:tcPr>
          <w:p>
            <w:pPr>
              <w:pStyle w:val="TableParagraph"/>
              <w:spacing w:line="254" w:lineRule="auto" w:before="156"/>
              <w:ind w:left="76" w:firstLine="57"/>
              <w:rPr>
                <w:sz w:val="22"/>
              </w:rPr>
            </w:pPr>
            <w:r>
              <w:rPr>
                <w:w w:val="105"/>
                <w:sz w:val="22"/>
              </w:rPr>
              <w:t>Öğrencilerin</w:t>
            </w:r>
            <w:r>
              <w:rPr>
                <w:spacing w:val="-13"/>
                <w:w w:val="105"/>
                <w:sz w:val="22"/>
              </w:rPr>
              <w:t> </w:t>
            </w:r>
            <w:r>
              <w:rPr>
                <w:w w:val="105"/>
                <w:sz w:val="22"/>
              </w:rPr>
              <w:t>kaliteli</w:t>
            </w:r>
            <w:r>
              <w:rPr>
                <w:spacing w:val="-13"/>
                <w:w w:val="105"/>
                <w:sz w:val="22"/>
              </w:rPr>
              <w:t> </w:t>
            </w:r>
            <w:r>
              <w:rPr>
                <w:w w:val="105"/>
                <w:sz w:val="22"/>
              </w:rPr>
              <w:t>eğitime</w:t>
            </w:r>
            <w:r>
              <w:rPr>
                <w:spacing w:val="-13"/>
                <w:w w:val="105"/>
                <w:sz w:val="22"/>
              </w:rPr>
              <w:t> </w:t>
            </w:r>
            <w:r>
              <w:rPr>
                <w:w w:val="105"/>
                <w:sz w:val="22"/>
              </w:rPr>
              <w:t>erişimleri</w:t>
            </w:r>
            <w:r>
              <w:rPr>
                <w:spacing w:val="-12"/>
                <w:w w:val="105"/>
                <w:sz w:val="22"/>
              </w:rPr>
              <w:t> </w:t>
            </w:r>
            <w:r>
              <w:rPr>
                <w:w w:val="105"/>
                <w:sz w:val="22"/>
              </w:rPr>
              <w:t>fırsat</w:t>
            </w:r>
            <w:r>
              <w:rPr>
                <w:spacing w:val="-13"/>
                <w:w w:val="105"/>
                <w:sz w:val="22"/>
              </w:rPr>
              <w:t> </w:t>
            </w:r>
            <w:r>
              <w:rPr>
                <w:w w:val="105"/>
                <w:sz w:val="22"/>
              </w:rPr>
              <w:t>eşitliği</w:t>
            </w:r>
            <w:r>
              <w:rPr>
                <w:spacing w:val="-13"/>
                <w:w w:val="105"/>
                <w:sz w:val="22"/>
              </w:rPr>
              <w:t> </w:t>
            </w:r>
            <w:r>
              <w:rPr>
                <w:w w:val="105"/>
                <w:sz w:val="22"/>
              </w:rPr>
              <w:t>temelinde</w:t>
            </w:r>
            <w:r>
              <w:rPr>
                <w:spacing w:val="-13"/>
                <w:w w:val="105"/>
                <w:sz w:val="22"/>
              </w:rPr>
              <w:t> </w:t>
            </w:r>
            <w:r>
              <w:rPr>
                <w:w w:val="105"/>
                <w:sz w:val="22"/>
              </w:rPr>
              <w:t>artırılarak</w:t>
            </w:r>
            <w:r>
              <w:rPr>
                <w:spacing w:val="-9"/>
                <w:w w:val="105"/>
                <w:sz w:val="22"/>
              </w:rPr>
              <w:t> </w:t>
            </w:r>
            <w:r>
              <w:rPr>
                <w:w w:val="105"/>
                <w:sz w:val="22"/>
              </w:rPr>
              <w:t>tüm</w:t>
            </w:r>
            <w:r>
              <w:rPr>
                <w:spacing w:val="56"/>
                <w:w w:val="105"/>
                <w:sz w:val="22"/>
              </w:rPr>
              <w:t> </w:t>
            </w:r>
            <w:r>
              <w:rPr>
                <w:w w:val="105"/>
                <w:sz w:val="22"/>
              </w:rPr>
              <w:t>gelişim</w:t>
            </w:r>
            <w:r>
              <w:rPr>
                <w:spacing w:val="-13"/>
                <w:w w:val="105"/>
                <w:sz w:val="22"/>
              </w:rPr>
              <w:t> </w:t>
            </w:r>
            <w:r>
              <w:rPr>
                <w:w w:val="105"/>
                <w:sz w:val="22"/>
              </w:rPr>
              <w:t>ala nlarını kapsayacak</w:t>
            </w:r>
            <w:r>
              <w:rPr>
                <w:spacing w:val="40"/>
                <w:w w:val="105"/>
                <w:sz w:val="22"/>
              </w:rPr>
              <w:t> </w:t>
            </w:r>
            <w:r>
              <w:rPr>
                <w:w w:val="105"/>
                <w:sz w:val="22"/>
              </w:rPr>
              <w:t>şekilde çok yönlü gelişimleri sağlanacaktır.</w:t>
            </w:r>
          </w:p>
        </w:tc>
      </w:tr>
      <w:tr>
        <w:trPr>
          <w:trHeight w:val="815" w:hRule="atLeast"/>
        </w:trPr>
        <w:tc>
          <w:tcPr>
            <w:tcW w:w="4235" w:type="dxa"/>
            <w:gridSpan w:val="2"/>
            <w:tcBorders>
              <w:top w:val="single" w:sz="4" w:space="0" w:color="000000"/>
              <w:bottom w:val="single" w:sz="4" w:space="0" w:color="000000"/>
              <w:right w:val="single" w:sz="4" w:space="0" w:color="000000"/>
            </w:tcBorders>
            <w:shd w:val="clear" w:color="auto" w:fill="E16B09"/>
          </w:tcPr>
          <w:p>
            <w:pPr>
              <w:pStyle w:val="TableParagraph"/>
              <w:spacing w:before="249"/>
              <w:ind w:left="72"/>
              <w:rPr>
                <w:rFonts w:ascii="Palatino Linotype"/>
                <w:b/>
                <w:sz w:val="22"/>
              </w:rPr>
            </w:pPr>
            <w:r>
              <w:rPr>
                <w:rFonts w:ascii="Palatino Linotype"/>
                <w:b/>
                <w:sz w:val="22"/>
              </w:rPr>
              <w:t>Hedef</w:t>
            </w:r>
            <w:r>
              <w:rPr>
                <w:rFonts w:ascii="Palatino Linotype"/>
                <w:b/>
                <w:spacing w:val="-5"/>
                <w:sz w:val="22"/>
              </w:rPr>
              <w:t> </w:t>
            </w:r>
            <w:r>
              <w:rPr>
                <w:rFonts w:ascii="Palatino Linotype"/>
                <w:b/>
                <w:spacing w:val="-4"/>
                <w:sz w:val="22"/>
              </w:rPr>
              <w:t>2.1.</w:t>
            </w:r>
          </w:p>
        </w:tc>
        <w:tc>
          <w:tcPr>
            <w:tcW w:w="8879" w:type="dxa"/>
            <w:gridSpan w:val="7"/>
            <w:tcBorders>
              <w:top w:val="single" w:sz="4" w:space="0" w:color="000000"/>
              <w:left w:val="single" w:sz="4" w:space="0" w:color="000000"/>
              <w:bottom w:val="single" w:sz="4" w:space="0" w:color="000000"/>
            </w:tcBorders>
          </w:tcPr>
          <w:p>
            <w:pPr>
              <w:pStyle w:val="TableParagraph"/>
              <w:spacing w:before="27"/>
              <w:rPr>
                <w:rFonts w:ascii="Times New Roman"/>
                <w:sz w:val="22"/>
              </w:rPr>
            </w:pPr>
          </w:p>
          <w:p>
            <w:pPr>
              <w:pStyle w:val="TableParagraph"/>
              <w:ind w:left="134"/>
              <w:rPr>
                <w:sz w:val="22"/>
              </w:rPr>
            </w:pPr>
            <w:r>
              <w:rPr>
                <w:w w:val="105"/>
                <w:sz w:val="22"/>
              </w:rPr>
              <w:t>Okul</w:t>
            </w:r>
            <w:r>
              <w:rPr>
                <w:spacing w:val="-9"/>
                <w:w w:val="105"/>
                <w:sz w:val="22"/>
              </w:rPr>
              <w:t> </w:t>
            </w:r>
            <w:r>
              <w:rPr>
                <w:w w:val="105"/>
                <w:sz w:val="22"/>
              </w:rPr>
              <w:t>öncesi</w:t>
            </w:r>
            <w:r>
              <w:rPr>
                <w:spacing w:val="-3"/>
                <w:w w:val="105"/>
                <w:sz w:val="22"/>
              </w:rPr>
              <w:t> </w:t>
            </w:r>
            <w:r>
              <w:rPr>
                <w:w w:val="105"/>
                <w:sz w:val="22"/>
              </w:rPr>
              <w:t>eğitime</w:t>
            </w:r>
            <w:r>
              <w:rPr>
                <w:spacing w:val="-7"/>
                <w:w w:val="105"/>
                <w:sz w:val="22"/>
              </w:rPr>
              <w:t> </w:t>
            </w:r>
            <w:r>
              <w:rPr>
                <w:w w:val="105"/>
                <w:sz w:val="22"/>
              </w:rPr>
              <w:t>erişim</w:t>
            </w:r>
            <w:r>
              <w:rPr>
                <w:spacing w:val="-5"/>
                <w:w w:val="105"/>
                <w:sz w:val="22"/>
              </w:rPr>
              <w:t> </w:t>
            </w:r>
            <w:r>
              <w:rPr>
                <w:spacing w:val="-2"/>
                <w:w w:val="105"/>
                <w:sz w:val="22"/>
              </w:rPr>
              <w:t>artırılacaktır.</w:t>
            </w:r>
          </w:p>
        </w:tc>
      </w:tr>
      <w:tr>
        <w:trPr>
          <w:trHeight w:val="1060" w:hRule="atLeast"/>
        </w:trPr>
        <w:tc>
          <w:tcPr>
            <w:tcW w:w="4235" w:type="dxa"/>
            <w:gridSpan w:val="2"/>
            <w:tcBorders>
              <w:top w:val="single" w:sz="4" w:space="0" w:color="000000"/>
              <w:bottom w:val="single" w:sz="4" w:space="0" w:color="000000"/>
              <w:right w:val="single" w:sz="4" w:space="0" w:color="000000"/>
            </w:tcBorders>
            <w:shd w:val="clear" w:color="auto" w:fill="E16B09"/>
          </w:tcPr>
          <w:p>
            <w:pPr>
              <w:pStyle w:val="TableParagraph"/>
              <w:spacing w:before="120"/>
              <w:rPr>
                <w:rFonts w:ascii="Times New Roman"/>
                <w:sz w:val="22"/>
              </w:rPr>
            </w:pPr>
          </w:p>
          <w:p>
            <w:pPr>
              <w:pStyle w:val="TableParagraph"/>
              <w:ind w:left="72"/>
              <w:rPr>
                <w:rFonts w:ascii="Palatino Linotype" w:hAnsi="Palatino Linotype"/>
                <w:b/>
                <w:sz w:val="22"/>
              </w:rPr>
            </w:pPr>
            <w:r>
              <w:rPr>
                <w:rFonts w:ascii="Palatino Linotype" w:hAnsi="Palatino Linotype"/>
                <w:b/>
                <w:sz w:val="22"/>
              </w:rPr>
              <w:t>Performans</w:t>
            </w:r>
            <w:r>
              <w:rPr>
                <w:rFonts w:ascii="Palatino Linotype" w:hAnsi="Palatino Linotype"/>
                <w:b/>
                <w:spacing w:val="-8"/>
                <w:sz w:val="22"/>
              </w:rPr>
              <w:t> </w:t>
            </w:r>
            <w:r>
              <w:rPr>
                <w:rFonts w:ascii="Palatino Linotype" w:hAnsi="Palatino Linotype"/>
                <w:b/>
                <w:spacing w:val="-2"/>
                <w:sz w:val="22"/>
              </w:rPr>
              <w:t>Göstergeleri</w:t>
            </w:r>
          </w:p>
        </w:tc>
        <w:tc>
          <w:tcPr>
            <w:tcW w:w="1349"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6"/>
              <w:rPr>
                <w:rFonts w:ascii="Times New Roman"/>
                <w:sz w:val="22"/>
              </w:rPr>
            </w:pPr>
          </w:p>
          <w:p>
            <w:pPr>
              <w:pStyle w:val="TableParagraph"/>
              <w:spacing w:line="213" w:lineRule="auto"/>
              <w:ind w:left="76" w:right="274"/>
              <w:rPr>
                <w:rFonts w:ascii="Palatino Linotype"/>
                <w:b/>
                <w:sz w:val="22"/>
              </w:rPr>
            </w:pPr>
            <w:r>
              <w:rPr>
                <w:rFonts w:ascii="Palatino Linotype"/>
                <w:b/>
                <w:spacing w:val="-2"/>
                <w:sz w:val="22"/>
              </w:rPr>
              <w:t>Hedefe </w:t>
            </w:r>
            <w:r>
              <w:rPr>
                <w:rFonts w:ascii="Palatino Linotype"/>
                <w:b/>
                <w:sz w:val="22"/>
              </w:rPr>
              <w:t>Etkisi</w:t>
            </w:r>
            <w:r>
              <w:rPr>
                <w:rFonts w:ascii="Palatino Linotype"/>
                <w:b/>
                <w:spacing w:val="-14"/>
                <w:sz w:val="22"/>
              </w:rPr>
              <w:t> </w:t>
            </w:r>
            <w:r>
              <w:rPr>
                <w:rFonts w:ascii="Palatino Linotype"/>
                <w:b/>
                <w:sz w:val="22"/>
              </w:rPr>
              <w:t>(%)</w:t>
            </w:r>
          </w:p>
        </w:tc>
        <w:tc>
          <w:tcPr>
            <w:tcW w:w="1181"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line="216" w:lineRule="auto"/>
              <w:ind w:left="115" w:right="87" w:hanging="6"/>
              <w:jc w:val="center"/>
              <w:rPr>
                <w:rFonts w:ascii="Palatino Linotype" w:hAnsi="Palatino Linotype"/>
                <w:b/>
                <w:sz w:val="22"/>
              </w:rPr>
            </w:pPr>
            <w:r>
              <w:rPr>
                <w:rFonts w:ascii="Palatino Linotype" w:hAnsi="Palatino Linotype"/>
                <w:b/>
                <w:spacing w:val="-4"/>
                <w:sz w:val="22"/>
              </w:rPr>
              <w:t>Plan </w:t>
            </w:r>
            <w:r>
              <w:rPr>
                <w:rFonts w:ascii="Palatino Linotype" w:hAnsi="Palatino Linotype"/>
                <w:b/>
                <w:spacing w:val="-2"/>
                <w:sz w:val="22"/>
              </w:rPr>
              <w:t>Dönemi Başlangıç</w:t>
            </w:r>
          </w:p>
          <w:p>
            <w:pPr>
              <w:pStyle w:val="TableParagraph"/>
              <w:spacing w:line="241" w:lineRule="exact"/>
              <w:ind w:left="25"/>
              <w:jc w:val="center"/>
              <w:rPr>
                <w:rFonts w:ascii="Palatino Linotype" w:hAnsi="Palatino Linotype"/>
                <w:b/>
                <w:sz w:val="22"/>
              </w:rPr>
            </w:pPr>
            <w:r>
              <w:rPr>
                <w:rFonts w:ascii="Palatino Linotype" w:hAnsi="Palatino Linotype"/>
                <w:b/>
                <w:spacing w:val="-2"/>
                <w:sz w:val="22"/>
              </w:rPr>
              <w:t>Değeri</w:t>
            </w:r>
          </w:p>
        </w:tc>
        <w:tc>
          <w:tcPr>
            <w:tcW w:w="1013"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0"/>
              <w:rPr>
                <w:rFonts w:ascii="Times New Roman"/>
                <w:sz w:val="22"/>
              </w:rPr>
            </w:pPr>
          </w:p>
          <w:p>
            <w:pPr>
              <w:pStyle w:val="TableParagraph"/>
              <w:ind w:left="25"/>
              <w:jc w:val="center"/>
              <w:rPr>
                <w:rFonts w:ascii="Palatino Linotype"/>
                <w:b/>
                <w:sz w:val="22"/>
              </w:rPr>
            </w:pPr>
            <w:r>
              <w:rPr>
                <w:rFonts w:ascii="Palatino Linotype"/>
                <w:b/>
                <w:spacing w:val="-4"/>
                <w:sz w:val="22"/>
              </w:rPr>
              <w:t>2024</w:t>
            </w:r>
          </w:p>
        </w:tc>
        <w:tc>
          <w:tcPr>
            <w:tcW w:w="1181"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0"/>
              <w:rPr>
                <w:rFonts w:ascii="Times New Roman"/>
                <w:sz w:val="22"/>
              </w:rPr>
            </w:pPr>
          </w:p>
          <w:p>
            <w:pPr>
              <w:pStyle w:val="TableParagraph"/>
              <w:ind w:left="25" w:right="6"/>
              <w:jc w:val="center"/>
              <w:rPr>
                <w:rFonts w:ascii="Palatino Linotype"/>
                <w:b/>
                <w:sz w:val="22"/>
              </w:rPr>
            </w:pPr>
            <w:r>
              <w:rPr>
                <w:rFonts w:ascii="Palatino Linotype"/>
                <w:b/>
                <w:spacing w:val="-4"/>
                <w:sz w:val="22"/>
              </w:rPr>
              <w:t>2025</w:t>
            </w:r>
          </w:p>
        </w:tc>
        <w:tc>
          <w:tcPr>
            <w:tcW w:w="1017"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0"/>
              <w:rPr>
                <w:rFonts w:ascii="Times New Roman"/>
                <w:sz w:val="22"/>
              </w:rPr>
            </w:pPr>
          </w:p>
          <w:p>
            <w:pPr>
              <w:pStyle w:val="TableParagraph"/>
              <w:ind w:left="21"/>
              <w:jc w:val="center"/>
              <w:rPr>
                <w:rFonts w:ascii="Palatino Linotype"/>
                <w:b/>
                <w:sz w:val="22"/>
              </w:rPr>
            </w:pPr>
            <w:r>
              <w:rPr>
                <w:rFonts w:ascii="Palatino Linotype"/>
                <w:b/>
                <w:spacing w:val="-4"/>
                <w:sz w:val="22"/>
              </w:rPr>
              <w:t>2026</w:t>
            </w:r>
          </w:p>
        </w:tc>
        <w:tc>
          <w:tcPr>
            <w:tcW w:w="1334"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0"/>
              <w:rPr>
                <w:rFonts w:ascii="Times New Roman"/>
                <w:sz w:val="22"/>
              </w:rPr>
            </w:pPr>
          </w:p>
          <w:p>
            <w:pPr>
              <w:pStyle w:val="TableParagraph"/>
              <w:ind w:left="13"/>
              <w:jc w:val="center"/>
              <w:rPr>
                <w:rFonts w:ascii="Palatino Linotype"/>
                <w:b/>
                <w:sz w:val="22"/>
              </w:rPr>
            </w:pPr>
            <w:r>
              <w:rPr>
                <w:rFonts w:ascii="Palatino Linotype"/>
                <w:b/>
                <w:spacing w:val="-4"/>
                <w:sz w:val="22"/>
              </w:rPr>
              <w:t>2027</w:t>
            </w:r>
          </w:p>
        </w:tc>
        <w:tc>
          <w:tcPr>
            <w:tcW w:w="1804" w:type="dxa"/>
            <w:tcBorders>
              <w:top w:val="single" w:sz="4" w:space="0" w:color="000000"/>
              <w:left w:val="single" w:sz="4" w:space="0" w:color="000000"/>
              <w:bottom w:val="single" w:sz="4" w:space="0" w:color="000000"/>
            </w:tcBorders>
            <w:shd w:val="clear" w:color="auto" w:fill="E16B09"/>
          </w:tcPr>
          <w:p>
            <w:pPr>
              <w:pStyle w:val="TableParagraph"/>
              <w:spacing w:before="120"/>
              <w:rPr>
                <w:rFonts w:ascii="Times New Roman"/>
                <w:sz w:val="22"/>
              </w:rPr>
            </w:pPr>
          </w:p>
          <w:p>
            <w:pPr>
              <w:pStyle w:val="TableParagraph"/>
              <w:ind w:left="35" w:right="5"/>
              <w:jc w:val="center"/>
              <w:rPr>
                <w:rFonts w:ascii="Palatino Linotype"/>
                <w:b/>
                <w:sz w:val="22"/>
              </w:rPr>
            </w:pPr>
            <w:r>
              <w:rPr>
                <w:rFonts w:ascii="Palatino Linotype"/>
                <w:b/>
                <w:spacing w:val="-4"/>
                <w:sz w:val="22"/>
              </w:rPr>
              <w:t>2028</w:t>
            </w:r>
          </w:p>
        </w:tc>
      </w:tr>
      <w:tr>
        <w:trPr>
          <w:trHeight w:val="1157" w:hRule="atLeast"/>
        </w:trPr>
        <w:tc>
          <w:tcPr>
            <w:tcW w:w="4235" w:type="dxa"/>
            <w:gridSpan w:val="2"/>
            <w:tcBorders>
              <w:top w:val="single" w:sz="4" w:space="0" w:color="000000"/>
              <w:bottom w:val="single" w:sz="4" w:space="0" w:color="000000"/>
              <w:right w:val="single" w:sz="4" w:space="0" w:color="000000"/>
            </w:tcBorders>
            <w:shd w:val="clear" w:color="auto" w:fill="E16B09"/>
          </w:tcPr>
          <w:p>
            <w:pPr>
              <w:pStyle w:val="TableParagraph"/>
              <w:spacing w:line="273" w:lineRule="exact"/>
              <w:ind w:left="129"/>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2.1.1.</w:t>
            </w:r>
            <w:r>
              <w:rPr>
                <w:rFonts w:ascii="Palatino Linotype" w:hAnsi="Palatino Linotype"/>
                <w:b/>
                <w:spacing w:val="-4"/>
                <w:sz w:val="22"/>
              </w:rPr>
              <w:t> </w:t>
            </w:r>
            <w:r>
              <w:rPr>
                <w:rFonts w:ascii="Palatino Linotype" w:hAnsi="Palatino Linotype"/>
                <w:b/>
                <w:sz w:val="22"/>
              </w:rPr>
              <w:t>Aday</w:t>
            </w:r>
            <w:r>
              <w:rPr>
                <w:rFonts w:ascii="Palatino Linotype" w:hAnsi="Palatino Linotype"/>
                <w:b/>
                <w:spacing w:val="-4"/>
                <w:sz w:val="22"/>
              </w:rPr>
              <w:t> </w:t>
            </w:r>
            <w:r>
              <w:rPr>
                <w:rFonts w:ascii="Palatino Linotype" w:hAnsi="Palatino Linotype"/>
                <w:b/>
                <w:sz w:val="22"/>
              </w:rPr>
              <w:t>kayıttaki</w:t>
            </w:r>
            <w:r>
              <w:rPr>
                <w:rFonts w:ascii="Palatino Linotype" w:hAnsi="Palatino Linotype"/>
                <w:b/>
                <w:spacing w:val="-3"/>
                <w:sz w:val="22"/>
              </w:rPr>
              <w:t> </w:t>
            </w:r>
            <w:r>
              <w:rPr>
                <w:rFonts w:ascii="Palatino Linotype" w:hAnsi="Palatino Linotype"/>
                <w:b/>
                <w:sz w:val="22"/>
              </w:rPr>
              <w:t>bir</w:t>
            </w:r>
            <w:r>
              <w:rPr>
                <w:rFonts w:ascii="Palatino Linotype" w:hAnsi="Palatino Linotype"/>
                <w:b/>
                <w:spacing w:val="-5"/>
                <w:sz w:val="22"/>
              </w:rPr>
              <w:t> </w:t>
            </w:r>
            <w:r>
              <w:rPr>
                <w:rFonts w:ascii="Palatino Linotype" w:hAnsi="Palatino Linotype"/>
                <w:b/>
                <w:sz w:val="22"/>
              </w:rPr>
              <w:t>sonraki</w:t>
            </w:r>
            <w:r>
              <w:rPr>
                <w:rFonts w:ascii="Palatino Linotype" w:hAnsi="Palatino Linotype"/>
                <w:b/>
                <w:spacing w:val="-7"/>
                <w:sz w:val="22"/>
              </w:rPr>
              <w:t> </w:t>
            </w:r>
            <w:r>
              <w:rPr>
                <w:rFonts w:ascii="Palatino Linotype" w:hAnsi="Palatino Linotype"/>
                <w:b/>
                <w:spacing w:val="-5"/>
                <w:sz w:val="22"/>
              </w:rPr>
              <w:t>yıl</w:t>
            </w:r>
          </w:p>
          <w:p>
            <w:pPr>
              <w:pStyle w:val="TableParagraph"/>
              <w:spacing w:line="271" w:lineRule="auto" w:before="34"/>
              <w:ind w:left="72"/>
              <w:rPr>
                <w:rFonts w:ascii="Palatino Linotype" w:hAnsi="Palatino Linotype"/>
                <w:b/>
                <w:sz w:val="22"/>
              </w:rPr>
            </w:pPr>
            <w:r>
              <w:rPr>
                <w:rFonts w:ascii="Palatino Linotype" w:hAnsi="Palatino Linotype"/>
                <w:b/>
                <w:sz w:val="22"/>
              </w:rPr>
              <w:t>ilkokula</w:t>
            </w:r>
            <w:r>
              <w:rPr>
                <w:rFonts w:ascii="Palatino Linotype" w:hAnsi="Palatino Linotype"/>
                <w:b/>
                <w:spacing w:val="-12"/>
                <w:sz w:val="22"/>
              </w:rPr>
              <w:t> </w:t>
            </w:r>
            <w:r>
              <w:rPr>
                <w:rFonts w:ascii="Palatino Linotype" w:hAnsi="Palatino Linotype"/>
                <w:b/>
                <w:sz w:val="22"/>
              </w:rPr>
              <w:t>başlayacak</w:t>
            </w:r>
            <w:r>
              <w:rPr>
                <w:rFonts w:ascii="Palatino Linotype" w:hAnsi="Palatino Linotype"/>
                <w:b/>
                <w:spacing w:val="-11"/>
                <w:sz w:val="22"/>
              </w:rPr>
              <w:t> </w:t>
            </w:r>
            <w:r>
              <w:rPr>
                <w:rFonts w:ascii="Palatino Linotype" w:hAnsi="Palatino Linotype"/>
                <w:b/>
                <w:sz w:val="22"/>
              </w:rPr>
              <w:t>olan</w:t>
            </w:r>
            <w:r>
              <w:rPr>
                <w:rFonts w:ascii="Palatino Linotype" w:hAnsi="Palatino Linotype"/>
                <w:b/>
                <w:spacing w:val="-14"/>
                <w:sz w:val="22"/>
              </w:rPr>
              <w:t> </w:t>
            </w:r>
            <w:r>
              <w:rPr>
                <w:rFonts w:ascii="Palatino Linotype" w:hAnsi="Palatino Linotype"/>
                <w:b/>
                <w:sz w:val="22"/>
              </w:rPr>
              <w:t>çocuklardan okula kayıt olanların oranı (%)</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195"/>
              <w:rPr>
                <w:rFonts w:ascii="Times New Roman"/>
                <w:sz w:val="22"/>
              </w:rPr>
            </w:pPr>
          </w:p>
          <w:p>
            <w:pPr>
              <w:pStyle w:val="TableParagraph"/>
              <w:spacing w:before="1"/>
              <w:ind w:left="23"/>
              <w:jc w:val="center"/>
              <w:rPr>
                <w:sz w:val="22"/>
              </w:rPr>
            </w:pPr>
            <w:r>
              <w:rPr>
                <w:color w:val="221F1F"/>
                <w:spacing w:val="-5"/>
                <w:sz w:val="22"/>
              </w:rPr>
              <w:t>35</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195"/>
              <w:rPr>
                <w:rFonts w:ascii="Times New Roman"/>
                <w:sz w:val="22"/>
              </w:rPr>
            </w:pPr>
          </w:p>
          <w:p>
            <w:pPr>
              <w:pStyle w:val="TableParagraph"/>
              <w:spacing w:before="1"/>
              <w:ind w:left="25" w:right="6"/>
              <w:jc w:val="center"/>
              <w:rPr>
                <w:sz w:val="22"/>
              </w:rPr>
            </w:pPr>
            <w:r>
              <w:rPr>
                <w:color w:val="221F1F"/>
                <w:spacing w:val="-5"/>
                <w:sz w:val="22"/>
              </w:rPr>
              <w:t>90</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before="195"/>
              <w:rPr>
                <w:rFonts w:ascii="Times New Roman"/>
                <w:sz w:val="22"/>
              </w:rPr>
            </w:pPr>
          </w:p>
          <w:p>
            <w:pPr>
              <w:pStyle w:val="TableParagraph"/>
              <w:spacing w:before="1"/>
              <w:ind w:left="25"/>
              <w:jc w:val="center"/>
              <w:rPr>
                <w:sz w:val="22"/>
              </w:rPr>
            </w:pPr>
            <w:r>
              <w:rPr>
                <w:color w:val="221F1F"/>
                <w:spacing w:val="-5"/>
                <w:sz w:val="22"/>
              </w:rPr>
              <w:t>90</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195"/>
              <w:rPr>
                <w:rFonts w:ascii="Times New Roman"/>
                <w:sz w:val="22"/>
              </w:rPr>
            </w:pPr>
          </w:p>
          <w:p>
            <w:pPr>
              <w:pStyle w:val="TableParagraph"/>
              <w:spacing w:before="1"/>
              <w:ind w:left="25" w:right="6"/>
              <w:jc w:val="center"/>
              <w:rPr>
                <w:sz w:val="22"/>
              </w:rPr>
            </w:pPr>
            <w:r>
              <w:rPr>
                <w:color w:val="221F1F"/>
                <w:spacing w:val="-5"/>
                <w:sz w:val="22"/>
              </w:rPr>
              <w:t>92</w:t>
            </w:r>
          </w:p>
        </w:tc>
        <w:tc>
          <w:tcPr>
            <w:tcW w:w="1017" w:type="dxa"/>
            <w:tcBorders>
              <w:top w:val="single" w:sz="4" w:space="0" w:color="000000"/>
              <w:left w:val="single" w:sz="4" w:space="0" w:color="000000"/>
              <w:bottom w:val="single" w:sz="4" w:space="0" w:color="000000"/>
              <w:right w:val="single" w:sz="4" w:space="0" w:color="000000"/>
            </w:tcBorders>
          </w:tcPr>
          <w:p>
            <w:pPr>
              <w:pStyle w:val="TableParagraph"/>
              <w:spacing w:before="195"/>
              <w:rPr>
                <w:rFonts w:ascii="Times New Roman"/>
                <w:sz w:val="22"/>
              </w:rPr>
            </w:pPr>
          </w:p>
          <w:p>
            <w:pPr>
              <w:pStyle w:val="TableParagraph"/>
              <w:spacing w:before="1"/>
              <w:ind w:left="21"/>
              <w:jc w:val="center"/>
              <w:rPr>
                <w:sz w:val="22"/>
              </w:rPr>
            </w:pPr>
            <w:r>
              <w:rPr>
                <w:color w:val="221F1F"/>
                <w:spacing w:val="-5"/>
                <w:sz w:val="22"/>
              </w:rPr>
              <w:t>95</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95"/>
              <w:rPr>
                <w:rFonts w:ascii="Times New Roman"/>
                <w:sz w:val="22"/>
              </w:rPr>
            </w:pPr>
          </w:p>
          <w:p>
            <w:pPr>
              <w:pStyle w:val="TableParagraph"/>
              <w:spacing w:before="1"/>
              <w:ind w:left="13"/>
              <w:jc w:val="center"/>
              <w:rPr>
                <w:sz w:val="22"/>
              </w:rPr>
            </w:pPr>
            <w:r>
              <w:rPr>
                <w:color w:val="221F1F"/>
                <w:spacing w:val="-5"/>
                <w:sz w:val="22"/>
              </w:rPr>
              <w:t>95</w:t>
            </w:r>
          </w:p>
        </w:tc>
        <w:tc>
          <w:tcPr>
            <w:tcW w:w="1804" w:type="dxa"/>
            <w:tcBorders>
              <w:top w:val="single" w:sz="4" w:space="0" w:color="000000"/>
              <w:left w:val="single" w:sz="4" w:space="0" w:color="000000"/>
              <w:bottom w:val="single" w:sz="4" w:space="0" w:color="000000"/>
            </w:tcBorders>
          </w:tcPr>
          <w:p>
            <w:pPr>
              <w:pStyle w:val="TableParagraph"/>
              <w:spacing w:before="195"/>
              <w:rPr>
                <w:rFonts w:ascii="Times New Roman"/>
                <w:sz w:val="22"/>
              </w:rPr>
            </w:pPr>
          </w:p>
          <w:p>
            <w:pPr>
              <w:pStyle w:val="TableParagraph"/>
              <w:spacing w:before="1"/>
              <w:ind w:left="35"/>
              <w:jc w:val="center"/>
              <w:rPr>
                <w:sz w:val="22"/>
              </w:rPr>
            </w:pPr>
            <w:r>
              <w:rPr>
                <w:color w:val="221F1F"/>
                <w:spacing w:val="-5"/>
                <w:sz w:val="22"/>
              </w:rPr>
              <w:t>100</w:t>
            </w:r>
          </w:p>
        </w:tc>
      </w:tr>
      <w:tr>
        <w:trPr>
          <w:trHeight w:val="820" w:hRule="atLeast"/>
        </w:trPr>
        <w:tc>
          <w:tcPr>
            <w:tcW w:w="4235" w:type="dxa"/>
            <w:gridSpan w:val="2"/>
            <w:tcBorders>
              <w:top w:val="single" w:sz="4" w:space="0" w:color="000000"/>
              <w:bottom w:val="single" w:sz="4" w:space="0" w:color="000000"/>
              <w:right w:val="single" w:sz="4" w:space="0" w:color="000000"/>
            </w:tcBorders>
            <w:shd w:val="clear" w:color="auto" w:fill="E16B09"/>
          </w:tcPr>
          <w:p>
            <w:pPr>
              <w:pStyle w:val="TableParagraph"/>
              <w:spacing w:line="272"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5"/>
                <w:sz w:val="22"/>
              </w:rPr>
              <w:t> </w:t>
            </w:r>
            <w:r>
              <w:rPr>
                <w:rFonts w:ascii="Palatino Linotype" w:hAnsi="Palatino Linotype"/>
                <w:b/>
                <w:sz w:val="22"/>
              </w:rPr>
              <w:t>2.1.2.</w:t>
            </w:r>
            <w:r>
              <w:rPr>
                <w:rFonts w:ascii="Palatino Linotype" w:hAnsi="Palatino Linotype"/>
                <w:b/>
                <w:spacing w:val="-4"/>
                <w:sz w:val="22"/>
              </w:rPr>
              <w:t> </w:t>
            </w:r>
            <w:r>
              <w:rPr>
                <w:rFonts w:ascii="Palatino Linotype" w:hAnsi="Palatino Linotype"/>
                <w:b/>
                <w:sz w:val="22"/>
              </w:rPr>
              <w:t>Tüm</w:t>
            </w:r>
            <w:r>
              <w:rPr>
                <w:rFonts w:ascii="Palatino Linotype" w:hAnsi="Palatino Linotype"/>
                <w:b/>
                <w:spacing w:val="-3"/>
                <w:sz w:val="22"/>
              </w:rPr>
              <w:t> </w:t>
            </w:r>
            <w:r>
              <w:rPr>
                <w:rFonts w:ascii="Palatino Linotype" w:hAnsi="Palatino Linotype"/>
                <w:b/>
                <w:sz w:val="22"/>
              </w:rPr>
              <w:t>dersliklerin</w:t>
            </w:r>
            <w:r>
              <w:rPr>
                <w:rFonts w:ascii="Palatino Linotype" w:hAnsi="Palatino Linotype"/>
                <w:b/>
                <w:spacing w:val="-2"/>
                <w:sz w:val="22"/>
              </w:rPr>
              <w:t> </w:t>
            </w:r>
            <w:r>
              <w:rPr>
                <w:rFonts w:ascii="Palatino Linotype" w:hAnsi="Palatino Linotype"/>
                <w:b/>
                <w:sz w:val="22"/>
              </w:rPr>
              <w:t>doluluk</w:t>
            </w:r>
            <w:r>
              <w:rPr>
                <w:rFonts w:ascii="Palatino Linotype" w:hAnsi="Palatino Linotype"/>
                <w:b/>
                <w:spacing w:val="-7"/>
                <w:sz w:val="22"/>
              </w:rPr>
              <w:t> </w:t>
            </w:r>
            <w:r>
              <w:rPr>
                <w:rFonts w:ascii="Palatino Linotype" w:hAnsi="Palatino Linotype"/>
                <w:b/>
                <w:spacing w:val="-2"/>
                <w:sz w:val="22"/>
              </w:rPr>
              <w:t>oranı</w:t>
            </w:r>
          </w:p>
          <w:p>
            <w:pPr>
              <w:pStyle w:val="TableParagraph"/>
              <w:spacing w:before="34"/>
              <w:ind w:left="72"/>
              <w:rPr>
                <w:rFonts w:ascii="Palatino Linotype"/>
                <w:b/>
                <w:sz w:val="22"/>
              </w:rPr>
            </w:pPr>
            <w:r>
              <w:rPr>
                <w:rFonts w:ascii="Palatino Linotype"/>
                <w:b/>
                <w:spacing w:val="-5"/>
                <w:sz w:val="22"/>
              </w:rPr>
              <w:t>(%)</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3"/>
              <w:jc w:val="center"/>
              <w:rPr>
                <w:sz w:val="22"/>
              </w:rPr>
            </w:pPr>
            <w:r>
              <w:rPr>
                <w:color w:val="221F1F"/>
                <w:spacing w:val="-5"/>
                <w:sz w:val="22"/>
              </w:rPr>
              <w:t>35</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5" w:right="6"/>
              <w:jc w:val="center"/>
              <w:rPr>
                <w:sz w:val="22"/>
              </w:rPr>
            </w:pPr>
            <w:r>
              <w:rPr>
                <w:color w:val="221F1F"/>
                <w:spacing w:val="-5"/>
                <w:sz w:val="22"/>
              </w:rPr>
              <w:t>75</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5"/>
              <w:jc w:val="center"/>
              <w:rPr>
                <w:sz w:val="22"/>
              </w:rPr>
            </w:pPr>
            <w:r>
              <w:rPr>
                <w:color w:val="221F1F"/>
                <w:spacing w:val="-5"/>
                <w:sz w:val="22"/>
              </w:rPr>
              <w:t>75</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5" w:right="6"/>
              <w:jc w:val="center"/>
              <w:rPr>
                <w:sz w:val="22"/>
              </w:rPr>
            </w:pPr>
            <w:r>
              <w:rPr>
                <w:color w:val="221F1F"/>
                <w:spacing w:val="-5"/>
                <w:sz w:val="22"/>
              </w:rPr>
              <w:t>80</w:t>
            </w:r>
          </w:p>
        </w:tc>
        <w:tc>
          <w:tcPr>
            <w:tcW w:w="1017"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1"/>
              <w:jc w:val="center"/>
              <w:rPr>
                <w:sz w:val="22"/>
              </w:rPr>
            </w:pPr>
            <w:r>
              <w:rPr>
                <w:color w:val="221F1F"/>
                <w:spacing w:val="-5"/>
                <w:sz w:val="22"/>
              </w:rPr>
              <w:t>85</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13"/>
              <w:jc w:val="center"/>
              <w:rPr>
                <w:sz w:val="22"/>
              </w:rPr>
            </w:pPr>
            <w:r>
              <w:rPr>
                <w:color w:val="221F1F"/>
                <w:spacing w:val="-5"/>
                <w:sz w:val="22"/>
              </w:rPr>
              <w:t>85</w:t>
            </w:r>
          </w:p>
        </w:tc>
        <w:tc>
          <w:tcPr>
            <w:tcW w:w="1804" w:type="dxa"/>
            <w:tcBorders>
              <w:top w:val="single" w:sz="4" w:space="0" w:color="000000"/>
              <w:left w:val="single" w:sz="4" w:space="0" w:color="000000"/>
              <w:bottom w:val="single" w:sz="4" w:space="0" w:color="000000"/>
            </w:tcBorders>
          </w:tcPr>
          <w:p>
            <w:pPr>
              <w:pStyle w:val="TableParagraph"/>
              <w:spacing w:before="27"/>
              <w:rPr>
                <w:rFonts w:ascii="Times New Roman"/>
                <w:sz w:val="22"/>
              </w:rPr>
            </w:pPr>
          </w:p>
          <w:p>
            <w:pPr>
              <w:pStyle w:val="TableParagraph"/>
              <w:ind w:left="35" w:right="5"/>
              <w:jc w:val="center"/>
              <w:rPr>
                <w:sz w:val="22"/>
              </w:rPr>
            </w:pPr>
            <w:r>
              <w:rPr>
                <w:color w:val="221F1F"/>
                <w:spacing w:val="-5"/>
                <w:sz w:val="22"/>
              </w:rPr>
              <w:t>90</w:t>
            </w:r>
          </w:p>
        </w:tc>
      </w:tr>
      <w:tr>
        <w:trPr>
          <w:trHeight w:val="825" w:hRule="atLeast"/>
        </w:trPr>
        <w:tc>
          <w:tcPr>
            <w:tcW w:w="4235" w:type="dxa"/>
            <w:gridSpan w:val="2"/>
            <w:tcBorders>
              <w:top w:val="single" w:sz="4" w:space="0" w:color="000000"/>
              <w:bottom w:val="single" w:sz="4" w:space="0" w:color="000000"/>
              <w:right w:val="single" w:sz="4" w:space="0" w:color="000000"/>
            </w:tcBorders>
            <w:shd w:val="clear" w:color="auto" w:fill="E16B09"/>
          </w:tcPr>
          <w:p>
            <w:pPr>
              <w:pStyle w:val="TableParagraph"/>
              <w:spacing w:line="277" w:lineRule="exact"/>
              <w:ind w:left="72"/>
              <w:rPr>
                <w:rFonts w:ascii="Palatino Linotype" w:hAnsi="Palatino Linotype"/>
                <w:b/>
                <w:sz w:val="22"/>
              </w:rPr>
            </w:pPr>
            <w:r>
              <w:rPr>
                <w:rFonts w:ascii="Palatino Linotype" w:hAnsi="Palatino Linotype"/>
                <w:b/>
                <w:sz w:val="22"/>
              </w:rPr>
              <w:t>PG</w:t>
            </w:r>
            <w:r>
              <w:rPr>
                <w:rFonts w:ascii="Palatino Linotype" w:hAnsi="Palatino Linotype"/>
                <w:b/>
                <w:spacing w:val="-5"/>
                <w:sz w:val="22"/>
              </w:rPr>
              <w:t> </w:t>
            </w:r>
            <w:r>
              <w:rPr>
                <w:rFonts w:ascii="Palatino Linotype" w:hAnsi="Palatino Linotype"/>
                <w:b/>
                <w:sz w:val="22"/>
              </w:rPr>
              <w:t>2.1.3</w:t>
            </w:r>
            <w:r>
              <w:rPr>
                <w:rFonts w:ascii="Palatino Linotype" w:hAnsi="Palatino Linotype"/>
                <w:b/>
                <w:spacing w:val="-3"/>
                <w:sz w:val="22"/>
              </w:rPr>
              <w:t> </w:t>
            </w:r>
            <w:r>
              <w:rPr>
                <w:rFonts w:ascii="Palatino Linotype" w:hAnsi="Palatino Linotype"/>
                <w:b/>
                <w:sz w:val="22"/>
              </w:rPr>
              <w:t>Ebeveynine</w:t>
            </w:r>
            <w:r>
              <w:rPr>
                <w:rFonts w:ascii="Palatino Linotype" w:hAnsi="Palatino Linotype"/>
                <w:b/>
                <w:spacing w:val="-7"/>
                <w:sz w:val="22"/>
              </w:rPr>
              <w:t> </w:t>
            </w:r>
            <w:r>
              <w:rPr>
                <w:rFonts w:ascii="Palatino Linotype" w:hAnsi="Palatino Linotype"/>
                <w:b/>
                <w:sz w:val="22"/>
              </w:rPr>
              <w:t>aile</w:t>
            </w:r>
            <w:r>
              <w:rPr>
                <w:rFonts w:ascii="Palatino Linotype" w:hAnsi="Palatino Linotype"/>
                <w:b/>
                <w:spacing w:val="-3"/>
                <w:sz w:val="22"/>
              </w:rPr>
              <w:t> </w:t>
            </w:r>
            <w:r>
              <w:rPr>
                <w:rFonts w:ascii="Palatino Linotype" w:hAnsi="Palatino Linotype"/>
                <w:b/>
                <w:sz w:val="22"/>
              </w:rPr>
              <w:t>eğitimi</w:t>
            </w:r>
            <w:r>
              <w:rPr>
                <w:rFonts w:ascii="Palatino Linotype" w:hAnsi="Palatino Linotype"/>
                <w:b/>
                <w:spacing w:val="-3"/>
                <w:sz w:val="22"/>
              </w:rPr>
              <w:t> </w:t>
            </w:r>
            <w:r>
              <w:rPr>
                <w:rFonts w:ascii="Palatino Linotype" w:hAnsi="Palatino Linotype"/>
                <w:b/>
                <w:spacing w:val="-2"/>
                <w:sz w:val="22"/>
              </w:rPr>
              <w:t>verilen</w:t>
            </w:r>
          </w:p>
          <w:p>
            <w:pPr>
              <w:pStyle w:val="TableParagraph"/>
              <w:spacing w:before="34"/>
              <w:ind w:left="72"/>
              <w:rPr>
                <w:rFonts w:ascii="Palatino Linotype" w:hAnsi="Palatino Linotype"/>
                <w:b/>
                <w:sz w:val="22"/>
              </w:rPr>
            </w:pPr>
            <w:r>
              <w:rPr>
                <w:rFonts w:ascii="Palatino Linotype" w:hAnsi="Palatino Linotype"/>
                <w:b/>
                <w:sz w:val="22"/>
              </w:rPr>
              <w:t>okul</w:t>
            </w:r>
            <w:r>
              <w:rPr>
                <w:rFonts w:ascii="Palatino Linotype" w:hAnsi="Palatino Linotype"/>
                <w:b/>
                <w:spacing w:val="-3"/>
                <w:sz w:val="22"/>
              </w:rPr>
              <w:t> </w:t>
            </w:r>
            <w:r>
              <w:rPr>
                <w:rFonts w:ascii="Palatino Linotype" w:hAnsi="Palatino Linotype"/>
                <w:b/>
                <w:sz w:val="22"/>
              </w:rPr>
              <w:t>öncesi</w:t>
            </w:r>
            <w:r>
              <w:rPr>
                <w:rFonts w:ascii="Palatino Linotype" w:hAnsi="Palatino Linotype"/>
                <w:b/>
                <w:spacing w:val="-3"/>
                <w:sz w:val="22"/>
              </w:rPr>
              <w:t> </w:t>
            </w:r>
            <w:r>
              <w:rPr>
                <w:rFonts w:ascii="Palatino Linotype" w:hAnsi="Palatino Linotype"/>
                <w:b/>
                <w:sz w:val="22"/>
              </w:rPr>
              <w:t>çocuk</w:t>
            </w:r>
            <w:r>
              <w:rPr>
                <w:rFonts w:ascii="Palatino Linotype" w:hAnsi="Palatino Linotype"/>
                <w:b/>
                <w:spacing w:val="-1"/>
                <w:sz w:val="22"/>
              </w:rPr>
              <w:t> </w:t>
            </w:r>
            <w:r>
              <w:rPr>
                <w:rFonts w:ascii="Palatino Linotype" w:hAnsi="Palatino Linotype"/>
                <w:b/>
                <w:spacing w:val="-2"/>
                <w:sz w:val="22"/>
              </w:rPr>
              <w:t>sayısı</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3"/>
              <w:jc w:val="center"/>
              <w:rPr>
                <w:sz w:val="22"/>
              </w:rPr>
            </w:pPr>
            <w:r>
              <w:rPr>
                <w:color w:val="221F1F"/>
                <w:spacing w:val="-5"/>
                <w:sz w:val="22"/>
              </w:rPr>
              <w:t>30</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5" w:right="6"/>
              <w:jc w:val="center"/>
              <w:rPr>
                <w:sz w:val="22"/>
              </w:rPr>
            </w:pPr>
            <w:r>
              <w:rPr>
                <w:color w:val="221F1F"/>
                <w:spacing w:val="-5"/>
                <w:sz w:val="22"/>
              </w:rPr>
              <w:t>75</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5"/>
              <w:jc w:val="center"/>
              <w:rPr>
                <w:sz w:val="22"/>
              </w:rPr>
            </w:pPr>
            <w:r>
              <w:rPr>
                <w:color w:val="221F1F"/>
                <w:spacing w:val="-5"/>
                <w:sz w:val="22"/>
              </w:rPr>
              <w:t>75</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5" w:right="6"/>
              <w:jc w:val="center"/>
              <w:rPr>
                <w:sz w:val="22"/>
              </w:rPr>
            </w:pPr>
            <w:r>
              <w:rPr>
                <w:color w:val="221F1F"/>
                <w:spacing w:val="-5"/>
                <w:sz w:val="22"/>
              </w:rPr>
              <w:t>80</w:t>
            </w:r>
          </w:p>
        </w:tc>
        <w:tc>
          <w:tcPr>
            <w:tcW w:w="1017"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1"/>
              <w:jc w:val="center"/>
              <w:rPr>
                <w:sz w:val="22"/>
              </w:rPr>
            </w:pPr>
            <w:r>
              <w:rPr>
                <w:color w:val="221F1F"/>
                <w:spacing w:val="-5"/>
                <w:sz w:val="22"/>
              </w:rPr>
              <w:t>90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13"/>
              <w:jc w:val="center"/>
              <w:rPr>
                <w:sz w:val="22"/>
              </w:rPr>
            </w:pPr>
            <w:r>
              <w:rPr>
                <w:color w:val="221F1F"/>
                <w:spacing w:val="-5"/>
                <w:sz w:val="22"/>
              </w:rPr>
              <w:t>95</w:t>
            </w:r>
          </w:p>
        </w:tc>
        <w:tc>
          <w:tcPr>
            <w:tcW w:w="1804" w:type="dxa"/>
            <w:tcBorders>
              <w:top w:val="single" w:sz="4" w:space="0" w:color="000000"/>
              <w:left w:val="single" w:sz="4" w:space="0" w:color="000000"/>
              <w:bottom w:val="single" w:sz="4" w:space="0" w:color="000000"/>
            </w:tcBorders>
          </w:tcPr>
          <w:p>
            <w:pPr>
              <w:pStyle w:val="TableParagraph"/>
              <w:spacing w:before="32"/>
              <w:rPr>
                <w:rFonts w:ascii="Times New Roman"/>
                <w:sz w:val="22"/>
              </w:rPr>
            </w:pPr>
          </w:p>
          <w:p>
            <w:pPr>
              <w:pStyle w:val="TableParagraph"/>
              <w:ind w:left="35"/>
              <w:jc w:val="center"/>
              <w:rPr>
                <w:sz w:val="22"/>
              </w:rPr>
            </w:pPr>
            <w:r>
              <w:rPr>
                <w:color w:val="221F1F"/>
                <w:spacing w:val="-5"/>
                <w:sz w:val="22"/>
              </w:rPr>
              <w:t>100</w:t>
            </w:r>
          </w:p>
        </w:tc>
      </w:tr>
      <w:tr>
        <w:trPr>
          <w:trHeight w:val="1209" w:hRule="atLeast"/>
        </w:trPr>
        <w:tc>
          <w:tcPr>
            <w:tcW w:w="1383" w:type="dxa"/>
            <w:tcBorders>
              <w:top w:val="single" w:sz="4" w:space="0" w:color="000000"/>
              <w:bottom w:val="single" w:sz="4" w:space="0" w:color="000000"/>
            </w:tcBorders>
            <w:shd w:val="clear" w:color="auto" w:fill="E16B09"/>
          </w:tcPr>
          <w:p>
            <w:pPr>
              <w:pStyle w:val="TableParagraph"/>
              <w:spacing w:before="192"/>
              <w:rPr>
                <w:rFonts w:ascii="Times New Roman"/>
                <w:sz w:val="22"/>
              </w:rPr>
            </w:pPr>
          </w:p>
          <w:p>
            <w:pPr>
              <w:pStyle w:val="TableParagraph"/>
              <w:ind w:left="72"/>
              <w:rPr>
                <w:rFonts w:ascii="Palatino Linotype"/>
                <w:b/>
                <w:sz w:val="22"/>
              </w:rPr>
            </w:pPr>
            <w:r>
              <w:rPr>
                <w:rFonts w:ascii="Palatino Linotype"/>
                <w:b/>
                <w:spacing w:val="-2"/>
                <w:sz w:val="22"/>
              </w:rPr>
              <w:t>Stratejiler</w:t>
            </w:r>
          </w:p>
        </w:tc>
        <w:tc>
          <w:tcPr>
            <w:tcW w:w="11731" w:type="dxa"/>
            <w:gridSpan w:val="8"/>
            <w:tcBorders>
              <w:top w:val="single" w:sz="4" w:space="0" w:color="000000"/>
              <w:bottom w:val="single" w:sz="4" w:space="0" w:color="000000"/>
            </w:tcBorders>
          </w:tcPr>
          <w:p>
            <w:pPr>
              <w:pStyle w:val="TableParagraph"/>
              <w:spacing w:line="254" w:lineRule="auto" w:before="64"/>
              <w:ind w:left="71"/>
              <w:rPr>
                <w:sz w:val="22"/>
              </w:rPr>
            </w:pPr>
            <w:r>
              <w:rPr>
                <w:w w:val="105"/>
                <w:sz w:val="22"/>
              </w:rPr>
              <w:t>S-2.1.1.</w:t>
            </w:r>
            <w:r>
              <w:rPr>
                <w:w w:val="105"/>
                <w:sz w:val="22"/>
              </w:rPr>
              <w:t> Kayıt</w:t>
            </w:r>
            <w:r>
              <w:rPr>
                <w:w w:val="105"/>
                <w:sz w:val="22"/>
              </w:rPr>
              <w:t> döneminde bir</w:t>
            </w:r>
            <w:r>
              <w:rPr>
                <w:w w:val="105"/>
                <w:sz w:val="22"/>
              </w:rPr>
              <w:t> sonraki yıl</w:t>
            </w:r>
            <w:r>
              <w:rPr>
                <w:w w:val="105"/>
                <w:sz w:val="22"/>
              </w:rPr>
              <w:t> ilkokula başlayacak</w:t>
            </w:r>
            <w:r>
              <w:rPr>
                <w:w w:val="105"/>
                <w:sz w:val="22"/>
              </w:rPr>
              <w:t> olan</w:t>
            </w:r>
            <w:r>
              <w:rPr>
                <w:spacing w:val="18"/>
                <w:w w:val="105"/>
                <w:sz w:val="22"/>
              </w:rPr>
              <w:t> </w:t>
            </w:r>
            <w:r>
              <w:rPr>
                <w:w w:val="105"/>
                <w:sz w:val="22"/>
              </w:rPr>
              <w:t>çocuklar başta olmak</w:t>
            </w:r>
            <w:r>
              <w:rPr>
                <w:w w:val="105"/>
                <w:sz w:val="22"/>
              </w:rPr>
              <w:t> üzere,</w:t>
            </w:r>
            <w:r>
              <w:rPr>
                <w:w w:val="105"/>
                <w:sz w:val="22"/>
              </w:rPr>
              <w:t> tüm</w:t>
            </w:r>
            <w:r>
              <w:rPr>
                <w:w w:val="105"/>
                <w:sz w:val="22"/>
              </w:rPr>
              <w:t> çocukların</w:t>
            </w:r>
            <w:r>
              <w:rPr>
                <w:w w:val="105"/>
                <w:sz w:val="22"/>
              </w:rPr>
              <w:t> aileleri ile iletişime geçilerek okul öncesi eğitime kayıtla ilgili gerekli bilgilendirme yapılacaktır.</w:t>
            </w:r>
          </w:p>
          <w:p>
            <w:pPr>
              <w:pStyle w:val="TableParagraph"/>
              <w:spacing w:line="254" w:lineRule="auto"/>
              <w:ind w:left="71" w:right="4213"/>
              <w:rPr>
                <w:sz w:val="22"/>
              </w:rPr>
            </w:pPr>
            <w:r>
              <w:rPr>
                <w:w w:val="105"/>
                <w:sz w:val="22"/>
              </w:rPr>
              <w:t>S-2.1.2.</w:t>
            </w:r>
            <w:r>
              <w:rPr>
                <w:spacing w:val="-13"/>
                <w:w w:val="105"/>
                <w:sz w:val="22"/>
              </w:rPr>
              <w:t> </w:t>
            </w:r>
            <w:r>
              <w:rPr>
                <w:w w:val="105"/>
                <w:sz w:val="22"/>
              </w:rPr>
              <w:t>Okul</w:t>
            </w:r>
            <w:r>
              <w:rPr>
                <w:spacing w:val="-12"/>
                <w:w w:val="105"/>
                <w:sz w:val="22"/>
              </w:rPr>
              <w:t> </w:t>
            </w:r>
            <w:r>
              <w:rPr>
                <w:w w:val="105"/>
                <w:sz w:val="22"/>
              </w:rPr>
              <w:t>öncesi</w:t>
            </w:r>
            <w:r>
              <w:rPr>
                <w:spacing w:val="-13"/>
                <w:w w:val="105"/>
                <w:sz w:val="22"/>
              </w:rPr>
              <w:t> </w:t>
            </w:r>
            <w:r>
              <w:rPr>
                <w:w w:val="105"/>
                <w:sz w:val="22"/>
              </w:rPr>
              <w:t>eğitimde</w:t>
            </w:r>
            <w:r>
              <w:rPr>
                <w:spacing w:val="-13"/>
                <w:w w:val="105"/>
                <w:sz w:val="22"/>
              </w:rPr>
              <w:t> </w:t>
            </w:r>
            <w:r>
              <w:rPr>
                <w:w w:val="105"/>
                <w:sz w:val="22"/>
              </w:rPr>
              <w:t>ebeveyn</w:t>
            </w:r>
            <w:r>
              <w:rPr>
                <w:spacing w:val="-13"/>
                <w:w w:val="105"/>
                <w:sz w:val="22"/>
              </w:rPr>
              <w:t> </w:t>
            </w:r>
            <w:r>
              <w:rPr>
                <w:w w:val="105"/>
                <w:sz w:val="22"/>
              </w:rPr>
              <w:t>bilgilendirme</w:t>
            </w:r>
            <w:r>
              <w:rPr>
                <w:spacing w:val="-12"/>
                <w:w w:val="105"/>
                <w:sz w:val="22"/>
              </w:rPr>
              <w:t> </w:t>
            </w:r>
            <w:r>
              <w:rPr>
                <w:w w:val="105"/>
                <w:sz w:val="22"/>
              </w:rPr>
              <w:t>çalışmaları</w:t>
            </w:r>
            <w:r>
              <w:rPr>
                <w:spacing w:val="-13"/>
                <w:w w:val="105"/>
                <w:sz w:val="22"/>
              </w:rPr>
              <w:t> </w:t>
            </w:r>
            <w:r>
              <w:rPr>
                <w:w w:val="105"/>
                <w:sz w:val="22"/>
              </w:rPr>
              <w:t>yapılacaktır. S-2.1.3. Tüm derslikler tam kapasite kullanılacaktır.</w:t>
            </w:r>
          </w:p>
        </w:tc>
      </w:tr>
    </w:tbl>
    <w:p>
      <w:pPr>
        <w:spacing w:after="0" w:line="254" w:lineRule="auto"/>
        <w:rPr>
          <w:sz w:val="22"/>
        </w:rPr>
        <w:sectPr>
          <w:pgSz w:w="16840" w:h="11910" w:orient="landscape"/>
          <w:pgMar w:header="0" w:footer="950" w:top="1340" w:bottom="1140" w:left="420" w:right="220"/>
        </w:sectPr>
      </w:pPr>
    </w:p>
    <w:p>
      <w:pPr>
        <w:pStyle w:val="BodyText"/>
        <w:spacing w:before="1"/>
        <w:rPr>
          <w:rFonts w:ascii="Times New Roman"/>
          <w:sz w:val="17"/>
        </w:rPr>
      </w:pPr>
    </w:p>
    <w:tbl>
      <w:tblPr>
        <w:tblW w:w="0" w:type="auto"/>
        <w:jc w:val="left"/>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97"/>
        <w:gridCol w:w="2823"/>
        <w:gridCol w:w="1335"/>
        <w:gridCol w:w="1167"/>
        <w:gridCol w:w="1003"/>
        <w:gridCol w:w="1167"/>
        <w:gridCol w:w="999"/>
        <w:gridCol w:w="1003"/>
        <w:gridCol w:w="1810"/>
      </w:tblGrid>
      <w:tr>
        <w:trPr>
          <w:trHeight w:val="676" w:hRule="atLeast"/>
        </w:trPr>
        <w:tc>
          <w:tcPr>
            <w:tcW w:w="4720" w:type="dxa"/>
            <w:gridSpan w:val="2"/>
            <w:tcBorders>
              <w:bottom w:val="single" w:sz="4" w:space="0" w:color="000000"/>
              <w:right w:val="single" w:sz="4" w:space="0" w:color="000000"/>
            </w:tcBorders>
            <w:shd w:val="clear" w:color="auto" w:fill="E16B09"/>
          </w:tcPr>
          <w:p>
            <w:pPr>
              <w:pStyle w:val="TableParagraph"/>
              <w:spacing w:before="182"/>
              <w:ind w:left="71"/>
              <w:rPr>
                <w:rFonts w:ascii="Palatino Linotype" w:hAnsi="Palatino Linotype"/>
                <w:b/>
                <w:sz w:val="22"/>
              </w:rPr>
            </w:pPr>
            <w:r>
              <w:rPr>
                <w:rFonts w:ascii="Palatino Linotype" w:hAnsi="Palatino Linotype"/>
                <w:b/>
                <w:sz w:val="22"/>
              </w:rPr>
              <w:t>Amaç </w:t>
            </w:r>
            <w:r>
              <w:rPr>
                <w:rFonts w:ascii="Palatino Linotype" w:hAnsi="Palatino Linotype"/>
                <w:b/>
                <w:spacing w:val="-10"/>
                <w:sz w:val="22"/>
              </w:rPr>
              <w:t>2</w:t>
            </w:r>
          </w:p>
        </w:tc>
        <w:tc>
          <w:tcPr>
            <w:tcW w:w="8484" w:type="dxa"/>
            <w:gridSpan w:val="7"/>
            <w:tcBorders>
              <w:left w:val="single" w:sz="4" w:space="0" w:color="000000"/>
              <w:bottom w:val="single" w:sz="4" w:space="0" w:color="000000"/>
            </w:tcBorders>
          </w:tcPr>
          <w:p>
            <w:pPr>
              <w:pStyle w:val="TableParagraph"/>
              <w:spacing w:line="254" w:lineRule="auto" w:before="69"/>
              <w:ind w:left="76"/>
              <w:rPr>
                <w:sz w:val="22"/>
              </w:rPr>
            </w:pPr>
            <w:r>
              <w:rPr>
                <w:w w:val="105"/>
                <w:sz w:val="22"/>
              </w:rPr>
              <w:t>Öğrencilerin</w:t>
            </w:r>
            <w:r>
              <w:rPr>
                <w:spacing w:val="-6"/>
                <w:w w:val="105"/>
                <w:sz w:val="22"/>
              </w:rPr>
              <w:t> </w:t>
            </w:r>
            <w:r>
              <w:rPr>
                <w:w w:val="105"/>
                <w:sz w:val="22"/>
              </w:rPr>
              <w:t>kaliteli</w:t>
            </w:r>
            <w:r>
              <w:rPr>
                <w:spacing w:val="-8"/>
                <w:w w:val="105"/>
                <w:sz w:val="22"/>
              </w:rPr>
              <w:t> </w:t>
            </w:r>
            <w:r>
              <w:rPr>
                <w:w w:val="105"/>
                <w:sz w:val="22"/>
              </w:rPr>
              <w:t>eğitime</w:t>
            </w:r>
            <w:r>
              <w:rPr>
                <w:spacing w:val="-7"/>
                <w:w w:val="105"/>
                <w:sz w:val="22"/>
              </w:rPr>
              <w:t> </w:t>
            </w:r>
            <w:r>
              <w:rPr>
                <w:w w:val="105"/>
                <w:sz w:val="22"/>
              </w:rPr>
              <w:t>erişimleri</w:t>
            </w:r>
            <w:r>
              <w:rPr>
                <w:spacing w:val="-8"/>
                <w:w w:val="105"/>
                <w:sz w:val="22"/>
              </w:rPr>
              <w:t> </w:t>
            </w:r>
            <w:r>
              <w:rPr>
                <w:w w:val="105"/>
                <w:sz w:val="22"/>
              </w:rPr>
              <w:t>fırsat</w:t>
            </w:r>
            <w:r>
              <w:rPr>
                <w:spacing w:val="-7"/>
                <w:w w:val="105"/>
                <w:sz w:val="22"/>
              </w:rPr>
              <w:t> </w:t>
            </w:r>
            <w:r>
              <w:rPr>
                <w:w w:val="105"/>
                <w:sz w:val="22"/>
              </w:rPr>
              <w:t>eşitliği</w:t>
            </w:r>
            <w:r>
              <w:rPr>
                <w:spacing w:val="-8"/>
                <w:w w:val="105"/>
                <w:sz w:val="22"/>
              </w:rPr>
              <w:t> </w:t>
            </w:r>
            <w:r>
              <w:rPr>
                <w:w w:val="105"/>
                <w:sz w:val="22"/>
              </w:rPr>
              <w:t>temelinde</w:t>
            </w:r>
            <w:r>
              <w:rPr>
                <w:spacing w:val="-7"/>
                <w:w w:val="105"/>
                <w:sz w:val="22"/>
              </w:rPr>
              <w:t> </w:t>
            </w:r>
            <w:r>
              <w:rPr>
                <w:w w:val="105"/>
                <w:sz w:val="22"/>
              </w:rPr>
              <w:t>artırılarak</w:t>
            </w:r>
            <w:r>
              <w:rPr>
                <w:spacing w:val="-5"/>
                <w:w w:val="105"/>
                <w:sz w:val="22"/>
              </w:rPr>
              <w:t> </w:t>
            </w:r>
            <w:r>
              <w:rPr>
                <w:w w:val="105"/>
                <w:sz w:val="22"/>
              </w:rPr>
              <w:t>tüm</w:t>
            </w:r>
            <w:r>
              <w:rPr>
                <w:spacing w:val="-9"/>
                <w:w w:val="105"/>
                <w:sz w:val="22"/>
              </w:rPr>
              <w:t> </w:t>
            </w:r>
            <w:r>
              <w:rPr>
                <w:w w:val="105"/>
                <w:sz w:val="22"/>
              </w:rPr>
              <w:t>gelişim alanlarını kapsayacak şekilde çok yönlü gelişimleri sağlanacaktır.</w:t>
            </w:r>
          </w:p>
        </w:tc>
      </w:tr>
      <w:tr>
        <w:trPr>
          <w:trHeight w:val="657" w:hRule="atLeast"/>
        </w:trPr>
        <w:tc>
          <w:tcPr>
            <w:tcW w:w="4720" w:type="dxa"/>
            <w:gridSpan w:val="2"/>
            <w:tcBorders>
              <w:top w:val="single" w:sz="4" w:space="0" w:color="000000"/>
              <w:bottom w:val="single" w:sz="4" w:space="0" w:color="000000"/>
              <w:right w:val="single" w:sz="4" w:space="0" w:color="000000"/>
            </w:tcBorders>
            <w:shd w:val="clear" w:color="auto" w:fill="E16B09"/>
          </w:tcPr>
          <w:p>
            <w:pPr>
              <w:pStyle w:val="TableParagraph"/>
              <w:spacing w:before="172"/>
              <w:ind w:left="71"/>
              <w:rPr>
                <w:rFonts w:ascii="Palatino Linotype"/>
                <w:b/>
                <w:sz w:val="22"/>
              </w:rPr>
            </w:pPr>
            <w:r>
              <w:rPr>
                <w:rFonts w:ascii="Palatino Linotype"/>
                <w:b/>
                <w:sz w:val="22"/>
              </w:rPr>
              <w:t>Hedef</w:t>
            </w:r>
            <w:r>
              <w:rPr>
                <w:rFonts w:ascii="Palatino Linotype"/>
                <w:b/>
                <w:spacing w:val="-5"/>
                <w:sz w:val="22"/>
              </w:rPr>
              <w:t> </w:t>
            </w:r>
            <w:r>
              <w:rPr>
                <w:rFonts w:ascii="Palatino Linotype"/>
                <w:b/>
                <w:spacing w:val="-4"/>
                <w:sz w:val="22"/>
              </w:rPr>
              <w:t>2.2.</w:t>
            </w:r>
          </w:p>
        </w:tc>
        <w:tc>
          <w:tcPr>
            <w:tcW w:w="8484" w:type="dxa"/>
            <w:gridSpan w:val="7"/>
            <w:tcBorders>
              <w:top w:val="single" w:sz="4" w:space="0" w:color="000000"/>
              <w:left w:val="single" w:sz="4" w:space="0" w:color="000000"/>
              <w:bottom w:val="single" w:sz="4" w:space="0" w:color="000000"/>
            </w:tcBorders>
          </w:tcPr>
          <w:p>
            <w:pPr>
              <w:pStyle w:val="TableParagraph"/>
              <w:spacing w:before="198"/>
              <w:ind w:left="76"/>
              <w:rPr>
                <w:sz w:val="22"/>
              </w:rPr>
            </w:pPr>
            <w:r>
              <w:rPr>
                <w:w w:val="105"/>
                <w:sz w:val="22"/>
              </w:rPr>
              <w:t>Okul</w:t>
            </w:r>
            <w:r>
              <w:rPr>
                <w:spacing w:val="-1"/>
                <w:w w:val="105"/>
                <w:sz w:val="22"/>
              </w:rPr>
              <w:t> </w:t>
            </w:r>
            <w:r>
              <w:rPr>
                <w:w w:val="105"/>
                <w:sz w:val="22"/>
              </w:rPr>
              <w:t>öncesi</w:t>
            </w:r>
            <w:r>
              <w:rPr>
                <w:spacing w:val="-1"/>
                <w:w w:val="105"/>
                <w:sz w:val="22"/>
              </w:rPr>
              <w:t> </w:t>
            </w:r>
            <w:r>
              <w:rPr>
                <w:w w:val="105"/>
                <w:sz w:val="22"/>
              </w:rPr>
              <w:t>eğitiminin</w:t>
            </w:r>
            <w:r>
              <w:rPr>
                <w:spacing w:val="-2"/>
                <w:w w:val="105"/>
                <w:sz w:val="22"/>
              </w:rPr>
              <w:t> </w:t>
            </w:r>
            <w:r>
              <w:rPr>
                <w:w w:val="105"/>
                <w:sz w:val="22"/>
              </w:rPr>
              <w:t>niteliği</w:t>
            </w:r>
            <w:r>
              <w:rPr>
                <w:spacing w:val="1"/>
                <w:w w:val="105"/>
                <w:sz w:val="22"/>
              </w:rPr>
              <w:t> </w:t>
            </w:r>
            <w:r>
              <w:rPr>
                <w:spacing w:val="-2"/>
                <w:w w:val="105"/>
                <w:sz w:val="22"/>
              </w:rPr>
              <w:t>artırılacaktır.</w:t>
            </w:r>
          </w:p>
        </w:tc>
      </w:tr>
      <w:tr>
        <w:trPr>
          <w:trHeight w:val="1060" w:hRule="atLeast"/>
        </w:trPr>
        <w:tc>
          <w:tcPr>
            <w:tcW w:w="4720" w:type="dxa"/>
            <w:gridSpan w:val="2"/>
            <w:tcBorders>
              <w:top w:val="single" w:sz="4" w:space="0" w:color="000000"/>
              <w:bottom w:val="single" w:sz="4" w:space="0" w:color="000000"/>
              <w:right w:val="single" w:sz="4" w:space="0" w:color="000000"/>
            </w:tcBorders>
            <w:shd w:val="clear" w:color="auto" w:fill="E16B09"/>
          </w:tcPr>
          <w:p>
            <w:pPr>
              <w:pStyle w:val="TableParagraph"/>
              <w:spacing w:before="121"/>
              <w:rPr>
                <w:rFonts w:ascii="Times New Roman"/>
                <w:sz w:val="22"/>
              </w:rPr>
            </w:pPr>
          </w:p>
          <w:p>
            <w:pPr>
              <w:pStyle w:val="TableParagraph"/>
              <w:ind w:left="71"/>
              <w:rPr>
                <w:rFonts w:ascii="Palatino Linotype" w:hAnsi="Palatino Linotype"/>
                <w:b/>
                <w:sz w:val="22"/>
              </w:rPr>
            </w:pPr>
            <w:r>
              <w:rPr>
                <w:rFonts w:ascii="Palatino Linotype" w:hAnsi="Palatino Linotype"/>
                <w:b/>
                <w:sz w:val="22"/>
              </w:rPr>
              <w:t>Performans</w:t>
            </w:r>
            <w:r>
              <w:rPr>
                <w:rFonts w:ascii="Palatino Linotype" w:hAnsi="Palatino Linotype"/>
                <w:b/>
                <w:spacing w:val="-8"/>
                <w:sz w:val="22"/>
              </w:rPr>
              <w:t> </w:t>
            </w:r>
            <w:r>
              <w:rPr>
                <w:rFonts w:ascii="Palatino Linotype" w:hAnsi="Palatino Linotype"/>
                <w:b/>
                <w:spacing w:val="-2"/>
                <w:sz w:val="22"/>
              </w:rPr>
              <w:t>Göstergeleri</w:t>
            </w:r>
          </w:p>
        </w:tc>
        <w:tc>
          <w:tcPr>
            <w:tcW w:w="1335"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
              <w:rPr>
                <w:rFonts w:ascii="Times New Roman"/>
                <w:sz w:val="22"/>
              </w:rPr>
            </w:pPr>
          </w:p>
          <w:p>
            <w:pPr>
              <w:pStyle w:val="TableParagraph"/>
              <w:spacing w:line="213" w:lineRule="auto"/>
              <w:ind w:left="76" w:right="260"/>
              <w:rPr>
                <w:rFonts w:ascii="Palatino Linotype"/>
                <w:b/>
                <w:sz w:val="22"/>
              </w:rPr>
            </w:pPr>
            <w:r>
              <w:rPr>
                <w:rFonts w:ascii="Palatino Linotype"/>
                <w:b/>
                <w:spacing w:val="-2"/>
                <w:sz w:val="22"/>
              </w:rPr>
              <w:t>Hedefe </w:t>
            </w:r>
            <w:r>
              <w:rPr>
                <w:rFonts w:ascii="Palatino Linotype"/>
                <w:b/>
                <w:sz w:val="22"/>
              </w:rPr>
              <w:t>Etkisi</w:t>
            </w:r>
            <w:r>
              <w:rPr>
                <w:rFonts w:ascii="Palatino Linotype"/>
                <w:b/>
                <w:spacing w:val="-14"/>
                <w:sz w:val="22"/>
              </w:rPr>
              <w:t> </w:t>
            </w:r>
            <w:r>
              <w:rPr>
                <w:rFonts w:ascii="Palatino Linotype"/>
                <w:b/>
                <w:sz w:val="22"/>
              </w:rPr>
              <w:t>(%)</w:t>
            </w:r>
          </w:p>
        </w:tc>
        <w:tc>
          <w:tcPr>
            <w:tcW w:w="1167"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line="213" w:lineRule="auto" w:before="1"/>
              <w:ind w:left="105" w:right="83" w:firstLine="3"/>
              <w:jc w:val="center"/>
              <w:rPr>
                <w:rFonts w:ascii="Palatino Linotype" w:hAnsi="Palatino Linotype"/>
                <w:b/>
                <w:sz w:val="22"/>
              </w:rPr>
            </w:pPr>
            <w:r>
              <w:rPr>
                <w:rFonts w:ascii="Palatino Linotype" w:hAnsi="Palatino Linotype"/>
                <w:b/>
                <w:spacing w:val="-4"/>
                <w:sz w:val="22"/>
              </w:rPr>
              <w:t>Plan </w:t>
            </w:r>
            <w:r>
              <w:rPr>
                <w:rFonts w:ascii="Palatino Linotype" w:hAnsi="Palatino Linotype"/>
                <w:b/>
                <w:spacing w:val="-2"/>
                <w:sz w:val="22"/>
              </w:rPr>
              <w:t>Dönemi Başlangıç</w:t>
            </w:r>
          </w:p>
          <w:p>
            <w:pPr>
              <w:pStyle w:val="TableParagraph"/>
              <w:spacing w:line="247" w:lineRule="exact"/>
              <w:ind w:left="23" w:right="5"/>
              <w:jc w:val="center"/>
              <w:rPr>
                <w:rFonts w:ascii="Palatino Linotype" w:hAnsi="Palatino Linotype"/>
                <w:b/>
                <w:sz w:val="22"/>
              </w:rPr>
            </w:pPr>
            <w:r>
              <w:rPr>
                <w:rFonts w:ascii="Palatino Linotype" w:hAnsi="Palatino Linotype"/>
                <w:b/>
                <w:spacing w:val="-2"/>
                <w:sz w:val="22"/>
              </w:rPr>
              <w:t>Değeri</w:t>
            </w:r>
          </w:p>
        </w:tc>
        <w:tc>
          <w:tcPr>
            <w:tcW w:w="1003"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1"/>
              <w:rPr>
                <w:rFonts w:ascii="Times New Roman"/>
                <w:sz w:val="22"/>
              </w:rPr>
            </w:pPr>
          </w:p>
          <w:p>
            <w:pPr>
              <w:pStyle w:val="TableParagraph"/>
              <w:ind w:left="13"/>
              <w:jc w:val="center"/>
              <w:rPr>
                <w:rFonts w:ascii="Palatino Linotype"/>
                <w:b/>
                <w:sz w:val="22"/>
              </w:rPr>
            </w:pPr>
            <w:r>
              <w:rPr>
                <w:rFonts w:ascii="Palatino Linotype"/>
                <w:b/>
                <w:spacing w:val="-4"/>
                <w:sz w:val="22"/>
              </w:rPr>
              <w:t>2024</w:t>
            </w:r>
          </w:p>
        </w:tc>
        <w:tc>
          <w:tcPr>
            <w:tcW w:w="1167"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1"/>
              <w:rPr>
                <w:rFonts w:ascii="Times New Roman"/>
                <w:sz w:val="22"/>
              </w:rPr>
            </w:pPr>
          </w:p>
          <w:p>
            <w:pPr>
              <w:pStyle w:val="TableParagraph"/>
              <w:ind w:left="23" w:right="9"/>
              <w:jc w:val="center"/>
              <w:rPr>
                <w:rFonts w:ascii="Palatino Linotype"/>
                <w:b/>
                <w:sz w:val="22"/>
              </w:rPr>
            </w:pPr>
            <w:r>
              <w:rPr>
                <w:rFonts w:ascii="Palatino Linotype"/>
                <w:b/>
                <w:spacing w:val="-4"/>
                <w:sz w:val="22"/>
              </w:rPr>
              <w:t>2025</w:t>
            </w:r>
          </w:p>
        </w:tc>
        <w:tc>
          <w:tcPr>
            <w:tcW w:w="999"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1"/>
              <w:rPr>
                <w:rFonts w:ascii="Times New Roman"/>
                <w:sz w:val="22"/>
              </w:rPr>
            </w:pPr>
          </w:p>
          <w:p>
            <w:pPr>
              <w:pStyle w:val="TableParagraph"/>
              <w:ind w:left="22" w:right="5"/>
              <w:jc w:val="center"/>
              <w:rPr>
                <w:rFonts w:ascii="Palatino Linotype"/>
                <w:b/>
                <w:sz w:val="22"/>
              </w:rPr>
            </w:pPr>
            <w:r>
              <w:rPr>
                <w:rFonts w:ascii="Palatino Linotype"/>
                <w:b/>
                <w:spacing w:val="-4"/>
                <w:sz w:val="22"/>
              </w:rPr>
              <w:t>2026</w:t>
            </w:r>
          </w:p>
        </w:tc>
        <w:tc>
          <w:tcPr>
            <w:tcW w:w="1003" w:type="dxa"/>
            <w:tcBorders>
              <w:top w:val="single" w:sz="4" w:space="0" w:color="000000"/>
              <w:left w:val="single" w:sz="4" w:space="0" w:color="000000"/>
              <w:bottom w:val="single" w:sz="4" w:space="0" w:color="000000"/>
              <w:right w:val="single" w:sz="4" w:space="0" w:color="000000"/>
            </w:tcBorders>
            <w:shd w:val="clear" w:color="auto" w:fill="E16B09"/>
          </w:tcPr>
          <w:p>
            <w:pPr>
              <w:pStyle w:val="TableParagraph"/>
              <w:spacing w:before="121"/>
              <w:rPr>
                <w:rFonts w:ascii="Times New Roman"/>
                <w:sz w:val="22"/>
              </w:rPr>
            </w:pPr>
          </w:p>
          <w:p>
            <w:pPr>
              <w:pStyle w:val="TableParagraph"/>
              <w:ind w:left="13"/>
              <w:jc w:val="center"/>
              <w:rPr>
                <w:rFonts w:ascii="Palatino Linotype"/>
                <w:b/>
                <w:sz w:val="22"/>
              </w:rPr>
            </w:pPr>
            <w:r>
              <w:rPr>
                <w:rFonts w:ascii="Palatino Linotype"/>
                <w:b/>
                <w:spacing w:val="-4"/>
                <w:sz w:val="22"/>
              </w:rPr>
              <w:t>2027</w:t>
            </w:r>
          </w:p>
        </w:tc>
        <w:tc>
          <w:tcPr>
            <w:tcW w:w="1810" w:type="dxa"/>
            <w:tcBorders>
              <w:top w:val="single" w:sz="4" w:space="0" w:color="000000"/>
              <w:left w:val="single" w:sz="4" w:space="0" w:color="000000"/>
              <w:bottom w:val="single" w:sz="4" w:space="0" w:color="000000"/>
            </w:tcBorders>
            <w:shd w:val="clear" w:color="auto" w:fill="E16B09"/>
          </w:tcPr>
          <w:p>
            <w:pPr>
              <w:pStyle w:val="TableParagraph"/>
              <w:spacing w:before="121"/>
              <w:rPr>
                <w:rFonts w:ascii="Times New Roman"/>
                <w:sz w:val="22"/>
              </w:rPr>
            </w:pPr>
          </w:p>
          <w:p>
            <w:pPr>
              <w:pStyle w:val="TableParagraph"/>
              <w:ind w:left="19"/>
              <w:jc w:val="center"/>
              <w:rPr>
                <w:rFonts w:ascii="Palatino Linotype"/>
                <w:b/>
                <w:sz w:val="22"/>
              </w:rPr>
            </w:pPr>
            <w:r>
              <w:rPr>
                <w:rFonts w:ascii="Palatino Linotype"/>
                <w:b/>
                <w:spacing w:val="-4"/>
                <w:sz w:val="22"/>
              </w:rPr>
              <w:t>2028</w:t>
            </w:r>
          </w:p>
        </w:tc>
      </w:tr>
      <w:tr>
        <w:trPr>
          <w:trHeight w:val="820" w:hRule="atLeast"/>
        </w:trPr>
        <w:tc>
          <w:tcPr>
            <w:tcW w:w="4720" w:type="dxa"/>
            <w:gridSpan w:val="2"/>
            <w:tcBorders>
              <w:top w:val="single" w:sz="4" w:space="0" w:color="000000"/>
              <w:bottom w:val="single" w:sz="4" w:space="0" w:color="000000"/>
              <w:right w:val="single" w:sz="4" w:space="0" w:color="000000"/>
            </w:tcBorders>
            <w:shd w:val="clear" w:color="auto" w:fill="E16B09"/>
          </w:tcPr>
          <w:p>
            <w:pPr>
              <w:pStyle w:val="TableParagraph"/>
              <w:spacing w:line="272" w:lineRule="exact"/>
              <w:ind w:left="71"/>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2.2.1.</w:t>
            </w:r>
            <w:r>
              <w:rPr>
                <w:rFonts w:ascii="Palatino Linotype" w:hAnsi="Palatino Linotype"/>
                <w:b/>
                <w:spacing w:val="50"/>
                <w:sz w:val="22"/>
              </w:rPr>
              <w:t> </w:t>
            </w:r>
            <w:r>
              <w:rPr>
                <w:rFonts w:ascii="Palatino Linotype" w:hAnsi="Palatino Linotype"/>
                <w:b/>
                <w:sz w:val="22"/>
              </w:rPr>
              <w:t>e</w:t>
            </w:r>
            <w:r>
              <w:rPr>
                <w:rFonts w:ascii="Times New Roman" w:hAnsi="Times New Roman"/>
                <w:b/>
                <w:sz w:val="22"/>
              </w:rPr>
              <w:t>‐</w:t>
            </w:r>
            <w:r>
              <w:rPr>
                <w:rFonts w:ascii="Palatino Linotype" w:hAnsi="Palatino Linotype"/>
                <w:b/>
                <w:sz w:val="22"/>
              </w:rPr>
              <w:t>Portfolyo</w:t>
            </w:r>
            <w:r>
              <w:rPr>
                <w:rFonts w:ascii="Palatino Linotype" w:hAnsi="Palatino Linotype"/>
                <w:b/>
                <w:spacing w:val="-4"/>
                <w:sz w:val="22"/>
              </w:rPr>
              <w:t> </w:t>
            </w:r>
            <w:r>
              <w:rPr>
                <w:rFonts w:ascii="Palatino Linotype" w:hAnsi="Palatino Linotype"/>
                <w:b/>
                <w:sz w:val="22"/>
              </w:rPr>
              <w:t>hazırlanan</w:t>
            </w:r>
            <w:r>
              <w:rPr>
                <w:rFonts w:ascii="Palatino Linotype" w:hAnsi="Palatino Linotype"/>
                <w:b/>
                <w:spacing w:val="-2"/>
                <w:sz w:val="22"/>
              </w:rPr>
              <w:t> </w:t>
            </w:r>
            <w:r>
              <w:rPr>
                <w:rFonts w:ascii="Palatino Linotype" w:hAnsi="Palatino Linotype"/>
                <w:b/>
                <w:sz w:val="22"/>
              </w:rPr>
              <w:t>çocuk</w:t>
            </w:r>
            <w:r>
              <w:rPr>
                <w:rFonts w:ascii="Palatino Linotype" w:hAnsi="Palatino Linotype"/>
                <w:b/>
                <w:spacing w:val="-7"/>
                <w:sz w:val="22"/>
              </w:rPr>
              <w:t> </w:t>
            </w:r>
            <w:r>
              <w:rPr>
                <w:rFonts w:ascii="Palatino Linotype" w:hAnsi="Palatino Linotype"/>
                <w:b/>
                <w:spacing w:val="-2"/>
                <w:sz w:val="22"/>
              </w:rPr>
              <w:t>oranı</w:t>
            </w:r>
          </w:p>
          <w:p>
            <w:pPr>
              <w:pStyle w:val="TableParagraph"/>
              <w:spacing w:before="35"/>
              <w:ind w:left="71"/>
              <w:rPr>
                <w:rFonts w:ascii="Palatino Linotype"/>
                <w:b/>
                <w:sz w:val="22"/>
              </w:rPr>
            </w:pPr>
            <w:r>
              <w:rPr>
                <w:rFonts w:ascii="Palatino Linotype"/>
                <w:b/>
                <w:spacing w:val="-5"/>
                <w:sz w:val="22"/>
              </w:rPr>
              <w:t>(%)</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spacing w:before="1"/>
              <w:ind w:left="19"/>
              <w:jc w:val="center"/>
              <w:rPr>
                <w:sz w:val="22"/>
              </w:rPr>
            </w:pPr>
            <w:r>
              <w:rPr>
                <w:color w:val="221F1F"/>
                <w:spacing w:val="-5"/>
                <w:sz w:val="22"/>
              </w:rPr>
              <w:t>20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spacing w:before="1"/>
              <w:ind w:left="23"/>
              <w:jc w:val="center"/>
              <w:rPr>
                <w:sz w:val="22"/>
              </w:rPr>
            </w:pPr>
            <w:r>
              <w:rPr>
                <w:color w:val="221F1F"/>
                <w:spacing w:val="-5"/>
                <w:sz w:val="22"/>
              </w:rPr>
              <w:t>50</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spacing w:before="1"/>
              <w:ind w:left="13"/>
              <w:jc w:val="center"/>
              <w:rPr>
                <w:sz w:val="22"/>
              </w:rPr>
            </w:pPr>
            <w:r>
              <w:rPr>
                <w:color w:val="221F1F"/>
                <w:spacing w:val="-5"/>
                <w:sz w:val="22"/>
              </w:rPr>
              <w:t>50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spacing w:before="1"/>
              <w:ind w:left="23" w:right="9"/>
              <w:jc w:val="center"/>
              <w:rPr>
                <w:sz w:val="22"/>
              </w:rPr>
            </w:pPr>
            <w:r>
              <w:rPr>
                <w:color w:val="221F1F"/>
                <w:spacing w:val="-5"/>
                <w:sz w:val="22"/>
              </w:rPr>
              <w:t>55</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spacing w:before="1"/>
              <w:ind w:left="22" w:right="5"/>
              <w:jc w:val="center"/>
              <w:rPr>
                <w:sz w:val="22"/>
              </w:rPr>
            </w:pPr>
            <w:r>
              <w:rPr>
                <w:color w:val="221F1F"/>
                <w:spacing w:val="-5"/>
                <w:sz w:val="22"/>
              </w:rPr>
              <w:t>60</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spacing w:before="1"/>
              <w:ind w:left="13"/>
              <w:jc w:val="center"/>
              <w:rPr>
                <w:sz w:val="22"/>
              </w:rPr>
            </w:pPr>
            <w:r>
              <w:rPr>
                <w:color w:val="221F1F"/>
                <w:spacing w:val="-5"/>
                <w:sz w:val="22"/>
              </w:rPr>
              <w:t>65</w:t>
            </w:r>
          </w:p>
        </w:tc>
        <w:tc>
          <w:tcPr>
            <w:tcW w:w="1810" w:type="dxa"/>
            <w:tcBorders>
              <w:top w:val="single" w:sz="4" w:space="0" w:color="000000"/>
              <w:left w:val="single" w:sz="4" w:space="0" w:color="000000"/>
              <w:bottom w:val="single" w:sz="4" w:space="0" w:color="000000"/>
            </w:tcBorders>
          </w:tcPr>
          <w:p>
            <w:pPr>
              <w:pStyle w:val="TableParagraph"/>
              <w:spacing w:before="27"/>
              <w:rPr>
                <w:rFonts w:ascii="Times New Roman"/>
                <w:sz w:val="22"/>
              </w:rPr>
            </w:pPr>
          </w:p>
          <w:p>
            <w:pPr>
              <w:pStyle w:val="TableParagraph"/>
              <w:spacing w:before="1"/>
              <w:ind w:left="19"/>
              <w:jc w:val="center"/>
              <w:rPr>
                <w:sz w:val="22"/>
              </w:rPr>
            </w:pPr>
            <w:r>
              <w:rPr>
                <w:color w:val="221F1F"/>
                <w:spacing w:val="-5"/>
                <w:sz w:val="22"/>
              </w:rPr>
              <w:t>70</w:t>
            </w:r>
          </w:p>
        </w:tc>
      </w:tr>
      <w:tr>
        <w:trPr>
          <w:trHeight w:val="825" w:hRule="atLeast"/>
        </w:trPr>
        <w:tc>
          <w:tcPr>
            <w:tcW w:w="4720" w:type="dxa"/>
            <w:gridSpan w:val="2"/>
            <w:tcBorders>
              <w:top w:val="single" w:sz="4" w:space="0" w:color="000000"/>
              <w:bottom w:val="single" w:sz="4" w:space="0" w:color="000000"/>
              <w:right w:val="single" w:sz="4" w:space="0" w:color="000000"/>
            </w:tcBorders>
            <w:shd w:val="clear" w:color="auto" w:fill="E16B09"/>
          </w:tcPr>
          <w:p>
            <w:pPr>
              <w:pStyle w:val="TableParagraph"/>
              <w:spacing w:line="277" w:lineRule="exact"/>
              <w:ind w:left="71"/>
              <w:rPr>
                <w:rFonts w:ascii="Palatino Linotype" w:hAnsi="Palatino Linotype"/>
                <w:b/>
                <w:sz w:val="22"/>
              </w:rPr>
            </w:pPr>
            <w:r>
              <w:rPr>
                <w:rFonts w:ascii="Palatino Linotype" w:hAnsi="Palatino Linotype"/>
                <w:b/>
                <w:sz w:val="22"/>
              </w:rPr>
              <w:t>PG</w:t>
            </w:r>
            <w:r>
              <w:rPr>
                <w:rFonts w:ascii="Palatino Linotype" w:hAnsi="Palatino Linotype"/>
                <w:b/>
                <w:spacing w:val="-5"/>
                <w:sz w:val="22"/>
              </w:rPr>
              <w:t> </w:t>
            </w:r>
            <w:r>
              <w:rPr>
                <w:rFonts w:ascii="Palatino Linotype" w:hAnsi="Palatino Linotype"/>
                <w:b/>
                <w:sz w:val="22"/>
              </w:rPr>
              <w:t>2.2.2.</w:t>
            </w:r>
            <w:r>
              <w:rPr>
                <w:rFonts w:ascii="Palatino Linotype" w:hAnsi="Palatino Linotype"/>
                <w:b/>
                <w:spacing w:val="-5"/>
                <w:sz w:val="22"/>
              </w:rPr>
              <w:t> </w:t>
            </w:r>
            <w:r>
              <w:rPr>
                <w:rFonts w:ascii="Palatino Linotype" w:hAnsi="Palatino Linotype"/>
                <w:b/>
                <w:sz w:val="22"/>
              </w:rPr>
              <w:t>Eğitim</w:t>
            </w:r>
            <w:r>
              <w:rPr>
                <w:rFonts w:ascii="Palatino Linotype" w:hAnsi="Palatino Linotype"/>
                <w:b/>
                <w:spacing w:val="-6"/>
                <w:sz w:val="22"/>
              </w:rPr>
              <w:t> </w:t>
            </w:r>
            <w:r>
              <w:rPr>
                <w:rFonts w:ascii="Palatino Linotype" w:hAnsi="Palatino Linotype"/>
                <w:b/>
                <w:sz w:val="22"/>
              </w:rPr>
              <w:t>öğretim</w:t>
            </w:r>
            <w:r>
              <w:rPr>
                <w:rFonts w:ascii="Palatino Linotype" w:hAnsi="Palatino Linotype"/>
                <w:b/>
                <w:spacing w:val="-2"/>
                <w:sz w:val="22"/>
              </w:rPr>
              <w:t> </w:t>
            </w:r>
            <w:r>
              <w:rPr>
                <w:rFonts w:ascii="Palatino Linotype" w:hAnsi="Palatino Linotype"/>
                <w:b/>
                <w:sz w:val="22"/>
              </w:rPr>
              <w:t>yılı</w:t>
            </w:r>
            <w:r>
              <w:rPr>
                <w:rFonts w:ascii="Palatino Linotype" w:hAnsi="Palatino Linotype"/>
                <w:b/>
                <w:spacing w:val="-4"/>
                <w:sz w:val="22"/>
              </w:rPr>
              <w:t> </w:t>
            </w:r>
            <w:r>
              <w:rPr>
                <w:rFonts w:ascii="Palatino Linotype" w:hAnsi="Palatino Linotype"/>
                <w:b/>
                <w:sz w:val="22"/>
              </w:rPr>
              <w:t>süresince</w:t>
            </w:r>
            <w:r>
              <w:rPr>
                <w:rFonts w:ascii="Palatino Linotype" w:hAnsi="Palatino Linotype"/>
                <w:b/>
                <w:spacing w:val="-2"/>
                <w:sz w:val="22"/>
              </w:rPr>
              <w:t> </w:t>
            </w:r>
            <w:r>
              <w:rPr>
                <w:rFonts w:ascii="Palatino Linotype" w:hAnsi="Palatino Linotype"/>
                <w:b/>
                <w:spacing w:val="-4"/>
                <w:sz w:val="22"/>
              </w:rPr>
              <w:t>açık</w:t>
            </w:r>
          </w:p>
          <w:p>
            <w:pPr>
              <w:pStyle w:val="TableParagraph"/>
              <w:spacing w:before="34"/>
              <w:ind w:left="71"/>
              <w:rPr>
                <w:rFonts w:ascii="Palatino Linotype" w:hAnsi="Palatino Linotype"/>
                <w:b/>
                <w:sz w:val="22"/>
              </w:rPr>
            </w:pPr>
            <w:r>
              <w:rPr>
                <w:rFonts w:ascii="Palatino Linotype" w:hAnsi="Palatino Linotype"/>
                <w:b/>
                <w:sz w:val="22"/>
              </w:rPr>
              <w:t>hava</w:t>
            </w:r>
            <w:r>
              <w:rPr>
                <w:rFonts w:ascii="Palatino Linotype" w:hAnsi="Palatino Linotype"/>
                <w:b/>
                <w:spacing w:val="-2"/>
                <w:sz w:val="22"/>
              </w:rPr>
              <w:t> </w:t>
            </w:r>
            <w:r>
              <w:rPr>
                <w:rFonts w:ascii="Palatino Linotype" w:hAnsi="Palatino Linotype"/>
                <w:b/>
                <w:sz w:val="22"/>
              </w:rPr>
              <w:t>etkinliği</w:t>
            </w:r>
            <w:r>
              <w:rPr>
                <w:rFonts w:ascii="Palatino Linotype" w:hAnsi="Palatino Linotype"/>
                <w:b/>
                <w:spacing w:val="-6"/>
                <w:sz w:val="22"/>
              </w:rPr>
              <w:t> </w:t>
            </w:r>
            <w:r>
              <w:rPr>
                <w:rFonts w:ascii="Palatino Linotype" w:hAnsi="Palatino Linotype"/>
                <w:b/>
                <w:sz w:val="22"/>
              </w:rPr>
              <w:t>yapılan</w:t>
            </w:r>
            <w:r>
              <w:rPr>
                <w:rFonts w:ascii="Palatino Linotype" w:hAnsi="Palatino Linotype"/>
                <w:b/>
                <w:spacing w:val="-1"/>
                <w:sz w:val="22"/>
              </w:rPr>
              <w:t> </w:t>
            </w:r>
            <w:r>
              <w:rPr>
                <w:rFonts w:ascii="Palatino Linotype" w:hAnsi="Palatino Linotype"/>
                <w:b/>
                <w:sz w:val="22"/>
              </w:rPr>
              <w:t>eğitim</w:t>
            </w:r>
            <w:r>
              <w:rPr>
                <w:rFonts w:ascii="Palatino Linotype" w:hAnsi="Palatino Linotype"/>
                <w:b/>
                <w:spacing w:val="-5"/>
                <w:sz w:val="22"/>
              </w:rPr>
              <w:t> </w:t>
            </w:r>
            <w:r>
              <w:rPr>
                <w:rFonts w:ascii="Palatino Linotype" w:hAnsi="Palatino Linotype"/>
                <w:b/>
                <w:sz w:val="22"/>
              </w:rPr>
              <w:t>günü</w:t>
            </w:r>
            <w:r>
              <w:rPr>
                <w:rFonts w:ascii="Palatino Linotype" w:hAnsi="Palatino Linotype"/>
                <w:b/>
                <w:spacing w:val="-6"/>
                <w:sz w:val="22"/>
              </w:rPr>
              <w:t> </w:t>
            </w:r>
            <w:r>
              <w:rPr>
                <w:rFonts w:ascii="Palatino Linotype" w:hAnsi="Palatino Linotype"/>
                <w:b/>
                <w:sz w:val="22"/>
              </w:rPr>
              <w:t>oranı</w:t>
            </w:r>
            <w:r>
              <w:rPr>
                <w:rFonts w:ascii="Palatino Linotype" w:hAnsi="Palatino Linotype"/>
                <w:b/>
                <w:spacing w:val="-6"/>
                <w:sz w:val="22"/>
              </w:rPr>
              <w:t> </w:t>
            </w:r>
            <w:r>
              <w:rPr>
                <w:rFonts w:ascii="Palatino Linotype" w:hAnsi="Palatino Linotype"/>
                <w:b/>
                <w:spacing w:val="-5"/>
                <w:sz w:val="22"/>
              </w:rPr>
              <w:t>(%)</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19"/>
              <w:jc w:val="center"/>
              <w:rPr>
                <w:sz w:val="22"/>
              </w:rPr>
            </w:pPr>
            <w:r>
              <w:rPr>
                <w:color w:val="221F1F"/>
                <w:spacing w:val="-5"/>
                <w:sz w:val="22"/>
              </w:rPr>
              <w:t>20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3"/>
              <w:jc w:val="center"/>
              <w:rPr>
                <w:sz w:val="22"/>
              </w:rPr>
            </w:pPr>
            <w:r>
              <w:rPr>
                <w:color w:val="221F1F"/>
                <w:spacing w:val="-5"/>
                <w:sz w:val="22"/>
              </w:rPr>
              <w:t>50</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13"/>
              <w:jc w:val="center"/>
              <w:rPr>
                <w:sz w:val="22"/>
              </w:rPr>
            </w:pPr>
            <w:r>
              <w:rPr>
                <w:color w:val="221F1F"/>
                <w:spacing w:val="-5"/>
                <w:sz w:val="22"/>
              </w:rPr>
              <w:t>50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3" w:right="9"/>
              <w:jc w:val="center"/>
              <w:rPr>
                <w:sz w:val="22"/>
              </w:rPr>
            </w:pPr>
            <w:r>
              <w:rPr>
                <w:color w:val="221F1F"/>
                <w:spacing w:val="-5"/>
                <w:sz w:val="22"/>
              </w:rPr>
              <w:t>55</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22" w:right="5"/>
              <w:jc w:val="center"/>
              <w:rPr>
                <w:sz w:val="22"/>
              </w:rPr>
            </w:pPr>
            <w:r>
              <w:rPr>
                <w:color w:val="221F1F"/>
                <w:spacing w:val="-5"/>
                <w:sz w:val="22"/>
              </w:rPr>
              <w:t>60</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32"/>
              <w:rPr>
                <w:rFonts w:ascii="Times New Roman"/>
                <w:sz w:val="22"/>
              </w:rPr>
            </w:pPr>
          </w:p>
          <w:p>
            <w:pPr>
              <w:pStyle w:val="TableParagraph"/>
              <w:ind w:left="13"/>
              <w:jc w:val="center"/>
              <w:rPr>
                <w:sz w:val="22"/>
              </w:rPr>
            </w:pPr>
            <w:r>
              <w:rPr>
                <w:color w:val="221F1F"/>
                <w:spacing w:val="-5"/>
                <w:sz w:val="22"/>
              </w:rPr>
              <w:t>60</w:t>
            </w:r>
          </w:p>
        </w:tc>
        <w:tc>
          <w:tcPr>
            <w:tcW w:w="1810" w:type="dxa"/>
            <w:tcBorders>
              <w:top w:val="single" w:sz="4" w:space="0" w:color="000000"/>
              <w:left w:val="single" w:sz="4" w:space="0" w:color="000000"/>
              <w:bottom w:val="single" w:sz="4" w:space="0" w:color="000000"/>
            </w:tcBorders>
          </w:tcPr>
          <w:p>
            <w:pPr>
              <w:pStyle w:val="TableParagraph"/>
              <w:spacing w:before="32"/>
              <w:rPr>
                <w:rFonts w:ascii="Times New Roman"/>
                <w:sz w:val="22"/>
              </w:rPr>
            </w:pPr>
          </w:p>
          <w:p>
            <w:pPr>
              <w:pStyle w:val="TableParagraph"/>
              <w:ind w:left="19"/>
              <w:jc w:val="center"/>
              <w:rPr>
                <w:sz w:val="22"/>
              </w:rPr>
            </w:pPr>
            <w:r>
              <w:rPr>
                <w:color w:val="221F1F"/>
                <w:spacing w:val="-5"/>
                <w:sz w:val="22"/>
              </w:rPr>
              <w:t>60</w:t>
            </w:r>
          </w:p>
        </w:tc>
      </w:tr>
      <w:tr>
        <w:trPr>
          <w:trHeight w:val="825" w:hRule="atLeast"/>
        </w:trPr>
        <w:tc>
          <w:tcPr>
            <w:tcW w:w="4720" w:type="dxa"/>
            <w:gridSpan w:val="2"/>
            <w:tcBorders>
              <w:top w:val="single" w:sz="4" w:space="0" w:color="000000"/>
              <w:bottom w:val="single" w:sz="4" w:space="0" w:color="000000"/>
              <w:right w:val="single" w:sz="4" w:space="0" w:color="000000"/>
            </w:tcBorders>
            <w:shd w:val="clear" w:color="auto" w:fill="E16B09"/>
          </w:tcPr>
          <w:p>
            <w:pPr>
              <w:pStyle w:val="TableParagraph"/>
              <w:spacing w:line="272" w:lineRule="exact"/>
              <w:ind w:left="71"/>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2.2.3.</w:t>
            </w:r>
            <w:r>
              <w:rPr>
                <w:rFonts w:ascii="Palatino Linotype" w:hAnsi="Palatino Linotype"/>
                <w:b/>
                <w:spacing w:val="-5"/>
                <w:sz w:val="22"/>
              </w:rPr>
              <w:t> </w:t>
            </w:r>
            <w:r>
              <w:rPr>
                <w:rFonts w:ascii="Palatino Linotype" w:hAnsi="Palatino Linotype"/>
                <w:b/>
                <w:sz w:val="22"/>
              </w:rPr>
              <w:t>Eğitsel</w:t>
            </w:r>
            <w:r>
              <w:rPr>
                <w:rFonts w:ascii="Palatino Linotype" w:hAnsi="Palatino Linotype"/>
                <w:b/>
                <w:spacing w:val="-4"/>
                <w:sz w:val="22"/>
              </w:rPr>
              <w:t> </w:t>
            </w:r>
            <w:r>
              <w:rPr>
                <w:rFonts w:ascii="Palatino Linotype" w:hAnsi="Palatino Linotype"/>
                <w:b/>
                <w:sz w:val="22"/>
              </w:rPr>
              <w:t>değerlendirme</w:t>
            </w:r>
            <w:r>
              <w:rPr>
                <w:rFonts w:ascii="Palatino Linotype" w:hAnsi="Palatino Linotype"/>
                <w:b/>
                <w:spacing w:val="-7"/>
                <w:sz w:val="22"/>
              </w:rPr>
              <w:t> </w:t>
            </w:r>
            <w:r>
              <w:rPr>
                <w:rFonts w:ascii="Palatino Linotype" w:hAnsi="Palatino Linotype"/>
                <w:b/>
                <w:sz w:val="22"/>
              </w:rPr>
              <w:t>ve</w:t>
            </w:r>
            <w:r>
              <w:rPr>
                <w:rFonts w:ascii="Palatino Linotype" w:hAnsi="Palatino Linotype"/>
                <w:b/>
                <w:spacing w:val="-1"/>
                <w:sz w:val="22"/>
              </w:rPr>
              <w:t> </w:t>
            </w:r>
            <w:r>
              <w:rPr>
                <w:rFonts w:ascii="Palatino Linotype" w:hAnsi="Palatino Linotype"/>
                <w:b/>
                <w:spacing w:val="-2"/>
                <w:sz w:val="22"/>
              </w:rPr>
              <w:t>tanılama</w:t>
            </w:r>
          </w:p>
          <w:p>
            <w:pPr>
              <w:pStyle w:val="TableParagraph"/>
              <w:spacing w:before="34"/>
              <w:ind w:left="71"/>
              <w:rPr>
                <w:rFonts w:ascii="Palatino Linotype" w:hAnsi="Palatino Linotype"/>
                <w:b/>
                <w:sz w:val="22"/>
              </w:rPr>
            </w:pPr>
            <w:r>
              <w:rPr>
                <w:rFonts w:ascii="Palatino Linotype" w:hAnsi="Palatino Linotype"/>
                <w:b/>
                <w:sz w:val="22"/>
              </w:rPr>
              <w:t>hakkında</w:t>
            </w:r>
            <w:r>
              <w:rPr>
                <w:rFonts w:ascii="Palatino Linotype" w:hAnsi="Palatino Linotype"/>
                <w:b/>
                <w:spacing w:val="-4"/>
                <w:sz w:val="22"/>
              </w:rPr>
              <w:t> </w:t>
            </w:r>
            <w:r>
              <w:rPr>
                <w:rFonts w:ascii="Palatino Linotype" w:hAnsi="Palatino Linotype"/>
                <w:b/>
                <w:sz w:val="22"/>
              </w:rPr>
              <w:t>bilgilendirme</w:t>
            </w:r>
            <w:r>
              <w:rPr>
                <w:rFonts w:ascii="Palatino Linotype" w:hAnsi="Palatino Linotype"/>
                <w:b/>
                <w:spacing w:val="-4"/>
                <w:sz w:val="22"/>
              </w:rPr>
              <w:t> </w:t>
            </w:r>
            <w:r>
              <w:rPr>
                <w:rFonts w:ascii="Palatino Linotype" w:hAnsi="Palatino Linotype"/>
                <w:b/>
                <w:sz w:val="22"/>
              </w:rPr>
              <w:t>yapılan</w:t>
            </w:r>
            <w:r>
              <w:rPr>
                <w:rFonts w:ascii="Palatino Linotype" w:hAnsi="Palatino Linotype"/>
                <w:b/>
                <w:spacing w:val="-8"/>
                <w:sz w:val="22"/>
              </w:rPr>
              <w:t> </w:t>
            </w:r>
            <w:r>
              <w:rPr>
                <w:rFonts w:ascii="Palatino Linotype" w:hAnsi="Palatino Linotype"/>
                <w:b/>
                <w:sz w:val="22"/>
              </w:rPr>
              <w:t>veli</w:t>
            </w:r>
            <w:r>
              <w:rPr>
                <w:rFonts w:ascii="Palatino Linotype" w:hAnsi="Palatino Linotype"/>
                <w:b/>
                <w:spacing w:val="-5"/>
                <w:sz w:val="22"/>
              </w:rPr>
              <w:t> </w:t>
            </w:r>
            <w:r>
              <w:rPr>
                <w:rFonts w:ascii="Palatino Linotype" w:hAnsi="Palatino Linotype"/>
                <w:b/>
                <w:spacing w:val="-2"/>
                <w:sz w:val="22"/>
              </w:rPr>
              <w:t>sayısı</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19"/>
              <w:jc w:val="center"/>
              <w:rPr>
                <w:sz w:val="22"/>
              </w:rPr>
            </w:pPr>
            <w:r>
              <w:rPr>
                <w:color w:val="221F1F"/>
                <w:spacing w:val="-5"/>
                <w:sz w:val="22"/>
              </w:rPr>
              <w:t>20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3"/>
              <w:jc w:val="center"/>
              <w:rPr>
                <w:sz w:val="22"/>
              </w:rPr>
            </w:pPr>
            <w:r>
              <w:rPr>
                <w:color w:val="221F1F"/>
                <w:spacing w:val="-5"/>
                <w:sz w:val="22"/>
              </w:rPr>
              <w:t>50</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13"/>
              <w:jc w:val="center"/>
              <w:rPr>
                <w:sz w:val="22"/>
              </w:rPr>
            </w:pPr>
            <w:r>
              <w:rPr>
                <w:color w:val="221F1F"/>
                <w:spacing w:val="-5"/>
                <w:sz w:val="22"/>
              </w:rPr>
              <w:t>50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3" w:right="9"/>
              <w:jc w:val="center"/>
              <w:rPr>
                <w:sz w:val="22"/>
              </w:rPr>
            </w:pPr>
            <w:r>
              <w:rPr>
                <w:color w:val="221F1F"/>
                <w:spacing w:val="-5"/>
                <w:sz w:val="22"/>
              </w:rPr>
              <w:t>60</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2" w:right="5"/>
              <w:jc w:val="center"/>
              <w:rPr>
                <w:sz w:val="22"/>
              </w:rPr>
            </w:pPr>
            <w:r>
              <w:rPr>
                <w:color w:val="221F1F"/>
                <w:spacing w:val="-5"/>
                <w:sz w:val="22"/>
              </w:rPr>
              <w:t>65</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13"/>
              <w:jc w:val="center"/>
              <w:rPr>
                <w:sz w:val="22"/>
              </w:rPr>
            </w:pPr>
            <w:r>
              <w:rPr>
                <w:color w:val="221F1F"/>
                <w:spacing w:val="-5"/>
                <w:sz w:val="22"/>
              </w:rPr>
              <w:t>70</w:t>
            </w:r>
          </w:p>
        </w:tc>
        <w:tc>
          <w:tcPr>
            <w:tcW w:w="1810" w:type="dxa"/>
            <w:tcBorders>
              <w:top w:val="single" w:sz="4" w:space="0" w:color="000000"/>
              <w:left w:val="single" w:sz="4" w:space="0" w:color="000000"/>
              <w:bottom w:val="single" w:sz="4" w:space="0" w:color="000000"/>
            </w:tcBorders>
          </w:tcPr>
          <w:p>
            <w:pPr>
              <w:pStyle w:val="TableParagraph"/>
              <w:spacing w:before="27"/>
              <w:rPr>
                <w:rFonts w:ascii="Times New Roman"/>
                <w:sz w:val="22"/>
              </w:rPr>
            </w:pPr>
          </w:p>
          <w:p>
            <w:pPr>
              <w:pStyle w:val="TableParagraph"/>
              <w:ind w:left="19"/>
              <w:jc w:val="center"/>
              <w:rPr>
                <w:sz w:val="22"/>
              </w:rPr>
            </w:pPr>
            <w:r>
              <w:rPr>
                <w:color w:val="221F1F"/>
                <w:spacing w:val="-5"/>
                <w:sz w:val="22"/>
              </w:rPr>
              <w:t>75</w:t>
            </w:r>
          </w:p>
        </w:tc>
      </w:tr>
      <w:tr>
        <w:trPr>
          <w:trHeight w:val="1152" w:hRule="atLeast"/>
        </w:trPr>
        <w:tc>
          <w:tcPr>
            <w:tcW w:w="4720" w:type="dxa"/>
            <w:gridSpan w:val="2"/>
            <w:tcBorders>
              <w:top w:val="single" w:sz="4" w:space="0" w:color="000000"/>
              <w:bottom w:val="single" w:sz="4" w:space="0" w:color="000000"/>
              <w:right w:val="single" w:sz="4" w:space="0" w:color="000000"/>
            </w:tcBorders>
            <w:shd w:val="clear" w:color="auto" w:fill="E16B09"/>
          </w:tcPr>
          <w:p>
            <w:pPr>
              <w:pStyle w:val="TableParagraph"/>
              <w:spacing w:line="272" w:lineRule="exact"/>
              <w:ind w:left="71"/>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2.2.4.</w:t>
            </w:r>
            <w:r>
              <w:rPr>
                <w:rFonts w:ascii="Palatino Linotype" w:hAnsi="Palatino Linotype"/>
                <w:b/>
                <w:spacing w:val="-5"/>
                <w:sz w:val="22"/>
              </w:rPr>
              <w:t> </w:t>
            </w:r>
            <w:r>
              <w:rPr>
                <w:rFonts w:ascii="Palatino Linotype" w:hAnsi="Palatino Linotype"/>
                <w:b/>
                <w:sz w:val="22"/>
              </w:rPr>
              <w:t>Eğitsel</w:t>
            </w:r>
            <w:r>
              <w:rPr>
                <w:rFonts w:ascii="Palatino Linotype" w:hAnsi="Palatino Linotype"/>
                <w:b/>
                <w:spacing w:val="-4"/>
                <w:sz w:val="22"/>
              </w:rPr>
              <w:t> </w:t>
            </w:r>
            <w:r>
              <w:rPr>
                <w:rFonts w:ascii="Palatino Linotype" w:hAnsi="Palatino Linotype"/>
                <w:b/>
                <w:sz w:val="22"/>
              </w:rPr>
              <w:t>değerlendirme</w:t>
            </w:r>
            <w:r>
              <w:rPr>
                <w:rFonts w:ascii="Palatino Linotype" w:hAnsi="Palatino Linotype"/>
                <w:b/>
                <w:spacing w:val="-7"/>
                <w:sz w:val="22"/>
              </w:rPr>
              <w:t> </w:t>
            </w:r>
            <w:r>
              <w:rPr>
                <w:rFonts w:ascii="Palatino Linotype" w:hAnsi="Palatino Linotype"/>
                <w:b/>
                <w:sz w:val="22"/>
              </w:rPr>
              <w:t>ve</w:t>
            </w:r>
            <w:r>
              <w:rPr>
                <w:rFonts w:ascii="Palatino Linotype" w:hAnsi="Palatino Linotype"/>
                <w:b/>
                <w:spacing w:val="-1"/>
                <w:sz w:val="22"/>
              </w:rPr>
              <w:t> </w:t>
            </w:r>
            <w:r>
              <w:rPr>
                <w:rFonts w:ascii="Palatino Linotype" w:hAnsi="Palatino Linotype"/>
                <w:b/>
                <w:spacing w:val="-2"/>
                <w:sz w:val="22"/>
              </w:rPr>
              <w:t>tanılama</w:t>
            </w:r>
          </w:p>
          <w:p>
            <w:pPr>
              <w:pStyle w:val="TableParagraph"/>
              <w:spacing w:line="268" w:lineRule="auto" w:before="34"/>
              <w:ind w:left="71"/>
              <w:rPr>
                <w:rFonts w:ascii="Palatino Linotype" w:hAnsi="Palatino Linotype"/>
                <w:b/>
                <w:sz w:val="22"/>
              </w:rPr>
            </w:pPr>
            <w:r>
              <w:rPr>
                <w:rFonts w:ascii="Palatino Linotype" w:hAnsi="Palatino Linotype"/>
                <w:b/>
                <w:sz w:val="22"/>
              </w:rPr>
              <w:t>hakkında</w:t>
            </w:r>
            <w:r>
              <w:rPr>
                <w:rFonts w:ascii="Palatino Linotype" w:hAnsi="Palatino Linotype"/>
                <w:b/>
                <w:spacing w:val="-11"/>
                <w:sz w:val="22"/>
              </w:rPr>
              <w:t> </w:t>
            </w:r>
            <w:r>
              <w:rPr>
                <w:rFonts w:ascii="Palatino Linotype" w:hAnsi="Palatino Linotype"/>
                <w:b/>
                <w:sz w:val="22"/>
              </w:rPr>
              <w:t>bilgilendirme</w:t>
            </w:r>
            <w:r>
              <w:rPr>
                <w:rFonts w:ascii="Palatino Linotype" w:hAnsi="Palatino Linotype"/>
                <w:b/>
                <w:spacing w:val="-11"/>
                <w:sz w:val="22"/>
              </w:rPr>
              <w:t> </w:t>
            </w:r>
            <w:r>
              <w:rPr>
                <w:rFonts w:ascii="Palatino Linotype" w:hAnsi="Palatino Linotype"/>
                <w:b/>
                <w:sz w:val="22"/>
              </w:rPr>
              <w:t>yapılan</w:t>
            </w:r>
            <w:r>
              <w:rPr>
                <w:rFonts w:ascii="Palatino Linotype" w:hAnsi="Palatino Linotype"/>
                <w:b/>
                <w:spacing w:val="-14"/>
                <w:sz w:val="22"/>
              </w:rPr>
              <w:t> </w:t>
            </w:r>
            <w:r>
              <w:rPr>
                <w:rFonts w:ascii="Palatino Linotype" w:hAnsi="Palatino Linotype"/>
                <w:b/>
                <w:sz w:val="22"/>
              </w:rPr>
              <w:t>öğretmen oranı (%)</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190"/>
              <w:rPr>
                <w:rFonts w:ascii="Times New Roman"/>
                <w:sz w:val="22"/>
              </w:rPr>
            </w:pPr>
          </w:p>
          <w:p>
            <w:pPr>
              <w:pStyle w:val="TableParagraph"/>
              <w:spacing w:before="1"/>
              <w:ind w:left="19"/>
              <w:jc w:val="center"/>
              <w:rPr>
                <w:sz w:val="22"/>
              </w:rPr>
            </w:pPr>
            <w:r>
              <w:rPr>
                <w:color w:val="221F1F"/>
                <w:spacing w:val="-5"/>
                <w:sz w:val="22"/>
              </w:rPr>
              <w:t>20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190"/>
              <w:rPr>
                <w:rFonts w:ascii="Times New Roman"/>
                <w:sz w:val="22"/>
              </w:rPr>
            </w:pPr>
          </w:p>
          <w:p>
            <w:pPr>
              <w:pStyle w:val="TableParagraph"/>
              <w:spacing w:before="1"/>
              <w:ind w:left="23"/>
              <w:jc w:val="center"/>
              <w:rPr>
                <w:sz w:val="22"/>
              </w:rPr>
            </w:pPr>
            <w:r>
              <w:rPr>
                <w:color w:val="221F1F"/>
                <w:spacing w:val="-5"/>
                <w:sz w:val="22"/>
              </w:rPr>
              <w:t>25</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190"/>
              <w:rPr>
                <w:rFonts w:ascii="Times New Roman"/>
                <w:sz w:val="22"/>
              </w:rPr>
            </w:pPr>
          </w:p>
          <w:p>
            <w:pPr>
              <w:pStyle w:val="TableParagraph"/>
              <w:spacing w:before="1"/>
              <w:ind w:left="13"/>
              <w:jc w:val="center"/>
              <w:rPr>
                <w:sz w:val="22"/>
              </w:rPr>
            </w:pPr>
            <w:r>
              <w:rPr>
                <w:color w:val="221F1F"/>
                <w:spacing w:val="-5"/>
                <w:sz w:val="22"/>
              </w:rPr>
              <w:t>25</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190"/>
              <w:rPr>
                <w:rFonts w:ascii="Times New Roman"/>
                <w:sz w:val="22"/>
              </w:rPr>
            </w:pPr>
          </w:p>
          <w:p>
            <w:pPr>
              <w:pStyle w:val="TableParagraph"/>
              <w:spacing w:before="1"/>
              <w:ind w:left="23" w:right="5"/>
              <w:jc w:val="center"/>
              <w:rPr>
                <w:sz w:val="22"/>
              </w:rPr>
            </w:pPr>
            <w:r>
              <w:rPr>
                <w:color w:val="221F1F"/>
                <w:spacing w:val="-4"/>
                <w:sz w:val="22"/>
              </w:rPr>
              <w:t>37,5</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190"/>
              <w:rPr>
                <w:rFonts w:ascii="Times New Roman"/>
                <w:sz w:val="22"/>
              </w:rPr>
            </w:pPr>
          </w:p>
          <w:p>
            <w:pPr>
              <w:pStyle w:val="TableParagraph"/>
              <w:spacing w:before="1"/>
              <w:ind w:left="22"/>
              <w:jc w:val="center"/>
              <w:rPr>
                <w:sz w:val="22"/>
              </w:rPr>
            </w:pPr>
            <w:r>
              <w:rPr>
                <w:color w:val="221F1F"/>
                <w:spacing w:val="-4"/>
                <w:sz w:val="22"/>
              </w:rPr>
              <w:t>37,5</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190"/>
              <w:rPr>
                <w:rFonts w:ascii="Times New Roman"/>
                <w:sz w:val="22"/>
              </w:rPr>
            </w:pPr>
          </w:p>
          <w:p>
            <w:pPr>
              <w:pStyle w:val="TableParagraph"/>
              <w:spacing w:before="1"/>
              <w:ind w:left="13"/>
              <w:jc w:val="center"/>
              <w:rPr>
                <w:sz w:val="22"/>
              </w:rPr>
            </w:pPr>
            <w:r>
              <w:rPr>
                <w:color w:val="221F1F"/>
                <w:spacing w:val="-5"/>
                <w:sz w:val="22"/>
              </w:rPr>
              <w:t>50</w:t>
            </w:r>
          </w:p>
        </w:tc>
        <w:tc>
          <w:tcPr>
            <w:tcW w:w="1810" w:type="dxa"/>
            <w:tcBorders>
              <w:top w:val="single" w:sz="4" w:space="0" w:color="000000"/>
              <w:left w:val="single" w:sz="4" w:space="0" w:color="000000"/>
              <w:bottom w:val="single" w:sz="4" w:space="0" w:color="000000"/>
            </w:tcBorders>
          </w:tcPr>
          <w:p>
            <w:pPr>
              <w:pStyle w:val="TableParagraph"/>
              <w:spacing w:before="190"/>
              <w:rPr>
                <w:rFonts w:ascii="Times New Roman"/>
                <w:sz w:val="22"/>
              </w:rPr>
            </w:pPr>
          </w:p>
          <w:p>
            <w:pPr>
              <w:pStyle w:val="TableParagraph"/>
              <w:spacing w:before="1"/>
              <w:ind w:left="19"/>
              <w:jc w:val="center"/>
              <w:rPr>
                <w:sz w:val="22"/>
              </w:rPr>
            </w:pPr>
            <w:r>
              <w:rPr>
                <w:color w:val="221F1F"/>
                <w:spacing w:val="-5"/>
                <w:sz w:val="22"/>
              </w:rPr>
              <w:t>75</w:t>
            </w:r>
          </w:p>
        </w:tc>
      </w:tr>
      <w:tr>
        <w:trPr>
          <w:trHeight w:val="825" w:hRule="atLeast"/>
        </w:trPr>
        <w:tc>
          <w:tcPr>
            <w:tcW w:w="4720" w:type="dxa"/>
            <w:gridSpan w:val="2"/>
            <w:tcBorders>
              <w:top w:val="single" w:sz="4" w:space="0" w:color="000000"/>
              <w:bottom w:val="single" w:sz="4" w:space="0" w:color="000000"/>
              <w:right w:val="single" w:sz="4" w:space="0" w:color="000000"/>
            </w:tcBorders>
            <w:shd w:val="clear" w:color="auto" w:fill="E16B09"/>
          </w:tcPr>
          <w:p>
            <w:pPr>
              <w:pStyle w:val="TableParagraph"/>
              <w:spacing w:line="272" w:lineRule="exact"/>
              <w:ind w:left="71"/>
              <w:rPr>
                <w:rFonts w:ascii="Palatino Linotype" w:hAnsi="Palatino Linotype"/>
                <w:b/>
                <w:sz w:val="22"/>
              </w:rPr>
            </w:pPr>
            <w:r>
              <w:rPr>
                <w:rFonts w:ascii="Palatino Linotype" w:hAnsi="Palatino Linotype"/>
                <w:b/>
                <w:sz w:val="22"/>
              </w:rPr>
              <w:t>PG</w:t>
            </w:r>
            <w:r>
              <w:rPr>
                <w:rFonts w:ascii="Palatino Linotype" w:hAnsi="Palatino Linotype"/>
                <w:b/>
                <w:spacing w:val="-4"/>
                <w:sz w:val="22"/>
              </w:rPr>
              <w:t> </w:t>
            </w:r>
            <w:r>
              <w:rPr>
                <w:rFonts w:ascii="Palatino Linotype" w:hAnsi="Palatino Linotype"/>
                <w:b/>
                <w:sz w:val="22"/>
              </w:rPr>
              <w:t>2.2.5.</w:t>
            </w:r>
            <w:r>
              <w:rPr>
                <w:rFonts w:ascii="Palatino Linotype" w:hAnsi="Palatino Linotype"/>
                <w:b/>
                <w:spacing w:val="-5"/>
                <w:sz w:val="22"/>
              </w:rPr>
              <w:t> </w:t>
            </w:r>
            <w:r>
              <w:rPr>
                <w:rFonts w:ascii="Palatino Linotype" w:hAnsi="Palatino Linotype"/>
                <w:b/>
                <w:sz w:val="22"/>
              </w:rPr>
              <w:t>Okul</w:t>
            </w:r>
            <w:r>
              <w:rPr>
                <w:rFonts w:ascii="Palatino Linotype" w:hAnsi="Palatino Linotype"/>
                <w:b/>
                <w:spacing w:val="-4"/>
                <w:sz w:val="22"/>
              </w:rPr>
              <w:t> </w:t>
            </w:r>
            <w:r>
              <w:rPr>
                <w:rFonts w:ascii="Palatino Linotype" w:hAnsi="Palatino Linotype"/>
                <w:b/>
                <w:sz w:val="22"/>
              </w:rPr>
              <w:t>bahçesinin</w:t>
            </w:r>
            <w:r>
              <w:rPr>
                <w:rFonts w:ascii="Palatino Linotype" w:hAnsi="Palatino Linotype"/>
                <w:b/>
                <w:spacing w:val="-1"/>
                <w:sz w:val="22"/>
              </w:rPr>
              <w:t> </w:t>
            </w:r>
            <w:r>
              <w:rPr>
                <w:rFonts w:ascii="Palatino Linotype" w:hAnsi="Palatino Linotype"/>
                <w:b/>
                <w:spacing w:val="-2"/>
                <w:sz w:val="22"/>
              </w:rPr>
              <w:t>geleneksel</w:t>
            </w:r>
          </w:p>
          <w:p>
            <w:pPr>
              <w:pStyle w:val="TableParagraph"/>
              <w:spacing w:before="35"/>
              <w:ind w:left="71"/>
              <w:rPr>
                <w:rFonts w:ascii="Palatino Linotype" w:hAnsi="Palatino Linotype"/>
                <w:b/>
                <w:sz w:val="22"/>
              </w:rPr>
            </w:pPr>
            <w:r>
              <w:rPr>
                <w:rFonts w:ascii="Palatino Linotype" w:hAnsi="Palatino Linotype"/>
                <w:b/>
                <w:sz w:val="22"/>
              </w:rPr>
              <w:t>oyunlara</w:t>
            </w:r>
            <w:r>
              <w:rPr>
                <w:rFonts w:ascii="Palatino Linotype" w:hAnsi="Palatino Linotype"/>
                <w:b/>
                <w:spacing w:val="-5"/>
                <w:sz w:val="22"/>
              </w:rPr>
              <w:t> </w:t>
            </w:r>
            <w:r>
              <w:rPr>
                <w:rFonts w:ascii="Palatino Linotype" w:hAnsi="Palatino Linotype"/>
                <w:b/>
                <w:sz w:val="22"/>
              </w:rPr>
              <w:t>uygun</w:t>
            </w:r>
            <w:r>
              <w:rPr>
                <w:rFonts w:ascii="Palatino Linotype" w:hAnsi="Palatino Linotype"/>
                <w:b/>
                <w:spacing w:val="-3"/>
                <w:sz w:val="22"/>
              </w:rPr>
              <w:t> </w:t>
            </w:r>
            <w:r>
              <w:rPr>
                <w:rFonts w:ascii="Palatino Linotype" w:hAnsi="Palatino Linotype"/>
                <w:b/>
                <w:sz w:val="22"/>
              </w:rPr>
              <w:t>hale</w:t>
            </w:r>
            <w:r>
              <w:rPr>
                <w:rFonts w:ascii="Palatino Linotype" w:hAnsi="Palatino Linotype"/>
                <w:b/>
                <w:spacing w:val="-6"/>
                <w:sz w:val="22"/>
              </w:rPr>
              <w:t> </w:t>
            </w:r>
            <w:r>
              <w:rPr>
                <w:rFonts w:ascii="Palatino Linotype" w:hAnsi="Palatino Linotype"/>
                <w:b/>
                <w:sz w:val="22"/>
              </w:rPr>
              <w:t>dönüştürülme</w:t>
            </w:r>
            <w:r>
              <w:rPr>
                <w:rFonts w:ascii="Palatino Linotype" w:hAnsi="Palatino Linotype"/>
                <w:b/>
                <w:spacing w:val="-5"/>
                <w:sz w:val="22"/>
              </w:rPr>
              <w:t> </w:t>
            </w:r>
            <w:r>
              <w:rPr>
                <w:rFonts w:ascii="Palatino Linotype" w:hAnsi="Palatino Linotype"/>
                <w:b/>
                <w:sz w:val="22"/>
              </w:rPr>
              <w:t>oranı</w:t>
            </w:r>
            <w:r>
              <w:rPr>
                <w:rFonts w:ascii="Palatino Linotype" w:hAnsi="Palatino Linotype"/>
                <w:b/>
                <w:spacing w:val="-6"/>
                <w:sz w:val="22"/>
              </w:rPr>
              <w:t> </w:t>
            </w:r>
            <w:r>
              <w:rPr>
                <w:rFonts w:ascii="Palatino Linotype" w:hAnsi="Palatino Linotype"/>
                <w:b/>
                <w:spacing w:val="-5"/>
                <w:sz w:val="22"/>
              </w:rPr>
              <w:t>(%)</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19"/>
              <w:jc w:val="center"/>
              <w:rPr>
                <w:sz w:val="22"/>
              </w:rPr>
            </w:pPr>
            <w:r>
              <w:rPr>
                <w:color w:val="221F1F"/>
                <w:spacing w:val="-5"/>
                <w:sz w:val="22"/>
              </w:rPr>
              <w:t>20</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3"/>
              <w:jc w:val="center"/>
              <w:rPr>
                <w:sz w:val="22"/>
              </w:rPr>
            </w:pPr>
            <w:r>
              <w:rPr>
                <w:spacing w:val="-5"/>
                <w:sz w:val="22"/>
              </w:rPr>
              <w:t>25</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13"/>
              <w:jc w:val="center"/>
              <w:rPr>
                <w:sz w:val="22"/>
              </w:rPr>
            </w:pPr>
            <w:r>
              <w:rPr>
                <w:color w:val="221F1F"/>
                <w:spacing w:val="-5"/>
                <w:sz w:val="22"/>
              </w:rPr>
              <w:t>25</w:t>
            </w:r>
          </w:p>
        </w:tc>
        <w:tc>
          <w:tcPr>
            <w:tcW w:w="1167"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3" w:right="9"/>
              <w:jc w:val="center"/>
              <w:rPr>
                <w:sz w:val="22"/>
              </w:rPr>
            </w:pPr>
            <w:r>
              <w:rPr>
                <w:color w:val="221F1F"/>
                <w:spacing w:val="-5"/>
                <w:sz w:val="22"/>
              </w:rPr>
              <w:t>50</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22" w:right="5"/>
              <w:jc w:val="center"/>
              <w:rPr>
                <w:sz w:val="22"/>
              </w:rPr>
            </w:pPr>
            <w:r>
              <w:rPr>
                <w:color w:val="221F1F"/>
                <w:spacing w:val="-5"/>
                <w:sz w:val="22"/>
              </w:rPr>
              <w:t>50</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27"/>
              <w:rPr>
                <w:rFonts w:ascii="Times New Roman"/>
                <w:sz w:val="22"/>
              </w:rPr>
            </w:pPr>
          </w:p>
          <w:p>
            <w:pPr>
              <w:pStyle w:val="TableParagraph"/>
              <w:ind w:left="13"/>
              <w:jc w:val="center"/>
              <w:rPr>
                <w:sz w:val="22"/>
              </w:rPr>
            </w:pPr>
            <w:r>
              <w:rPr>
                <w:color w:val="221F1F"/>
                <w:spacing w:val="-5"/>
                <w:sz w:val="22"/>
              </w:rPr>
              <w:t>50</w:t>
            </w:r>
          </w:p>
        </w:tc>
        <w:tc>
          <w:tcPr>
            <w:tcW w:w="1810" w:type="dxa"/>
            <w:tcBorders>
              <w:top w:val="single" w:sz="4" w:space="0" w:color="000000"/>
              <w:left w:val="single" w:sz="4" w:space="0" w:color="000000"/>
              <w:bottom w:val="single" w:sz="4" w:space="0" w:color="000000"/>
            </w:tcBorders>
          </w:tcPr>
          <w:p>
            <w:pPr>
              <w:pStyle w:val="TableParagraph"/>
              <w:spacing w:before="27"/>
              <w:rPr>
                <w:rFonts w:ascii="Times New Roman"/>
                <w:sz w:val="22"/>
              </w:rPr>
            </w:pPr>
          </w:p>
          <w:p>
            <w:pPr>
              <w:pStyle w:val="TableParagraph"/>
              <w:ind w:left="19"/>
              <w:jc w:val="center"/>
              <w:rPr>
                <w:sz w:val="22"/>
              </w:rPr>
            </w:pPr>
            <w:r>
              <w:rPr>
                <w:color w:val="221F1F"/>
                <w:spacing w:val="-5"/>
                <w:sz w:val="22"/>
              </w:rPr>
              <w:t>50</w:t>
            </w:r>
          </w:p>
        </w:tc>
      </w:tr>
      <w:tr>
        <w:trPr>
          <w:trHeight w:val="1641" w:hRule="atLeast"/>
        </w:trPr>
        <w:tc>
          <w:tcPr>
            <w:tcW w:w="1897" w:type="dxa"/>
            <w:tcBorders>
              <w:top w:val="single" w:sz="4" w:space="0" w:color="000000"/>
              <w:bottom w:val="single" w:sz="4" w:space="0" w:color="000000"/>
            </w:tcBorders>
            <w:shd w:val="clear" w:color="auto" w:fill="E16B09"/>
          </w:tcPr>
          <w:p>
            <w:pPr>
              <w:pStyle w:val="TableParagraph"/>
              <w:rPr>
                <w:rFonts w:ascii="Times New Roman"/>
                <w:sz w:val="22"/>
              </w:rPr>
            </w:pPr>
          </w:p>
          <w:p>
            <w:pPr>
              <w:pStyle w:val="TableParagraph"/>
              <w:spacing w:before="155"/>
              <w:rPr>
                <w:rFonts w:ascii="Times New Roman"/>
                <w:sz w:val="22"/>
              </w:rPr>
            </w:pPr>
          </w:p>
          <w:p>
            <w:pPr>
              <w:pStyle w:val="TableParagraph"/>
              <w:ind w:left="71"/>
              <w:rPr>
                <w:rFonts w:ascii="Palatino Linotype"/>
                <w:b/>
                <w:sz w:val="22"/>
              </w:rPr>
            </w:pPr>
            <w:r>
              <w:rPr>
                <w:rFonts w:ascii="Palatino Linotype"/>
                <w:b/>
                <w:spacing w:val="-2"/>
                <w:sz w:val="22"/>
              </w:rPr>
              <w:t>Stratejiler</w:t>
            </w:r>
          </w:p>
        </w:tc>
        <w:tc>
          <w:tcPr>
            <w:tcW w:w="11307" w:type="dxa"/>
            <w:gridSpan w:val="8"/>
            <w:tcBorders>
              <w:top w:val="single" w:sz="4" w:space="0" w:color="000000"/>
              <w:bottom w:val="single" w:sz="4" w:space="0" w:color="000000"/>
            </w:tcBorders>
          </w:tcPr>
          <w:p>
            <w:pPr>
              <w:pStyle w:val="TableParagraph"/>
              <w:spacing w:line="254" w:lineRule="auto" w:before="6"/>
              <w:ind w:left="71" w:right="1791"/>
              <w:rPr>
                <w:sz w:val="22"/>
              </w:rPr>
            </w:pPr>
            <w:r>
              <w:rPr>
                <w:sz w:val="22"/>
              </w:rPr>
              <w:t>S-2.2.1.</w:t>
            </w:r>
            <w:r>
              <w:rPr>
                <w:spacing w:val="28"/>
                <w:sz w:val="22"/>
              </w:rPr>
              <w:t> </w:t>
            </w:r>
            <w:r>
              <w:rPr>
                <w:sz w:val="22"/>
              </w:rPr>
              <w:t>Bakanlıkça hazırlanan e</w:t>
            </w:r>
            <w:r>
              <w:rPr>
                <w:rFonts w:ascii="Times New Roman" w:hAnsi="Times New Roman"/>
                <w:sz w:val="22"/>
              </w:rPr>
              <w:t>‐</w:t>
            </w:r>
            <w:r>
              <w:rPr>
                <w:sz w:val="22"/>
              </w:rPr>
              <w:t>Portfolyo sistemine her</w:t>
            </w:r>
            <w:r>
              <w:rPr>
                <w:spacing w:val="26"/>
                <w:sz w:val="22"/>
              </w:rPr>
              <w:t> </w:t>
            </w:r>
            <w:r>
              <w:rPr>
                <w:sz w:val="22"/>
              </w:rPr>
              <w:t>çocuk</w:t>
            </w:r>
            <w:r>
              <w:rPr>
                <w:spacing w:val="26"/>
                <w:sz w:val="22"/>
              </w:rPr>
              <w:t> </w:t>
            </w:r>
            <w:r>
              <w:rPr>
                <w:sz w:val="22"/>
              </w:rPr>
              <w:t>için veri girişi gerçekleştirilecektir.</w:t>
            </w:r>
            <w:r>
              <w:rPr>
                <w:spacing w:val="40"/>
                <w:sz w:val="22"/>
              </w:rPr>
              <w:t> </w:t>
            </w:r>
            <w:r>
              <w:rPr>
                <w:sz w:val="22"/>
              </w:rPr>
              <w:t>S-2.2.2.</w:t>
            </w:r>
            <w:r>
              <w:rPr>
                <w:spacing w:val="40"/>
                <w:sz w:val="22"/>
              </w:rPr>
              <w:t> </w:t>
            </w:r>
            <w:r>
              <w:rPr>
                <w:sz w:val="22"/>
              </w:rPr>
              <w:t>Okul</w:t>
            </w:r>
            <w:r>
              <w:rPr>
                <w:spacing w:val="40"/>
                <w:sz w:val="22"/>
              </w:rPr>
              <w:t> </w:t>
            </w:r>
            <w:r>
              <w:rPr>
                <w:sz w:val="22"/>
              </w:rPr>
              <w:t>öncesi</w:t>
            </w:r>
            <w:r>
              <w:rPr>
                <w:spacing w:val="40"/>
                <w:sz w:val="22"/>
              </w:rPr>
              <w:t> </w:t>
            </w:r>
            <w:r>
              <w:rPr>
                <w:sz w:val="22"/>
              </w:rPr>
              <w:t>eğitim</w:t>
            </w:r>
            <w:r>
              <w:rPr>
                <w:spacing w:val="40"/>
                <w:sz w:val="22"/>
              </w:rPr>
              <w:t> </w:t>
            </w:r>
            <w:r>
              <w:rPr>
                <w:sz w:val="22"/>
              </w:rPr>
              <w:t>sürecinde,</w:t>
            </w:r>
            <w:r>
              <w:rPr>
                <w:spacing w:val="40"/>
                <w:sz w:val="22"/>
              </w:rPr>
              <w:t> </w:t>
            </w:r>
            <w:r>
              <w:rPr>
                <w:sz w:val="22"/>
              </w:rPr>
              <w:t>her</w:t>
            </w:r>
            <w:r>
              <w:rPr>
                <w:spacing w:val="36"/>
                <w:sz w:val="22"/>
              </w:rPr>
              <w:t> </w:t>
            </w:r>
            <w:r>
              <w:rPr>
                <w:sz w:val="22"/>
              </w:rPr>
              <w:t>gün</w:t>
            </w:r>
            <w:r>
              <w:rPr>
                <w:spacing w:val="40"/>
                <w:sz w:val="22"/>
              </w:rPr>
              <w:t> </w:t>
            </w:r>
            <w:r>
              <w:rPr>
                <w:sz w:val="22"/>
              </w:rPr>
              <w:t>açık</w:t>
            </w:r>
            <w:r>
              <w:rPr>
                <w:spacing w:val="40"/>
                <w:sz w:val="22"/>
              </w:rPr>
              <w:t> </w:t>
            </w:r>
            <w:r>
              <w:rPr>
                <w:sz w:val="22"/>
              </w:rPr>
              <w:t>hava</w:t>
            </w:r>
            <w:r>
              <w:rPr>
                <w:spacing w:val="38"/>
                <w:sz w:val="22"/>
              </w:rPr>
              <w:t> </w:t>
            </w:r>
            <w:r>
              <w:rPr>
                <w:sz w:val="22"/>
              </w:rPr>
              <w:t>etkinliğine</w:t>
            </w:r>
            <w:r>
              <w:rPr>
                <w:spacing w:val="38"/>
                <w:sz w:val="22"/>
              </w:rPr>
              <w:t> </w:t>
            </w:r>
            <w:r>
              <w:rPr>
                <w:sz w:val="22"/>
              </w:rPr>
              <w:t>yer</w:t>
            </w:r>
            <w:r>
              <w:rPr>
                <w:spacing w:val="36"/>
                <w:sz w:val="22"/>
              </w:rPr>
              <w:t> </w:t>
            </w:r>
            <w:r>
              <w:rPr>
                <w:sz w:val="22"/>
              </w:rPr>
              <w:t>verilecektir.</w:t>
            </w:r>
          </w:p>
          <w:p>
            <w:pPr>
              <w:pStyle w:val="TableParagraph"/>
              <w:spacing w:line="254" w:lineRule="auto" w:before="1"/>
              <w:ind w:left="71" w:right="3939"/>
              <w:rPr>
                <w:sz w:val="22"/>
              </w:rPr>
            </w:pPr>
            <w:r>
              <w:rPr>
                <w:w w:val="105"/>
                <w:sz w:val="22"/>
              </w:rPr>
              <w:t>S-2.2.3.</w:t>
            </w:r>
            <w:r>
              <w:rPr>
                <w:spacing w:val="-13"/>
                <w:w w:val="105"/>
                <w:sz w:val="22"/>
              </w:rPr>
              <w:t> </w:t>
            </w:r>
            <w:r>
              <w:rPr>
                <w:w w:val="105"/>
                <w:sz w:val="22"/>
              </w:rPr>
              <w:t>Okul</w:t>
            </w:r>
            <w:r>
              <w:rPr>
                <w:spacing w:val="-12"/>
                <w:w w:val="105"/>
                <w:sz w:val="22"/>
              </w:rPr>
              <w:t> </w:t>
            </w:r>
            <w:r>
              <w:rPr>
                <w:w w:val="105"/>
                <w:sz w:val="22"/>
              </w:rPr>
              <w:t>bahçeleri</w:t>
            </w:r>
            <w:r>
              <w:rPr>
                <w:spacing w:val="-13"/>
                <w:w w:val="105"/>
                <w:sz w:val="22"/>
              </w:rPr>
              <w:t> </w:t>
            </w:r>
            <w:r>
              <w:rPr>
                <w:w w:val="105"/>
                <w:sz w:val="22"/>
              </w:rPr>
              <w:t>geleneksel</w:t>
            </w:r>
            <w:r>
              <w:rPr>
                <w:spacing w:val="-13"/>
                <w:w w:val="105"/>
                <w:sz w:val="22"/>
              </w:rPr>
              <w:t> </w:t>
            </w:r>
            <w:r>
              <w:rPr>
                <w:w w:val="105"/>
                <w:sz w:val="22"/>
              </w:rPr>
              <w:t>oyunlara</w:t>
            </w:r>
            <w:r>
              <w:rPr>
                <w:spacing w:val="-13"/>
                <w:w w:val="105"/>
                <w:sz w:val="22"/>
              </w:rPr>
              <w:t> </w:t>
            </w:r>
            <w:r>
              <w:rPr>
                <w:w w:val="105"/>
                <w:sz w:val="22"/>
              </w:rPr>
              <w:t>uygun</w:t>
            </w:r>
            <w:r>
              <w:rPr>
                <w:spacing w:val="-12"/>
                <w:w w:val="105"/>
                <w:sz w:val="22"/>
              </w:rPr>
              <w:t> </w:t>
            </w:r>
            <w:r>
              <w:rPr>
                <w:w w:val="105"/>
                <w:sz w:val="22"/>
              </w:rPr>
              <w:t>şekilde</w:t>
            </w:r>
            <w:r>
              <w:rPr>
                <w:spacing w:val="-13"/>
                <w:w w:val="105"/>
                <w:sz w:val="22"/>
              </w:rPr>
              <w:t> </w:t>
            </w:r>
            <w:r>
              <w:rPr>
                <w:w w:val="105"/>
                <w:sz w:val="22"/>
              </w:rPr>
              <w:t>düzenlenecektir. S-2.2.4. Okul öncesi eğitimde okul</w:t>
            </w:r>
            <w:r>
              <w:rPr>
                <w:rFonts w:ascii="Times New Roman" w:hAnsi="Times New Roman"/>
                <w:w w:val="105"/>
                <w:sz w:val="22"/>
              </w:rPr>
              <w:t>‐</w:t>
            </w:r>
            <w:r>
              <w:rPr>
                <w:w w:val="105"/>
                <w:sz w:val="22"/>
              </w:rPr>
              <w:t>aile iş birliği geliştirilecektir.</w:t>
            </w:r>
          </w:p>
          <w:p>
            <w:pPr>
              <w:pStyle w:val="TableParagraph"/>
              <w:spacing w:before="1"/>
              <w:ind w:left="71"/>
              <w:rPr>
                <w:sz w:val="22"/>
              </w:rPr>
            </w:pPr>
            <w:r>
              <w:rPr>
                <w:spacing w:val="-2"/>
                <w:w w:val="105"/>
                <w:sz w:val="22"/>
              </w:rPr>
              <w:t>S-2.2.5.</w:t>
            </w:r>
            <w:r>
              <w:rPr>
                <w:spacing w:val="2"/>
                <w:w w:val="105"/>
                <w:sz w:val="22"/>
              </w:rPr>
              <w:t> </w:t>
            </w:r>
            <w:r>
              <w:rPr>
                <w:spacing w:val="-2"/>
                <w:w w:val="105"/>
                <w:sz w:val="22"/>
              </w:rPr>
              <w:t>Eğitsel</w:t>
            </w:r>
            <w:r>
              <w:rPr>
                <w:spacing w:val="-1"/>
                <w:w w:val="105"/>
                <w:sz w:val="22"/>
              </w:rPr>
              <w:t> </w:t>
            </w:r>
            <w:r>
              <w:rPr>
                <w:spacing w:val="-2"/>
                <w:w w:val="105"/>
                <w:sz w:val="22"/>
              </w:rPr>
              <w:t>değerlendirme</w:t>
            </w:r>
            <w:r>
              <w:rPr>
                <w:spacing w:val="-4"/>
                <w:w w:val="105"/>
                <w:sz w:val="22"/>
              </w:rPr>
              <w:t> </w:t>
            </w:r>
            <w:r>
              <w:rPr>
                <w:spacing w:val="-2"/>
                <w:w w:val="105"/>
                <w:sz w:val="22"/>
              </w:rPr>
              <w:t>ve</w:t>
            </w:r>
            <w:r>
              <w:rPr>
                <w:w w:val="105"/>
                <w:sz w:val="22"/>
              </w:rPr>
              <w:t> </w:t>
            </w:r>
            <w:r>
              <w:rPr>
                <w:spacing w:val="-2"/>
                <w:w w:val="105"/>
                <w:sz w:val="22"/>
              </w:rPr>
              <w:t>tanılama</w:t>
            </w:r>
            <w:r>
              <w:rPr>
                <w:spacing w:val="-3"/>
                <w:w w:val="105"/>
                <w:sz w:val="22"/>
              </w:rPr>
              <w:t> </w:t>
            </w:r>
            <w:r>
              <w:rPr>
                <w:spacing w:val="-2"/>
                <w:w w:val="105"/>
                <w:sz w:val="22"/>
              </w:rPr>
              <w:t>sürecine</w:t>
            </w:r>
            <w:r>
              <w:rPr>
                <w:w w:val="105"/>
                <w:sz w:val="22"/>
              </w:rPr>
              <w:t> </w:t>
            </w:r>
            <w:r>
              <w:rPr>
                <w:spacing w:val="-2"/>
                <w:w w:val="105"/>
                <w:sz w:val="22"/>
              </w:rPr>
              <w:t>yönelik olarak</w:t>
            </w:r>
            <w:r>
              <w:rPr>
                <w:spacing w:val="-1"/>
                <w:w w:val="105"/>
                <w:sz w:val="22"/>
              </w:rPr>
              <w:t> </w:t>
            </w:r>
            <w:r>
              <w:rPr>
                <w:spacing w:val="-2"/>
                <w:w w:val="105"/>
                <w:sz w:val="22"/>
              </w:rPr>
              <w:t>velilere</w:t>
            </w:r>
            <w:r>
              <w:rPr>
                <w:w w:val="105"/>
                <w:sz w:val="22"/>
              </w:rPr>
              <w:t> </w:t>
            </w:r>
            <w:r>
              <w:rPr>
                <w:spacing w:val="-2"/>
                <w:w w:val="105"/>
                <w:sz w:val="22"/>
              </w:rPr>
              <w:t>yönelik bilgilendirme</w:t>
            </w:r>
            <w:r>
              <w:rPr>
                <w:w w:val="105"/>
                <w:sz w:val="22"/>
              </w:rPr>
              <w:t> </w:t>
            </w:r>
            <w:r>
              <w:rPr>
                <w:spacing w:val="-2"/>
                <w:w w:val="105"/>
                <w:sz w:val="22"/>
              </w:rPr>
              <w:t>çalışmaları</w:t>
            </w:r>
          </w:p>
          <w:p>
            <w:pPr>
              <w:pStyle w:val="TableParagraph"/>
              <w:spacing w:line="246" w:lineRule="exact" w:before="15"/>
              <w:ind w:left="71"/>
              <w:rPr>
                <w:sz w:val="22"/>
              </w:rPr>
            </w:pPr>
            <w:r>
              <w:rPr>
                <w:w w:val="105"/>
                <w:sz w:val="22"/>
              </w:rPr>
              <w:t>yapılması</w:t>
            </w:r>
            <w:r>
              <w:rPr>
                <w:spacing w:val="-8"/>
                <w:w w:val="105"/>
                <w:sz w:val="22"/>
              </w:rPr>
              <w:t> </w:t>
            </w:r>
            <w:r>
              <w:rPr>
                <w:spacing w:val="-2"/>
                <w:w w:val="105"/>
                <w:sz w:val="22"/>
              </w:rPr>
              <w:t>sağlanacaktır.</w:t>
            </w:r>
          </w:p>
        </w:tc>
      </w:tr>
    </w:tbl>
    <w:p>
      <w:pPr>
        <w:spacing w:after="0" w:line="246" w:lineRule="exact"/>
        <w:rPr>
          <w:sz w:val="22"/>
        </w:rPr>
        <w:sectPr>
          <w:pgSz w:w="16840" w:h="11910" w:orient="landscape"/>
          <w:pgMar w:header="0" w:footer="950" w:top="1340" w:bottom="1140" w:left="420" w:right="220"/>
        </w:sectPr>
      </w:pPr>
    </w:p>
    <w:p>
      <w:pPr>
        <w:pStyle w:val="Heading5"/>
        <w:spacing w:before="62"/>
        <w:ind w:right="0"/>
        <w:jc w:val="left"/>
        <w:rPr>
          <w:rFonts w:ascii="Times New Roman" w:hAnsi="Times New Roman"/>
        </w:rPr>
      </w:pPr>
      <w:bookmarkStart w:name="V. BÖLÜM: MALİYETLENDİRME" w:id="69"/>
      <w:bookmarkEnd w:id="69"/>
      <w:r>
        <w:rPr>
          <w:b w:val="0"/>
        </w:rPr>
      </w:r>
      <w:bookmarkStart w:name="_bookmark28" w:id="70"/>
      <w:bookmarkEnd w:id="70"/>
      <w:r>
        <w:rPr>
          <w:b w:val="0"/>
        </w:rPr>
      </w:r>
      <w:r>
        <w:rPr>
          <w:rFonts w:ascii="Times New Roman" w:hAnsi="Times New Roman"/>
        </w:rPr>
        <w:t>V.</w:t>
      </w:r>
      <w:r>
        <w:rPr>
          <w:rFonts w:ascii="Times New Roman" w:hAnsi="Times New Roman"/>
          <w:spacing w:val="1"/>
        </w:rPr>
        <w:t> </w:t>
      </w:r>
      <w:r>
        <w:rPr>
          <w:rFonts w:ascii="Times New Roman" w:hAnsi="Times New Roman"/>
        </w:rPr>
        <w:t>BÖLÜM:</w:t>
      </w:r>
      <w:r>
        <w:rPr>
          <w:rFonts w:ascii="Times New Roman" w:hAnsi="Times New Roman"/>
          <w:spacing w:val="-4"/>
        </w:rPr>
        <w:t> </w:t>
      </w:r>
      <w:r>
        <w:rPr>
          <w:rFonts w:ascii="Times New Roman" w:hAnsi="Times New Roman"/>
          <w:spacing w:val="-2"/>
        </w:rPr>
        <w:t>MALİYETLENDİRME</w:t>
      </w:r>
    </w:p>
    <w:p>
      <w:pPr>
        <w:pStyle w:val="BodyText"/>
        <w:rPr>
          <w:rFonts w:ascii="Times New Roman"/>
          <w:b/>
          <w:sz w:val="20"/>
        </w:rPr>
      </w:pPr>
    </w:p>
    <w:p>
      <w:pPr>
        <w:pStyle w:val="BodyText"/>
        <w:spacing w:before="36"/>
        <w:rPr>
          <w:rFonts w:ascii="Times New Roman"/>
          <w:b/>
          <w:sz w:val="20"/>
        </w:rPr>
      </w:pPr>
    </w:p>
    <w:tbl>
      <w:tblPr>
        <w:tblW w:w="0" w:type="auto"/>
        <w:jc w:val="left"/>
        <w:tblInd w:w="89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top w:w="0" w:type="dxa"/>
          <w:left w:w="0" w:type="dxa"/>
          <w:bottom w:w="0" w:type="dxa"/>
          <w:right w:w="0" w:type="dxa"/>
        </w:tblCellMar>
        <w:tblLook w:val="01E0"/>
      </w:tblPr>
      <w:tblGrid>
        <w:gridCol w:w="3111"/>
        <w:gridCol w:w="1867"/>
        <w:gridCol w:w="2078"/>
        <w:gridCol w:w="1867"/>
        <w:gridCol w:w="1867"/>
        <w:gridCol w:w="1872"/>
      </w:tblGrid>
      <w:tr>
        <w:trPr>
          <w:trHeight w:val="388" w:hRule="atLeast"/>
        </w:trPr>
        <w:tc>
          <w:tcPr>
            <w:tcW w:w="3111" w:type="dxa"/>
            <w:tcBorders>
              <w:top w:val="nil"/>
              <w:bottom w:val="nil"/>
              <w:right w:val="nil"/>
            </w:tcBorders>
            <w:shd w:val="clear" w:color="auto" w:fill="9BBA58"/>
          </w:tcPr>
          <w:p>
            <w:pPr>
              <w:pStyle w:val="TableParagraph"/>
              <w:rPr>
                <w:rFonts w:ascii="Times New Roman"/>
                <w:sz w:val="22"/>
              </w:rPr>
            </w:pPr>
          </w:p>
        </w:tc>
        <w:tc>
          <w:tcPr>
            <w:tcW w:w="1867" w:type="dxa"/>
            <w:tcBorders>
              <w:top w:val="nil"/>
              <w:left w:val="nil"/>
              <w:bottom w:val="nil"/>
              <w:right w:val="nil"/>
            </w:tcBorders>
            <w:shd w:val="clear" w:color="auto" w:fill="9BBA58"/>
          </w:tcPr>
          <w:p>
            <w:pPr>
              <w:pStyle w:val="TableParagraph"/>
              <w:spacing w:line="307" w:lineRule="exact"/>
              <w:ind w:left="20" w:right="15"/>
              <w:jc w:val="center"/>
              <w:rPr>
                <w:rFonts w:ascii="Palatino Linotype"/>
                <w:b/>
                <w:sz w:val="24"/>
              </w:rPr>
            </w:pPr>
            <w:r>
              <w:rPr>
                <w:rFonts w:ascii="Palatino Linotype"/>
                <w:b/>
                <w:spacing w:val="-4"/>
                <w:sz w:val="24"/>
              </w:rPr>
              <w:t>2024</w:t>
            </w:r>
          </w:p>
        </w:tc>
        <w:tc>
          <w:tcPr>
            <w:tcW w:w="2078" w:type="dxa"/>
            <w:tcBorders>
              <w:top w:val="nil"/>
              <w:left w:val="nil"/>
              <w:bottom w:val="nil"/>
              <w:right w:val="nil"/>
            </w:tcBorders>
            <w:shd w:val="clear" w:color="auto" w:fill="9BBA58"/>
          </w:tcPr>
          <w:p>
            <w:pPr>
              <w:pStyle w:val="TableParagraph"/>
              <w:spacing w:line="307" w:lineRule="exact"/>
              <w:ind w:left="17"/>
              <w:jc w:val="center"/>
              <w:rPr>
                <w:rFonts w:ascii="Palatino Linotype"/>
                <w:b/>
                <w:sz w:val="24"/>
              </w:rPr>
            </w:pPr>
            <w:r>
              <w:rPr>
                <w:rFonts w:ascii="Palatino Linotype"/>
                <w:b/>
                <w:spacing w:val="-4"/>
                <w:sz w:val="24"/>
              </w:rPr>
              <w:t>2025</w:t>
            </w:r>
          </w:p>
        </w:tc>
        <w:tc>
          <w:tcPr>
            <w:tcW w:w="1867" w:type="dxa"/>
            <w:tcBorders>
              <w:top w:val="nil"/>
              <w:left w:val="nil"/>
              <w:bottom w:val="nil"/>
              <w:right w:val="nil"/>
            </w:tcBorders>
            <w:shd w:val="clear" w:color="auto" w:fill="9BBA58"/>
          </w:tcPr>
          <w:p>
            <w:pPr>
              <w:pStyle w:val="TableParagraph"/>
              <w:spacing w:line="307" w:lineRule="exact"/>
              <w:ind w:left="20" w:right="12"/>
              <w:jc w:val="center"/>
              <w:rPr>
                <w:rFonts w:ascii="Palatino Linotype"/>
                <w:b/>
                <w:sz w:val="24"/>
              </w:rPr>
            </w:pPr>
            <w:r>
              <w:rPr>
                <w:rFonts w:ascii="Palatino Linotype"/>
                <w:b/>
                <w:spacing w:val="-4"/>
                <w:sz w:val="24"/>
              </w:rPr>
              <w:t>2026</w:t>
            </w:r>
          </w:p>
        </w:tc>
        <w:tc>
          <w:tcPr>
            <w:tcW w:w="1867" w:type="dxa"/>
            <w:tcBorders>
              <w:top w:val="nil"/>
              <w:left w:val="nil"/>
              <w:bottom w:val="nil"/>
              <w:right w:val="nil"/>
            </w:tcBorders>
            <w:shd w:val="clear" w:color="auto" w:fill="9BBA58"/>
          </w:tcPr>
          <w:p>
            <w:pPr>
              <w:pStyle w:val="TableParagraph"/>
              <w:spacing w:line="307" w:lineRule="exact"/>
              <w:ind w:left="20"/>
              <w:jc w:val="center"/>
              <w:rPr>
                <w:rFonts w:ascii="Palatino Linotype"/>
                <w:b/>
                <w:sz w:val="24"/>
              </w:rPr>
            </w:pPr>
            <w:r>
              <w:rPr>
                <w:rFonts w:ascii="Palatino Linotype"/>
                <w:b/>
                <w:spacing w:val="-4"/>
                <w:sz w:val="24"/>
              </w:rPr>
              <w:t>2027</w:t>
            </w:r>
          </w:p>
        </w:tc>
        <w:tc>
          <w:tcPr>
            <w:tcW w:w="1872" w:type="dxa"/>
            <w:tcBorders>
              <w:top w:val="nil"/>
              <w:left w:val="nil"/>
              <w:bottom w:val="nil"/>
              <w:right w:val="nil"/>
            </w:tcBorders>
            <w:shd w:val="clear" w:color="auto" w:fill="9BBA58"/>
          </w:tcPr>
          <w:p>
            <w:pPr>
              <w:pStyle w:val="TableParagraph"/>
              <w:spacing w:line="307" w:lineRule="exact"/>
              <w:ind w:left="17"/>
              <w:jc w:val="center"/>
              <w:rPr>
                <w:rFonts w:ascii="Palatino Linotype"/>
                <w:b/>
                <w:sz w:val="24"/>
              </w:rPr>
            </w:pPr>
            <w:r>
              <w:rPr>
                <w:rFonts w:ascii="Palatino Linotype"/>
                <w:b/>
                <w:spacing w:val="-4"/>
                <w:sz w:val="24"/>
              </w:rPr>
              <w:t>2028</w:t>
            </w:r>
          </w:p>
        </w:tc>
      </w:tr>
      <w:tr>
        <w:trPr>
          <w:trHeight w:val="374" w:hRule="atLeast"/>
        </w:trPr>
        <w:tc>
          <w:tcPr>
            <w:tcW w:w="3111" w:type="dxa"/>
            <w:tcBorders>
              <w:top w:val="nil"/>
              <w:left w:val="single" w:sz="4" w:space="0" w:color="C2D59B"/>
              <w:bottom w:val="single" w:sz="4" w:space="0" w:color="C2D59B"/>
              <w:right w:val="single" w:sz="4" w:space="0" w:color="C2D59B"/>
            </w:tcBorders>
            <w:shd w:val="clear" w:color="auto" w:fill="9BBA58"/>
          </w:tcPr>
          <w:p>
            <w:pPr>
              <w:pStyle w:val="TableParagraph"/>
              <w:rPr>
                <w:rFonts w:ascii="Times New Roman"/>
                <w:sz w:val="22"/>
              </w:rPr>
            </w:pPr>
          </w:p>
        </w:tc>
        <w:tc>
          <w:tcPr>
            <w:tcW w:w="1867" w:type="dxa"/>
            <w:tcBorders>
              <w:top w:val="nil"/>
              <w:left w:val="single" w:sz="4" w:space="0" w:color="C2D59B"/>
              <w:bottom w:val="single" w:sz="4" w:space="0" w:color="C2D59B"/>
              <w:right w:val="single" w:sz="4" w:space="0" w:color="C2D59B"/>
            </w:tcBorders>
            <w:shd w:val="clear" w:color="auto" w:fill="9BBA58"/>
          </w:tcPr>
          <w:p>
            <w:pPr>
              <w:pStyle w:val="TableParagraph"/>
              <w:rPr>
                <w:rFonts w:ascii="Times New Roman"/>
                <w:sz w:val="22"/>
              </w:rPr>
            </w:pPr>
          </w:p>
        </w:tc>
        <w:tc>
          <w:tcPr>
            <w:tcW w:w="2078" w:type="dxa"/>
            <w:tcBorders>
              <w:top w:val="nil"/>
              <w:left w:val="single" w:sz="4" w:space="0" w:color="C2D59B"/>
              <w:bottom w:val="single" w:sz="4" w:space="0" w:color="C2D59B"/>
              <w:right w:val="single" w:sz="4" w:space="0" w:color="C2D59B"/>
            </w:tcBorders>
            <w:shd w:val="clear" w:color="auto" w:fill="9BBA58"/>
          </w:tcPr>
          <w:p>
            <w:pPr>
              <w:pStyle w:val="TableParagraph"/>
              <w:rPr>
                <w:rFonts w:ascii="Times New Roman"/>
                <w:sz w:val="22"/>
              </w:rPr>
            </w:pPr>
          </w:p>
        </w:tc>
        <w:tc>
          <w:tcPr>
            <w:tcW w:w="1867" w:type="dxa"/>
            <w:tcBorders>
              <w:top w:val="nil"/>
              <w:left w:val="single" w:sz="4" w:space="0" w:color="C2D59B"/>
              <w:bottom w:val="single" w:sz="4" w:space="0" w:color="C2D59B"/>
              <w:right w:val="single" w:sz="4" w:space="0" w:color="C2D59B"/>
            </w:tcBorders>
            <w:shd w:val="clear" w:color="auto" w:fill="9BBA58"/>
          </w:tcPr>
          <w:p>
            <w:pPr>
              <w:pStyle w:val="TableParagraph"/>
              <w:rPr>
                <w:rFonts w:ascii="Times New Roman"/>
                <w:sz w:val="22"/>
              </w:rPr>
            </w:pPr>
          </w:p>
        </w:tc>
        <w:tc>
          <w:tcPr>
            <w:tcW w:w="1867" w:type="dxa"/>
            <w:tcBorders>
              <w:top w:val="nil"/>
              <w:left w:val="single" w:sz="4" w:space="0" w:color="C2D59B"/>
              <w:bottom w:val="single" w:sz="4" w:space="0" w:color="C2D59B"/>
              <w:right w:val="single" w:sz="4" w:space="0" w:color="C2D59B"/>
            </w:tcBorders>
            <w:shd w:val="clear" w:color="auto" w:fill="9BBA58"/>
          </w:tcPr>
          <w:p>
            <w:pPr>
              <w:pStyle w:val="TableParagraph"/>
              <w:rPr>
                <w:rFonts w:ascii="Times New Roman"/>
                <w:sz w:val="22"/>
              </w:rPr>
            </w:pPr>
          </w:p>
        </w:tc>
        <w:tc>
          <w:tcPr>
            <w:tcW w:w="1872" w:type="dxa"/>
            <w:tcBorders>
              <w:top w:val="nil"/>
              <w:left w:val="single" w:sz="4" w:space="0" w:color="C2D59B"/>
              <w:bottom w:val="single" w:sz="4" w:space="0" w:color="C2D59B"/>
              <w:right w:val="single" w:sz="4" w:space="0" w:color="C2D59B"/>
            </w:tcBorders>
            <w:shd w:val="clear" w:color="auto" w:fill="9BBA58"/>
          </w:tcPr>
          <w:p>
            <w:pPr>
              <w:pStyle w:val="TableParagraph"/>
              <w:rPr>
                <w:rFonts w:ascii="Times New Roman"/>
                <w:sz w:val="22"/>
              </w:rPr>
            </w:pPr>
          </w:p>
        </w:tc>
      </w:tr>
      <w:tr>
        <w:trPr>
          <w:trHeight w:val="576" w:hRule="atLeast"/>
        </w:trPr>
        <w:tc>
          <w:tcPr>
            <w:tcW w:w="3111" w:type="dxa"/>
            <w:tcBorders>
              <w:top w:val="single" w:sz="4" w:space="0" w:color="C2D59B"/>
              <w:left w:val="single" w:sz="4" w:space="0" w:color="C2D59B"/>
              <w:bottom w:val="single" w:sz="4" w:space="0" w:color="C2D59B"/>
              <w:right w:val="single" w:sz="4" w:space="0" w:color="C2D59B"/>
            </w:tcBorders>
          </w:tcPr>
          <w:p>
            <w:pPr>
              <w:pStyle w:val="TableParagraph"/>
              <w:spacing w:line="297" w:lineRule="exact"/>
              <w:ind w:left="110"/>
              <w:rPr>
                <w:rFonts w:ascii="Palatino Linotype" w:hAnsi="Palatino Linotype"/>
                <w:b/>
                <w:sz w:val="24"/>
              </w:rPr>
            </w:pPr>
            <w:r>
              <w:rPr>
                <w:rFonts w:ascii="Palatino Linotype" w:hAnsi="Palatino Linotype"/>
                <w:b/>
                <w:sz w:val="24"/>
              </w:rPr>
              <w:t>Amaç</w:t>
            </w:r>
            <w:r>
              <w:rPr>
                <w:rFonts w:ascii="Palatino Linotype" w:hAnsi="Palatino Linotype"/>
                <w:b/>
                <w:spacing w:val="-2"/>
                <w:sz w:val="24"/>
              </w:rPr>
              <w:t> </w:t>
            </w:r>
            <w:r>
              <w:rPr>
                <w:rFonts w:ascii="Palatino Linotype" w:hAnsi="Palatino Linotype"/>
                <w:b/>
                <w:spacing w:val="-10"/>
                <w:sz w:val="24"/>
              </w:rPr>
              <w:t>1</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line="297" w:lineRule="exact"/>
              <w:ind w:left="19" w:right="19"/>
              <w:jc w:val="center"/>
              <w:rPr>
                <w:rFonts w:ascii="Palatino Linotype"/>
                <w:b/>
                <w:sz w:val="24"/>
              </w:rPr>
            </w:pPr>
            <w:r>
              <w:rPr>
                <w:rFonts w:ascii="Palatino Linotype"/>
                <w:b/>
                <w:spacing w:val="-2"/>
                <w:sz w:val="24"/>
              </w:rPr>
              <w:t>80000</w:t>
            </w:r>
          </w:p>
        </w:tc>
        <w:tc>
          <w:tcPr>
            <w:tcW w:w="2078" w:type="dxa"/>
            <w:tcBorders>
              <w:top w:val="single" w:sz="4" w:space="0" w:color="C2D59B"/>
              <w:left w:val="single" w:sz="4" w:space="0" w:color="C2D59B"/>
              <w:bottom w:val="single" w:sz="4" w:space="0" w:color="C2D59B"/>
              <w:right w:val="single" w:sz="4" w:space="0" w:color="C2D59B"/>
            </w:tcBorders>
          </w:tcPr>
          <w:p>
            <w:pPr>
              <w:pStyle w:val="TableParagraph"/>
              <w:spacing w:line="297" w:lineRule="exact"/>
              <w:ind w:left="17" w:right="5"/>
              <w:jc w:val="center"/>
              <w:rPr>
                <w:rFonts w:ascii="Palatino Linotype"/>
                <w:b/>
                <w:sz w:val="24"/>
              </w:rPr>
            </w:pPr>
            <w:r>
              <w:rPr>
                <w:rFonts w:ascii="Palatino Linotype"/>
                <w:b/>
                <w:spacing w:val="-2"/>
                <w:sz w:val="24"/>
              </w:rPr>
              <w:t>90000</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line="297" w:lineRule="exact"/>
              <w:ind w:left="19" w:right="11"/>
              <w:jc w:val="center"/>
              <w:rPr>
                <w:rFonts w:ascii="Palatino Linotype"/>
                <w:b/>
                <w:sz w:val="24"/>
              </w:rPr>
            </w:pPr>
            <w:r>
              <w:rPr>
                <w:rFonts w:ascii="Palatino Linotype"/>
                <w:b/>
                <w:spacing w:val="-2"/>
                <w:sz w:val="24"/>
              </w:rPr>
              <w:t>100000</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line="297" w:lineRule="exact"/>
              <w:ind w:left="19"/>
              <w:jc w:val="center"/>
              <w:rPr>
                <w:rFonts w:ascii="Palatino Linotype"/>
                <w:b/>
                <w:sz w:val="24"/>
              </w:rPr>
            </w:pPr>
            <w:r>
              <w:rPr>
                <w:rFonts w:ascii="Palatino Linotype"/>
                <w:b/>
                <w:spacing w:val="-2"/>
                <w:sz w:val="24"/>
              </w:rPr>
              <w:t>120000</w:t>
            </w:r>
          </w:p>
        </w:tc>
        <w:tc>
          <w:tcPr>
            <w:tcW w:w="1872" w:type="dxa"/>
            <w:tcBorders>
              <w:top w:val="single" w:sz="4" w:space="0" w:color="C2D59B"/>
              <w:left w:val="single" w:sz="4" w:space="0" w:color="C2D59B"/>
              <w:bottom w:val="single" w:sz="4" w:space="0" w:color="C2D59B"/>
              <w:right w:val="single" w:sz="4" w:space="0" w:color="C2D59B"/>
            </w:tcBorders>
          </w:tcPr>
          <w:p>
            <w:pPr>
              <w:pStyle w:val="TableParagraph"/>
              <w:spacing w:line="297" w:lineRule="exact"/>
              <w:ind w:left="17"/>
              <w:jc w:val="center"/>
              <w:rPr>
                <w:rFonts w:ascii="Palatino Linotype"/>
                <w:b/>
                <w:sz w:val="24"/>
              </w:rPr>
            </w:pPr>
            <w:r>
              <w:rPr>
                <w:rFonts w:ascii="Palatino Linotype"/>
                <w:b/>
                <w:spacing w:val="-2"/>
                <w:sz w:val="24"/>
              </w:rPr>
              <w:t>150000</w:t>
            </w:r>
          </w:p>
        </w:tc>
      </w:tr>
      <w:tr>
        <w:trPr>
          <w:trHeight w:val="729" w:hRule="atLeast"/>
        </w:trPr>
        <w:tc>
          <w:tcPr>
            <w:tcW w:w="3111"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line="292" w:lineRule="exact"/>
              <w:ind w:left="110"/>
              <w:rPr>
                <w:rFonts w:ascii="Palatino Linotype"/>
                <w:i/>
                <w:sz w:val="24"/>
              </w:rPr>
            </w:pPr>
            <w:r>
              <w:rPr>
                <w:rFonts w:ascii="Palatino Linotype"/>
                <w:i/>
                <w:sz w:val="24"/>
              </w:rPr>
              <w:t>Hedef</w:t>
            </w:r>
            <w:r>
              <w:rPr>
                <w:rFonts w:ascii="Palatino Linotype"/>
                <w:i/>
                <w:spacing w:val="-7"/>
                <w:sz w:val="24"/>
              </w:rPr>
              <w:t> </w:t>
            </w:r>
            <w:r>
              <w:rPr>
                <w:rFonts w:ascii="Palatino Linotype"/>
                <w:i/>
                <w:spacing w:val="-4"/>
                <w:sz w:val="24"/>
              </w:rPr>
              <w:t>1.1.</w:t>
            </w:r>
          </w:p>
        </w:tc>
        <w:tc>
          <w:tcPr>
            <w:tcW w:w="1867"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9" w:right="19"/>
              <w:jc w:val="center"/>
              <w:rPr>
                <w:sz w:val="24"/>
              </w:rPr>
            </w:pPr>
            <w:r>
              <w:rPr>
                <w:spacing w:val="-2"/>
                <w:sz w:val="24"/>
              </w:rPr>
              <w:t>50000</w:t>
            </w:r>
          </w:p>
        </w:tc>
        <w:tc>
          <w:tcPr>
            <w:tcW w:w="2078"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7" w:right="5"/>
              <w:jc w:val="center"/>
              <w:rPr>
                <w:sz w:val="24"/>
              </w:rPr>
            </w:pPr>
            <w:r>
              <w:rPr>
                <w:spacing w:val="-2"/>
                <w:sz w:val="24"/>
              </w:rPr>
              <w:t>60000</w:t>
            </w:r>
          </w:p>
        </w:tc>
        <w:tc>
          <w:tcPr>
            <w:tcW w:w="1867"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9" w:right="15"/>
              <w:jc w:val="center"/>
              <w:rPr>
                <w:sz w:val="24"/>
              </w:rPr>
            </w:pPr>
            <w:r>
              <w:rPr>
                <w:spacing w:val="-2"/>
                <w:sz w:val="24"/>
              </w:rPr>
              <w:t>75000</w:t>
            </w:r>
          </w:p>
        </w:tc>
        <w:tc>
          <w:tcPr>
            <w:tcW w:w="1867"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9" w:right="5"/>
              <w:jc w:val="center"/>
              <w:rPr>
                <w:sz w:val="24"/>
              </w:rPr>
            </w:pPr>
            <w:r>
              <w:rPr>
                <w:spacing w:val="-2"/>
                <w:sz w:val="24"/>
              </w:rPr>
              <w:t>90000</w:t>
            </w:r>
          </w:p>
        </w:tc>
        <w:tc>
          <w:tcPr>
            <w:tcW w:w="1872" w:type="dxa"/>
            <w:tcBorders>
              <w:top w:val="single" w:sz="4" w:space="0" w:color="C2D59B"/>
              <w:left w:val="single" w:sz="4" w:space="0" w:color="C2D59B"/>
              <w:bottom w:val="single" w:sz="4" w:space="0" w:color="C2D59B"/>
              <w:right w:val="single" w:sz="4" w:space="0" w:color="C2D59B"/>
            </w:tcBorders>
            <w:shd w:val="clear" w:color="auto" w:fill="EAF0DD"/>
          </w:tcPr>
          <w:p>
            <w:pPr>
              <w:pStyle w:val="TableParagraph"/>
              <w:spacing w:before="7"/>
              <w:ind w:left="17"/>
              <w:jc w:val="center"/>
              <w:rPr>
                <w:sz w:val="24"/>
              </w:rPr>
            </w:pPr>
            <w:r>
              <w:rPr>
                <w:spacing w:val="-2"/>
                <w:sz w:val="24"/>
              </w:rPr>
              <w:t>120000</w:t>
            </w:r>
          </w:p>
        </w:tc>
      </w:tr>
      <w:tr>
        <w:trPr>
          <w:trHeight w:val="672" w:hRule="atLeast"/>
        </w:trPr>
        <w:tc>
          <w:tcPr>
            <w:tcW w:w="3111" w:type="dxa"/>
            <w:tcBorders>
              <w:top w:val="single" w:sz="4" w:space="0" w:color="C2D59B"/>
              <w:left w:val="single" w:sz="4" w:space="0" w:color="C2D59B"/>
              <w:bottom w:val="single" w:sz="4" w:space="0" w:color="C2D59B"/>
              <w:right w:val="single" w:sz="4" w:space="0" w:color="C2D59B"/>
            </w:tcBorders>
          </w:tcPr>
          <w:p>
            <w:pPr>
              <w:pStyle w:val="TableParagraph"/>
              <w:spacing w:line="292" w:lineRule="exact"/>
              <w:ind w:left="110"/>
              <w:rPr>
                <w:rFonts w:ascii="Palatino Linotype"/>
                <w:i/>
                <w:sz w:val="24"/>
              </w:rPr>
            </w:pPr>
            <w:r>
              <w:rPr>
                <w:rFonts w:ascii="Palatino Linotype"/>
                <w:i/>
                <w:sz w:val="24"/>
              </w:rPr>
              <w:t>Hedef</w:t>
            </w:r>
            <w:r>
              <w:rPr>
                <w:rFonts w:ascii="Palatino Linotype"/>
                <w:i/>
                <w:spacing w:val="-7"/>
                <w:sz w:val="24"/>
              </w:rPr>
              <w:t> </w:t>
            </w:r>
            <w:r>
              <w:rPr>
                <w:rFonts w:ascii="Palatino Linotype"/>
                <w:i/>
                <w:spacing w:val="-4"/>
                <w:sz w:val="24"/>
              </w:rPr>
              <w:t>1.2.</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before="7"/>
              <w:ind w:left="19" w:right="19"/>
              <w:jc w:val="center"/>
              <w:rPr>
                <w:sz w:val="24"/>
              </w:rPr>
            </w:pPr>
            <w:r>
              <w:rPr>
                <w:spacing w:val="-2"/>
                <w:sz w:val="24"/>
              </w:rPr>
              <w:t>30000</w:t>
            </w:r>
          </w:p>
        </w:tc>
        <w:tc>
          <w:tcPr>
            <w:tcW w:w="2078" w:type="dxa"/>
            <w:tcBorders>
              <w:top w:val="single" w:sz="4" w:space="0" w:color="C2D59B"/>
              <w:left w:val="single" w:sz="4" w:space="0" w:color="C2D59B"/>
              <w:bottom w:val="single" w:sz="4" w:space="0" w:color="C2D59B"/>
              <w:right w:val="single" w:sz="4" w:space="0" w:color="C2D59B"/>
            </w:tcBorders>
          </w:tcPr>
          <w:p>
            <w:pPr>
              <w:pStyle w:val="TableParagraph"/>
              <w:spacing w:before="7"/>
              <w:ind w:left="17" w:right="5"/>
              <w:jc w:val="center"/>
              <w:rPr>
                <w:sz w:val="24"/>
              </w:rPr>
            </w:pPr>
            <w:r>
              <w:rPr>
                <w:spacing w:val="-2"/>
                <w:sz w:val="24"/>
              </w:rPr>
              <w:t>30000</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before="7"/>
              <w:ind w:left="19" w:right="15"/>
              <w:jc w:val="center"/>
              <w:rPr>
                <w:sz w:val="24"/>
              </w:rPr>
            </w:pPr>
            <w:r>
              <w:rPr>
                <w:spacing w:val="-2"/>
                <w:sz w:val="24"/>
              </w:rPr>
              <w:t>25000</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before="7"/>
              <w:ind w:left="19" w:right="5"/>
              <w:jc w:val="center"/>
              <w:rPr>
                <w:sz w:val="24"/>
              </w:rPr>
            </w:pPr>
            <w:r>
              <w:rPr>
                <w:spacing w:val="-2"/>
                <w:sz w:val="24"/>
              </w:rPr>
              <w:t>30000</w:t>
            </w:r>
          </w:p>
        </w:tc>
        <w:tc>
          <w:tcPr>
            <w:tcW w:w="1872" w:type="dxa"/>
            <w:tcBorders>
              <w:top w:val="single" w:sz="4" w:space="0" w:color="C2D59B"/>
              <w:left w:val="single" w:sz="4" w:space="0" w:color="C2D59B"/>
              <w:bottom w:val="single" w:sz="4" w:space="0" w:color="C2D59B"/>
              <w:right w:val="single" w:sz="4" w:space="0" w:color="C2D59B"/>
            </w:tcBorders>
          </w:tcPr>
          <w:p>
            <w:pPr>
              <w:pStyle w:val="TableParagraph"/>
              <w:spacing w:before="7"/>
              <w:ind w:left="17" w:right="5"/>
              <w:jc w:val="center"/>
              <w:rPr>
                <w:sz w:val="24"/>
              </w:rPr>
            </w:pPr>
            <w:r>
              <w:rPr>
                <w:spacing w:val="-2"/>
                <w:sz w:val="24"/>
              </w:rPr>
              <w:t>30000</w:t>
            </w:r>
          </w:p>
        </w:tc>
      </w:tr>
      <w:tr>
        <w:trPr>
          <w:trHeight w:val="671" w:hRule="atLeast"/>
        </w:trPr>
        <w:tc>
          <w:tcPr>
            <w:tcW w:w="3111"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97" w:lineRule="exact"/>
              <w:ind w:left="110"/>
              <w:rPr>
                <w:rFonts w:ascii="Palatino Linotype" w:hAnsi="Palatino Linotype"/>
                <w:b/>
                <w:sz w:val="24"/>
              </w:rPr>
            </w:pPr>
            <w:r>
              <w:rPr>
                <w:rFonts w:ascii="Palatino Linotype" w:hAnsi="Palatino Linotype"/>
                <w:b/>
                <w:sz w:val="24"/>
              </w:rPr>
              <w:t>Amaç</w:t>
            </w:r>
            <w:r>
              <w:rPr>
                <w:rFonts w:ascii="Palatino Linotype" w:hAnsi="Palatino Linotype"/>
                <w:b/>
                <w:spacing w:val="-2"/>
                <w:sz w:val="24"/>
              </w:rPr>
              <w:t> </w:t>
            </w:r>
            <w:r>
              <w:rPr>
                <w:rFonts w:ascii="Palatino Linotype" w:hAnsi="Palatino Linotype"/>
                <w:b/>
                <w:spacing w:val="-10"/>
                <w:sz w:val="24"/>
              </w:rPr>
              <w:t>2</w:t>
            </w:r>
          </w:p>
        </w:tc>
        <w:tc>
          <w:tcPr>
            <w:tcW w:w="186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97" w:lineRule="exact"/>
              <w:ind w:left="19" w:right="19"/>
              <w:jc w:val="center"/>
              <w:rPr>
                <w:rFonts w:ascii="Palatino Linotype"/>
                <w:b/>
                <w:sz w:val="24"/>
              </w:rPr>
            </w:pPr>
            <w:r>
              <w:rPr>
                <w:rFonts w:ascii="Palatino Linotype"/>
                <w:b/>
                <w:spacing w:val="-2"/>
                <w:sz w:val="24"/>
              </w:rPr>
              <w:t>15000</w:t>
            </w:r>
          </w:p>
        </w:tc>
        <w:tc>
          <w:tcPr>
            <w:tcW w:w="2078"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97" w:lineRule="exact"/>
              <w:ind w:left="17" w:right="5"/>
              <w:jc w:val="center"/>
              <w:rPr>
                <w:rFonts w:ascii="Palatino Linotype"/>
                <w:b/>
                <w:sz w:val="24"/>
              </w:rPr>
            </w:pPr>
            <w:r>
              <w:rPr>
                <w:rFonts w:ascii="Palatino Linotype"/>
                <w:b/>
                <w:spacing w:val="-2"/>
                <w:sz w:val="24"/>
              </w:rPr>
              <w:t>20000</w:t>
            </w:r>
          </w:p>
        </w:tc>
        <w:tc>
          <w:tcPr>
            <w:tcW w:w="186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97" w:lineRule="exact"/>
              <w:ind w:left="19" w:right="15"/>
              <w:jc w:val="center"/>
              <w:rPr>
                <w:rFonts w:ascii="Palatino Linotype"/>
                <w:b/>
                <w:sz w:val="24"/>
              </w:rPr>
            </w:pPr>
            <w:r>
              <w:rPr>
                <w:rFonts w:ascii="Palatino Linotype"/>
                <w:b/>
                <w:spacing w:val="-2"/>
                <w:sz w:val="24"/>
              </w:rPr>
              <w:t>25000</w:t>
            </w:r>
          </w:p>
        </w:tc>
        <w:tc>
          <w:tcPr>
            <w:tcW w:w="186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97" w:lineRule="exact"/>
              <w:ind w:left="19" w:right="5"/>
              <w:jc w:val="center"/>
              <w:rPr>
                <w:rFonts w:ascii="Palatino Linotype"/>
                <w:b/>
                <w:sz w:val="24"/>
              </w:rPr>
            </w:pPr>
            <w:r>
              <w:rPr>
                <w:rFonts w:ascii="Palatino Linotype"/>
                <w:b/>
                <w:spacing w:val="-2"/>
                <w:sz w:val="24"/>
              </w:rPr>
              <w:t>30000</w:t>
            </w:r>
          </w:p>
        </w:tc>
        <w:tc>
          <w:tcPr>
            <w:tcW w:w="1872"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97" w:lineRule="exact"/>
              <w:ind w:left="17" w:right="5"/>
              <w:jc w:val="center"/>
              <w:rPr>
                <w:rFonts w:ascii="Palatino Linotype"/>
                <w:b/>
                <w:sz w:val="24"/>
              </w:rPr>
            </w:pPr>
            <w:r>
              <w:rPr>
                <w:rFonts w:ascii="Palatino Linotype"/>
                <w:b/>
                <w:spacing w:val="-2"/>
                <w:sz w:val="24"/>
              </w:rPr>
              <w:t>30000</w:t>
            </w:r>
          </w:p>
        </w:tc>
      </w:tr>
      <w:tr>
        <w:trPr>
          <w:trHeight w:val="672" w:hRule="atLeast"/>
        </w:trPr>
        <w:tc>
          <w:tcPr>
            <w:tcW w:w="3111" w:type="dxa"/>
            <w:tcBorders>
              <w:top w:val="single" w:sz="4" w:space="0" w:color="C2D59B"/>
              <w:left w:val="single" w:sz="4" w:space="0" w:color="C2D59B"/>
              <w:bottom w:val="single" w:sz="4" w:space="0" w:color="C2D59B"/>
              <w:right w:val="single" w:sz="4" w:space="0" w:color="C2D59B"/>
            </w:tcBorders>
          </w:tcPr>
          <w:p>
            <w:pPr>
              <w:pStyle w:val="TableParagraph"/>
              <w:spacing w:line="293" w:lineRule="exact"/>
              <w:ind w:left="110"/>
              <w:rPr>
                <w:rFonts w:ascii="Palatino Linotype"/>
                <w:i/>
                <w:sz w:val="24"/>
              </w:rPr>
            </w:pPr>
            <w:r>
              <w:rPr>
                <w:rFonts w:ascii="Palatino Linotype"/>
                <w:i/>
                <w:sz w:val="24"/>
              </w:rPr>
              <w:t>Hedef</w:t>
            </w:r>
            <w:r>
              <w:rPr>
                <w:rFonts w:ascii="Palatino Linotype"/>
                <w:i/>
                <w:spacing w:val="-7"/>
                <w:sz w:val="24"/>
              </w:rPr>
              <w:t> </w:t>
            </w:r>
            <w:r>
              <w:rPr>
                <w:rFonts w:ascii="Palatino Linotype"/>
                <w:i/>
                <w:spacing w:val="-4"/>
                <w:sz w:val="24"/>
              </w:rPr>
              <w:t>2.1.</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before="7"/>
              <w:ind w:left="19" w:right="19"/>
              <w:jc w:val="center"/>
              <w:rPr>
                <w:sz w:val="24"/>
              </w:rPr>
            </w:pPr>
            <w:r>
              <w:rPr>
                <w:spacing w:val="-2"/>
                <w:sz w:val="24"/>
              </w:rPr>
              <w:t>10000</w:t>
            </w:r>
          </w:p>
        </w:tc>
        <w:tc>
          <w:tcPr>
            <w:tcW w:w="2078" w:type="dxa"/>
            <w:tcBorders>
              <w:top w:val="single" w:sz="4" w:space="0" w:color="C2D59B"/>
              <w:left w:val="single" w:sz="4" w:space="0" w:color="C2D59B"/>
              <w:bottom w:val="single" w:sz="4" w:space="0" w:color="C2D59B"/>
              <w:right w:val="single" w:sz="4" w:space="0" w:color="C2D59B"/>
            </w:tcBorders>
          </w:tcPr>
          <w:p>
            <w:pPr>
              <w:pStyle w:val="TableParagraph"/>
              <w:spacing w:before="7"/>
              <w:ind w:left="17" w:right="5"/>
              <w:jc w:val="center"/>
              <w:rPr>
                <w:sz w:val="24"/>
              </w:rPr>
            </w:pPr>
            <w:r>
              <w:rPr>
                <w:spacing w:val="-2"/>
                <w:sz w:val="24"/>
              </w:rPr>
              <w:t>10000</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before="7"/>
              <w:ind w:left="19" w:right="15"/>
              <w:jc w:val="center"/>
              <w:rPr>
                <w:sz w:val="24"/>
              </w:rPr>
            </w:pPr>
            <w:r>
              <w:rPr>
                <w:spacing w:val="-2"/>
                <w:sz w:val="24"/>
              </w:rPr>
              <w:t>15000</w:t>
            </w:r>
          </w:p>
        </w:tc>
        <w:tc>
          <w:tcPr>
            <w:tcW w:w="1867" w:type="dxa"/>
            <w:tcBorders>
              <w:top w:val="single" w:sz="4" w:space="0" w:color="C2D59B"/>
              <w:left w:val="single" w:sz="4" w:space="0" w:color="C2D59B"/>
              <w:bottom w:val="single" w:sz="4" w:space="0" w:color="C2D59B"/>
              <w:right w:val="single" w:sz="4" w:space="0" w:color="C2D59B"/>
            </w:tcBorders>
          </w:tcPr>
          <w:p>
            <w:pPr>
              <w:pStyle w:val="TableParagraph"/>
              <w:spacing w:before="7"/>
              <w:ind w:left="19" w:right="5"/>
              <w:jc w:val="center"/>
              <w:rPr>
                <w:sz w:val="24"/>
              </w:rPr>
            </w:pPr>
            <w:r>
              <w:rPr>
                <w:spacing w:val="-2"/>
                <w:sz w:val="24"/>
              </w:rPr>
              <w:t>20000</w:t>
            </w:r>
          </w:p>
        </w:tc>
        <w:tc>
          <w:tcPr>
            <w:tcW w:w="1872" w:type="dxa"/>
            <w:tcBorders>
              <w:top w:val="single" w:sz="4" w:space="0" w:color="C2D59B"/>
              <w:left w:val="single" w:sz="4" w:space="0" w:color="C2D59B"/>
              <w:bottom w:val="single" w:sz="4" w:space="0" w:color="C2D59B"/>
              <w:right w:val="single" w:sz="4" w:space="0" w:color="C2D59B"/>
            </w:tcBorders>
          </w:tcPr>
          <w:p>
            <w:pPr>
              <w:pStyle w:val="TableParagraph"/>
              <w:spacing w:before="7"/>
              <w:ind w:left="17" w:right="5"/>
              <w:jc w:val="center"/>
              <w:rPr>
                <w:sz w:val="24"/>
              </w:rPr>
            </w:pPr>
            <w:r>
              <w:rPr>
                <w:spacing w:val="-2"/>
                <w:sz w:val="24"/>
              </w:rPr>
              <w:t>20000</w:t>
            </w:r>
          </w:p>
        </w:tc>
      </w:tr>
      <w:tr>
        <w:trPr>
          <w:trHeight w:val="671" w:hRule="atLeast"/>
        </w:trPr>
        <w:tc>
          <w:tcPr>
            <w:tcW w:w="3111"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line="292" w:lineRule="exact"/>
              <w:ind w:left="110"/>
              <w:rPr>
                <w:rFonts w:ascii="Palatino Linotype"/>
                <w:i/>
                <w:sz w:val="24"/>
              </w:rPr>
            </w:pPr>
            <w:r>
              <w:rPr>
                <w:rFonts w:ascii="Palatino Linotype"/>
                <w:i/>
                <w:sz w:val="24"/>
              </w:rPr>
              <w:t>Hedef</w:t>
            </w:r>
            <w:r>
              <w:rPr>
                <w:rFonts w:ascii="Palatino Linotype"/>
                <w:i/>
                <w:spacing w:val="-7"/>
                <w:sz w:val="24"/>
              </w:rPr>
              <w:t> </w:t>
            </w:r>
            <w:r>
              <w:rPr>
                <w:rFonts w:ascii="Palatino Linotype"/>
                <w:i/>
                <w:spacing w:val="-4"/>
                <w:sz w:val="24"/>
              </w:rPr>
              <w:t>2.2.</w:t>
            </w:r>
          </w:p>
        </w:tc>
        <w:tc>
          <w:tcPr>
            <w:tcW w:w="186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before="7"/>
              <w:ind w:left="19" w:right="14"/>
              <w:jc w:val="center"/>
              <w:rPr>
                <w:sz w:val="24"/>
              </w:rPr>
            </w:pPr>
            <w:r>
              <w:rPr>
                <w:spacing w:val="-4"/>
                <w:sz w:val="24"/>
              </w:rPr>
              <w:t>5000</w:t>
            </w:r>
          </w:p>
        </w:tc>
        <w:tc>
          <w:tcPr>
            <w:tcW w:w="2078"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before="7"/>
              <w:ind w:left="17" w:right="5"/>
              <w:jc w:val="center"/>
              <w:rPr>
                <w:sz w:val="24"/>
              </w:rPr>
            </w:pPr>
            <w:r>
              <w:rPr>
                <w:spacing w:val="-2"/>
                <w:sz w:val="24"/>
              </w:rPr>
              <w:t>10000</w:t>
            </w:r>
          </w:p>
        </w:tc>
        <w:tc>
          <w:tcPr>
            <w:tcW w:w="186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before="7"/>
              <w:ind w:left="19" w:right="15"/>
              <w:jc w:val="center"/>
              <w:rPr>
                <w:sz w:val="24"/>
              </w:rPr>
            </w:pPr>
            <w:r>
              <w:rPr>
                <w:spacing w:val="-2"/>
                <w:sz w:val="24"/>
              </w:rPr>
              <w:t>10000</w:t>
            </w:r>
          </w:p>
        </w:tc>
        <w:tc>
          <w:tcPr>
            <w:tcW w:w="1867"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before="7"/>
              <w:ind w:left="19" w:right="5"/>
              <w:jc w:val="center"/>
              <w:rPr>
                <w:sz w:val="24"/>
              </w:rPr>
            </w:pPr>
            <w:r>
              <w:rPr>
                <w:spacing w:val="-2"/>
                <w:sz w:val="24"/>
              </w:rPr>
              <w:t>10000</w:t>
            </w:r>
          </w:p>
        </w:tc>
        <w:tc>
          <w:tcPr>
            <w:tcW w:w="1872" w:type="dxa"/>
            <w:tcBorders>
              <w:top w:val="single" w:sz="4" w:space="0" w:color="C2D59B"/>
              <w:left w:val="single" w:sz="4" w:space="0" w:color="C2D59B"/>
              <w:bottom w:val="single" w:sz="4" w:space="0" w:color="C2D59B"/>
              <w:right w:val="single" w:sz="4" w:space="0" w:color="C2D59B"/>
            </w:tcBorders>
            <w:shd w:val="clear" w:color="auto" w:fill="E1EED9"/>
          </w:tcPr>
          <w:p>
            <w:pPr>
              <w:pStyle w:val="TableParagraph"/>
              <w:spacing w:before="7"/>
              <w:ind w:left="17" w:right="5"/>
              <w:jc w:val="center"/>
              <w:rPr>
                <w:sz w:val="24"/>
              </w:rPr>
            </w:pPr>
            <w:r>
              <w:rPr>
                <w:spacing w:val="-2"/>
                <w:sz w:val="24"/>
              </w:rPr>
              <w:t>10000</w:t>
            </w:r>
          </w:p>
        </w:tc>
      </w:tr>
      <w:tr>
        <w:trPr>
          <w:trHeight w:val="383" w:hRule="atLeast"/>
        </w:trPr>
        <w:tc>
          <w:tcPr>
            <w:tcW w:w="3111" w:type="dxa"/>
            <w:tcBorders>
              <w:top w:val="single" w:sz="4" w:space="0" w:color="C2D59B"/>
              <w:left w:val="single" w:sz="4" w:space="0" w:color="C2D59B"/>
              <w:bottom w:val="single" w:sz="4" w:space="0" w:color="C2D59B"/>
              <w:right w:val="single" w:sz="4" w:space="0" w:color="C2D59B"/>
            </w:tcBorders>
            <w:shd w:val="clear" w:color="auto" w:fill="6FAC46"/>
          </w:tcPr>
          <w:p>
            <w:pPr>
              <w:pStyle w:val="TableParagraph"/>
              <w:spacing w:line="298" w:lineRule="exact"/>
              <w:ind w:left="1012"/>
              <w:rPr>
                <w:rFonts w:ascii="Palatino Linotype"/>
                <w:b/>
                <w:sz w:val="24"/>
              </w:rPr>
            </w:pPr>
            <w:r>
              <w:rPr>
                <w:rFonts w:ascii="Palatino Linotype"/>
                <w:b/>
                <w:spacing w:val="-2"/>
                <w:sz w:val="24"/>
              </w:rPr>
              <w:t>TOPLAM</w:t>
            </w:r>
          </w:p>
        </w:tc>
        <w:tc>
          <w:tcPr>
            <w:tcW w:w="1867" w:type="dxa"/>
            <w:tcBorders>
              <w:top w:val="single" w:sz="4" w:space="0" w:color="C2D59B"/>
              <w:left w:val="single" w:sz="4" w:space="0" w:color="C2D59B"/>
              <w:bottom w:val="single" w:sz="4" w:space="0" w:color="C2D59B"/>
              <w:right w:val="single" w:sz="4" w:space="0" w:color="C2D59B"/>
            </w:tcBorders>
            <w:shd w:val="clear" w:color="auto" w:fill="6FAC46"/>
          </w:tcPr>
          <w:p>
            <w:pPr>
              <w:pStyle w:val="TableParagraph"/>
              <w:spacing w:line="298" w:lineRule="exact"/>
              <w:ind w:left="19" w:right="19"/>
              <w:jc w:val="center"/>
              <w:rPr>
                <w:rFonts w:ascii="Palatino Linotype"/>
                <w:b/>
                <w:sz w:val="24"/>
              </w:rPr>
            </w:pPr>
            <w:r>
              <w:rPr>
                <w:rFonts w:ascii="Palatino Linotype"/>
                <w:b/>
                <w:spacing w:val="-2"/>
                <w:sz w:val="24"/>
              </w:rPr>
              <w:t>95000</w:t>
            </w:r>
          </w:p>
        </w:tc>
        <w:tc>
          <w:tcPr>
            <w:tcW w:w="2078" w:type="dxa"/>
            <w:tcBorders>
              <w:top w:val="single" w:sz="4" w:space="0" w:color="C2D59B"/>
              <w:left w:val="single" w:sz="4" w:space="0" w:color="C2D59B"/>
              <w:bottom w:val="single" w:sz="4" w:space="0" w:color="C2D59B"/>
              <w:right w:val="single" w:sz="4" w:space="0" w:color="C2D59B"/>
            </w:tcBorders>
            <w:shd w:val="clear" w:color="auto" w:fill="6FAC46"/>
          </w:tcPr>
          <w:p>
            <w:pPr>
              <w:pStyle w:val="TableParagraph"/>
              <w:spacing w:line="298" w:lineRule="exact"/>
              <w:ind w:left="17"/>
              <w:jc w:val="center"/>
              <w:rPr>
                <w:rFonts w:ascii="Palatino Linotype"/>
                <w:b/>
                <w:sz w:val="24"/>
              </w:rPr>
            </w:pPr>
            <w:r>
              <w:rPr>
                <w:rFonts w:ascii="Palatino Linotype"/>
                <w:b/>
                <w:spacing w:val="-2"/>
                <w:sz w:val="24"/>
              </w:rPr>
              <w:t>110000</w:t>
            </w:r>
          </w:p>
        </w:tc>
        <w:tc>
          <w:tcPr>
            <w:tcW w:w="1867" w:type="dxa"/>
            <w:tcBorders>
              <w:top w:val="single" w:sz="4" w:space="0" w:color="C2D59B"/>
              <w:left w:val="single" w:sz="4" w:space="0" w:color="C2D59B"/>
              <w:bottom w:val="single" w:sz="4" w:space="0" w:color="C2D59B"/>
              <w:right w:val="single" w:sz="4" w:space="0" w:color="C2D59B"/>
            </w:tcBorders>
            <w:shd w:val="clear" w:color="auto" w:fill="6FAC46"/>
          </w:tcPr>
          <w:p>
            <w:pPr>
              <w:pStyle w:val="TableParagraph"/>
              <w:spacing w:line="298" w:lineRule="exact"/>
              <w:ind w:left="19" w:right="11"/>
              <w:jc w:val="center"/>
              <w:rPr>
                <w:rFonts w:ascii="Palatino Linotype"/>
                <w:b/>
                <w:sz w:val="24"/>
              </w:rPr>
            </w:pPr>
            <w:r>
              <w:rPr>
                <w:rFonts w:ascii="Palatino Linotype"/>
                <w:b/>
                <w:spacing w:val="-2"/>
                <w:sz w:val="24"/>
              </w:rPr>
              <w:t>125000</w:t>
            </w:r>
          </w:p>
        </w:tc>
        <w:tc>
          <w:tcPr>
            <w:tcW w:w="1867" w:type="dxa"/>
            <w:tcBorders>
              <w:top w:val="single" w:sz="4" w:space="0" w:color="C2D59B"/>
              <w:left w:val="single" w:sz="4" w:space="0" w:color="C2D59B"/>
              <w:bottom w:val="single" w:sz="4" w:space="0" w:color="C2D59B"/>
              <w:right w:val="single" w:sz="4" w:space="0" w:color="C2D59B"/>
            </w:tcBorders>
            <w:shd w:val="clear" w:color="auto" w:fill="6FAC46"/>
          </w:tcPr>
          <w:p>
            <w:pPr>
              <w:pStyle w:val="TableParagraph"/>
              <w:spacing w:line="298" w:lineRule="exact"/>
              <w:ind w:left="19"/>
              <w:jc w:val="center"/>
              <w:rPr>
                <w:rFonts w:ascii="Palatino Linotype"/>
                <w:b/>
                <w:sz w:val="24"/>
              </w:rPr>
            </w:pPr>
            <w:r>
              <w:rPr>
                <w:rFonts w:ascii="Palatino Linotype"/>
                <w:b/>
                <w:spacing w:val="-2"/>
                <w:sz w:val="24"/>
              </w:rPr>
              <w:t>150000</w:t>
            </w:r>
          </w:p>
        </w:tc>
        <w:tc>
          <w:tcPr>
            <w:tcW w:w="1872" w:type="dxa"/>
            <w:tcBorders>
              <w:top w:val="single" w:sz="4" w:space="0" w:color="C2D59B"/>
              <w:left w:val="single" w:sz="4" w:space="0" w:color="C2D59B"/>
              <w:bottom w:val="single" w:sz="4" w:space="0" w:color="C2D59B"/>
              <w:right w:val="single" w:sz="4" w:space="0" w:color="C2D59B"/>
            </w:tcBorders>
            <w:shd w:val="clear" w:color="auto" w:fill="6FAC46"/>
          </w:tcPr>
          <w:p>
            <w:pPr>
              <w:pStyle w:val="TableParagraph"/>
              <w:spacing w:line="298" w:lineRule="exact"/>
              <w:ind w:left="17"/>
              <w:jc w:val="center"/>
              <w:rPr>
                <w:rFonts w:ascii="Palatino Linotype"/>
                <w:b/>
                <w:sz w:val="24"/>
              </w:rPr>
            </w:pPr>
            <w:r>
              <w:rPr>
                <w:rFonts w:ascii="Palatino Linotype"/>
                <w:b/>
                <w:spacing w:val="-2"/>
                <w:sz w:val="24"/>
              </w:rPr>
              <w:t>180000</w:t>
            </w:r>
          </w:p>
        </w:tc>
      </w:tr>
    </w:tbl>
    <w:p>
      <w:pPr>
        <w:spacing w:after="0" w:line="298" w:lineRule="exact"/>
        <w:jc w:val="center"/>
        <w:rPr>
          <w:rFonts w:ascii="Palatino Linotype"/>
          <w:sz w:val="24"/>
        </w:rPr>
        <w:sectPr>
          <w:pgSz w:w="16840" w:h="11910" w:orient="landscape"/>
          <w:pgMar w:header="0" w:footer="950" w:top="1140" w:bottom="1140" w:left="420" w:right="220"/>
        </w:sectPr>
      </w:pPr>
    </w:p>
    <w:p>
      <w:pPr>
        <w:pStyle w:val="BodyText"/>
        <w:spacing w:before="169"/>
        <w:rPr>
          <w:rFonts w:ascii="Times New Roman"/>
          <w:b/>
          <w:sz w:val="96"/>
        </w:rPr>
      </w:pPr>
    </w:p>
    <w:p>
      <w:pPr>
        <w:pStyle w:val="Heading1"/>
        <w:ind w:left="5519" w:right="0"/>
        <w:jc w:val="left"/>
      </w:pPr>
      <w:bookmarkStart w:name="V. BÖLÜM" w:id="71"/>
      <w:bookmarkEnd w:id="71"/>
      <w:r>
        <w:rPr>
          <w:b w:val="0"/>
        </w:rPr>
      </w:r>
      <w:bookmarkStart w:name="_bookmark29" w:id="72"/>
      <w:bookmarkEnd w:id="72"/>
      <w:r>
        <w:rPr>
          <w:b w:val="0"/>
        </w:rPr>
      </w:r>
      <w:r>
        <w:rPr>
          <w:color w:val="00AFEF"/>
        </w:rPr>
        <w:t>V. </w:t>
      </w:r>
      <w:r>
        <w:rPr>
          <w:color w:val="00AFEF"/>
          <w:spacing w:val="-2"/>
        </w:rPr>
        <w:t>BÖLÜM</w:t>
      </w:r>
    </w:p>
    <w:p>
      <w:pPr>
        <w:pStyle w:val="BodyText"/>
        <w:rPr>
          <w:rFonts w:ascii="Palatino Linotype"/>
          <w:b/>
          <w:sz w:val="96"/>
        </w:rPr>
      </w:pPr>
    </w:p>
    <w:p>
      <w:pPr>
        <w:pStyle w:val="BodyText"/>
        <w:spacing w:before="18"/>
        <w:rPr>
          <w:rFonts w:ascii="Palatino Linotype"/>
          <w:b/>
          <w:sz w:val="96"/>
        </w:rPr>
      </w:pPr>
    </w:p>
    <w:p>
      <w:pPr>
        <w:pStyle w:val="Heading2"/>
        <w:ind w:left="3056"/>
      </w:pPr>
      <w:bookmarkStart w:name="İzleme ve Değerlendirme" w:id="73"/>
      <w:bookmarkEnd w:id="73"/>
      <w:r>
        <w:rPr>
          <w:b w:val="0"/>
        </w:rPr>
      </w:r>
      <w:bookmarkStart w:name="_bookmark30" w:id="74"/>
      <w:bookmarkEnd w:id="74"/>
      <w:r>
        <w:rPr>
          <w:b w:val="0"/>
        </w:rPr>
      </w:r>
      <w:r>
        <w:rPr>
          <w:color w:val="FF0000"/>
        </w:rPr>
        <w:t>İzleme</w:t>
      </w:r>
      <w:r>
        <w:rPr>
          <w:color w:val="FF0000"/>
          <w:spacing w:val="-4"/>
        </w:rPr>
        <w:t> </w:t>
      </w:r>
      <w:r>
        <w:rPr>
          <w:color w:val="FF0000"/>
        </w:rPr>
        <w:t>ve</w:t>
      </w:r>
      <w:r>
        <w:rPr>
          <w:color w:val="FF0000"/>
          <w:spacing w:val="-4"/>
        </w:rPr>
        <w:t> </w:t>
      </w:r>
      <w:r>
        <w:rPr>
          <w:color w:val="FF0000"/>
          <w:spacing w:val="-2"/>
        </w:rPr>
        <w:t>Değerlendirme</w:t>
      </w:r>
    </w:p>
    <w:p>
      <w:pPr>
        <w:spacing w:after="0"/>
        <w:sectPr>
          <w:pgSz w:w="16840" w:h="11910" w:orient="landscape"/>
          <w:pgMar w:header="0" w:footer="950" w:top="1340" w:bottom="1140" w:left="420" w:right="220"/>
        </w:sectPr>
      </w:pPr>
    </w:p>
    <w:p>
      <w:pPr>
        <w:pStyle w:val="Heading3"/>
        <w:numPr>
          <w:ilvl w:val="0"/>
          <w:numId w:val="75"/>
        </w:numPr>
        <w:tabs>
          <w:tab w:pos="1788" w:val="left" w:leader="none"/>
        </w:tabs>
        <w:spacing w:line="240" w:lineRule="auto" w:before="34" w:after="0"/>
        <w:ind w:left="1788" w:right="0" w:hanging="432"/>
        <w:jc w:val="left"/>
      </w:pPr>
      <w:bookmarkStart w:name="5.  İZLEME VE DEĞERLENDİRME" w:id="75"/>
      <w:bookmarkEnd w:id="75"/>
      <w:r>
        <w:rPr>
          <w:b w:val="0"/>
        </w:rPr>
      </w:r>
      <w:bookmarkStart w:name="_bookmark31" w:id="76"/>
      <w:bookmarkEnd w:id="76"/>
      <w:r>
        <w:rPr>
          <w:color w:val="00AFEF"/>
        </w:rPr>
        <w:t>İ</w:t>
      </w:r>
      <w:r>
        <w:rPr>
          <w:color w:val="00AFEF"/>
        </w:rPr>
        <w:t>ZLEME</w:t>
      </w:r>
      <w:r>
        <w:rPr>
          <w:color w:val="00AFEF"/>
          <w:spacing w:val="-7"/>
        </w:rPr>
        <w:t> </w:t>
      </w:r>
      <w:r>
        <w:rPr>
          <w:color w:val="00AFEF"/>
        </w:rPr>
        <w:t>VE</w:t>
      </w:r>
      <w:r>
        <w:rPr>
          <w:color w:val="00AFEF"/>
          <w:spacing w:val="-6"/>
        </w:rPr>
        <w:t> </w:t>
      </w:r>
      <w:r>
        <w:rPr>
          <w:color w:val="00AFEF"/>
          <w:spacing w:val="-2"/>
        </w:rPr>
        <w:t>DEĞERLENDİRME</w:t>
      </w:r>
    </w:p>
    <w:p>
      <w:pPr>
        <w:pStyle w:val="BodyText"/>
        <w:spacing w:before="146"/>
        <w:rPr>
          <w:rFonts w:ascii="Palatino Linotype"/>
          <w:b/>
          <w:sz w:val="28"/>
        </w:rPr>
      </w:pPr>
    </w:p>
    <w:p>
      <w:pPr>
        <w:spacing w:line="319" w:lineRule="auto" w:before="0"/>
        <w:ind w:left="1356" w:right="1199" w:firstLine="345"/>
        <w:jc w:val="both"/>
        <w:rPr>
          <w:sz w:val="24"/>
        </w:rPr>
      </w:pPr>
      <w:r>
        <w:rPr>
          <w:sz w:val="24"/>
        </w:rPr>
        <w:t>Yılda iki kez okulumuzun 2024–2028 Stratejik Planı’nda yer alan performans göstergelerinin gerçekleşme düzeyleri tespit edilecektir.</w:t>
      </w:r>
      <w:r>
        <w:rPr>
          <w:spacing w:val="40"/>
          <w:sz w:val="24"/>
        </w:rPr>
        <w:t> </w:t>
      </w:r>
      <w:r>
        <w:rPr>
          <w:sz w:val="24"/>
        </w:rPr>
        <w:t>Yılın</w:t>
      </w:r>
      <w:r>
        <w:rPr>
          <w:spacing w:val="40"/>
          <w:sz w:val="24"/>
        </w:rPr>
        <w:t> </w:t>
      </w:r>
      <w:r>
        <w:rPr>
          <w:sz w:val="24"/>
        </w:rPr>
        <w:t>ilk</w:t>
      </w:r>
      <w:r>
        <w:rPr>
          <w:spacing w:val="40"/>
          <w:sz w:val="24"/>
        </w:rPr>
        <w:t> </w:t>
      </w:r>
      <w:r>
        <w:rPr>
          <w:sz w:val="24"/>
        </w:rPr>
        <w:t>altı</w:t>
      </w:r>
      <w:r>
        <w:rPr>
          <w:spacing w:val="40"/>
          <w:sz w:val="24"/>
        </w:rPr>
        <w:t> </w:t>
      </w:r>
      <w:r>
        <w:rPr>
          <w:sz w:val="24"/>
        </w:rPr>
        <w:t>aylık</w:t>
      </w:r>
      <w:r>
        <w:rPr>
          <w:spacing w:val="40"/>
          <w:sz w:val="24"/>
        </w:rPr>
        <w:t> </w:t>
      </w:r>
      <w:r>
        <w:rPr>
          <w:sz w:val="24"/>
        </w:rPr>
        <w:t>döneminde</w:t>
      </w:r>
      <w:r>
        <w:rPr>
          <w:spacing w:val="40"/>
          <w:sz w:val="24"/>
        </w:rPr>
        <w:t> </w:t>
      </w:r>
      <w:r>
        <w:rPr>
          <w:sz w:val="24"/>
        </w:rPr>
        <w:t>planlama</w:t>
      </w:r>
      <w:r>
        <w:rPr>
          <w:spacing w:val="40"/>
          <w:sz w:val="24"/>
        </w:rPr>
        <w:t> </w:t>
      </w:r>
      <w:r>
        <w:rPr>
          <w:sz w:val="24"/>
        </w:rPr>
        <w:t>ekibi</w:t>
      </w:r>
      <w:r>
        <w:rPr>
          <w:spacing w:val="40"/>
          <w:sz w:val="24"/>
        </w:rPr>
        <w:t> </w:t>
      </w:r>
      <w:r>
        <w:rPr>
          <w:sz w:val="24"/>
        </w:rPr>
        <w:t>tarafından</w:t>
      </w:r>
      <w:r>
        <w:rPr>
          <w:spacing w:val="40"/>
          <w:sz w:val="24"/>
        </w:rPr>
        <w:t> </w:t>
      </w:r>
      <w:r>
        <w:rPr>
          <w:sz w:val="24"/>
        </w:rPr>
        <w:t>ara</w:t>
      </w:r>
      <w:r>
        <w:rPr>
          <w:spacing w:val="40"/>
          <w:sz w:val="24"/>
        </w:rPr>
        <w:t> </w:t>
      </w:r>
      <w:r>
        <w:rPr>
          <w:sz w:val="24"/>
        </w:rPr>
        <w:t>izleme</w:t>
      </w:r>
      <w:r>
        <w:rPr>
          <w:spacing w:val="40"/>
          <w:sz w:val="24"/>
        </w:rPr>
        <w:t> </w:t>
      </w:r>
      <w:r>
        <w:rPr>
          <w:sz w:val="24"/>
        </w:rPr>
        <w:t>gerçekleştirilecektir.</w:t>
      </w:r>
      <w:r>
        <w:rPr>
          <w:spacing w:val="40"/>
          <w:sz w:val="24"/>
        </w:rPr>
        <w:t> </w:t>
      </w:r>
      <w:r>
        <w:rPr>
          <w:sz w:val="24"/>
        </w:rPr>
        <w:t>Harcama</w:t>
      </w:r>
      <w:r>
        <w:rPr>
          <w:spacing w:val="40"/>
          <w:sz w:val="24"/>
        </w:rPr>
        <w:t> </w:t>
      </w:r>
      <w:r>
        <w:rPr>
          <w:sz w:val="24"/>
        </w:rPr>
        <w:t>birimlerinden sorumlu</w:t>
      </w:r>
      <w:r>
        <w:rPr>
          <w:spacing w:val="40"/>
          <w:sz w:val="24"/>
        </w:rPr>
        <w:t> </w:t>
      </w:r>
      <w:r>
        <w:rPr>
          <w:sz w:val="24"/>
        </w:rPr>
        <w:t>oldukları</w:t>
      </w:r>
      <w:r>
        <w:rPr>
          <w:spacing w:val="40"/>
          <w:sz w:val="24"/>
        </w:rPr>
        <w:t> </w:t>
      </w:r>
      <w:r>
        <w:rPr>
          <w:sz w:val="24"/>
        </w:rPr>
        <w:t>performans</w:t>
      </w:r>
      <w:r>
        <w:rPr>
          <w:spacing w:val="40"/>
          <w:sz w:val="24"/>
        </w:rPr>
        <w:t> </w:t>
      </w:r>
      <w:r>
        <w:rPr>
          <w:sz w:val="24"/>
        </w:rPr>
        <w:t>göstergeleri</w:t>
      </w:r>
      <w:r>
        <w:rPr>
          <w:spacing w:val="40"/>
          <w:sz w:val="24"/>
        </w:rPr>
        <w:t> </w:t>
      </w:r>
      <w:r>
        <w:rPr>
          <w:sz w:val="24"/>
        </w:rPr>
        <w:t>ve</w:t>
      </w:r>
      <w:r>
        <w:rPr>
          <w:spacing w:val="40"/>
          <w:sz w:val="24"/>
        </w:rPr>
        <w:t> </w:t>
      </w:r>
      <w:r>
        <w:rPr>
          <w:sz w:val="24"/>
        </w:rPr>
        <w:t>stratejiler</w:t>
      </w:r>
      <w:r>
        <w:rPr>
          <w:spacing w:val="40"/>
          <w:sz w:val="24"/>
        </w:rPr>
        <w:t> </w:t>
      </w:r>
      <w:r>
        <w:rPr>
          <w:sz w:val="24"/>
        </w:rPr>
        <w:t>ile</w:t>
      </w:r>
      <w:r>
        <w:rPr>
          <w:spacing w:val="40"/>
          <w:sz w:val="24"/>
        </w:rPr>
        <w:t> </w:t>
      </w:r>
      <w:r>
        <w:rPr>
          <w:sz w:val="24"/>
        </w:rPr>
        <w:t>ilgili</w:t>
      </w:r>
      <w:r>
        <w:rPr>
          <w:spacing w:val="40"/>
          <w:sz w:val="24"/>
        </w:rPr>
        <w:t> </w:t>
      </w:r>
      <w:r>
        <w:rPr>
          <w:sz w:val="24"/>
        </w:rPr>
        <w:t>gerçekleşme</w:t>
      </w:r>
      <w:r>
        <w:rPr>
          <w:spacing w:val="40"/>
          <w:sz w:val="24"/>
        </w:rPr>
        <w:t> </w:t>
      </w:r>
      <w:r>
        <w:rPr>
          <w:sz w:val="24"/>
        </w:rPr>
        <w:t>durumlarına</w:t>
      </w:r>
      <w:r>
        <w:rPr>
          <w:spacing w:val="40"/>
          <w:sz w:val="24"/>
        </w:rPr>
        <w:t> </w:t>
      </w:r>
      <w:r>
        <w:rPr>
          <w:sz w:val="24"/>
        </w:rPr>
        <w:t>ilişkin</w:t>
      </w:r>
      <w:r>
        <w:rPr>
          <w:spacing w:val="40"/>
          <w:sz w:val="24"/>
        </w:rPr>
        <w:t> </w:t>
      </w:r>
      <w:r>
        <w:rPr>
          <w:sz w:val="24"/>
        </w:rPr>
        <w:t>veriler</w:t>
      </w:r>
      <w:r>
        <w:rPr>
          <w:spacing w:val="40"/>
          <w:sz w:val="24"/>
        </w:rPr>
        <w:t> </w:t>
      </w:r>
      <w:r>
        <w:rPr>
          <w:sz w:val="24"/>
        </w:rPr>
        <w:t>toplanacaktır.</w:t>
      </w:r>
      <w:r>
        <w:rPr>
          <w:spacing w:val="40"/>
          <w:sz w:val="24"/>
        </w:rPr>
        <w:t> </w:t>
      </w:r>
      <w:r>
        <w:rPr>
          <w:sz w:val="24"/>
        </w:rPr>
        <w:t>İkinci izleme</w:t>
      </w:r>
      <w:r>
        <w:rPr>
          <w:spacing w:val="40"/>
          <w:sz w:val="24"/>
        </w:rPr>
        <w:t> </w:t>
      </w:r>
      <w:r>
        <w:rPr>
          <w:sz w:val="24"/>
        </w:rPr>
        <w:t>döneminde</w:t>
      </w:r>
      <w:r>
        <w:rPr>
          <w:spacing w:val="40"/>
          <w:sz w:val="24"/>
        </w:rPr>
        <w:t> </w:t>
      </w:r>
      <w:r>
        <w:rPr>
          <w:sz w:val="24"/>
        </w:rPr>
        <w:t>ise</w:t>
      </w:r>
      <w:r>
        <w:rPr>
          <w:spacing w:val="40"/>
          <w:sz w:val="24"/>
        </w:rPr>
        <w:t> </w:t>
      </w:r>
      <w:r>
        <w:rPr>
          <w:sz w:val="24"/>
        </w:rPr>
        <w:t>yıl</w:t>
      </w:r>
      <w:r>
        <w:rPr>
          <w:spacing w:val="40"/>
          <w:sz w:val="24"/>
        </w:rPr>
        <w:t> </w:t>
      </w:r>
      <w:r>
        <w:rPr>
          <w:sz w:val="24"/>
        </w:rPr>
        <w:t>sonu</w:t>
      </w:r>
      <w:r>
        <w:rPr>
          <w:spacing w:val="40"/>
          <w:sz w:val="24"/>
        </w:rPr>
        <w:t> </w:t>
      </w:r>
      <w:r>
        <w:rPr>
          <w:sz w:val="24"/>
        </w:rPr>
        <w:t>gerçekleşme</w:t>
      </w:r>
      <w:r>
        <w:rPr>
          <w:spacing w:val="40"/>
          <w:sz w:val="24"/>
        </w:rPr>
        <w:t> </w:t>
      </w:r>
      <w:r>
        <w:rPr>
          <w:sz w:val="24"/>
        </w:rPr>
        <w:t>durumları</w:t>
      </w:r>
      <w:r>
        <w:rPr>
          <w:spacing w:val="40"/>
          <w:sz w:val="24"/>
        </w:rPr>
        <w:t> </w:t>
      </w:r>
      <w:r>
        <w:rPr>
          <w:sz w:val="24"/>
        </w:rPr>
        <w:t>tesit</w:t>
      </w:r>
      <w:r>
        <w:rPr>
          <w:spacing w:val="40"/>
          <w:sz w:val="24"/>
        </w:rPr>
        <w:t> </w:t>
      </w:r>
      <w:r>
        <w:rPr>
          <w:sz w:val="24"/>
        </w:rPr>
        <w:t>edilecektir.</w:t>
      </w:r>
      <w:r>
        <w:rPr>
          <w:spacing w:val="40"/>
          <w:sz w:val="24"/>
        </w:rPr>
        <w:t> </w:t>
      </w:r>
      <w:r>
        <w:rPr>
          <w:sz w:val="24"/>
        </w:rPr>
        <w:t>Hazırlanan</w:t>
      </w:r>
      <w:r>
        <w:rPr>
          <w:spacing w:val="40"/>
          <w:sz w:val="24"/>
        </w:rPr>
        <w:t> </w:t>
      </w:r>
      <w:r>
        <w:rPr>
          <w:sz w:val="24"/>
        </w:rPr>
        <w:t>rapor</w:t>
      </w:r>
      <w:r>
        <w:rPr>
          <w:spacing w:val="40"/>
          <w:sz w:val="24"/>
        </w:rPr>
        <w:t> </w:t>
      </w:r>
      <w:r>
        <w:rPr>
          <w:sz w:val="24"/>
        </w:rPr>
        <w:t>okul</w:t>
      </w:r>
      <w:r>
        <w:rPr>
          <w:spacing w:val="40"/>
          <w:sz w:val="24"/>
        </w:rPr>
        <w:t> </w:t>
      </w:r>
      <w:r>
        <w:rPr>
          <w:sz w:val="24"/>
        </w:rPr>
        <w:t>idaresine</w:t>
      </w:r>
      <w:r>
        <w:rPr>
          <w:spacing w:val="40"/>
          <w:sz w:val="24"/>
        </w:rPr>
        <w:t> </w:t>
      </w:r>
      <w:r>
        <w:rPr>
          <w:sz w:val="24"/>
        </w:rPr>
        <w:t>sunulacaktır.</w:t>
      </w:r>
    </w:p>
    <w:p>
      <w:pPr>
        <w:spacing w:line="273" w:lineRule="auto" w:before="117"/>
        <w:ind w:left="1356" w:right="1203" w:firstLine="345"/>
        <w:jc w:val="both"/>
        <w:rPr>
          <w:sz w:val="24"/>
        </w:rPr>
      </w:pPr>
      <w:r>
        <w:rPr>
          <w:w w:val="105"/>
          <w:sz w:val="24"/>
        </w:rPr>
        <w:t>Bu</w:t>
      </w:r>
      <w:r>
        <w:rPr>
          <w:w w:val="105"/>
          <w:sz w:val="24"/>
        </w:rPr>
        <w:t> bağlamda;</w:t>
      </w:r>
      <w:r>
        <w:rPr>
          <w:w w:val="105"/>
          <w:sz w:val="24"/>
        </w:rPr>
        <w:t> amaçlara</w:t>
      </w:r>
      <w:r>
        <w:rPr>
          <w:w w:val="105"/>
          <w:sz w:val="24"/>
        </w:rPr>
        <w:t> ulaşabilmek</w:t>
      </w:r>
      <w:r>
        <w:rPr>
          <w:w w:val="105"/>
          <w:sz w:val="24"/>
        </w:rPr>
        <w:t> için</w:t>
      </w:r>
      <w:r>
        <w:rPr>
          <w:w w:val="105"/>
          <w:sz w:val="24"/>
        </w:rPr>
        <w:t> oluşabilecek</w:t>
      </w:r>
      <w:r>
        <w:rPr>
          <w:w w:val="105"/>
          <w:sz w:val="24"/>
        </w:rPr>
        <w:t> riskler</w:t>
      </w:r>
      <w:r>
        <w:rPr>
          <w:w w:val="105"/>
          <w:sz w:val="24"/>
        </w:rPr>
        <w:t> tespit</w:t>
      </w:r>
      <w:r>
        <w:rPr>
          <w:w w:val="105"/>
          <w:sz w:val="24"/>
        </w:rPr>
        <w:t> edilerek</w:t>
      </w:r>
      <w:r>
        <w:rPr>
          <w:w w:val="105"/>
          <w:sz w:val="24"/>
        </w:rPr>
        <w:t> gerekli</w:t>
      </w:r>
      <w:r>
        <w:rPr>
          <w:w w:val="105"/>
          <w:sz w:val="24"/>
        </w:rPr>
        <w:t> tedbirlerin</w:t>
      </w:r>
      <w:r>
        <w:rPr>
          <w:w w:val="105"/>
          <w:sz w:val="24"/>
        </w:rPr>
        <w:t> alınması</w:t>
      </w:r>
      <w:r>
        <w:rPr>
          <w:w w:val="105"/>
          <w:sz w:val="24"/>
        </w:rPr>
        <w:t> sağlanacaktır. Stratejik</w:t>
      </w:r>
      <w:r>
        <w:rPr>
          <w:w w:val="105"/>
          <w:sz w:val="24"/>
        </w:rPr>
        <w:t> plan</w:t>
      </w:r>
      <w:r>
        <w:rPr>
          <w:w w:val="105"/>
          <w:sz w:val="24"/>
        </w:rPr>
        <w:t> değerlendirme</w:t>
      </w:r>
      <w:r>
        <w:rPr>
          <w:w w:val="105"/>
          <w:sz w:val="24"/>
        </w:rPr>
        <w:t> raporu</w:t>
      </w:r>
      <w:r>
        <w:rPr>
          <w:w w:val="105"/>
          <w:sz w:val="24"/>
        </w:rPr>
        <w:t> için</w:t>
      </w:r>
      <w:r>
        <w:rPr>
          <w:w w:val="105"/>
          <w:sz w:val="24"/>
        </w:rPr>
        <w:t> belirlenmiş</w:t>
      </w:r>
      <w:r>
        <w:rPr>
          <w:w w:val="105"/>
          <w:sz w:val="24"/>
        </w:rPr>
        <w:t> olan</w:t>
      </w:r>
      <w:r>
        <w:rPr>
          <w:w w:val="105"/>
          <w:sz w:val="24"/>
        </w:rPr>
        <w:t> üç</w:t>
      </w:r>
      <w:r>
        <w:rPr>
          <w:w w:val="105"/>
          <w:sz w:val="24"/>
        </w:rPr>
        <w:t> amaç</w:t>
      </w:r>
      <w:r>
        <w:rPr>
          <w:w w:val="105"/>
          <w:sz w:val="24"/>
        </w:rPr>
        <w:t> ve</w:t>
      </w:r>
      <w:r>
        <w:rPr>
          <w:w w:val="105"/>
          <w:sz w:val="24"/>
        </w:rPr>
        <w:t> bu</w:t>
      </w:r>
      <w:r>
        <w:rPr>
          <w:w w:val="105"/>
          <w:sz w:val="24"/>
        </w:rPr>
        <w:t> amaçları</w:t>
      </w:r>
      <w:r>
        <w:rPr>
          <w:w w:val="105"/>
          <w:sz w:val="24"/>
        </w:rPr>
        <w:t> gerçekleştirmek</w:t>
      </w:r>
      <w:r>
        <w:rPr>
          <w:w w:val="105"/>
          <w:sz w:val="24"/>
        </w:rPr>
        <w:t> için</w:t>
      </w:r>
      <w:r>
        <w:rPr>
          <w:w w:val="105"/>
          <w:sz w:val="24"/>
        </w:rPr>
        <w:t> konulmuş</w:t>
      </w:r>
      <w:r>
        <w:rPr>
          <w:w w:val="105"/>
          <w:sz w:val="24"/>
        </w:rPr>
        <w:t> olan hedeflerden</w:t>
      </w:r>
      <w:r>
        <w:rPr>
          <w:spacing w:val="-10"/>
          <w:w w:val="105"/>
          <w:sz w:val="24"/>
        </w:rPr>
        <w:t> </w:t>
      </w:r>
      <w:r>
        <w:rPr>
          <w:w w:val="105"/>
          <w:sz w:val="24"/>
        </w:rPr>
        <w:t>sorumlu</w:t>
      </w:r>
      <w:r>
        <w:rPr>
          <w:spacing w:val="-7"/>
          <w:w w:val="105"/>
          <w:sz w:val="24"/>
        </w:rPr>
        <w:t> </w:t>
      </w:r>
      <w:r>
        <w:rPr>
          <w:w w:val="105"/>
          <w:sz w:val="24"/>
        </w:rPr>
        <w:t>olan</w:t>
      </w:r>
      <w:r>
        <w:rPr>
          <w:spacing w:val="-10"/>
          <w:w w:val="105"/>
          <w:sz w:val="24"/>
        </w:rPr>
        <w:t> </w:t>
      </w:r>
      <w:r>
        <w:rPr>
          <w:w w:val="105"/>
          <w:sz w:val="24"/>
        </w:rPr>
        <w:t>birimlerin</w:t>
      </w:r>
      <w:r>
        <w:rPr>
          <w:spacing w:val="-10"/>
          <w:w w:val="105"/>
          <w:sz w:val="24"/>
        </w:rPr>
        <w:t> </w:t>
      </w:r>
      <w:r>
        <w:rPr>
          <w:w w:val="105"/>
          <w:sz w:val="24"/>
        </w:rPr>
        <w:t>belirlenmiş</w:t>
      </w:r>
      <w:r>
        <w:rPr>
          <w:spacing w:val="-7"/>
          <w:w w:val="105"/>
          <w:sz w:val="24"/>
        </w:rPr>
        <w:t> </w:t>
      </w:r>
      <w:r>
        <w:rPr>
          <w:w w:val="105"/>
          <w:sz w:val="24"/>
        </w:rPr>
        <w:t>olan</w:t>
      </w:r>
      <w:r>
        <w:rPr>
          <w:spacing w:val="-7"/>
          <w:w w:val="105"/>
          <w:sz w:val="24"/>
        </w:rPr>
        <w:t> </w:t>
      </w:r>
      <w:r>
        <w:rPr>
          <w:w w:val="105"/>
          <w:sz w:val="24"/>
        </w:rPr>
        <w:t>sürelerde</w:t>
      </w:r>
      <w:r>
        <w:rPr>
          <w:spacing w:val="-10"/>
          <w:w w:val="105"/>
          <w:sz w:val="24"/>
        </w:rPr>
        <w:t> </w:t>
      </w:r>
      <w:r>
        <w:rPr>
          <w:w w:val="105"/>
          <w:sz w:val="24"/>
        </w:rPr>
        <w:t>raporlarını</w:t>
      </w:r>
      <w:r>
        <w:rPr>
          <w:spacing w:val="-7"/>
          <w:w w:val="105"/>
          <w:sz w:val="24"/>
        </w:rPr>
        <w:t> </w:t>
      </w:r>
      <w:r>
        <w:rPr>
          <w:w w:val="105"/>
          <w:sz w:val="24"/>
        </w:rPr>
        <w:t>hazırlamaları</w:t>
      </w:r>
      <w:r>
        <w:rPr>
          <w:spacing w:val="-11"/>
          <w:w w:val="105"/>
          <w:sz w:val="24"/>
        </w:rPr>
        <w:t> </w:t>
      </w:r>
      <w:r>
        <w:rPr>
          <w:w w:val="105"/>
          <w:sz w:val="24"/>
        </w:rPr>
        <w:t>gerekmektedir.</w:t>
      </w:r>
    </w:p>
    <w:p>
      <w:pPr>
        <w:pStyle w:val="BodyText"/>
        <w:spacing w:before="11"/>
        <w:rPr>
          <w:sz w:val="12"/>
        </w:rPr>
      </w:pPr>
      <w:r>
        <w:rPr/>
        <mc:AlternateContent>
          <mc:Choice Requires="wps">
            <w:drawing>
              <wp:anchor distT="0" distB="0" distL="0" distR="0" allowOverlap="1" layoutInCell="1" locked="0" behindDoc="1" simplePos="0" relativeHeight="487588864">
                <wp:simplePos x="0" y="0"/>
                <wp:positionH relativeFrom="page">
                  <wp:posOffset>1591055</wp:posOffset>
                </wp:positionH>
                <wp:positionV relativeFrom="paragraph">
                  <wp:posOffset>111559</wp:posOffset>
                </wp:positionV>
                <wp:extent cx="4100829" cy="3609975"/>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4100829" cy="3609975"/>
                          <a:chExt cx="4100829" cy="3609975"/>
                        </a:xfrm>
                      </wpg:grpSpPr>
                      <pic:pic>
                        <pic:nvPicPr>
                          <pic:cNvPr id="21" name="Image 21"/>
                          <pic:cNvPicPr/>
                        </pic:nvPicPr>
                        <pic:blipFill>
                          <a:blip r:embed="rId25" cstate="print"/>
                          <a:stretch>
                            <a:fillRect/>
                          </a:stretch>
                        </pic:blipFill>
                        <pic:spPr>
                          <a:xfrm>
                            <a:off x="367278" y="138685"/>
                            <a:ext cx="3365764" cy="3329201"/>
                          </a:xfrm>
                          <a:prstGeom prst="rect">
                            <a:avLst/>
                          </a:prstGeom>
                        </pic:spPr>
                      </pic:pic>
                      <pic:pic>
                        <pic:nvPicPr>
                          <pic:cNvPr id="22" name="Image 22"/>
                          <pic:cNvPicPr/>
                        </pic:nvPicPr>
                        <pic:blipFill>
                          <a:blip r:embed="rId26" cstate="print"/>
                          <a:stretch>
                            <a:fillRect/>
                          </a:stretch>
                        </pic:blipFill>
                        <pic:spPr>
                          <a:xfrm>
                            <a:off x="1524000" y="0"/>
                            <a:ext cx="1055382" cy="564654"/>
                          </a:xfrm>
                          <a:prstGeom prst="rect">
                            <a:avLst/>
                          </a:prstGeom>
                        </pic:spPr>
                      </pic:pic>
                      <pic:pic>
                        <pic:nvPicPr>
                          <pic:cNvPr id="23" name="Image 23"/>
                          <pic:cNvPicPr/>
                        </pic:nvPicPr>
                        <pic:blipFill>
                          <a:blip r:embed="rId27" cstate="print"/>
                          <a:stretch>
                            <a:fillRect/>
                          </a:stretch>
                        </pic:blipFill>
                        <pic:spPr>
                          <a:xfrm>
                            <a:off x="2599944" y="615708"/>
                            <a:ext cx="1055370" cy="564641"/>
                          </a:xfrm>
                          <a:prstGeom prst="rect">
                            <a:avLst/>
                          </a:prstGeom>
                        </pic:spPr>
                      </pic:pic>
                      <pic:pic>
                        <pic:nvPicPr>
                          <pic:cNvPr id="24" name="Image 24"/>
                          <pic:cNvPicPr/>
                        </pic:nvPicPr>
                        <pic:blipFill>
                          <a:blip r:embed="rId28" cstate="print"/>
                          <a:stretch>
                            <a:fillRect/>
                          </a:stretch>
                        </pic:blipFill>
                        <pic:spPr>
                          <a:xfrm>
                            <a:off x="3044951" y="1524000"/>
                            <a:ext cx="1055369" cy="561606"/>
                          </a:xfrm>
                          <a:prstGeom prst="rect">
                            <a:avLst/>
                          </a:prstGeom>
                        </pic:spPr>
                      </pic:pic>
                      <pic:pic>
                        <pic:nvPicPr>
                          <pic:cNvPr id="25" name="Image 25"/>
                          <pic:cNvPicPr/>
                        </pic:nvPicPr>
                        <pic:blipFill>
                          <a:blip r:embed="rId29" cstate="print"/>
                          <a:stretch>
                            <a:fillRect/>
                          </a:stretch>
                        </pic:blipFill>
                        <pic:spPr>
                          <a:xfrm>
                            <a:off x="2599944" y="2380500"/>
                            <a:ext cx="1055370" cy="564642"/>
                          </a:xfrm>
                          <a:prstGeom prst="rect">
                            <a:avLst/>
                          </a:prstGeom>
                        </pic:spPr>
                      </pic:pic>
                      <pic:pic>
                        <pic:nvPicPr>
                          <pic:cNvPr id="26" name="Image 26"/>
                          <pic:cNvPicPr/>
                        </pic:nvPicPr>
                        <pic:blipFill>
                          <a:blip r:embed="rId30" cstate="print"/>
                          <a:stretch>
                            <a:fillRect/>
                          </a:stretch>
                        </pic:blipFill>
                        <pic:spPr>
                          <a:xfrm>
                            <a:off x="1524000" y="3048012"/>
                            <a:ext cx="1055382" cy="561606"/>
                          </a:xfrm>
                          <a:prstGeom prst="rect">
                            <a:avLst/>
                          </a:prstGeom>
                        </pic:spPr>
                      </pic:pic>
                      <pic:pic>
                        <pic:nvPicPr>
                          <pic:cNvPr id="27" name="Image 27"/>
                          <pic:cNvPicPr/>
                        </pic:nvPicPr>
                        <pic:blipFill>
                          <a:blip r:embed="rId31" cstate="print"/>
                          <a:stretch>
                            <a:fillRect/>
                          </a:stretch>
                        </pic:blipFill>
                        <pic:spPr>
                          <a:xfrm>
                            <a:off x="445008" y="2380500"/>
                            <a:ext cx="1055370" cy="564642"/>
                          </a:xfrm>
                          <a:prstGeom prst="rect">
                            <a:avLst/>
                          </a:prstGeom>
                        </pic:spPr>
                      </pic:pic>
                      <pic:pic>
                        <pic:nvPicPr>
                          <pic:cNvPr id="28" name="Image 28"/>
                          <pic:cNvPicPr/>
                        </pic:nvPicPr>
                        <pic:blipFill>
                          <a:blip r:embed="rId32" cstate="print"/>
                          <a:stretch>
                            <a:fillRect/>
                          </a:stretch>
                        </pic:blipFill>
                        <pic:spPr>
                          <a:xfrm>
                            <a:off x="0" y="1524000"/>
                            <a:ext cx="1055382" cy="561606"/>
                          </a:xfrm>
                          <a:prstGeom prst="rect">
                            <a:avLst/>
                          </a:prstGeom>
                        </pic:spPr>
                      </pic:pic>
                      <pic:pic>
                        <pic:nvPicPr>
                          <pic:cNvPr id="29" name="Image 29"/>
                          <pic:cNvPicPr/>
                        </pic:nvPicPr>
                        <pic:blipFill>
                          <a:blip r:embed="rId33" cstate="print"/>
                          <a:stretch>
                            <a:fillRect/>
                          </a:stretch>
                        </pic:blipFill>
                        <pic:spPr>
                          <a:xfrm>
                            <a:off x="445008" y="615708"/>
                            <a:ext cx="1055370" cy="564641"/>
                          </a:xfrm>
                          <a:prstGeom prst="rect">
                            <a:avLst/>
                          </a:prstGeom>
                        </pic:spPr>
                      </pic:pic>
                      <wps:wsp>
                        <wps:cNvPr id="30" name="Textbox 30"/>
                        <wps:cNvSpPr txBox="1"/>
                        <wps:spPr>
                          <a:xfrm>
                            <a:off x="1692275" y="80265"/>
                            <a:ext cx="732790" cy="396240"/>
                          </a:xfrm>
                          <a:prstGeom prst="rect">
                            <a:avLst/>
                          </a:prstGeom>
                        </wps:spPr>
                        <wps:txbx>
                          <w:txbxContent>
                            <w:p>
                              <w:pPr>
                                <w:spacing w:line="230" w:lineRule="auto" w:before="4"/>
                                <w:ind w:left="0" w:right="0" w:firstLine="350"/>
                                <w:jc w:val="left"/>
                                <w:rPr>
                                  <w:sz w:val="18"/>
                                </w:rPr>
                              </w:pPr>
                              <w:r>
                                <w:rPr>
                                  <w:spacing w:val="-2"/>
                                  <w:w w:val="105"/>
                                  <w:sz w:val="18"/>
                                </w:rPr>
                                <w:t>Yıllık</w:t>
                              </w:r>
                              <w:r>
                                <w:rPr>
                                  <w:spacing w:val="40"/>
                                  <w:w w:val="105"/>
                                  <w:sz w:val="18"/>
                                </w:rPr>
                                <w:t> </w:t>
                              </w:r>
                              <w:r>
                                <w:rPr>
                                  <w:spacing w:val="-2"/>
                                  <w:w w:val="105"/>
                                  <w:sz w:val="18"/>
                                </w:rPr>
                                <w:t>Planlamaların</w:t>
                              </w:r>
                            </w:p>
                            <w:p>
                              <w:pPr>
                                <w:spacing w:line="202" w:lineRule="exact" w:before="0"/>
                                <w:ind w:left="158" w:right="0" w:firstLine="0"/>
                                <w:jc w:val="left"/>
                                <w:rPr>
                                  <w:sz w:val="18"/>
                                </w:rPr>
                              </w:pPr>
                              <w:r>
                                <w:rPr>
                                  <w:spacing w:val="-2"/>
                                  <w:w w:val="105"/>
                                  <w:sz w:val="18"/>
                                </w:rPr>
                                <w:t>Yapılması</w:t>
                              </w:r>
                            </w:p>
                          </w:txbxContent>
                        </wps:txbx>
                        <wps:bodyPr wrap="square" lIns="0" tIns="0" rIns="0" bIns="0" rtlCol="0">
                          <a:noAutofit/>
                        </wps:bodyPr>
                      </wps:wsp>
                      <wps:wsp>
                        <wps:cNvPr id="31" name="Textbox 31"/>
                        <wps:cNvSpPr txBox="1"/>
                        <wps:spPr>
                          <a:xfrm>
                            <a:off x="587375" y="632461"/>
                            <a:ext cx="784860" cy="524510"/>
                          </a:xfrm>
                          <a:prstGeom prst="rect">
                            <a:avLst/>
                          </a:prstGeom>
                        </wps:spPr>
                        <wps:txbx>
                          <w:txbxContent>
                            <w:p>
                              <w:pPr>
                                <w:spacing w:line="230" w:lineRule="auto" w:before="4"/>
                                <w:ind w:left="-1" w:right="18" w:firstLine="0"/>
                                <w:jc w:val="center"/>
                                <w:rPr>
                                  <w:sz w:val="18"/>
                                </w:rPr>
                              </w:pPr>
                              <w:r>
                                <w:rPr>
                                  <w:spacing w:val="-2"/>
                                  <w:w w:val="105"/>
                                  <w:sz w:val="18"/>
                                </w:rPr>
                                <w:t>Değerlendirme</w:t>
                              </w:r>
                              <w:r>
                                <w:rPr>
                                  <w:spacing w:val="40"/>
                                  <w:w w:val="105"/>
                                  <w:sz w:val="18"/>
                                </w:rPr>
                                <w:t> </w:t>
                              </w:r>
                              <w:r>
                                <w:rPr>
                                  <w:spacing w:val="-2"/>
                                  <w:w w:val="105"/>
                                  <w:sz w:val="18"/>
                                </w:rPr>
                                <w:t>toplantılarının</w:t>
                              </w:r>
                              <w:r>
                                <w:rPr>
                                  <w:spacing w:val="40"/>
                                  <w:w w:val="105"/>
                                  <w:sz w:val="18"/>
                                </w:rPr>
                                <w:t> </w:t>
                              </w:r>
                              <w:r>
                                <w:rPr>
                                  <w:spacing w:val="-2"/>
                                  <w:w w:val="105"/>
                                  <w:sz w:val="18"/>
                                </w:rPr>
                                <w:t>gerçekleştirilm</w:t>
                              </w:r>
                              <w:r>
                                <w:rPr>
                                  <w:spacing w:val="40"/>
                                  <w:w w:val="105"/>
                                  <w:sz w:val="18"/>
                                </w:rPr>
                                <w:t> </w:t>
                              </w:r>
                              <w:r>
                                <w:rPr>
                                  <w:spacing w:val="-4"/>
                                  <w:w w:val="105"/>
                                  <w:sz w:val="18"/>
                                </w:rPr>
                                <w:t>esi</w:t>
                              </w:r>
                            </w:p>
                          </w:txbxContent>
                        </wps:txbx>
                        <wps:bodyPr wrap="square" lIns="0" tIns="0" rIns="0" bIns="0" rtlCol="0">
                          <a:noAutofit/>
                        </wps:bodyPr>
                      </wps:wsp>
                      <wps:wsp>
                        <wps:cNvPr id="32" name="Textbox 32"/>
                        <wps:cNvSpPr txBox="1"/>
                        <wps:spPr>
                          <a:xfrm>
                            <a:off x="2739263" y="632461"/>
                            <a:ext cx="793115" cy="524510"/>
                          </a:xfrm>
                          <a:prstGeom prst="rect">
                            <a:avLst/>
                          </a:prstGeom>
                        </wps:spPr>
                        <wps:txbx>
                          <w:txbxContent>
                            <w:p>
                              <w:pPr>
                                <w:spacing w:line="230" w:lineRule="auto" w:before="4"/>
                                <w:ind w:left="0" w:right="18" w:hanging="5"/>
                                <w:jc w:val="center"/>
                                <w:rPr>
                                  <w:sz w:val="18"/>
                                </w:rPr>
                              </w:pPr>
                              <w:r>
                                <w:rPr>
                                  <w:w w:val="105"/>
                                  <w:sz w:val="18"/>
                                </w:rPr>
                                <w:t>İlk altı aylık </w:t>
                              </w:r>
                              <w:r>
                                <w:rPr>
                                  <w:spacing w:val="-2"/>
                                  <w:sz w:val="18"/>
                                </w:rPr>
                                <w:t>gerçekleştirmel</w:t>
                              </w:r>
                              <w:r>
                                <w:rPr>
                                  <w:spacing w:val="40"/>
                                  <w:w w:val="105"/>
                                  <w:sz w:val="18"/>
                                </w:rPr>
                                <w:t> </w:t>
                              </w:r>
                              <w:r>
                                <w:rPr>
                                  <w:spacing w:val="-4"/>
                                  <w:w w:val="105"/>
                                  <w:sz w:val="18"/>
                                </w:rPr>
                                <w:t>erin</w:t>
                              </w:r>
                              <w:r>
                                <w:rPr>
                                  <w:spacing w:val="40"/>
                                  <w:w w:val="105"/>
                                  <w:sz w:val="18"/>
                                </w:rPr>
                                <w:t> </w:t>
                              </w:r>
                              <w:r>
                                <w:rPr>
                                  <w:spacing w:val="-2"/>
                                  <w:w w:val="105"/>
                                  <w:sz w:val="18"/>
                                </w:rPr>
                                <w:t>belirlenmesi</w:t>
                              </w:r>
                            </w:p>
                          </w:txbxContent>
                        </wps:txbx>
                        <wps:bodyPr wrap="square" lIns="0" tIns="0" rIns="0" bIns="0" rtlCol="0">
                          <a:noAutofit/>
                        </wps:bodyPr>
                      </wps:wsp>
                      <wps:wsp>
                        <wps:cNvPr id="33" name="Textbox 33"/>
                        <wps:cNvSpPr txBox="1"/>
                        <wps:spPr>
                          <a:xfrm>
                            <a:off x="141096" y="1557275"/>
                            <a:ext cx="784860" cy="524510"/>
                          </a:xfrm>
                          <a:prstGeom prst="rect">
                            <a:avLst/>
                          </a:prstGeom>
                        </wps:spPr>
                        <wps:txbx>
                          <w:txbxContent>
                            <w:p>
                              <w:pPr>
                                <w:spacing w:line="230" w:lineRule="auto" w:before="4"/>
                                <w:ind w:left="0" w:right="18" w:firstLine="0"/>
                                <w:jc w:val="center"/>
                                <w:rPr>
                                  <w:sz w:val="18"/>
                                </w:rPr>
                              </w:pPr>
                              <w:r>
                                <w:rPr>
                                  <w:spacing w:val="-2"/>
                                  <w:w w:val="105"/>
                                  <w:sz w:val="18"/>
                                </w:rPr>
                                <w:t>Değerlendirme</w:t>
                              </w:r>
                              <w:r>
                                <w:rPr>
                                  <w:spacing w:val="40"/>
                                  <w:w w:val="105"/>
                                  <w:sz w:val="18"/>
                                </w:rPr>
                                <w:t> </w:t>
                              </w:r>
                              <w:r>
                                <w:rPr>
                                  <w:spacing w:val="-2"/>
                                  <w:w w:val="105"/>
                                  <w:sz w:val="18"/>
                                </w:rPr>
                                <w:t>raporlarının</w:t>
                              </w:r>
                              <w:r>
                                <w:rPr>
                                  <w:spacing w:val="40"/>
                                  <w:w w:val="105"/>
                                  <w:sz w:val="18"/>
                                </w:rPr>
                                <w:t> </w:t>
                              </w:r>
                              <w:r>
                                <w:rPr>
                                  <w:spacing w:val="-2"/>
                                  <w:w w:val="105"/>
                                  <w:sz w:val="18"/>
                                </w:rPr>
                                <w:t>hazırlanması</w:t>
                              </w:r>
                              <w:r>
                                <w:rPr>
                                  <w:spacing w:val="40"/>
                                  <w:w w:val="105"/>
                                  <w:sz w:val="18"/>
                                </w:rPr>
                                <w:t> </w:t>
                              </w:r>
                              <w:r>
                                <w:rPr>
                                  <w:w w:val="105"/>
                                  <w:sz w:val="18"/>
                                </w:rPr>
                                <w:t>ve sunulması</w:t>
                              </w:r>
                            </w:p>
                          </w:txbxContent>
                        </wps:txbx>
                        <wps:bodyPr wrap="square" lIns="0" tIns="0" rIns="0" bIns="0" rtlCol="0">
                          <a:noAutofit/>
                        </wps:bodyPr>
                      </wps:wsp>
                      <wps:wsp>
                        <wps:cNvPr id="34" name="Textbox 34"/>
                        <wps:cNvSpPr txBox="1"/>
                        <wps:spPr>
                          <a:xfrm>
                            <a:off x="3234182" y="1540257"/>
                            <a:ext cx="695325" cy="523875"/>
                          </a:xfrm>
                          <a:prstGeom prst="rect">
                            <a:avLst/>
                          </a:prstGeom>
                        </wps:spPr>
                        <wps:txbx>
                          <w:txbxContent>
                            <w:p>
                              <w:pPr>
                                <w:spacing w:line="230" w:lineRule="auto" w:before="4"/>
                                <w:ind w:left="0" w:right="18" w:hanging="3"/>
                                <w:jc w:val="center"/>
                                <w:rPr>
                                  <w:sz w:val="18"/>
                                </w:rPr>
                              </w:pPr>
                              <w:r>
                                <w:rPr>
                                  <w:spacing w:val="-2"/>
                                  <w:w w:val="105"/>
                                  <w:sz w:val="18"/>
                                </w:rPr>
                                <w:t>İzleme</w:t>
                              </w:r>
                              <w:r>
                                <w:rPr>
                                  <w:spacing w:val="40"/>
                                  <w:w w:val="105"/>
                                  <w:sz w:val="18"/>
                                </w:rPr>
                                <w:t> </w:t>
                              </w:r>
                              <w:r>
                                <w:rPr>
                                  <w:spacing w:val="-2"/>
                                  <w:w w:val="105"/>
                                  <w:sz w:val="18"/>
                                </w:rPr>
                                <w:t>raporlarının</w:t>
                              </w:r>
                              <w:r>
                                <w:rPr>
                                  <w:spacing w:val="40"/>
                                  <w:w w:val="105"/>
                                  <w:sz w:val="18"/>
                                </w:rPr>
                                <w:t> </w:t>
                              </w:r>
                              <w:r>
                                <w:rPr>
                                  <w:spacing w:val="-2"/>
                                  <w:w w:val="105"/>
                                  <w:sz w:val="18"/>
                                </w:rPr>
                                <w:t>hazırlanması</w:t>
                              </w:r>
                              <w:r>
                                <w:rPr>
                                  <w:w w:val="105"/>
                                  <w:sz w:val="18"/>
                                </w:rPr>
                                <w:t> ve</w:t>
                              </w:r>
                              <w:r>
                                <w:rPr>
                                  <w:spacing w:val="3"/>
                                  <w:w w:val="105"/>
                                  <w:sz w:val="18"/>
                                </w:rPr>
                                <w:t> </w:t>
                              </w:r>
                              <w:r>
                                <w:rPr>
                                  <w:spacing w:val="-2"/>
                                  <w:w w:val="105"/>
                                  <w:sz w:val="18"/>
                                </w:rPr>
                                <w:t>sunulması</w:t>
                              </w:r>
                            </w:p>
                          </w:txbxContent>
                        </wps:txbx>
                        <wps:bodyPr wrap="square" lIns="0" tIns="0" rIns="0" bIns="0" rtlCol="0">
                          <a:noAutofit/>
                        </wps:bodyPr>
                      </wps:wsp>
                      <wps:wsp>
                        <wps:cNvPr id="35" name="Textbox 35"/>
                        <wps:cNvSpPr txBox="1"/>
                        <wps:spPr>
                          <a:xfrm>
                            <a:off x="590423" y="2397353"/>
                            <a:ext cx="777240" cy="524510"/>
                          </a:xfrm>
                          <a:prstGeom prst="rect">
                            <a:avLst/>
                          </a:prstGeom>
                        </wps:spPr>
                        <wps:txbx>
                          <w:txbxContent>
                            <w:p>
                              <w:pPr>
                                <w:spacing w:line="230" w:lineRule="auto" w:before="4"/>
                                <w:ind w:left="-1" w:right="18" w:firstLine="2"/>
                                <w:jc w:val="center"/>
                                <w:rPr>
                                  <w:sz w:val="18"/>
                                </w:rPr>
                              </w:pPr>
                              <w:r>
                                <w:rPr>
                                  <w:spacing w:val="-2"/>
                                  <w:w w:val="105"/>
                                  <w:sz w:val="18"/>
                                </w:rPr>
                                <w:t>İzleme</w:t>
                              </w:r>
                              <w:r>
                                <w:rPr>
                                  <w:spacing w:val="40"/>
                                  <w:w w:val="105"/>
                                  <w:sz w:val="18"/>
                                </w:rPr>
                                <w:t> </w:t>
                              </w:r>
                              <w:r>
                                <w:rPr>
                                  <w:spacing w:val="-2"/>
                                  <w:w w:val="105"/>
                                  <w:sz w:val="18"/>
                                </w:rPr>
                                <w:t>verilerinin</w:t>
                              </w:r>
                              <w:r>
                                <w:rPr>
                                  <w:spacing w:val="40"/>
                                  <w:w w:val="105"/>
                                  <w:sz w:val="18"/>
                                </w:rPr>
                                <w:t> </w:t>
                              </w:r>
                              <w:r>
                                <w:rPr>
                                  <w:spacing w:val="-2"/>
                                  <w:w w:val="105"/>
                                  <w:sz w:val="18"/>
                                </w:rPr>
                                <w:t>değerlendirilm</w:t>
                              </w:r>
                              <w:r>
                                <w:rPr>
                                  <w:spacing w:val="40"/>
                                  <w:w w:val="105"/>
                                  <w:sz w:val="18"/>
                                </w:rPr>
                                <w:t> </w:t>
                              </w:r>
                              <w:r>
                                <w:rPr>
                                  <w:spacing w:val="-4"/>
                                  <w:w w:val="105"/>
                                  <w:sz w:val="18"/>
                                </w:rPr>
                                <w:t>esi</w:t>
                              </w:r>
                            </w:p>
                          </w:txbxContent>
                        </wps:txbx>
                        <wps:bodyPr wrap="square" lIns="0" tIns="0" rIns="0" bIns="0" rtlCol="0">
                          <a:noAutofit/>
                        </wps:bodyPr>
                      </wps:wsp>
                      <wps:wsp>
                        <wps:cNvPr id="36" name="Textbox 36"/>
                        <wps:cNvSpPr txBox="1"/>
                        <wps:spPr>
                          <a:xfrm>
                            <a:off x="2748407" y="2397353"/>
                            <a:ext cx="770890" cy="524510"/>
                          </a:xfrm>
                          <a:prstGeom prst="rect">
                            <a:avLst/>
                          </a:prstGeom>
                        </wps:spPr>
                        <wps:txbx>
                          <w:txbxContent>
                            <w:p>
                              <w:pPr>
                                <w:spacing w:line="230" w:lineRule="auto" w:before="4"/>
                                <w:ind w:left="0" w:right="18" w:firstLine="3"/>
                                <w:jc w:val="center"/>
                                <w:rPr>
                                  <w:sz w:val="18"/>
                                </w:rPr>
                              </w:pPr>
                              <w:r>
                                <w:rPr>
                                  <w:spacing w:val="-2"/>
                                  <w:w w:val="105"/>
                                  <w:sz w:val="18"/>
                                </w:rPr>
                                <w:t>İzleme</w:t>
                              </w:r>
                              <w:r>
                                <w:rPr>
                                  <w:spacing w:val="40"/>
                                  <w:w w:val="105"/>
                                  <w:sz w:val="18"/>
                                </w:rPr>
                                <w:t> </w:t>
                              </w:r>
                              <w:r>
                                <w:rPr>
                                  <w:spacing w:val="-2"/>
                                  <w:w w:val="105"/>
                                  <w:sz w:val="18"/>
                                </w:rPr>
                                <w:t>toplantılarının</w:t>
                              </w:r>
                              <w:r>
                                <w:rPr>
                                  <w:spacing w:val="40"/>
                                  <w:w w:val="105"/>
                                  <w:sz w:val="18"/>
                                </w:rPr>
                                <w:t> </w:t>
                              </w:r>
                              <w:r>
                                <w:rPr>
                                  <w:spacing w:val="-2"/>
                                  <w:sz w:val="18"/>
                                </w:rPr>
                                <w:t>gerçekleştirilm</w:t>
                              </w:r>
                              <w:r>
                                <w:rPr>
                                  <w:spacing w:val="40"/>
                                  <w:w w:val="105"/>
                                  <w:sz w:val="18"/>
                                </w:rPr>
                                <w:t> </w:t>
                              </w:r>
                              <w:r>
                                <w:rPr>
                                  <w:spacing w:val="-4"/>
                                  <w:w w:val="105"/>
                                  <w:sz w:val="18"/>
                                </w:rPr>
                                <w:t>esi</w:t>
                              </w:r>
                            </w:p>
                          </w:txbxContent>
                        </wps:txbx>
                        <wps:bodyPr wrap="square" lIns="0" tIns="0" rIns="0" bIns="0" rtlCol="0">
                          <a:noAutofit/>
                        </wps:bodyPr>
                      </wps:wsp>
                      <wps:wsp>
                        <wps:cNvPr id="37" name="Textbox 37"/>
                        <wps:cNvSpPr txBox="1"/>
                        <wps:spPr>
                          <a:xfrm>
                            <a:off x="1655698" y="3064257"/>
                            <a:ext cx="808355" cy="523875"/>
                          </a:xfrm>
                          <a:prstGeom prst="rect">
                            <a:avLst/>
                          </a:prstGeom>
                        </wps:spPr>
                        <wps:txbx>
                          <w:txbxContent>
                            <w:p>
                              <w:pPr>
                                <w:spacing w:line="230" w:lineRule="auto" w:before="4"/>
                                <w:ind w:left="0" w:right="0" w:firstLine="292"/>
                                <w:jc w:val="left"/>
                                <w:rPr>
                                  <w:sz w:val="18"/>
                                </w:rPr>
                              </w:pPr>
                              <w:r>
                                <w:rPr>
                                  <w:w w:val="105"/>
                                  <w:sz w:val="18"/>
                                </w:rPr>
                                <w:t>Yıl sonu </w:t>
                              </w:r>
                              <w:r>
                                <w:rPr>
                                  <w:spacing w:val="-2"/>
                                  <w:sz w:val="18"/>
                                </w:rPr>
                                <w:t>gerçekleşmeleri</w:t>
                              </w:r>
                            </w:p>
                            <w:p>
                              <w:pPr>
                                <w:spacing w:line="230" w:lineRule="auto" w:before="0"/>
                                <w:ind w:left="129" w:right="0" w:firstLine="360"/>
                                <w:jc w:val="left"/>
                                <w:rPr>
                                  <w:sz w:val="18"/>
                                </w:rPr>
                              </w:pPr>
                              <w:r>
                                <w:rPr>
                                  <w:spacing w:val="-4"/>
                                  <w:w w:val="105"/>
                                  <w:sz w:val="18"/>
                                </w:rPr>
                                <w:t>nin</w:t>
                              </w:r>
                              <w:r>
                                <w:rPr>
                                  <w:spacing w:val="40"/>
                                  <w:w w:val="105"/>
                                  <w:sz w:val="18"/>
                                </w:rPr>
                                <w:t> </w:t>
                              </w:r>
                              <w:r>
                                <w:rPr>
                                  <w:spacing w:val="-2"/>
                                  <w:sz w:val="18"/>
                                </w:rPr>
                                <w:t>belirlenmesi</w:t>
                              </w:r>
                            </w:p>
                          </w:txbxContent>
                        </wps:txbx>
                        <wps:bodyPr wrap="square" lIns="0" tIns="0" rIns="0" bIns="0" rtlCol="0">
                          <a:noAutofit/>
                        </wps:bodyPr>
                      </wps:wsp>
                    </wpg:wgp>
                  </a:graphicData>
                </a:graphic>
              </wp:anchor>
            </w:drawing>
          </mc:Choice>
          <mc:Fallback>
            <w:pict>
              <v:group style="position:absolute;margin-left:125.279999pt;margin-top:8.784180pt;width:322.9pt;height:284.25pt;mso-position-horizontal-relative:page;mso-position-vertical-relative:paragraph;z-index:-15727616;mso-wrap-distance-left:0;mso-wrap-distance-right:0" id="docshapegroup2" coordorigin="2506,176" coordsize="6458,5685">
                <v:shape style="position:absolute;left:3084;top:394;width:5301;height:5243" type="#_x0000_t75" id="docshape3" stroked="false">
                  <v:imagedata r:id="rId25" o:title=""/>
                </v:shape>
                <v:shape style="position:absolute;left:4905;top:175;width:1663;height:890" type="#_x0000_t75" id="docshape4" stroked="false">
                  <v:imagedata r:id="rId26" o:title=""/>
                </v:shape>
                <v:shape style="position:absolute;left:6600;top:1145;width:1662;height:890" type="#_x0000_t75" id="docshape5" stroked="false">
                  <v:imagedata r:id="rId27" o:title=""/>
                </v:shape>
                <v:shape style="position:absolute;left:7300;top:2575;width:1662;height:885" type="#_x0000_t75" id="docshape6" stroked="false">
                  <v:imagedata r:id="rId28" o:title=""/>
                </v:shape>
                <v:shape style="position:absolute;left:6600;top:3924;width:1662;height:890" type="#_x0000_t75" id="docshape7" stroked="false">
                  <v:imagedata r:id="rId29" o:title=""/>
                </v:shape>
                <v:shape style="position:absolute;left:4905;top:4975;width:1663;height:885" type="#_x0000_t75" id="docshape8" stroked="false">
                  <v:imagedata r:id="rId30" o:title=""/>
                </v:shape>
                <v:shape style="position:absolute;left:3206;top:3924;width:1662;height:890" type="#_x0000_t75" id="docshape9" stroked="false">
                  <v:imagedata r:id="rId31" o:title=""/>
                </v:shape>
                <v:shape style="position:absolute;left:2505;top:2575;width:1663;height:885" type="#_x0000_t75" id="docshape10" stroked="false">
                  <v:imagedata r:id="rId32" o:title=""/>
                </v:shape>
                <v:shape style="position:absolute;left:3206;top:1145;width:1662;height:890" type="#_x0000_t75" id="docshape11" stroked="false">
                  <v:imagedata r:id="rId33" o:title=""/>
                </v:shape>
                <v:shape style="position:absolute;left:5170;top:302;width:1154;height:624" type="#_x0000_t202" id="docshape12" filled="false" stroked="false">
                  <v:textbox inset="0,0,0,0">
                    <w:txbxContent>
                      <w:p>
                        <w:pPr>
                          <w:spacing w:line="230" w:lineRule="auto" w:before="4"/>
                          <w:ind w:left="0" w:right="0" w:firstLine="350"/>
                          <w:jc w:val="left"/>
                          <w:rPr>
                            <w:sz w:val="18"/>
                          </w:rPr>
                        </w:pPr>
                        <w:r>
                          <w:rPr>
                            <w:spacing w:val="-2"/>
                            <w:w w:val="105"/>
                            <w:sz w:val="18"/>
                          </w:rPr>
                          <w:t>Yıllık</w:t>
                        </w:r>
                        <w:r>
                          <w:rPr>
                            <w:spacing w:val="40"/>
                            <w:w w:val="105"/>
                            <w:sz w:val="18"/>
                          </w:rPr>
                          <w:t> </w:t>
                        </w:r>
                        <w:r>
                          <w:rPr>
                            <w:spacing w:val="-2"/>
                            <w:w w:val="105"/>
                            <w:sz w:val="18"/>
                          </w:rPr>
                          <w:t>Planlamaların</w:t>
                        </w:r>
                      </w:p>
                      <w:p>
                        <w:pPr>
                          <w:spacing w:line="202" w:lineRule="exact" w:before="0"/>
                          <w:ind w:left="158" w:right="0" w:firstLine="0"/>
                          <w:jc w:val="left"/>
                          <w:rPr>
                            <w:sz w:val="18"/>
                          </w:rPr>
                        </w:pPr>
                        <w:r>
                          <w:rPr>
                            <w:spacing w:val="-2"/>
                            <w:w w:val="105"/>
                            <w:sz w:val="18"/>
                          </w:rPr>
                          <w:t>Yapılması</w:t>
                        </w:r>
                      </w:p>
                    </w:txbxContent>
                  </v:textbox>
                  <w10:wrap type="none"/>
                </v:shape>
                <v:shape style="position:absolute;left:3430;top:1171;width:1236;height:826" type="#_x0000_t202" id="docshape13" filled="false" stroked="false">
                  <v:textbox inset="0,0,0,0">
                    <w:txbxContent>
                      <w:p>
                        <w:pPr>
                          <w:spacing w:line="230" w:lineRule="auto" w:before="4"/>
                          <w:ind w:left="-1" w:right="18" w:firstLine="0"/>
                          <w:jc w:val="center"/>
                          <w:rPr>
                            <w:sz w:val="18"/>
                          </w:rPr>
                        </w:pPr>
                        <w:r>
                          <w:rPr>
                            <w:spacing w:val="-2"/>
                            <w:w w:val="105"/>
                            <w:sz w:val="18"/>
                          </w:rPr>
                          <w:t>Değerlendirme</w:t>
                        </w:r>
                        <w:r>
                          <w:rPr>
                            <w:spacing w:val="40"/>
                            <w:w w:val="105"/>
                            <w:sz w:val="18"/>
                          </w:rPr>
                          <w:t> </w:t>
                        </w:r>
                        <w:r>
                          <w:rPr>
                            <w:spacing w:val="-2"/>
                            <w:w w:val="105"/>
                            <w:sz w:val="18"/>
                          </w:rPr>
                          <w:t>toplantılarının</w:t>
                        </w:r>
                        <w:r>
                          <w:rPr>
                            <w:spacing w:val="40"/>
                            <w:w w:val="105"/>
                            <w:sz w:val="18"/>
                          </w:rPr>
                          <w:t> </w:t>
                        </w:r>
                        <w:r>
                          <w:rPr>
                            <w:spacing w:val="-2"/>
                            <w:w w:val="105"/>
                            <w:sz w:val="18"/>
                          </w:rPr>
                          <w:t>gerçekleştirilm</w:t>
                        </w:r>
                        <w:r>
                          <w:rPr>
                            <w:spacing w:val="40"/>
                            <w:w w:val="105"/>
                            <w:sz w:val="18"/>
                          </w:rPr>
                          <w:t> </w:t>
                        </w:r>
                        <w:r>
                          <w:rPr>
                            <w:spacing w:val="-4"/>
                            <w:w w:val="105"/>
                            <w:sz w:val="18"/>
                          </w:rPr>
                          <w:t>esi</w:t>
                        </w:r>
                      </w:p>
                    </w:txbxContent>
                  </v:textbox>
                  <w10:wrap type="none"/>
                </v:shape>
                <v:shape style="position:absolute;left:6819;top:1171;width:1249;height:826" type="#_x0000_t202" id="docshape14" filled="false" stroked="false">
                  <v:textbox inset="0,0,0,0">
                    <w:txbxContent>
                      <w:p>
                        <w:pPr>
                          <w:spacing w:line="230" w:lineRule="auto" w:before="4"/>
                          <w:ind w:left="0" w:right="18" w:hanging="5"/>
                          <w:jc w:val="center"/>
                          <w:rPr>
                            <w:sz w:val="18"/>
                          </w:rPr>
                        </w:pPr>
                        <w:r>
                          <w:rPr>
                            <w:w w:val="105"/>
                            <w:sz w:val="18"/>
                          </w:rPr>
                          <w:t>İlk altı aylık </w:t>
                        </w:r>
                        <w:r>
                          <w:rPr>
                            <w:spacing w:val="-2"/>
                            <w:sz w:val="18"/>
                          </w:rPr>
                          <w:t>gerçekleştirmel</w:t>
                        </w:r>
                        <w:r>
                          <w:rPr>
                            <w:spacing w:val="40"/>
                            <w:w w:val="105"/>
                            <w:sz w:val="18"/>
                          </w:rPr>
                          <w:t> </w:t>
                        </w:r>
                        <w:r>
                          <w:rPr>
                            <w:spacing w:val="-4"/>
                            <w:w w:val="105"/>
                            <w:sz w:val="18"/>
                          </w:rPr>
                          <w:t>erin</w:t>
                        </w:r>
                        <w:r>
                          <w:rPr>
                            <w:spacing w:val="40"/>
                            <w:w w:val="105"/>
                            <w:sz w:val="18"/>
                          </w:rPr>
                          <w:t> </w:t>
                        </w:r>
                        <w:r>
                          <w:rPr>
                            <w:spacing w:val="-2"/>
                            <w:w w:val="105"/>
                            <w:sz w:val="18"/>
                          </w:rPr>
                          <w:t>belirlenmesi</w:t>
                        </w:r>
                      </w:p>
                    </w:txbxContent>
                  </v:textbox>
                  <w10:wrap type="none"/>
                </v:shape>
                <v:shape style="position:absolute;left:2727;top:2628;width:1236;height:826" type="#_x0000_t202" id="docshape15" filled="false" stroked="false">
                  <v:textbox inset="0,0,0,0">
                    <w:txbxContent>
                      <w:p>
                        <w:pPr>
                          <w:spacing w:line="230" w:lineRule="auto" w:before="4"/>
                          <w:ind w:left="0" w:right="18" w:firstLine="0"/>
                          <w:jc w:val="center"/>
                          <w:rPr>
                            <w:sz w:val="18"/>
                          </w:rPr>
                        </w:pPr>
                        <w:r>
                          <w:rPr>
                            <w:spacing w:val="-2"/>
                            <w:w w:val="105"/>
                            <w:sz w:val="18"/>
                          </w:rPr>
                          <w:t>Değerlendirme</w:t>
                        </w:r>
                        <w:r>
                          <w:rPr>
                            <w:spacing w:val="40"/>
                            <w:w w:val="105"/>
                            <w:sz w:val="18"/>
                          </w:rPr>
                          <w:t> </w:t>
                        </w:r>
                        <w:r>
                          <w:rPr>
                            <w:spacing w:val="-2"/>
                            <w:w w:val="105"/>
                            <w:sz w:val="18"/>
                          </w:rPr>
                          <w:t>raporlarının</w:t>
                        </w:r>
                        <w:r>
                          <w:rPr>
                            <w:spacing w:val="40"/>
                            <w:w w:val="105"/>
                            <w:sz w:val="18"/>
                          </w:rPr>
                          <w:t> </w:t>
                        </w:r>
                        <w:r>
                          <w:rPr>
                            <w:spacing w:val="-2"/>
                            <w:w w:val="105"/>
                            <w:sz w:val="18"/>
                          </w:rPr>
                          <w:t>hazırlanması</w:t>
                        </w:r>
                        <w:r>
                          <w:rPr>
                            <w:spacing w:val="40"/>
                            <w:w w:val="105"/>
                            <w:sz w:val="18"/>
                          </w:rPr>
                          <w:t> </w:t>
                        </w:r>
                        <w:r>
                          <w:rPr>
                            <w:w w:val="105"/>
                            <w:sz w:val="18"/>
                          </w:rPr>
                          <w:t>ve sunulması</w:t>
                        </w:r>
                      </w:p>
                    </w:txbxContent>
                  </v:textbox>
                  <w10:wrap type="none"/>
                </v:shape>
                <v:shape style="position:absolute;left:7598;top:2601;width:1095;height:825" type="#_x0000_t202" id="docshape16" filled="false" stroked="false">
                  <v:textbox inset="0,0,0,0">
                    <w:txbxContent>
                      <w:p>
                        <w:pPr>
                          <w:spacing w:line="230" w:lineRule="auto" w:before="4"/>
                          <w:ind w:left="0" w:right="18" w:hanging="3"/>
                          <w:jc w:val="center"/>
                          <w:rPr>
                            <w:sz w:val="18"/>
                          </w:rPr>
                        </w:pPr>
                        <w:r>
                          <w:rPr>
                            <w:spacing w:val="-2"/>
                            <w:w w:val="105"/>
                            <w:sz w:val="18"/>
                          </w:rPr>
                          <w:t>İzleme</w:t>
                        </w:r>
                        <w:r>
                          <w:rPr>
                            <w:spacing w:val="40"/>
                            <w:w w:val="105"/>
                            <w:sz w:val="18"/>
                          </w:rPr>
                          <w:t> </w:t>
                        </w:r>
                        <w:r>
                          <w:rPr>
                            <w:spacing w:val="-2"/>
                            <w:w w:val="105"/>
                            <w:sz w:val="18"/>
                          </w:rPr>
                          <w:t>raporlarının</w:t>
                        </w:r>
                        <w:r>
                          <w:rPr>
                            <w:spacing w:val="40"/>
                            <w:w w:val="105"/>
                            <w:sz w:val="18"/>
                          </w:rPr>
                          <w:t> </w:t>
                        </w:r>
                        <w:r>
                          <w:rPr>
                            <w:spacing w:val="-2"/>
                            <w:w w:val="105"/>
                            <w:sz w:val="18"/>
                          </w:rPr>
                          <w:t>hazırlanması</w:t>
                        </w:r>
                        <w:r>
                          <w:rPr>
                            <w:w w:val="105"/>
                            <w:sz w:val="18"/>
                          </w:rPr>
                          <w:t> ve</w:t>
                        </w:r>
                        <w:r>
                          <w:rPr>
                            <w:spacing w:val="3"/>
                            <w:w w:val="105"/>
                            <w:sz w:val="18"/>
                          </w:rPr>
                          <w:t> </w:t>
                        </w:r>
                        <w:r>
                          <w:rPr>
                            <w:spacing w:val="-2"/>
                            <w:w w:val="105"/>
                            <w:sz w:val="18"/>
                          </w:rPr>
                          <w:t>sunulması</w:t>
                        </w:r>
                      </w:p>
                    </w:txbxContent>
                  </v:textbox>
                  <w10:wrap type="none"/>
                </v:shape>
                <v:shape style="position:absolute;left:3435;top:3951;width:1224;height:826" type="#_x0000_t202" id="docshape17" filled="false" stroked="false">
                  <v:textbox inset="0,0,0,0">
                    <w:txbxContent>
                      <w:p>
                        <w:pPr>
                          <w:spacing w:line="230" w:lineRule="auto" w:before="4"/>
                          <w:ind w:left="-1" w:right="18" w:firstLine="2"/>
                          <w:jc w:val="center"/>
                          <w:rPr>
                            <w:sz w:val="18"/>
                          </w:rPr>
                        </w:pPr>
                        <w:r>
                          <w:rPr>
                            <w:spacing w:val="-2"/>
                            <w:w w:val="105"/>
                            <w:sz w:val="18"/>
                          </w:rPr>
                          <w:t>İzleme</w:t>
                        </w:r>
                        <w:r>
                          <w:rPr>
                            <w:spacing w:val="40"/>
                            <w:w w:val="105"/>
                            <w:sz w:val="18"/>
                          </w:rPr>
                          <w:t> </w:t>
                        </w:r>
                        <w:r>
                          <w:rPr>
                            <w:spacing w:val="-2"/>
                            <w:w w:val="105"/>
                            <w:sz w:val="18"/>
                          </w:rPr>
                          <w:t>verilerinin</w:t>
                        </w:r>
                        <w:r>
                          <w:rPr>
                            <w:spacing w:val="40"/>
                            <w:w w:val="105"/>
                            <w:sz w:val="18"/>
                          </w:rPr>
                          <w:t> </w:t>
                        </w:r>
                        <w:r>
                          <w:rPr>
                            <w:spacing w:val="-2"/>
                            <w:w w:val="105"/>
                            <w:sz w:val="18"/>
                          </w:rPr>
                          <w:t>değerlendirilm</w:t>
                        </w:r>
                        <w:r>
                          <w:rPr>
                            <w:spacing w:val="40"/>
                            <w:w w:val="105"/>
                            <w:sz w:val="18"/>
                          </w:rPr>
                          <w:t> </w:t>
                        </w:r>
                        <w:r>
                          <w:rPr>
                            <w:spacing w:val="-4"/>
                            <w:w w:val="105"/>
                            <w:sz w:val="18"/>
                          </w:rPr>
                          <w:t>esi</w:t>
                        </w:r>
                      </w:p>
                    </w:txbxContent>
                  </v:textbox>
                  <w10:wrap type="none"/>
                </v:shape>
                <v:shape style="position:absolute;left:6833;top:3951;width:1214;height:826" type="#_x0000_t202" id="docshape18" filled="false" stroked="false">
                  <v:textbox inset="0,0,0,0">
                    <w:txbxContent>
                      <w:p>
                        <w:pPr>
                          <w:spacing w:line="230" w:lineRule="auto" w:before="4"/>
                          <w:ind w:left="0" w:right="18" w:firstLine="3"/>
                          <w:jc w:val="center"/>
                          <w:rPr>
                            <w:sz w:val="18"/>
                          </w:rPr>
                        </w:pPr>
                        <w:r>
                          <w:rPr>
                            <w:spacing w:val="-2"/>
                            <w:w w:val="105"/>
                            <w:sz w:val="18"/>
                          </w:rPr>
                          <w:t>İzleme</w:t>
                        </w:r>
                        <w:r>
                          <w:rPr>
                            <w:spacing w:val="40"/>
                            <w:w w:val="105"/>
                            <w:sz w:val="18"/>
                          </w:rPr>
                          <w:t> </w:t>
                        </w:r>
                        <w:r>
                          <w:rPr>
                            <w:spacing w:val="-2"/>
                            <w:w w:val="105"/>
                            <w:sz w:val="18"/>
                          </w:rPr>
                          <w:t>toplantılarının</w:t>
                        </w:r>
                        <w:r>
                          <w:rPr>
                            <w:spacing w:val="40"/>
                            <w:w w:val="105"/>
                            <w:sz w:val="18"/>
                          </w:rPr>
                          <w:t> </w:t>
                        </w:r>
                        <w:r>
                          <w:rPr>
                            <w:spacing w:val="-2"/>
                            <w:sz w:val="18"/>
                          </w:rPr>
                          <w:t>gerçekleştirilm</w:t>
                        </w:r>
                        <w:r>
                          <w:rPr>
                            <w:spacing w:val="40"/>
                            <w:w w:val="105"/>
                            <w:sz w:val="18"/>
                          </w:rPr>
                          <w:t> </w:t>
                        </w:r>
                        <w:r>
                          <w:rPr>
                            <w:spacing w:val="-4"/>
                            <w:w w:val="105"/>
                            <w:sz w:val="18"/>
                          </w:rPr>
                          <w:t>esi</w:t>
                        </w:r>
                      </w:p>
                    </w:txbxContent>
                  </v:textbox>
                  <w10:wrap type="none"/>
                </v:shape>
                <v:shape style="position:absolute;left:5113;top:5001;width:1273;height:825" type="#_x0000_t202" id="docshape19" filled="false" stroked="false">
                  <v:textbox inset="0,0,0,0">
                    <w:txbxContent>
                      <w:p>
                        <w:pPr>
                          <w:spacing w:line="230" w:lineRule="auto" w:before="4"/>
                          <w:ind w:left="0" w:right="0" w:firstLine="292"/>
                          <w:jc w:val="left"/>
                          <w:rPr>
                            <w:sz w:val="18"/>
                          </w:rPr>
                        </w:pPr>
                        <w:r>
                          <w:rPr>
                            <w:w w:val="105"/>
                            <w:sz w:val="18"/>
                          </w:rPr>
                          <w:t>Yıl sonu </w:t>
                        </w:r>
                        <w:r>
                          <w:rPr>
                            <w:spacing w:val="-2"/>
                            <w:sz w:val="18"/>
                          </w:rPr>
                          <w:t>gerçekleşmeleri</w:t>
                        </w:r>
                      </w:p>
                      <w:p>
                        <w:pPr>
                          <w:spacing w:line="230" w:lineRule="auto" w:before="0"/>
                          <w:ind w:left="129" w:right="0" w:firstLine="360"/>
                          <w:jc w:val="left"/>
                          <w:rPr>
                            <w:sz w:val="18"/>
                          </w:rPr>
                        </w:pPr>
                        <w:r>
                          <w:rPr>
                            <w:spacing w:val="-4"/>
                            <w:w w:val="105"/>
                            <w:sz w:val="18"/>
                          </w:rPr>
                          <w:t>nin</w:t>
                        </w:r>
                        <w:r>
                          <w:rPr>
                            <w:spacing w:val="40"/>
                            <w:w w:val="105"/>
                            <w:sz w:val="18"/>
                          </w:rPr>
                          <w:t> </w:t>
                        </w:r>
                        <w:r>
                          <w:rPr>
                            <w:spacing w:val="-2"/>
                            <w:sz w:val="18"/>
                          </w:rPr>
                          <w:t>belirlenmesi</w:t>
                        </w:r>
                      </w:p>
                    </w:txbxContent>
                  </v:textbox>
                  <w10:wrap type="none"/>
                </v:shape>
                <w10:wrap type="topAndBottom"/>
              </v:group>
            </w:pict>
          </mc:Fallback>
        </mc:AlternateContent>
      </w:r>
    </w:p>
    <w:p>
      <w:pPr>
        <w:spacing w:after="0"/>
        <w:rPr>
          <w:sz w:val="12"/>
        </w:rPr>
        <w:sectPr>
          <w:pgSz w:w="16840" w:h="11910" w:orient="landscape"/>
          <w:pgMar w:header="0" w:footer="950" w:top="940" w:bottom="1140" w:left="420" w:right="220"/>
        </w:sectPr>
      </w:pPr>
    </w:p>
    <w:p>
      <w:pPr>
        <w:pStyle w:val="Heading5"/>
        <w:ind w:left="3131"/>
      </w:pPr>
      <w:bookmarkStart w:name="SANAYİ ANAOKULU MÜDÜRLÜĞÜ" w:id="77"/>
      <w:bookmarkEnd w:id="77"/>
      <w:r>
        <w:rPr>
          <w:b w:val="0"/>
        </w:rPr>
      </w:r>
      <w:r>
        <w:rPr/>
        <w:t>SANAYİ</w:t>
      </w:r>
      <w:r>
        <w:rPr>
          <w:spacing w:val="-3"/>
        </w:rPr>
        <w:t> </w:t>
      </w:r>
      <w:r>
        <w:rPr/>
        <w:t>ANAOKULU</w:t>
      </w:r>
      <w:r>
        <w:rPr>
          <w:spacing w:val="-3"/>
        </w:rPr>
        <w:t> </w:t>
      </w:r>
      <w:r>
        <w:rPr>
          <w:spacing w:val="-2"/>
        </w:rPr>
        <w:t>MÜDÜRLÜĞÜ</w:t>
      </w:r>
    </w:p>
    <w:p>
      <w:pPr>
        <w:spacing w:before="204"/>
        <w:ind w:left="3114" w:right="3260" w:firstLine="0"/>
        <w:jc w:val="center"/>
        <w:rPr>
          <w:rFonts w:ascii="Palatino Linotype" w:hAnsi="Palatino Linotype"/>
          <w:b/>
          <w:sz w:val="24"/>
        </w:rPr>
      </w:pPr>
      <w:r>
        <w:rPr>
          <w:rFonts w:ascii="Palatino Linotype" w:hAnsi="Palatino Linotype"/>
          <w:b/>
          <w:sz w:val="24"/>
        </w:rPr>
        <w:t>STRATEJİK PLAN</w:t>
      </w:r>
      <w:r>
        <w:rPr>
          <w:rFonts w:ascii="Palatino Linotype" w:hAnsi="Palatino Linotype"/>
          <w:b/>
          <w:spacing w:val="-2"/>
          <w:sz w:val="24"/>
        </w:rPr>
        <w:t> </w:t>
      </w:r>
      <w:r>
        <w:rPr>
          <w:rFonts w:ascii="Palatino Linotype" w:hAnsi="Palatino Linotype"/>
          <w:b/>
          <w:sz w:val="24"/>
        </w:rPr>
        <w:t>ÜST</w:t>
      </w:r>
      <w:r>
        <w:rPr>
          <w:rFonts w:ascii="Palatino Linotype" w:hAnsi="Palatino Linotype"/>
          <w:b/>
          <w:spacing w:val="-6"/>
          <w:sz w:val="24"/>
        </w:rPr>
        <w:t> </w:t>
      </w:r>
      <w:r>
        <w:rPr>
          <w:rFonts w:ascii="Palatino Linotype" w:hAnsi="Palatino Linotype"/>
          <w:b/>
          <w:sz w:val="24"/>
        </w:rPr>
        <w:t>KURULU</w:t>
      </w:r>
      <w:r>
        <w:rPr>
          <w:rFonts w:ascii="Palatino Linotype" w:hAnsi="Palatino Linotype"/>
          <w:b/>
          <w:spacing w:val="-4"/>
          <w:sz w:val="24"/>
        </w:rPr>
        <w:t> </w:t>
      </w:r>
      <w:r>
        <w:rPr>
          <w:rFonts w:ascii="Palatino Linotype" w:hAnsi="Palatino Linotype"/>
          <w:b/>
          <w:sz w:val="24"/>
        </w:rPr>
        <w:t>İMZA </w:t>
      </w:r>
      <w:r>
        <w:rPr>
          <w:rFonts w:ascii="Palatino Linotype" w:hAnsi="Palatino Linotype"/>
          <w:b/>
          <w:spacing w:val="-2"/>
          <w:sz w:val="24"/>
        </w:rPr>
        <w:t>SİRKÜSÜ</w:t>
      </w:r>
    </w:p>
    <w:p>
      <w:pPr>
        <w:spacing w:line="232" w:lineRule="auto" w:before="210"/>
        <w:ind w:left="1039" w:right="4058" w:firstLine="686"/>
        <w:jc w:val="left"/>
        <w:rPr>
          <w:sz w:val="20"/>
        </w:rPr>
      </w:pPr>
      <w:r>
        <w:rPr>
          <w:w w:val="105"/>
          <w:sz w:val="20"/>
        </w:rPr>
        <w:t>5018 sayılı Kamu Mali Yönetimi ve Kontrol Kanunu ve diğer mevzuatın zorunlu kıldığı Sanayi Anaokulu Müdürlüğü </w:t>
      </w:r>
      <w:r>
        <w:rPr>
          <w:spacing w:val="-2"/>
          <w:w w:val="105"/>
          <w:sz w:val="20"/>
        </w:rPr>
        <w:t>2024-2028 Stratejik Planı ilgili birimlerin</w:t>
      </w:r>
      <w:r>
        <w:rPr>
          <w:spacing w:val="-4"/>
          <w:w w:val="105"/>
          <w:sz w:val="20"/>
        </w:rPr>
        <w:t> </w:t>
      </w:r>
      <w:r>
        <w:rPr>
          <w:spacing w:val="-2"/>
          <w:w w:val="105"/>
          <w:sz w:val="20"/>
        </w:rPr>
        <w:t>katkısıyla hazırlanmış ve 03.05.2024 tarihi itibariyle yürürlüğe girmeye hazır hale getirilmiştir.</w:t>
      </w:r>
    </w:p>
    <w:p>
      <w:pPr>
        <w:spacing w:line="235" w:lineRule="auto" w:before="2"/>
        <w:ind w:left="1039" w:right="3030" w:firstLine="686"/>
        <w:jc w:val="left"/>
        <w:rPr>
          <w:sz w:val="20"/>
        </w:rPr>
      </w:pPr>
      <w:r>
        <w:rPr>
          <w:w w:val="105"/>
          <w:sz w:val="20"/>
        </w:rPr>
        <w:t>Stratejik</w:t>
      </w:r>
      <w:r>
        <w:rPr>
          <w:spacing w:val="-5"/>
          <w:w w:val="105"/>
          <w:sz w:val="20"/>
        </w:rPr>
        <w:t> </w:t>
      </w:r>
      <w:r>
        <w:rPr>
          <w:w w:val="105"/>
          <w:sz w:val="20"/>
        </w:rPr>
        <w:t>Planın</w:t>
      </w:r>
      <w:r>
        <w:rPr>
          <w:spacing w:val="-5"/>
          <w:w w:val="105"/>
          <w:sz w:val="20"/>
        </w:rPr>
        <w:t> </w:t>
      </w:r>
      <w:r>
        <w:rPr>
          <w:w w:val="105"/>
          <w:sz w:val="20"/>
        </w:rPr>
        <w:t>uygulamaya</w:t>
      </w:r>
      <w:r>
        <w:rPr>
          <w:spacing w:val="-8"/>
          <w:w w:val="105"/>
          <w:sz w:val="20"/>
        </w:rPr>
        <w:t> </w:t>
      </w:r>
      <w:r>
        <w:rPr>
          <w:w w:val="105"/>
          <w:sz w:val="20"/>
        </w:rPr>
        <w:t>geçebilmesi</w:t>
      </w:r>
      <w:r>
        <w:rPr>
          <w:spacing w:val="-9"/>
          <w:w w:val="105"/>
          <w:sz w:val="20"/>
        </w:rPr>
        <w:t> </w:t>
      </w:r>
      <w:r>
        <w:rPr>
          <w:w w:val="105"/>
          <w:sz w:val="20"/>
        </w:rPr>
        <w:t>için</w:t>
      </w:r>
      <w:r>
        <w:rPr>
          <w:spacing w:val="-9"/>
          <w:w w:val="105"/>
          <w:sz w:val="20"/>
        </w:rPr>
        <w:t> </w:t>
      </w:r>
      <w:r>
        <w:rPr>
          <w:w w:val="105"/>
          <w:sz w:val="20"/>
        </w:rPr>
        <w:t>kurum</w:t>
      </w:r>
      <w:r>
        <w:rPr>
          <w:spacing w:val="-4"/>
          <w:w w:val="105"/>
          <w:sz w:val="20"/>
        </w:rPr>
        <w:t> </w:t>
      </w:r>
      <w:r>
        <w:rPr>
          <w:w w:val="105"/>
          <w:sz w:val="20"/>
        </w:rPr>
        <w:t>yöneticilerinin</w:t>
      </w:r>
      <w:r>
        <w:rPr>
          <w:spacing w:val="-5"/>
          <w:w w:val="105"/>
          <w:sz w:val="20"/>
        </w:rPr>
        <w:t> </w:t>
      </w:r>
      <w:r>
        <w:rPr>
          <w:w w:val="105"/>
          <w:sz w:val="20"/>
        </w:rPr>
        <w:t>planda</w:t>
      </w:r>
      <w:r>
        <w:rPr>
          <w:spacing w:val="-8"/>
          <w:w w:val="105"/>
          <w:sz w:val="20"/>
        </w:rPr>
        <w:t> </w:t>
      </w:r>
      <w:r>
        <w:rPr>
          <w:w w:val="105"/>
          <w:sz w:val="20"/>
        </w:rPr>
        <w:t>yer</w:t>
      </w:r>
      <w:r>
        <w:rPr>
          <w:spacing w:val="-6"/>
          <w:w w:val="105"/>
          <w:sz w:val="20"/>
        </w:rPr>
        <w:t> </w:t>
      </w:r>
      <w:r>
        <w:rPr>
          <w:w w:val="105"/>
          <w:sz w:val="20"/>
        </w:rPr>
        <w:t>alan</w:t>
      </w:r>
      <w:r>
        <w:rPr>
          <w:spacing w:val="-9"/>
          <w:w w:val="105"/>
          <w:sz w:val="20"/>
        </w:rPr>
        <w:t> </w:t>
      </w:r>
      <w:r>
        <w:rPr>
          <w:w w:val="105"/>
          <w:sz w:val="20"/>
        </w:rPr>
        <w:t>tüm</w:t>
      </w:r>
      <w:r>
        <w:rPr>
          <w:spacing w:val="-8"/>
          <w:w w:val="105"/>
          <w:sz w:val="20"/>
        </w:rPr>
        <w:t> </w:t>
      </w:r>
      <w:r>
        <w:rPr>
          <w:w w:val="105"/>
          <w:sz w:val="20"/>
        </w:rPr>
        <w:t>amaç,</w:t>
      </w:r>
      <w:r>
        <w:rPr>
          <w:spacing w:val="-5"/>
          <w:w w:val="105"/>
          <w:sz w:val="20"/>
        </w:rPr>
        <w:t> </w:t>
      </w:r>
      <w:r>
        <w:rPr>
          <w:w w:val="105"/>
          <w:sz w:val="20"/>
        </w:rPr>
        <w:t>hedef</w:t>
      </w:r>
      <w:r>
        <w:rPr>
          <w:spacing w:val="-8"/>
          <w:w w:val="105"/>
          <w:sz w:val="20"/>
        </w:rPr>
        <w:t> </w:t>
      </w:r>
      <w:r>
        <w:rPr>
          <w:w w:val="105"/>
          <w:sz w:val="20"/>
        </w:rPr>
        <w:t>ve</w:t>
      </w:r>
      <w:r>
        <w:rPr>
          <w:spacing w:val="-8"/>
          <w:w w:val="105"/>
          <w:sz w:val="20"/>
        </w:rPr>
        <w:t> </w:t>
      </w:r>
      <w:r>
        <w:rPr>
          <w:w w:val="105"/>
          <w:sz w:val="20"/>
        </w:rPr>
        <w:t>faaliyetleri benimsedikleri ve uygulama yükümlülüklerini kabul ettiklerini imza karşılığı beyan etmeleri gerekmektedir.</w:t>
      </w:r>
    </w:p>
    <w:p>
      <w:pPr>
        <w:spacing w:line="225" w:lineRule="exact" w:before="0"/>
        <w:ind w:left="1726" w:right="0" w:firstLine="0"/>
        <w:jc w:val="left"/>
        <w:rPr>
          <w:sz w:val="20"/>
        </w:rPr>
      </w:pPr>
      <w:r>
        <w:rPr>
          <w:sz w:val="20"/>
        </w:rPr>
        <w:t>“Sanayi</w:t>
      </w:r>
      <w:r>
        <w:rPr>
          <w:spacing w:val="21"/>
          <w:sz w:val="20"/>
        </w:rPr>
        <w:t> </w:t>
      </w:r>
      <w:r>
        <w:rPr>
          <w:sz w:val="20"/>
        </w:rPr>
        <w:t>Anaokulunun</w:t>
      </w:r>
      <w:r>
        <w:rPr>
          <w:spacing w:val="20"/>
          <w:sz w:val="20"/>
        </w:rPr>
        <w:t> </w:t>
      </w:r>
      <w:r>
        <w:rPr>
          <w:sz w:val="20"/>
        </w:rPr>
        <w:t>2024-2028</w:t>
      </w:r>
      <w:r>
        <w:rPr>
          <w:spacing w:val="16"/>
          <w:sz w:val="20"/>
        </w:rPr>
        <w:t> </w:t>
      </w:r>
      <w:r>
        <w:rPr>
          <w:sz w:val="20"/>
        </w:rPr>
        <w:t>yılları</w:t>
      </w:r>
      <w:r>
        <w:rPr>
          <w:spacing w:val="16"/>
          <w:sz w:val="20"/>
        </w:rPr>
        <w:t> </w:t>
      </w:r>
      <w:r>
        <w:rPr>
          <w:sz w:val="20"/>
        </w:rPr>
        <w:t>arasını</w:t>
      </w:r>
      <w:r>
        <w:rPr>
          <w:spacing w:val="16"/>
          <w:sz w:val="20"/>
        </w:rPr>
        <w:t> </w:t>
      </w:r>
      <w:r>
        <w:rPr>
          <w:sz w:val="20"/>
        </w:rPr>
        <w:t>kapsayan</w:t>
      </w:r>
      <w:r>
        <w:rPr>
          <w:spacing w:val="20"/>
          <w:sz w:val="20"/>
        </w:rPr>
        <w:t> </w:t>
      </w:r>
      <w:r>
        <w:rPr>
          <w:sz w:val="20"/>
        </w:rPr>
        <w:t>stratejik</w:t>
      </w:r>
      <w:r>
        <w:rPr>
          <w:spacing w:val="20"/>
          <w:sz w:val="20"/>
        </w:rPr>
        <w:t> </w:t>
      </w:r>
      <w:r>
        <w:rPr>
          <w:sz w:val="20"/>
        </w:rPr>
        <w:t>planını</w:t>
      </w:r>
      <w:r>
        <w:rPr>
          <w:spacing w:val="23"/>
          <w:sz w:val="20"/>
        </w:rPr>
        <w:t> </w:t>
      </w:r>
      <w:r>
        <w:rPr>
          <w:sz w:val="20"/>
        </w:rPr>
        <w:t>inceledim,</w:t>
      </w:r>
      <w:r>
        <w:rPr>
          <w:spacing w:val="19"/>
          <w:sz w:val="20"/>
        </w:rPr>
        <w:t> </w:t>
      </w:r>
      <w:r>
        <w:rPr>
          <w:sz w:val="20"/>
        </w:rPr>
        <w:t>tüm</w:t>
      </w:r>
      <w:r>
        <w:rPr>
          <w:spacing w:val="16"/>
          <w:sz w:val="20"/>
        </w:rPr>
        <w:t> </w:t>
      </w:r>
      <w:r>
        <w:rPr>
          <w:sz w:val="20"/>
        </w:rPr>
        <w:t>stratejik</w:t>
      </w:r>
      <w:r>
        <w:rPr>
          <w:spacing w:val="20"/>
          <w:sz w:val="20"/>
        </w:rPr>
        <w:t> </w:t>
      </w:r>
      <w:r>
        <w:rPr>
          <w:sz w:val="20"/>
        </w:rPr>
        <w:t>planın</w:t>
      </w:r>
      <w:r>
        <w:rPr>
          <w:spacing w:val="13"/>
          <w:sz w:val="20"/>
        </w:rPr>
        <w:t> </w:t>
      </w:r>
      <w:r>
        <w:rPr>
          <w:spacing w:val="-2"/>
          <w:sz w:val="20"/>
        </w:rPr>
        <w:t>stratejik</w:t>
      </w:r>
    </w:p>
    <w:p>
      <w:pPr>
        <w:spacing w:line="235" w:lineRule="auto" w:before="2"/>
        <w:ind w:left="1039" w:right="4058" w:firstLine="0"/>
        <w:jc w:val="left"/>
        <w:rPr>
          <w:sz w:val="20"/>
        </w:rPr>
      </w:pPr>
      <w:r>
        <w:rPr>
          <w:w w:val="105"/>
          <w:sz w:val="20"/>
        </w:rPr>
        <w:t>amaçlar</w:t>
      </w:r>
      <w:r>
        <w:rPr>
          <w:spacing w:val="-2"/>
          <w:w w:val="105"/>
          <w:sz w:val="20"/>
        </w:rPr>
        <w:t> </w:t>
      </w:r>
      <w:r>
        <w:rPr>
          <w:w w:val="105"/>
          <w:sz w:val="20"/>
        </w:rPr>
        <w:t>doğrultusunda</w:t>
      </w:r>
      <w:r>
        <w:rPr>
          <w:spacing w:val="-4"/>
          <w:w w:val="105"/>
          <w:sz w:val="20"/>
        </w:rPr>
        <w:t> </w:t>
      </w:r>
      <w:r>
        <w:rPr>
          <w:w w:val="105"/>
          <w:sz w:val="20"/>
        </w:rPr>
        <w:t>uygulanması ile</w:t>
      </w:r>
      <w:r>
        <w:rPr>
          <w:spacing w:val="-1"/>
          <w:w w:val="105"/>
          <w:sz w:val="20"/>
        </w:rPr>
        <w:t> </w:t>
      </w:r>
      <w:r>
        <w:rPr>
          <w:w w:val="105"/>
          <w:sz w:val="20"/>
        </w:rPr>
        <w:t>ilgili sorumluluk</w:t>
      </w:r>
      <w:r>
        <w:rPr>
          <w:spacing w:val="-1"/>
          <w:w w:val="105"/>
          <w:sz w:val="20"/>
        </w:rPr>
        <w:t> </w:t>
      </w:r>
      <w:r>
        <w:rPr>
          <w:w w:val="105"/>
          <w:sz w:val="20"/>
        </w:rPr>
        <w:t>alanıma giren</w:t>
      </w:r>
      <w:r>
        <w:rPr>
          <w:spacing w:val="-2"/>
          <w:w w:val="105"/>
          <w:sz w:val="20"/>
        </w:rPr>
        <w:t> </w:t>
      </w:r>
      <w:r>
        <w:rPr>
          <w:w w:val="105"/>
          <w:sz w:val="20"/>
        </w:rPr>
        <w:t>amaç</w:t>
      </w:r>
      <w:r>
        <w:rPr>
          <w:spacing w:val="-2"/>
          <w:w w:val="105"/>
          <w:sz w:val="20"/>
        </w:rPr>
        <w:t> </w:t>
      </w:r>
      <w:r>
        <w:rPr>
          <w:w w:val="105"/>
          <w:sz w:val="20"/>
        </w:rPr>
        <w:t>hedef</w:t>
      </w:r>
      <w:r>
        <w:rPr>
          <w:spacing w:val="-4"/>
          <w:w w:val="105"/>
          <w:sz w:val="20"/>
        </w:rPr>
        <w:t> </w:t>
      </w:r>
      <w:r>
        <w:rPr>
          <w:w w:val="105"/>
          <w:sz w:val="20"/>
        </w:rPr>
        <w:t>ve</w:t>
      </w:r>
      <w:r>
        <w:rPr>
          <w:spacing w:val="-4"/>
          <w:w w:val="105"/>
          <w:sz w:val="20"/>
        </w:rPr>
        <w:t> </w:t>
      </w:r>
      <w:r>
        <w:rPr>
          <w:w w:val="105"/>
          <w:sz w:val="20"/>
        </w:rPr>
        <w:t>faaliyetlerin</w:t>
      </w:r>
      <w:r>
        <w:rPr>
          <w:spacing w:val="-1"/>
          <w:w w:val="105"/>
          <w:sz w:val="20"/>
        </w:rPr>
        <w:t> </w:t>
      </w:r>
      <w:r>
        <w:rPr>
          <w:w w:val="105"/>
          <w:sz w:val="20"/>
        </w:rPr>
        <w:t>yürütülmesi konusunda tüm yasal sorumlulukları kabul ediyorum”.</w:t>
      </w:r>
    </w:p>
    <w:p>
      <w:pPr>
        <w:pStyle w:val="BodyText"/>
        <w:spacing w:before="116"/>
        <w:rPr>
          <w:sz w:val="20"/>
        </w:rPr>
      </w:pPr>
    </w:p>
    <w:tbl>
      <w:tblPr>
        <w:tblW w:w="0" w:type="auto"/>
        <w:jc w:val="left"/>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7"/>
        <w:gridCol w:w="4763"/>
        <w:gridCol w:w="5468"/>
        <w:gridCol w:w="2664"/>
      </w:tblGrid>
      <w:tr>
        <w:trPr>
          <w:trHeight w:val="525" w:hRule="atLeast"/>
        </w:trPr>
        <w:tc>
          <w:tcPr>
            <w:tcW w:w="13812" w:type="dxa"/>
            <w:gridSpan w:val="4"/>
            <w:tcBorders>
              <w:bottom w:val="nil"/>
            </w:tcBorders>
            <w:shd w:val="clear" w:color="auto" w:fill="A8D08D"/>
          </w:tcPr>
          <w:p>
            <w:pPr>
              <w:pStyle w:val="TableParagraph"/>
              <w:spacing w:before="68"/>
              <w:ind w:left="3836"/>
              <w:rPr>
                <w:rFonts w:ascii="Palatino Linotype" w:hAnsi="Palatino Linotype"/>
                <w:b/>
                <w:sz w:val="28"/>
              </w:rPr>
            </w:pPr>
            <w:r>
              <w:rPr>
                <w:rFonts w:ascii="Palatino Linotype" w:hAnsi="Palatino Linotype"/>
                <w:b/>
                <w:sz w:val="28"/>
              </w:rPr>
              <w:t>STRATEJİK</w:t>
            </w:r>
            <w:r>
              <w:rPr>
                <w:rFonts w:ascii="Palatino Linotype" w:hAnsi="Palatino Linotype"/>
                <w:b/>
                <w:spacing w:val="-7"/>
                <w:sz w:val="28"/>
              </w:rPr>
              <w:t> </w:t>
            </w:r>
            <w:r>
              <w:rPr>
                <w:rFonts w:ascii="Palatino Linotype" w:hAnsi="Palatino Linotype"/>
                <w:b/>
                <w:sz w:val="28"/>
              </w:rPr>
              <w:t>PLAN</w:t>
            </w:r>
            <w:r>
              <w:rPr>
                <w:rFonts w:ascii="Palatino Linotype" w:hAnsi="Palatino Linotype"/>
                <w:b/>
                <w:spacing w:val="-8"/>
                <w:sz w:val="28"/>
              </w:rPr>
              <w:t> </w:t>
            </w:r>
            <w:r>
              <w:rPr>
                <w:rFonts w:ascii="Palatino Linotype" w:hAnsi="Palatino Linotype"/>
                <w:b/>
                <w:sz w:val="28"/>
              </w:rPr>
              <w:t>ÜST</w:t>
            </w:r>
            <w:r>
              <w:rPr>
                <w:rFonts w:ascii="Palatino Linotype" w:hAnsi="Palatino Linotype"/>
                <w:b/>
                <w:spacing w:val="-5"/>
                <w:sz w:val="28"/>
              </w:rPr>
              <w:t> </w:t>
            </w:r>
            <w:r>
              <w:rPr>
                <w:rFonts w:ascii="Palatino Linotype" w:hAnsi="Palatino Linotype"/>
                <w:b/>
                <w:spacing w:val="-2"/>
                <w:sz w:val="28"/>
              </w:rPr>
              <w:t>KURULU</w:t>
            </w:r>
          </w:p>
        </w:tc>
      </w:tr>
      <w:tr>
        <w:trPr>
          <w:trHeight w:val="736" w:hRule="atLeast"/>
        </w:trPr>
        <w:tc>
          <w:tcPr>
            <w:tcW w:w="917" w:type="dxa"/>
            <w:tcBorders>
              <w:top w:val="nil"/>
            </w:tcBorders>
            <w:shd w:val="clear" w:color="auto" w:fill="A8D08D"/>
          </w:tcPr>
          <w:p>
            <w:pPr>
              <w:pStyle w:val="TableParagraph"/>
              <w:spacing w:line="340" w:lineRule="atLeast" w:before="36"/>
              <w:ind w:left="196" w:hanging="96"/>
              <w:rPr>
                <w:rFonts w:ascii="Palatino Linotype"/>
                <w:b/>
                <w:sz w:val="23"/>
              </w:rPr>
            </w:pPr>
            <w:r>
              <w:rPr>
                <w:rFonts w:ascii="Palatino Linotype"/>
                <w:b/>
                <w:spacing w:val="-4"/>
                <w:sz w:val="23"/>
              </w:rPr>
              <w:t>SIRA </w:t>
            </w:r>
            <w:r>
              <w:rPr>
                <w:rFonts w:ascii="Palatino Linotype"/>
                <w:b/>
                <w:spacing w:val="-6"/>
                <w:sz w:val="23"/>
              </w:rPr>
              <w:t>NO</w:t>
            </w:r>
          </w:p>
        </w:tc>
        <w:tc>
          <w:tcPr>
            <w:tcW w:w="4763" w:type="dxa"/>
            <w:tcBorders>
              <w:top w:val="nil"/>
            </w:tcBorders>
            <w:shd w:val="clear" w:color="auto" w:fill="A8D08D"/>
          </w:tcPr>
          <w:p>
            <w:pPr>
              <w:pStyle w:val="TableParagraph"/>
              <w:spacing w:before="237"/>
              <w:ind w:left="25"/>
              <w:jc w:val="center"/>
              <w:rPr>
                <w:rFonts w:ascii="Palatino Linotype"/>
                <w:b/>
                <w:sz w:val="24"/>
              </w:rPr>
            </w:pPr>
            <w:r>
              <w:rPr>
                <w:rFonts w:ascii="Palatino Linotype"/>
                <w:b/>
                <w:sz w:val="24"/>
              </w:rPr>
              <w:t>ADI </w:t>
            </w:r>
            <w:r>
              <w:rPr>
                <w:rFonts w:ascii="Palatino Linotype"/>
                <w:b/>
                <w:spacing w:val="-2"/>
                <w:sz w:val="24"/>
              </w:rPr>
              <w:t>SOYADI</w:t>
            </w:r>
          </w:p>
        </w:tc>
        <w:tc>
          <w:tcPr>
            <w:tcW w:w="5468" w:type="dxa"/>
            <w:tcBorders>
              <w:top w:val="nil"/>
            </w:tcBorders>
            <w:shd w:val="clear" w:color="auto" w:fill="A8D08D"/>
          </w:tcPr>
          <w:p>
            <w:pPr>
              <w:pStyle w:val="TableParagraph"/>
              <w:spacing w:before="237"/>
              <w:ind w:left="20"/>
              <w:jc w:val="center"/>
              <w:rPr>
                <w:rFonts w:ascii="Palatino Linotype" w:hAnsi="Palatino Linotype"/>
                <w:b/>
                <w:sz w:val="24"/>
              </w:rPr>
            </w:pPr>
            <w:r>
              <w:rPr>
                <w:rFonts w:ascii="Palatino Linotype" w:hAnsi="Palatino Linotype"/>
                <w:b/>
                <w:spacing w:val="-2"/>
                <w:sz w:val="24"/>
              </w:rPr>
              <w:t>GÖREVİ</w:t>
            </w:r>
          </w:p>
        </w:tc>
        <w:tc>
          <w:tcPr>
            <w:tcW w:w="2664" w:type="dxa"/>
            <w:tcBorders>
              <w:top w:val="nil"/>
            </w:tcBorders>
            <w:shd w:val="clear" w:color="auto" w:fill="A8D08D"/>
          </w:tcPr>
          <w:p>
            <w:pPr>
              <w:pStyle w:val="TableParagraph"/>
              <w:spacing w:before="237"/>
              <w:ind w:left="11"/>
              <w:jc w:val="center"/>
              <w:rPr>
                <w:rFonts w:ascii="Palatino Linotype" w:hAnsi="Palatino Linotype"/>
                <w:b/>
                <w:sz w:val="24"/>
              </w:rPr>
            </w:pPr>
            <w:r>
              <w:rPr>
                <w:rFonts w:ascii="Palatino Linotype" w:hAnsi="Palatino Linotype"/>
                <w:b/>
                <w:spacing w:val="-4"/>
                <w:sz w:val="24"/>
              </w:rPr>
              <w:t>İMZA</w:t>
            </w:r>
          </w:p>
        </w:tc>
      </w:tr>
      <w:tr>
        <w:trPr>
          <w:trHeight w:val="421" w:hRule="atLeast"/>
        </w:trPr>
        <w:tc>
          <w:tcPr>
            <w:tcW w:w="917" w:type="dxa"/>
            <w:shd w:val="clear" w:color="auto" w:fill="A8D08D"/>
          </w:tcPr>
          <w:p>
            <w:pPr>
              <w:pStyle w:val="TableParagraph"/>
              <w:spacing w:before="76"/>
              <w:ind w:left="19"/>
              <w:jc w:val="center"/>
              <w:rPr>
                <w:rFonts w:ascii="Palatino Linotype"/>
                <w:b/>
                <w:sz w:val="24"/>
              </w:rPr>
            </w:pPr>
            <w:r>
              <w:rPr>
                <w:rFonts w:ascii="Palatino Linotype"/>
                <w:b/>
                <w:spacing w:val="-10"/>
                <w:sz w:val="24"/>
              </w:rPr>
              <w:t>1</w:t>
            </w:r>
          </w:p>
        </w:tc>
        <w:tc>
          <w:tcPr>
            <w:tcW w:w="4763" w:type="dxa"/>
            <w:shd w:val="clear" w:color="auto" w:fill="E1EED9"/>
          </w:tcPr>
          <w:p>
            <w:pPr>
              <w:pStyle w:val="TableParagraph"/>
              <w:spacing w:before="105"/>
              <w:ind w:left="66"/>
              <w:rPr>
                <w:sz w:val="24"/>
              </w:rPr>
            </w:pPr>
            <w:r>
              <w:rPr>
                <w:w w:val="110"/>
                <w:sz w:val="24"/>
              </w:rPr>
              <w:t>Gülçin</w:t>
            </w:r>
            <w:r>
              <w:rPr>
                <w:spacing w:val="-4"/>
                <w:w w:val="110"/>
                <w:sz w:val="24"/>
              </w:rPr>
              <w:t> </w:t>
            </w:r>
            <w:r>
              <w:rPr>
                <w:spacing w:val="-2"/>
                <w:w w:val="115"/>
                <w:sz w:val="24"/>
              </w:rPr>
              <w:t>ARSLAN</w:t>
            </w:r>
          </w:p>
        </w:tc>
        <w:tc>
          <w:tcPr>
            <w:tcW w:w="5468" w:type="dxa"/>
            <w:shd w:val="clear" w:color="auto" w:fill="C5DFB3"/>
          </w:tcPr>
          <w:p>
            <w:pPr>
              <w:pStyle w:val="TableParagraph"/>
              <w:spacing w:before="105"/>
              <w:ind w:left="71"/>
              <w:rPr>
                <w:sz w:val="24"/>
              </w:rPr>
            </w:pPr>
            <w:r>
              <w:rPr>
                <w:w w:val="110"/>
                <w:sz w:val="24"/>
              </w:rPr>
              <w:t>Okul</w:t>
            </w:r>
            <w:r>
              <w:rPr>
                <w:spacing w:val="9"/>
                <w:w w:val="110"/>
                <w:sz w:val="24"/>
              </w:rPr>
              <w:t> </w:t>
            </w:r>
            <w:r>
              <w:rPr>
                <w:spacing w:val="-2"/>
                <w:w w:val="110"/>
                <w:sz w:val="24"/>
              </w:rPr>
              <w:t>Müdürü</w:t>
            </w:r>
          </w:p>
        </w:tc>
        <w:tc>
          <w:tcPr>
            <w:tcW w:w="2664" w:type="dxa"/>
          </w:tcPr>
          <w:p>
            <w:pPr>
              <w:pStyle w:val="TableParagraph"/>
              <w:rPr>
                <w:rFonts w:ascii="Times New Roman"/>
                <w:sz w:val="20"/>
              </w:rPr>
            </w:pPr>
          </w:p>
        </w:tc>
      </w:tr>
      <w:tr>
        <w:trPr>
          <w:trHeight w:val="416" w:hRule="atLeast"/>
        </w:trPr>
        <w:tc>
          <w:tcPr>
            <w:tcW w:w="917" w:type="dxa"/>
            <w:shd w:val="clear" w:color="auto" w:fill="A8D08D"/>
          </w:tcPr>
          <w:p>
            <w:pPr>
              <w:pStyle w:val="TableParagraph"/>
              <w:spacing w:line="320" w:lineRule="exact" w:before="76"/>
              <w:ind w:left="19"/>
              <w:jc w:val="center"/>
              <w:rPr>
                <w:rFonts w:ascii="Palatino Linotype"/>
                <w:b/>
                <w:sz w:val="24"/>
              </w:rPr>
            </w:pPr>
            <w:r>
              <w:rPr>
                <w:rFonts w:ascii="Palatino Linotype"/>
                <w:b/>
                <w:spacing w:val="-10"/>
                <w:sz w:val="24"/>
              </w:rPr>
              <w:t>2</w:t>
            </w:r>
          </w:p>
        </w:tc>
        <w:tc>
          <w:tcPr>
            <w:tcW w:w="4763" w:type="dxa"/>
            <w:shd w:val="clear" w:color="auto" w:fill="E1EED9"/>
          </w:tcPr>
          <w:p>
            <w:pPr>
              <w:pStyle w:val="TableParagraph"/>
              <w:spacing w:before="105"/>
              <w:ind w:left="66"/>
              <w:rPr>
                <w:sz w:val="24"/>
              </w:rPr>
            </w:pPr>
            <w:r>
              <w:rPr>
                <w:w w:val="105"/>
                <w:sz w:val="24"/>
              </w:rPr>
              <w:t>Coşkun</w:t>
            </w:r>
            <w:r>
              <w:rPr>
                <w:spacing w:val="15"/>
                <w:w w:val="115"/>
                <w:sz w:val="24"/>
              </w:rPr>
              <w:t> </w:t>
            </w:r>
            <w:r>
              <w:rPr>
                <w:spacing w:val="-2"/>
                <w:w w:val="115"/>
                <w:sz w:val="24"/>
              </w:rPr>
              <w:t>AYGÜN</w:t>
            </w:r>
          </w:p>
        </w:tc>
        <w:tc>
          <w:tcPr>
            <w:tcW w:w="5468" w:type="dxa"/>
            <w:shd w:val="clear" w:color="auto" w:fill="C5DFB3"/>
          </w:tcPr>
          <w:p>
            <w:pPr>
              <w:pStyle w:val="TableParagraph"/>
              <w:spacing w:before="105"/>
              <w:ind w:left="71"/>
              <w:rPr>
                <w:sz w:val="24"/>
              </w:rPr>
            </w:pPr>
            <w:r>
              <w:rPr>
                <w:w w:val="105"/>
                <w:sz w:val="24"/>
              </w:rPr>
              <w:t>Müdür</w:t>
            </w:r>
            <w:r>
              <w:rPr>
                <w:spacing w:val="30"/>
                <w:w w:val="105"/>
                <w:sz w:val="24"/>
              </w:rPr>
              <w:t> </w:t>
            </w:r>
            <w:r>
              <w:rPr>
                <w:spacing w:val="-2"/>
                <w:w w:val="105"/>
                <w:sz w:val="24"/>
              </w:rPr>
              <w:t>Yardımcısı</w:t>
            </w:r>
          </w:p>
        </w:tc>
        <w:tc>
          <w:tcPr>
            <w:tcW w:w="2664" w:type="dxa"/>
          </w:tcPr>
          <w:p>
            <w:pPr>
              <w:pStyle w:val="TableParagraph"/>
              <w:rPr>
                <w:rFonts w:ascii="Times New Roman"/>
                <w:sz w:val="20"/>
              </w:rPr>
            </w:pPr>
          </w:p>
        </w:tc>
      </w:tr>
      <w:tr>
        <w:trPr>
          <w:trHeight w:val="416" w:hRule="atLeast"/>
        </w:trPr>
        <w:tc>
          <w:tcPr>
            <w:tcW w:w="917" w:type="dxa"/>
            <w:shd w:val="clear" w:color="auto" w:fill="A8D08D"/>
          </w:tcPr>
          <w:p>
            <w:pPr>
              <w:pStyle w:val="TableParagraph"/>
              <w:spacing w:before="71"/>
              <w:ind w:left="19"/>
              <w:jc w:val="center"/>
              <w:rPr>
                <w:rFonts w:ascii="Palatino Linotype"/>
                <w:b/>
                <w:sz w:val="24"/>
              </w:rPr>
            </w:pPr>
            <w:r>
              <w:rPr>
                <w:rFonts w:ascii="Palatino Linotype"/>
                <w:b/>
                <w:spacing w:val="-10"/>
                <w:sz w:val="24"/>
              </w:rPr>
              <w:t>3</w:t>
            </w:r>
          </w:p>
        </w:tc>
        <w:tc>
          <w:tcPr>
            <w:tcW w:w="4763" w:type="dxa"/>
            <w:shd w:val="clear" w:color="auto" w:fill="E1EED9"/>
          </w:tcPr>
          <w:p>
            <w:pPr>
              <w:pStyle w:val="TableParagraph"/>
              <w:spacing w:before="100"/>
              <w:ind w:left="66"/>
              <w:rPr>
                <w:sz w:val="24"/>
              </w:rPr>
            </w:pPr>
            <w:r>
              <w:rPr>
                <w:w w:val="105"/>
                <w:sz w:val="24"/>
              </w:rPr>
              <w:t>Merve</w:t>
            </w:r>
            <w:r>
              <w:rPr>
                <w:spacing w:val="3"/>
                <w:w w:val="105"/>
                <w:sz w:val="24"/>
              </w:rPr>
              <w:t> </w:t>
            </w:r>
            <w:r>
              <w:rPr>
                <w:spacing w:val="-4"/>
                <w:w w:val="105"/>
                <w:sz w:val="24"/>
              </w:rPr>
              <w:t>SARI</w:t>
            </w:r>
          </w:p>
        </w:tc>
        <w:tc>
          <w:tcPr>
            <w:tcW w:w="5468" w:type="dxa"/>
            <w:shd w:val="clear" w:color="auto" w:fill="C5DFB3"/>
          </w:tcPr>
          <w:p>
            <w:pPr>
              <w:pStyle w:val="TableParagraph"/>
              <w:spacing w:before="100"/>
              <w:ind w:left="71"/>
              <w:rPr>
                <w:sz w:val="24"/>
              </w:rPr>
            </w:pPr>
            <w:r>
              <w:rPr>
                <w:spacing w:val="-2"/>
                <w:w w:val="105"/>
                <w:sz w:val="24"/>
              </w:rPr>
              <w:t>Öğretmen</w:t>
            </w:r>
          </w:p>
        </w:tc>
        <w:tc>
          <w:tcPr>
            <w:tcW w:w="2664" w:type="dxa"/>
          </w:tcPr>
          <w:p>
            <w:pPr>
              <w:pStyle w:val="TableParagraph"/>
              <w:rPr>
                <w:rFonts w:ascii="Times New Roman"/>
                <w:sz w:val="20"/>
              </w:rPr>
            </w:pPr>
          </w:p>
        </w:tc>
      </w:tr>
      <w:tr>
        <w:trPr>
          <w:trHeight w:val="411" w:hRule="atLeast"/>
        </w:trPr>
        <w:tc>
          <w:tcPr>
            <w:tcW w:w="917" w:type="dxa"/>
            <w:shd w:val="clear" w:color="auto" w:fill="A8D08D"/>
          </w:tcPr>
          <w:p>
            <w:pPr>
              <w:pStyle w:val="TableParagraph"/>
              <w:spacing w:line="320" w:lineRule="exact" w:before="72"/>
              <w:ind w:left="19"/>
              <w:jc w:val="center"/>
              <w:rPr>
                <w:rFonts w:ascii="Palatino Linotype"/>
                <w:b/>
                <w:sz w:val="24"/>
              </w:rPr>
            </w:pPr>
            <w:r>
              <w:rPr>
                <w:rFonts w:ascii="Palatino Linotype"/>
                <w:b/>
                <w:spacing w:val="-10"/>
                <w:sz w:val="24"/>
              </w:rPr>
              <w:t>4</w:t>
            </w:r>
          </w:p>
        </w:tc>
        <w:tc>
          <w:tcPr>
            <w:tcW w:w="4763" w:type="dxa"/>
            <w:shd w:val="clear" w:color="auto" w:fill="E1EED9"/>
          </w:tcPr>
          <w:p>
            <w:pPr>
              <w:pStyle w:val="TableParagraph"/>
              <w:spacing w:before="100"/>
              <w:ind w:left="66"/>
              <w:rPr>
                <w:sz w:val="24"/>
              </w:rPr>
            </w:pPr>
            <w:r>
              <w:rPr>
                <w:sz w:val="24"/>
              </w:rPr>
              <w:t>Ebru</w:t>
            </w:r>
            <w:r>
              <w:rPr>
                <w:spacing w:val="42"/>
                <w:sz w:val="24"/>
              </w:rPr>
              <w:t> </w:t>
            </w:r>
            <w:r>
              <w:rPr>
                <w:sz w:val="24"/>
              </w:rPr>
              <w:t>ATEŞ</w:t>
            </w:r>
            <w:r>
              <w:rPr>
                <w:spacing w:val="40"/>
                <w:sz w:val="24"/>
              </w:rPr>
              <w:t> </w:t>
            </w:r>
            <w:r>
              <w:rPr>
                <w:spacing w:val="-4"/>
                <w:sz w:val="24"/>
              </w:rPr>
              <w:t>POLAT</w:t>
            </w:r>
          </w:p>
        </w:tc>
        <w:tc>
          <w:tcPr>
            <w:tcW w:w="5468" w:type="dxa"/>
            <w:shd w:val="clear" w:color="auto" w:fill="C5DFB3"/>
          </w:tcPr>
          <w:p>
            <w:pPr>
              <w:pStyle w:val="TableParagraph"/>
              <w:spacing w:before="100"/>
              <w:ind w:left="71"/>
              <w:rPr>
                <w:sz w:val="24"/>
              </w:rPr>
            </w:pPr>
            <w:r>
              <w:rPr>
                <w:w w:val="105"/>
                <w:sz w:val="24"/>
              </w:rPr>
              <w:t>Okul</w:t>
            </w:r>
            <w:r>
              <w:rPr>
                <w:spacing w:val="18"/>
                <w:w w:val="105"/>
                <w:sz w:val="24"/>
              </w:rPr>
              <w:t> </w:t>
            </w:r>
            <w:r>
              <w:rPr>
                <w:w w:val="105"/>
                <w:sz w:val="24"/>
              </w:rPr>
              <w:t>Aile</w:t>
            </w:r>
            <w:r>
              <w:rPr>
                <w:spacing w:val="12"/>
                <w:w w:val="105"/>
                <w:sz w:val="24"/>
              </w:rPr>
              <w:t> </w:t>
            </w:r>
            <w:r>
              <w:rPr>
                <w:w w:val="105"/>
                <w:sz w:val="24"/>
              </w:rPr>
              <w:t>Birliği</w:t>
            </w:r>
            <w:r>
              <w:rPr>
                <w:spacing w:val="14"/>
                <w:w w:val="105"/>
                <w:sz w:val="24"/>
              </w:rPr>
              <w:t> </w:t>
            </w:r>
            <w:r>
              <w:rPr>
                <w:spacing w:val="-2"/>
                <w:w w:val="105"/>
                <w:sz w:val="24"/>
              </w:rPr>
              <w:t>Başkanı</w:t>
            </w:r>
          </w:p>
        </w:tc>
        <w:tc>
          <w:tcPr>
            <w:tcW w:w="2664" w:type="dxa"/>
          </w:tcPr>
          <w:p>
            <w:pPr>
              <w:pStyle w:val="TableParagraph"/>
              <w:rPr>
                <w:rFonts w:ascii="Times New Roman"/>
                <w:sz w:val="20"/>
              </w:rPr>
            </w:pPr>
          </w:p>
        </w:tc>
      </w:tr>
      <w:tr>
        <w:trPr>
          <w:trHeight w:val="786" w:hRule="atLeast"/>
        </w:trPr>
        <w:tc>
          <w:tcPr>
            <w:tcW w:w="917" w:type="dxa"/>
            <w:shd w:val="clear" w:color="auto" w:fill="A8D08D"/>
          </w:tcPr>
          <w:p>
            <w:pPr>
              <w:pStyle w:val="TableParagraph"/>
              <w:spacing w:before="258"/>
              <w:ind w:left="19"/>
              <w:jc w:val="center"/>
              <w:rPr>
                <w:rFonts w:ascii="Palatino Linotype"/>
                <w:b/>
                <w:sz w:val="24"/>
              </w:rPr>
            </w:pPr>
            <w:r>
              <w:rPr>
                <w:rFonts w:ascii="Palatino Linotype"/>
                <w:b/>
                <w:spacing w:val="-10"/>
                <w:sz w:val="24"/>
              </w:rPr>
              <w:t>5</w:t>
            </w:r>
          </w:p>
        </w:tc>
        <w:tc>
          <w:tcPr>
            <w:tcW w:w="4763" w:type="dxa"/>
            <w:shd w:val="clear" w:color="auto" w:fill="E1EED9"/>
          </w:tcPr>
          <w:p>
            <w:pPr>
              <w:pStyle w:val="TableParagraph"/>
              <w:spacing w:before="5"/>
              <w:rPr>
                <w:sz w:val="24"/>
              </w:rPr>
            </w:pPr>
          </w:p>
          <w:p>
            <w:pPr>
              <w:pStyle w:val="TableParagraph"/>
              <w:spacing w:before="1"/>
              <w:ind w:left="66"/>
              <w:rPr>
                <w:sz w:val="24"/>
              </w:rPr>
            </w:pPr>
            <w:r>
              <w:rPr>
                <w:w w:val="105"/>
                <w:sz w:val="24"/>
              </w:rPr>
              <w:t>Fatma</w:t>
            </w:r>
            <w:r>
              <w:rPr>
                <w:spacing w:val="-14"/>
                <w:w w:val="105"/>
                <w:sz w:val="24"/>
              </w:rPr>
              <w:t> </w:t>
            </w:r>
            <w:r>
              <w:rPr>
                <w:spacing w:val="-4"/>
                <w:w w:val="110"/>
                <w:sz w:val="24"/>
              </w:rPr>
              <w:t>ÖCAL</w:t>
            </w:r>
          </w:p>
        </w:tc>
        <w:tc>
          <w:tcPr>
            <w:tcW w:w="5468" w:type="dxa"/>
            <w:shd w:val="clear" w:color="auto" w:fill="C5DFB3"/>
          </w:tcPr>
          <w:p>
            <w:pPr>
              <w:pStyle w:val="TableParagraph"/>
              <w:spacing w:line="370" w:lineRule="atLeast" w:before="16"/>
              <w:ind w:left="71" w:right="1344"/>
              <w:rPr>
                <w:sz w:val="24"/>
              </w:rPr>
            </w:pPr>
            <w:r>
              <w:rPr>
                <w:w w:val="105"/>
                <w:sz w:val="24"/>
              </w:rPr>
              <w:t>Okul Aile Birliği Yönetim Kurulu </w:t>
            </w:r>
            <w:r>
              <w:rPr>
                <w:spacing w:val="-2"/>
                <w:w w:val="105"/>
                <w:sz w:val="24"/>
              </w:rPr>
              <w:t>Üyesi</w:t>
            </w:r>
          </w:p>
        </w:tc>
        <w:tc>
          <w:tcPr>
            <w:tcW w:w="2664" w:type="dxa"/>
          </w:tcPr>
          <w:p>
            <w:pPr>
              <w:pStyle w:val="TableParagraph"/>
              <w:rPr>
                <w:rFonts w:ascii="Times New Roman"/>
                <w:sz w:val="20"/>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p>
    <w:p>
      <w:pPr>
        <w:spacing w:line="250" w:lineRule="exact" w:before="0"/>
        <w:ind w:left="3140" w:right="3260" w:firstLine="0"/>
        <w:jc w:val="center"/>
        <w:rPr>
          <w:rFonts w:ascii="Times New Roman"/>
          <w:b/>
          <w:sz w:val="22"/>
        </w:rPr>
      </w:pPr>
      <w:bookmarkStart w:name="OLUR" w:id="78"/>
      <w:bookmarkEnd w:id="78"/>
      <w:r>
        <w:rPr/>
      </w:r>
      <w:r>
        <w:rPr>
          <w:rFonts w:ascii="Times New Roman"/>
          <w:b/>
          <w:spacing w:val="-4"/>
          <w:sz w:val="22"/>
        </w:rPr>
        <w:t>OLUR</w:t>
      </w:r>
    </w:p>
    <w:p>
      <w:pPr>
        <w:spacing w:line="319" w:lineRule="exact" w:before="0"/>
        <w:ind w:left="3115" w:right="3260" w:firstLine="0"/>
        <w:jc w:val="center"/>
        <w:rPr>
          <w:rFonts w:ascii="Palatino Linotype"/>
          <w:b/>
          <w:sz w:val="24"/>
        </w:rPr>
      </w:pPr>
      <w:r>
        <w:rPr>
          <w:rFonts w:ascii="Palatino Linotype"/>
          <w:b/>
          <w:spacing w:val="-2"/>
          <w:sz w:val="24"/>
        </w:rPr>
        <w:t>03/05/2024</w:t>
      </w:r>
    </w:p>
    <w:p>
      <w:pPr>
        <w:spacing w:line="323" w:lineRule="exact" w:before="0"/>
        <w:ind w:left="3121" w:right="3260" w:firstLine="0"/>
        <w:jc w:val="center"/>
        <w:rPr>
          <w:rFonts w:ascii="Palatino Linotype" w:hAnsi="Palatino Linotype"/>
          <w:b/>
          <w:sz w:val="24"/>
        </w:rPr>
      </w:pPr>
      <w:r>
        <w:rPr>
          <w:rFonts w:ascii="Palatino Linotype" w:hAnsi="Palatino Linotype"/>
          <w:b/>
          <w:sz w:val="24"/>
        </w:rPr>
        <w:t>Okul</w:t>
      </w:r>
      <w:r>
        <w:rPr>
          <w:rFonts w:ascii="Palatino Linotype" w:hAnsi="Palatino Linotype"/>
          <w:b/>
          <w:spacing w:val="2"/>
          <w:sz w:val="24"/>
        </w:rPr>
        <w:t> </w:t>
      </w:r>
      <w:r>
        <w:rPr>
          <w:rFonts w:ascii="Palatino Linotype" w:hAnsi="Palatino Linotype"/>
          <w:b/>
          <w:spacing w:val="-2"/>
          <w:sz w:val="24"/>
        </w:rPr>
        <w:t>Müdürü</w:t>
      </w:r>
    </w:p>
    <w:sectPr>
      <w:pgSz w:w="16840" w:h="11910" w:orient="landscape"/>
      <w:pgMar w:header="0" w:footer="950" w:top="920" w:bottom="1140" w:left="4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mbria">
    <w:altName w:val="Cambria"/>
    <w:charset w:val="1"/>
    <w:family w:val="roman"/>
    <w:pitch w:val="variable"/>
  </w:font>
  <w:font w:name="Calibri">
    <w:altName w:val="Calibri"/>
    <w:charset w:val="1"/>
    <w:family w:val="roman"/>
    <w:pitch w:val="variable"/>
  </w:font>
  <w:font w:name="Palatino Linotype">
    <w:altName w:val="Palatino Linotype"/>
    <w:charset w:val="1"/>
    <w:family w:val="roman"/>
    <w:pitch w:val="variable"/>
  </w:font>
  <w:font w:name="Wingdings">
    <w:altName w:val="Wingdings"/>
    <w:charset w:val="2"/>
    <w:family w:val="decorative"/>
    <w:pitch w:val="variable"/>
  </w:font>
  <w:font w:name="MS Gothic">
    <w:altName w:val="MS Gothic"/>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695552">
              <wp:simplePos x="0" y="0"/>
              <wp:positionH relativeFrom="page">
                <wp:posOffset>9562845</wp:posOffset>
              </wp:positionH>
              <wp:positionV relativeFrom="page">
                <wp:posOffset>6816038</wp:posOffset>
              </wp:positionV>
              <wp:extent cx="281305" cy="1536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81305" cy="153670"/>
                      </a:xfrm>
                      <a:prstGeom prst="rect">
                        <a:avLst/>
                      </a:prstGeom>
                    </wps:spPr>
                    <wps:txbx>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52.97998pt;margin-top:536.695984pt;width:22.15pt;height:12.1pt;mso-position-horizontal-relative:page;mso-position-vertical-relative:page;z-index:-18620928" type="#_x0000_t202" id="docshape1" filled="false" stroked="false">
              <v:textbox inset="0,0,0,0">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4">
    <w:multiLevelType w:val="hybridMultilevel"/>
    <w:lvl w:ilvl="0">
      <w:start w:val="3"/>
      <w:numFmt w:val="decimal"/>
      <w:lvlText w:val="%1."/>
      <w:lvlJc w:val="left"/>
      <w:pPr>
        <w:ind w:left="1702" w:hanging="706"/>
        <w:jc w:val="right"/>
      </w:pPr>
      <w:rPr>
        <w:rFonts w:hint="default" w:ascii="Palatino Linotype" w:hAnsi="Palatino Linotype" w:eastAsia="Palatino Linotype" w:cs="Palatino Linotype"/>
        <w:b/>
        <w:bCs/>
        <w:i w:val="0"/>
        <w:iCs w:val="0"/>
        <w:color w:val="00AFEF"/>
        <w:spacing w:val="0"/>
        <w:w w:val="99"/>
        <w:sz w:val="28"/>
        <w:szCs w:val="28"/>
        <w:lang w:val="tr-TR" w:eastAsia="en-US" w:bidi="ar-SA"/>
      </w:rPr>
    </w:lvl>
    <w:lvl w:ilvl="1">
      <w:start w:val="1"/>
      <w:numFmt w:val="decimal"/>
      <w:lvlText w:val="%1.%2."/>
      <w:lvlJc w:val="left"/>
      <w:pPr>
        <w:ind w:left="1630" w:hanging="634"/>
        <w:jc w:val="left"/>
      </w:pPr>
      <w:rPr>
        <w:rFonts w:hint="default" w:ascii="Palatino Linotype" w:hAnsi="Palatino Linotype" w:eastAsia="Palatino Linotype" w:cs="Palatino Linotype"/>
        <w:b/>
        <w:bCs/>
        <w:i w:val="0"/>
        <w:iCs w:val="0"/>
        <w:color w:val="00AFEF"/>
        <w:spacing w:val="0"/>
        <w:w w:val="99"/>
        <w:sz w:val="28"/>
        <w:szCs w:val="28"/>
        <w:lang w:val="tr-TR" w:eastAsia="en-US" w:bidi="ar-SA"/>
      </w:rPr>
    </w:lvl>
    <w:lvl w:ilvl="2">
      <w:start w:val="0"/>
      <w:numFmt w:val="bullet"/>
      <w:lvlText w:val="✓"/>
      <w:lvlJc w:val="left"/>
      <w:pPr>
        <w:ind w:left="1342" w:hanging="346"/>
      </w:pPr>
      <w:rPr>
        <w:rFonts w:hint="default" w:ascii="MS Gothic" w:hAnsi="MS Gothic" w:eastAsia="MS Gothic" w:cs="MS Gothic"/>
        <w:b w:val="0"/>
        <w:bCs w:val="0"/>
        <w:i w:val="0"/>
        <w:iCs w:val="0"/>
        <w:spacing w:val="0"/>
        <w:w w:val="100"/>
        <w:sz w:val="24"/>
        <w:szCs w:val="24"/>
        <w:lang w:val="tr-TR" w:eastAsia="en-US" w:bidi="ar-SA"/>
      </w:rPr>
    </w:lvl>
    <w:lvl w:ilvl="3">
      <w:start w:val="0"/>
      <w:numFmt w:val="bullet"/>
      <w:lvlText w:val="•"/>
      <w:lvlJc w:val="left"/>
      <w:pPr>
        <w:ind w:left="3512" w:hanging="346"/>
      </w:pPr>
      <w:rPr>
        <w:rFonts w:hint="default"/>
        <w:lang w:val="tr-TR" w:eastAsia="en-US" w:bidi="ar-SA"/>
      </w:rPr>
    </w:lvl>
    <w:lvl w:ilvl="4">
      <w:start w:val="0"/>
      <w:numFmt w:val="bullet"/>
      <w:lvlText w:val="•"/>
      <w:lvlJc w:val="left"/>
      <w:pPr>
        <w:ind w:left="5324" w:hanging="346"/>
      </w:pPr>
      <w:rPr>
        <w:rFonts w:hint="default"/>
        <w:lang w:val="tr-TR" w:eastAsia="en-US" w:bidi="ar-SA"/>
      </w:rPr>
    </w:lvl>
    <w:lvl w:ilvl="5">
      <w:start w:val="0"/>
      <w:numFmt w:val="bullet"/>
      <w:lvlText w:val="•"/>
      <w:lvlJc w:val="left"/>
      <w:pPr>
        <w:ind w:left="7136" w:hanging="346"/>
      </w:pPr>
      <w:rPr>
        <w:rFonts w:hint="default"/>
        <w:lang w:val="tr-TR" w:eastAsia="en-US" w:bidi="ar-SA"/>
      </w:rPr>
    </w:lvl>
    <w:lvl w:ilvl="6">
      <w:start w:val="0"/>
      <w:numFmt w:val="bullet"/>
      <w:lvlText w:val="•"/>
      <w:lvlJc w:val="left"/>
      <w:pPr>
        <w:ind w:left="8949" w:hanging="346"/>
      </w:pPr>
      <w:rPr>
        <w:rFonts w:hint="default"/>
        <w:lang w:val="tr-TR" w:eastAsia="en-US" w:bidi="ar-SA"/>
      </w:rPr>
    </w:lvl>
    <w:lvl w:ilvl="7">
      <w:start w:val="0"/>
      <w:numFmt w:val="bullet"/>
      <w:lvlText w:val="•"/>
      <w:lvlJc w:val="left"/>
      <w:pPr>
        <w:ind w:left="10761" w:hanging="346"/>
      </w:pPr>
      <w:rPr>
        <w:rFonts w:hint="default"/>
        <w:lang w:val="tr-TR" w:eastAsia="en-US" w:bidi="ar-SA"/>
      </w:rPr>
    </w:lvl>
    <w:lvl w:ilvl="8">
      <w:start w:val="0"/>
      <w:numFmt w:val="bullet"/>
      <w:lvlText w:val="•"/>
      <w:lvlJc w:val="left"/>
      <w:pPr>
        <w:ind w:left="12573" w:hanging="346"/>
      </w:pPr>
      <w:rPr>
        <w:rFonts w:hint="default"/>
        <w:lang w:val="tr-TR" w:eastAsia="en-US" w:bidi="ar-SA"/>
      </w:rPr>
    </w:lvl>
  </w:abstractNum>
  <w:abstractNum w:abstractNumId="73">
    <w:multiLevelType w:val="hybridMultilevel"/>
    <w:lvl w:ilvl="0">
      <w:start w:val="0"/>
      <w:numFmt w:val="bullet"/>
      <w:lvlText w:val="✓"/>
      <w:lvlJc w:val="left"/>
      <w:pPr>
        <w:ind w:left="71" w:hanging="241"/>
      </w:pPr>
      <w:rPr>
        <w:rFonts w:hint="default" w:ascii="MS Gothic" w:hAnsi="MS Gothic" w:eastAsia="MS Gothic" w:cs="MS Gothic"/>
        <w:b w:val="0"/>
        <w:bCs w:val="0"/>
        <w:i w:val="0"/>
        <w:iCs w:val="0"/>
        <w:spacing w:val="0"/>
        <w:w w:val="99"/>
        <w:sz w:val="22"/>
        <w:szCs w:val="22"/>
        <w:lang w:val="tr-TR" w:eastAsia="en-US" w:bidi="ar-SA"/>
      </w:rPr>
    </w:lvl>
    <w:lvl w:ilvl="1">
      <w:start w:val="0"/>
      <w:numFmt w:val="bullet"/>
      <w:lvlText w:val="•"/>
      <w:lvlJc w:val="left"/>
      <w:pPr>
        <w:ind w:left="1148" w:hanging="241"/>
      </w:pPr>
      <w:rPr>
        <w:rFonts w:hint="default"/>
        <w:lang w:val="tr-TR" w:eastAsia="en-US" w:bidi="ar-SA"/>
      </w:rPr>
    </w:lvl>
    <w:lvl w:ilvl="2">
      <w:start w:val="0"/>
      <w:numFmt w:val="bullet"/>
      <w:lvlText w:val="•"/>
      <w:lvlJc w:val="left"/>
      <w:pPr>
        <w:ind w:left="2217" w:hanging="241"/>
      </w:pPr>
      <w:rPr>
        <w:rFonts w:hint="default"/>
        <w:lang w:val="tr-TR" w:eastAsia="en-US" w:bidi="ar-SA"/>
      </w:rPr>
    </w:lvl>
    <w:lvl w:ilvl="3">
      <w:start w:val="0"/>
      <w:numFmt w:val="bullet"/>
      <w:lvlText w:val="•"/>
      <w:lvlJc w:val="left"/>
      <w:pPr>
        <w:ind w:left="3286" w:hanging="241"/>
      </w:pPr>
      <w:rPr>
        <w:rFonts w:hint="default"/>
        <w:lang w:val="tr-TR" w:eastAsia="en-US" w:bidi="ar-SA"/>
      </w:rPr>
    </w:lvl>
    <w:lvl w:ilvl="4">
      <w:start w:val="0"/>
      <w:numFmt w:val="bullet"/>
      <w:lvlText w:val="•"/>
      <w:lvlJc w:val="left"/>
      <w:pPr>
        <w:ind w:left="4355" w:hanging="241"/>
      </w:pPr>
      <w:rPr>
        <w:rFonts w:hint="default"/>
        <w:lang w:val="tr-TR" w:eastAsia="en-US" w:bidi="ar-SA"/>
      </w:rPr>
    </w:lvl>
    <w:lvl w:ilvl="5">
      <w:start w:val="0"/>
      <w:numFmt w:val="bullet"/>
      <w:lvlText w:val="•"/>
      <w:lvlJc w:val="left"/>
      <w:pPr>
        <w:ind w:left="5424" w:hanging="241"/>
      </w:pPr>
      <w:rPr>
        <w:rFonts w:hint="default"/>
        <w:lang w:val="tr-TR" w:eastAsia="en-US" w:bidi="ar-SA"/>
      </w:rPr>
    </w:lvl>
    <w:lvl w:ilvl="6">
      <w:start w:val="0"/>
      <w:numFmt w:val="bullet"/>
      <w:lvlText w:val="•"/>
      <w:lvlJc w:val="left"/>
      <w:pPr>
        <w:ind w:left="6493" w:hanging="241"/>
      </w:pPr>
      <w:rPr>
        <w:rFonts w:hint="default"/>
        <w:lang w:val="tr-TR" w:eastAsia="en-US" w:bidi="ar-SA"/>
      </w:rPr>
    </w:lvl>
    <w:lvl w:ilvl="7">
      <w:start w:val="0"/>
      <w:numFmt w:val="bullet"/>
      <w:lvlText w:val="•"/>
      <w:lvlJc w:val="left"/>
      <w:pPr>
        <w:ind w:left="7562" w:hanging="241"/>
      </w:pPr>
      <w:rPr>
        <w:rFonts w:hint="default"/>
        <w:lang w:val="tr-TR" w:eastAsia="en-US" w:bidi="ar-SA"/>
      </w:rPr>
    </w:lvl>
    <w:lvl w:ilvl="8">
      <w:start w:val="0"/>
      <w:numFmt w:val="bullet"/>
      <w:lvlText w:val="•"/>
      <w:lvlJc w:val="left"/>
      <w:pPr>
        <w:ind w:left="8631" w:hanging="241"/>
      </w:pPr>
      <w:rPr>
        <w:rFonts w:hint="default"/>
        <w:lang w:val="tr-TR" w:eastAsia="en-US" w:bidi="ar-SA"/>
      </w:rPr>
    </w:lvl>
  </w:abstractNum>
  <w:abstractNum w:abstractNumId="72">
    <w:multiLevelType w:val="hybridMultilevel"/>
    <w:lvl w:ilvl="0">
      <w:start w:val="0"/>
      <w:numFmt w:val="bullet"/>
      <w:lvlText w:val="✓"/>
      <w:lvlJc w:val="left"/>
      <w:pPr>
        <w:ind w:left="71" w:hanging="241"/>
      </w:pPr>
      <w:rPr>
        <w:rFonts w:hint="default" w:ascii="MS Gothic" w:hAnsi="MS Gothic" w:eastAsia="MS Gothic" w:cs="MS Gothic"/>
        <w:b w:val="0"/>
        <w:bCs w:val="0"/>
        <w:i w:val="0"/>
        <w:iCs w:val="0"/>
        <w:spacing w:val="0"/>
        <w:w w:val="99"/>
        <w:sz w:val="22"/>
        <w:szCs w:val="22"/>
        <w:lang w:val="tr-TR" w:eastAsia="en-US" w:bidi="ar-SA"/>
      </w:rPr>
    </w:lvl>
    <w:lvl w:ilvl="1">
      <w:start w:val="0"/>
      <w:numFmt w:val="bullet"/>
      <w:lvlText w:val="•"/>
      <w:lvlJc w:val="left"/>
      <w:pPr>
        <w:ind w:left="1148" w:hanging="241"/>
      </w:pPr>
      <w:rPr>
        <w:rFonts w:hint="default"/>
        <w:lang w:val="tr-TR" w:eastAsia="en-US" w:bidi="ar-SA"/>
      </w:rPr>
    </w:lvl>
    <w:lvl w:ilvl="2">
      <w:start w:val="0"/>
      <w:numFmt w:val="bullet"/>
      <w:lvlText w:val="•"/>
      <w:lvlJc w:val="left"/>
      <w:pPr>
        <w:ind w:left="2217" w:hanging="241"/>
      </w:pPr>
      <w:rPr>
        <w:rFonts w:hint="default"/>
        <w:lang w:val="tr-TR" w:eastAsia="en-US" w:bidi="ar-SA"/>
      </w:rPr>
    </w:lvl>
    <w:lvl w:ilvl="3">
      <w:start w:val="0"/>
      <w:numFmt w:val="bullet"/>
      <w:lvlText w:val="•"/>
      <w:lvlJc w:val="left"/>
      <w:pPr>
        <w:ind w:left="3286" w:hanging="241"/>
      </w:pPr>
      <w:rPr>
        <w:rFonts w:hint="default"/>
        <w:lang w:val="tr-TR" w:eastAsia="en-US" w:bidi="ar-SA"/>
      </w:rPr>
    </w:lvl>
    <w:lvl w:ilvl="4">
      <w:start w:val="0"/>
      <w:numFmt w:val="bullet"/>
      <w:lvlText w:val="•"/>
      <w:lvlJc w:val="left"/>
      <w:pPr>
        <w:ind w:left="4355" w:hanging="241"/>
      </w:pPr>
      <w:rPr>
        <w:rFonts w:hint="default"/>
        <w:lang w:val="tr-TR" w:eastAsia="en-US" w:bidi="ar-SA"/>
      </w:rPr>
    </w:lvl>
    <w:lvl w:ilvl="5">
      <w:start w:val="0"/>
      <w:numFmt w:val="bullet"/>
      <w:lvlText w:val="•"/>
      <w:lvlJc w:val="left"/>
      <w:pPr>
        <w:ind w:left="5424" w:hanging="241"/>
      </w:pPr>
      <w:rPr>
        <w:rFonts w:hint="default"/>
        <w:lang w:val="tr-TR" w:eastAsia="en-US" w:bidi="ar-SA"/>
      </w:rPr>
    </w:lvl>
    <w:lvl w:ilvl="6">
      <w:start w:val="0"/>
      <w:numFmt w:val="bullet"/>
      <w:lvlText w:val="•"/>
      <w:lvlJc w:val="left"/>
      <w:pPr>
        <w:ind w:left="6493" w:hanging="241"/>
      </w:pPr>
      <w:rPr>
        <w:rFonts w:hint="default"/>
        <w:lang w:val="tr-TR" w:eastAsia="en-US" w:bidi="ar-SA"/>
      </w:rPr>
    </w:lvl>
    <w:lvl w:ilvl="7">
      <w:start w:val="0"/>
      <w:numFmt w:val="bullet"/>
      <w:lvlText w:val="•"/>
      <w:lvlJc w:val="left"/>
      <w:pPr>
        <w:ind w:left="7562" w:hanging="241"/>
      </w:pPr>
      <w:rPr>
        <w:rFonts w:hint="default"/>
        <w:lang w:val="tr-TR" w:eastAsia="en-US" w:bidi="ar-SA"/>
      </w:rPr>
    </w:lvl>
    <w:lvl w:ilvl="8">
      <w:start w:val="0"/>
      <w:numFmt w:val="bullet"/>
      <w:lvlText w:val="•"/>
      <w:lvlJc w:val="left"/>
      <w:pPr>
        <w:ind w:left="8631" w:hanging="241"/>
      </w:pPr>
      <w:rPr>
        <w:rFonts w:hint="default"/>
        <w:lang w:val="tr-TR" w:eastAsia="en-US" w:bidi="ar-SA"/>
      </w:rPr>
    </w:lvl>
  </w:abstractNum>
  <w:abstractNum w:abstractNumId="71">
    <w:multiLevelType w:val="hybridMultilevel"/>
    <w:lvl w:ilvl="0">
      <w:start w:val="0"/>
      <w:numFmt w:val="bullet"/>
      <w:lvlText w:val="✓"/>
      <w:lvlJc w:val="left"/>
      <w:pPr>
        <w:ind w:left="417" w:hanging="346"/>
      </w:pPr>
      <w:rPr>
        <w:rFonts w:hint="default" w:ascii="MS Gothic" w:hAnsi="MS Gothic" w:eastAsia="MS Gothic" w:cs="MS Gothic"/>
        <w:b w:val="0"/>
        <w:bCs w:val="0"/>
        <w:i w:val="0"/>
        <w:iCs w:val="0"/>
        <w:spacing w:val="0"/>
        <w:w w:val="100"/>
        <w:sz w:val="24"/>
        <w:szCs w:val="24"/>
        <w:lang w:val="tr-TR" w:eastAsia="en-US" w:bidi="ar-SA"/>
      </w:rPr>
    </w:lvl>
    <w:lvl w:ilvl="1">
      <w:start w:val="0"/>
      <w:numFmt w:val="bullet"/>
      <w:lvlText w:val="•"/>
      <w:lvlJc w:val="left"/>
      <w:pPr>
        <w:ind w:left="1454" w:hanging="346"/>
      </w:pPr>
      <w:rPr>
        <w:rFonts w:hint="default"/>
        <w:lang w:val="tr-TR" w:eastAsia="en-US" w:bidi="ar-SA"/>
      </w:rPr>
    </w:lvl>
    <w:lvl w:ilvl="2">
      <w:start w:val="0"/>
      <w:numFmt w:val="bullet"/>
      <w:lvlText w:val="•"/>
      <w:lvlJc w:val="left"/>
      <w:pPr>
        <w:ind w:left="2489" w:hanging="346"/>
      </w:pPr>
      <w:rPr>
        <w:rFonts w:hint="default"/>
        <w:lang w:val="tr-TR" w:eastAsia="en-US" w:bidi="ar-SA"/>
      </w:rPr>
    </w:lvl>
    <w:lvl w:ilvl="3">
      <w:start w:val="0"/>
      <w:numFmt w:val="bullet"/>
      <w:lvlText w:val="•"/>
      <w:lvlJc w:val="left"/>
      <w:pPr>
        <w:ind w:left="3524" w:hanging="346"/>
      </w:pPr>
      <w:rPr>
        <w:rFonts w:hint="default"/>
        <w:lang w:val="tr-TR" w:eastAsia="en-US" w:bidi="ar-SA"/>
      </w:rPr>
    </w:lvl>
    <w:lvl w:ilvl="4">
      <w:start w:val="0"/>
      <w:numFmt w:val="bullet"/>
      <w:lvlText w:val="•"/>
      <w:lvlJc w:val="left"/>
      <w:pPr>
        <w:ind w:left="4559" w:hanging="346"/>
      </w:pPr>
      <w:rPr>
        <w:rFonts w:hint="default"/>
        <w:lang w:val="tr-TR" w:eastAsia="en-US" w:bidi="ar-SA"/>
      </w:rPr>
    </w:lvl>
    <w:lvl w:ilvl="5">
      <w:start w:val="0"/>
      <w:numFmt w:val="bullet"/>
      <w:lvlText w:val="•"/>
      <w:lvlJc w:val="left"/>
      <w:pPr>
        <w:ind w:left="5594" w:hanging="346"/>
      </w:pPr>
      <w:rPr>
        <w:rFonts w:hint="default"/>
        <w:lang w:val="tr-TR" w:eastAsia="en-US" w:bidi="ar-SA"/>
      </w:rPr>
    </w:lvl>
    <w:lvl w:ilvl="6">
      <w:start w:val="0"/>
      <w:numFmt w:val="bullet"/>
      <w:lvlText w:val="•"/>
      <w:lvlJc w:val="left"/>
      <w:pPr>
        <w:ind w:left="6629" w:hanging="346"/>
      </w:pPr>
      <w:rPr>
        <w:rFonts w:hint="default"/>
        <w:lang w:val="tr-TR" w:eastAsia="en-US" w:bidi="ar-SA"/>
      </w:rPr>
    </w:lvl>
    <w:lvl w:ilvl="7">
      <w:start w:val="0"/>
      <w:numFmt w:val="bullet"/>
      <w:lvlText w:val="•"/>
      <w:lvlJc w:val="left"/>
      <w:pPr>
        <w:ind w:left="7664" w:hanging="346"/>
      </w:pPr>
      <w:rPr>
        <w:rFonts w:hint="default"/>
        <w:lang w:val="tr-TR" w:eastAsia="en-US" w:bidi="ar-SA"/>
      </w:rPr>
    </w:lvl>
    <w:lvl w:ilvl="8">
      <w:start w:val="0"/>
      <w:numFmt w:val="bullet"/>
      <w:lvlText w:val="•"/>
      <w:lvlJc w:val="left"/>
      <w:pPr>
        <w:ind w:left="8699" w:hanging="346"/>
      </w:pPr>
      <w:rPr>
        <w:rFonts w:hint="default"/>
        <w:lang w:val="tr-TR" w:eastAsia="en-US" w:bidi="ar-SA"/>
      </w:rPr>
    </w:lvl>
  </w:abstractNum>
  <w:abstractNum w:abstractNumId="70">
    <w:multiLevelType w:val="hybridMultilevel"/>
    <w:lvl w:ilvl="0">
      <w:start w:val="0"/>
      <w:numFmt w:val="bullet"/>
      <w:lvlText w:val="✓"/>
      <w:lvlJc w:val="left"/>
      <w:pPr>
        <w:ind w:left="312" w:hanging="241"/>
      </w:pPr>
      <w:rPr>
        <w:rFonts w:hint="default" w:ascii="MS Gothic" w:hAnsi="MS Gothic" w:eastAsia="MS Gothic" w:cs="MS Gothic"/>
        <w:b w:val="0"/>
        <w:bCs w:val="0"/>
        <w:i w:val="0"/>
        <w:iCs w:val="0"/>
        <w:spacing w:val="0"/>
        <w:w w:val="99"/>
        <w:sz w:val="22"/>
        <w:szCs w:val="22"/>
        <w:lang w:val="tr-TR" w:eastAsia="en-US" w:bidi="ar-SA"/>
      </w:rPr>
    </w:lvl>
    <w:lvl w:ilvl="1">
      <w:start w:val="0"/>
      <w:numFmt w:val="bullet"/>
      <w:lvlText w:val="•"/>
      <w:lvlJc w:val="left"/>
      <w:pPr>
        <w:ind w:left="1364" w:hanging="241"/>
      </w:pPr>
      <w:rPr>
        <w:rFonts w:hint="default"/>
        <w:lang w:val="tr-TR" w:eastAsia="en-US" w:bidi="ar-SA"/>
      </w:rPr>
    </w:lvl>
    <w:lvl w:ilvl="2">
      <w:start w:val="0"/>
      <w:numFmt w:val="bullet"/>
      <w:lvlText w:val="•"/>
      <w:lvlJc w:val="left"/>
      <w:pPr>
        <w:ind w:left="2409" w:hanging="241"/>
      </w:pPr>
      <w:rPr>
        <w:rFonts w:hint="default"/>
        <w:lang w:val="tr-TR" w:eastAsia="en-US" w:bidi="ar-SA"/>
      </w:rPr>
    </w:lvl>
    <w:lvl w:ilvl="3">
      <w:start w:val="0"/>
      <w:numFmt w:val="bullet"/>
      <w:lvlText w:val="•"/>
      <w:lvlJc w:val="left"/>
      <w:pPr>
        <w:ind w:left="3454" w:hanging="241"/>
      </w:pPr>
      <w:rPr>
        <w:rFonts w:hint="default"/>
        <w:lang w:val="tr-TR" w:eastAsia="en-US" w:bidi="ar-SA"/>
      </w:rPr>
    </w:lvl>
    <w:lvl w:ilvl="4">
      <w:start w:val="0"/>
      <w:numFmt w:val="bullet"/>
      <w:lvlText w:val="•"/>
      <w:lvlJc w:val="left"/>
      <w:pPr>
        <w:ind w:left="4499" w:hanging="241"/>
      </w:pPr>
      <w:rPr>
        <w:rFonts w:hint="default"/>
        <w:lang w:val="tr-TR" w:eastAsia="en-US" w:bidi="ar-SA"/>
      </w:rPr>
    </w:lvl>
    <w:lvl w:ilvl="5">
      <w:start w:val="0"/>
      <w:numFmt w:val="bullet"/>
      <w:lvlText w:val="•"/>
      <w:lvlJc w:val="left"/>
      <w:pPr>
        <w:ind w:left="5544" w:hanging="241"/>
      </w:pPr>
      <w:rPr>
        <w:rFonts w:hint="default"/>
        <w:lang w:val="tr-TR" w:eastAsia="en-US" w:bidi="ar-SA"/>
      </w:rPr>
    </w:lvl>
    <w:lvl w:ilvl="6">
      <w:start w:val="0"/>
      <w:numFmt w:val="bullet"/>
      <w:lvlText w:val="•"/>
      <w:lvlJc w:val="left"/>
      <w:pPr>
        <w:ind w:left="6589" w:hanging="241"/>
      </w:pPr>
      <w:rPr>
        <w:rFonts w:hint="default"/>
        <w:lang w:val="tr-TR" w:eastAsia="en-US" w:bidi="ar-SA"/>
      </w:rPr>
    </w:lvl>
    <w:lvl w:ilvl="7">
      <w:start w:val="0"/>
      <w:numFmt w:val="bullet"/>
      <w:lvlText w:val="•"/>
      <w:lvlJc w:val="left"/>
      <w:pPr>
        <w:ind w:left="7634" w:hanging="241"/>
      </w:pPr>
      <w:rPr>
        <w:rFonts w:hint="default"/>
        <w:lang w:val="tr-TR" w:eastAsia="en-US" w:bidi="ar-SA"/>
      </w:rPr>
    </w:lvl>
    <w:lvl w:ilvl="8">
      <w:start w:val="0"/>
      <w:numFmt w:val="bullet"/>
      <w:lvlText w:val="•"/>
      <w:lvlJc w:val="left"/>
      <w:pPr>
        <w:ind w:left="8679" w:hanging="241"/>
      </w:pPr>
      <w:rPr>
        <w:rFonts w:hint="default"/>
        <w:lang w:val="tr-TR" w:eastAsia="en-US" w:bidi="ar-SA"/>
      </w:rPr>
    </w:lvl>
  </w:abstractNum>
  <w:abstractNum w:abstractNumId="7">
    <w:multiLevelType w:val="hybridMultilevel"/>
    <w:lvl w:ilvl="0">
      <w:start w:val="0"/>
      <w:numFmt w:val="bullet"/>
      <w:lvlText w:val=""/>
      <w:lvlJc w:val="left"/>
      <w:pPr>
        <w:ind w:left="2427" w:hanging="360"/>
      </w:pPr>
      <w:rPr>
        <w:rFonts w:hint="default" w:ascii="Wingdings" w:hAnsi="Wingdings" w:eastAsia="Wingdings" w:cs="Wingdings"/>
        <w:b w:val="0"/>
        <w:bCs w:val="0"/>
        <w:i w:val="0"/>
        <w:iCs w:val="0"/>
        <w:spacing w:val="0"/>
        <w:w w:val="100"/>
        <w:sz w:val="24"/>
        <w:szCs w:val="24"/>
        <w:lang w:val="tr-TR" w:eastAsia="en-US" w:bidi="ar-SA"/>
      </w:rPr>
    </w:lvl>
    <w:lvl w:ilvl="1">
      <w:start w:val="0"/>
      <w:numFmt w:val="bullet"/>
      <w:lvlText w:val="•"/>
      <w:lvlJc w:val="left"/>
      <w:pPr>
        <w:ind w:left="3797" w:hanging="360"/>
      </w:pPr>
      <w:rPr>
        <w:rFonts w:hint="default"/>
        <w:lang w:val="tr-TR" w:eastAsia="en-US" w:bidi="ar-SA"/>
      </w:rPr>
    </w:lvl>
    <w:lvl w:ilvl="2">
      <w:start w:val="0"/>
      <w:numFmt w:val="bullet"/>
      <w:lvlText w:val="•"/>
      <w:lvlJc w:val="left"/>
      <w:pPr>
        <w:ind w:left="5175" w:hanging="360"/>
      </w:pPr>
      <w:rPr>
        <w:rFonts w:hint="default"/>
        <w:lang w:val="tr-TR" w:eastAsia="en-US" w:bidi="ar-SA"/>
      </w:rPr>
    </w:lvl>
    <w:lvl w:ilvl="3">
      <w:start w:val="0"/>
      <w:numFmt w:val="bullet"/>
      <w:lvlText w:val="•"/>
      <w:lvlJc w:val="left"/>
      <w:pPr>
        <w:ind w:left="6553" w:hanging="360"/>
      </w:pPr>
      <w:rPr>
        <w:rFonts w:hint="default"/>
        <w:lang w:val="tr-TR" w:eastAsia="en-US" w:bidi="ar-SA"/>
      </w:rPr>
    </w:lvl>
    <w:lvl w:ilvl="4">
      <w:start w:val="0"/>
      <w:numFmt w:val="bullet"/>
      <w:lvlText w:val="•"/>
      <w:lvlJc w:val="left"/>
      <w:pPr>
        <w:ind w:left="7931" w:hanging="360"/>
      </w:pPr>
      <w:rPr>
        <w:rFonts w:hint="default"/>
        <w:lang w:val="tr-TR" w:eastAsia="en-US" w:bidi="ar-SA"/>
      </w:rPr>
    </w:lvl>
    <w:lvl w:ilvl="5">
      <w:start w:val="0"/>
      <w:numFmt w:val="bullet"/>
      <w:lvlText w:val="•"/>
      <w:lvlJc w:val="left"/>
      <w:pPr>
        <w:ind w:left="9309" w:hanging="360"/>
      </w:pPr>
      <w:rPr>
        <w:rFonts w:hint="default"/>
        <w:lang w:val="tr-TR" w:eastAsia="en-US" w:bidi="ar-SA"/>
      </w:rPr>
    </w:lvl>
    <w:lvl w:ilvl="6">
      <w:start w:val="0"/>
      <w:numFmt w:val="bullet"/>
      <w:lvlText w:val="•"/>
      <w:lvlJc w:val="left"/>
      <w:pPr>
        <w:ind w:left="10687" w:hanging="360"/>
      </w:pPr>
      <w:rPr>
        <w:rFonts w:hint="default"/>
        <w:lang w:val="tr-TR" w:eastAsia="en-US" w:bidi="ar-SA"/>
      </w:rPr>
    </w:lvl>
    <w:lvl w:ilvl="7">
      <w:start w:val="0"/>
      <w:numFmt w:val="bullet"/>
      <w:lvlText w:val="•"/>
      <w:lvlJc w:val="left"/>
      <w:pPr>
        <w:ind w:left="12064" w:hanging="360"/>
      </w:pPr>
      <w:rPr>
        <w:rFonts w:hint="default"/>
        <w:lang w:val="tr-TR" w:eastAsia="en-US" w:bidi="ar-SA"/>
      </w:rPr>
    </w:lvl>
    <w:lvl w:ilvl="8">
      <w:start w:val="0"/>
      <w:numFmt w:val="bullet"/>
      <w:lvlText w:val="•"/>
      <w:lvlJc w:val="left"/>
      <w:pPr>
        <w:ind w:left="13442" w:hanging="360"/>
      </w:pPr>
      <w:rPr>
        <w:rFonts w:hint="default"/>
        <w:lang w:val="tr-TR" w:eastAsia="en-US" w:bidi="ar-SA"/>
      </w:rPr>
    </w:lvl>
  </w:abstractNum>
  <w:abstractNum w:abstractNumId="69">
    <w:multiLevelType w:val="hybridMultilevel"/>
    <w:lvl w:ilvl="0">
      <w:start w:val="1"/>
      <w:numFmt w:val="decimal"/>
      <w:lvlText w:val="%1-"/>
      <w:lvlJc w:val="left"/>
      <w:pPr>
        <w:ind w:left="1716" w:hanging="360"/>
        <w:jc w:val="left"/>
      </w:pPr>
      <w:rPr>
        <w:rFonts w:hint="default" w:ascii="Cambria" w:hAnsi="Cambria" w:eastAsia="Cambria" w:cs="Cambria"/>
        <w:b w:val="0"/>
        <w:bCs w:val="0"/>
        <w:i w:val="0"/>
        <w:iCs w:val="0"/>
        <w:spacing w:val="0"/>
        <w:w w:val="90"/>
        <w:sz w:val="24"/>
        <w:szCs w:val="24"/>
        <w:lang w:val="tr-TR" w:eastAsia="en-US" w:bidi="ar-SA"/>
      </w:rPr>
    </w:lvl>
    <w:lvl w:ilvl="1">
      <w:start w:val="0"/>
      <w:numFmt w:val="bullet"/>
      <w:lvlText w:val="•"/>
      <w:lvlJc w:val="left"/>
      <w:pPr>
        <w:ind w:left="3167" w:hanging="360"/>
      </w:pPr>
      <w:rPr>
        <w:rFonts w:hint="default"/>
        <w:lang w:val="tr-TR" w:eastAsia="en-US" w:bidi="ar-SA"/>
      </w:rPr>
    </w:lvl>
    <w:lvl w:ilvl="2">
      <w:start w:val="0"/>
      <w:numFmt w:val="bullet"/>
      <w:lvlText w:val="•"/>
      <w:lvlJc w:val="left"/>
      <w:pPr>
        <w:ind w:left="4615" w:hanging="360"/>
      </w:pPr>
      <w:rPr>
        <w:rFonts w:hint="default"/>
        <w:lang w:val="tr-TR" w:eastAsia="en-US" w:bidi="ar-SA"/>
      </w:rPr>
    </w:lvl>
    <w:lvl w:ilvl="3">
      <w:start w:val="0"/>
      <w:numFmt w:val="bullet"/>
      <w:lvlText w:val="•"/>
      <w:lvlJc w:val="left"/>
      <w:pPr>
        <w:ind w:left="6063" w:hanging="360"/>
      </w:pPr>
      <w:rPr>
        <w:rFonts w:hint="default"/>
        <w:lang w:val="tr-TR" w:eastAsia="en-US" w:bidi="ar-SA"/>
      </w:rPr>
    </w:lvl>
    <w:lvl w:ilvl="4">
      <w:start w:val="0"/>
      <w:numFmt w:val="bullet"/>
      <w:lvlText w:val="•"/>
      <w:lvlJc w:val="left"/>
      <w:pPr>
        <w:ind w:left="7511" w:hanging="360"/>
      </w:pPr>
      <w:rPr>
        <w:rFonts w:hint="default"/>
        <w:lang w:val="tr-TR" w:eastAsia="en-US" w:bidi="ar-SA"/>
      </w:rPr>
    </w:lvl>
    <w:lvl w:ilvl="5">
      <w:start w:val="0"/>
      <w:numFmt w:val="bullet"/>
      <w:lvlText w:val="•"/>
      <w:lvlJc w:val="left"/>
      <w:pPr>
        <w:ind w:left="8959" w:hanging="360"/>
      </w:pPr>
      <w:rPr>
        <w:rFonts w:hint="default"/>
        <w:lang w:val="tr-TR" w:eastAsia="en-US" w:bidi="ar-SA"/>
      </w:rPr>
    </w:lvl>
    <w:lvl w:ilvl="6">
      <w:start w:val="0"/>
      <w:numFmt w:val="bullet"/>
      <w:lvlText w:val="•"/>
      <w:lvlJc w:val="left"/>
      <w:pPr>
        <w:ind w:left="10407" w:hanging="360"/>
      </w:pPr>
      <w:rPr>
        <w:rFonts w:hint="default"/>
        <w:lang w:val="tr-TR" w:eastAsia="en-US" w:bidi="ar-SA"/>
      </w:rPr>
    </w:lvl>
    <w:lvl w:ilvl="7">
      <w:start w:val="0"/>
      <w:numFmt w:val="bullet"/>
      <w:lvlText w:val="•"/>
      <w:lvlJc w:val="left"/>
      <w:pPr>
        <w:ind w:left="11854" w:hanging="360"/>
      </w:pPr>
      <w:rPr>
        <w:rFonts w:hint="default"/>
        <w:lang w:val="tr-TR" w:eastAsia="en-US" w:bidi="ar-SA"/>
      </w:rPr>
    </w:lvl>
    <w:lvl w:ilvl="8">
      <w:start w:val="0"/>
      <w:numFmt w:val="bullet"/>
      <w:lvlText w:val="•"/>
      <w:lvlJc w:val="left"/>
      <w:pPr>
        <w:ind w:left="13302" w:hanging="360"/>
      </w:pPr>
      <w:rPr>
        <w:rFonts w:hint="default"/>
        <w:lang w:val="tr-TR" w:eastAsia="en-US" w:bidi="ar-SA"/>
      </w:rPr>
    </w:lvl>
  </w:abstractNum>
  <w:abstractNum w:abstractNumId="68">
    <w:multiLevelType w:val="hybridMultilevel"/>
    <w:lvl w:ilvl="0">
      <w:start w:val="1"/>
      <w:numFmt w:val="decimal"/>
      <w:lvlText w:val="%1-"/>
      <w:lvlJc w:val="left"/>
      <w:pPr>
        <w:ind w:left="1716" w:hanging="360"/>
        <w:jc w:val="left"/>
      </w:pPr>
      <w:rPr>
        <w:rFonts w:hint="default" w:ascii="Cambria" w:hAnsi="Cambria" w:eastAsia="Cambria" w:cs="Cambria"/>
        <w:b w:val="0"/>
        <w:bCs w:val="0"/>
        <w:i w:val="0"/>
        <w:iCs w:val="0"/>
        <w:spacing w:val="0"/>
        <w:w w:val="90"/>
        <w:sz w:val="24"/>
        <w:szCs w:val="24"/>
        <w:lang w:val="tr-TR" w:eastAsia="en-US" w:bidi="ar-SA"/>
      </w:rPr>
    </w:lvl>
    <w:lvl w:ilvl="1">
      <w:start w:val="0"/>
      <w:numFmt w:val="bullet"/>
      <w:lvlText w:val="•"/>
      <w:lvlJc w:val="left"/>
      <w:pPr>
        <w:ind w:left="3167" w:hanging="360"/>
      </w:pPr>
      <w:rPr>
        <w:rFonts w:hint="default"/>
        <w:lang w:val="tr-TR" w:eastAsia="en-US" w:bidi="ar-SA"/>
      </w:rPr>
    </w:lvl>
    <w:lvl w:ilvl="2">
      <w:start w:val="0"/>
      <w:numFmt w:val="bullet"/>
      <w:lvlText w:val="•"/>
      <w:lvlJc w:val="left"/>
      <w:pPr>
        <w:ind w:left="4615" w:hanging="360"/>
      </w:pPr>
      <w:rPr>
        <w:rFonts w:hint="default"/>
        <w:lang w:val="tr-TR" w:eastAsia="en-US" w:bidi="ar-SA"/>
      </w:rPr>
    </w:lvl>
    <w:lvl w:ilvl="3">
      <w:start w:val="0"/>
      <w:numFmt w:val="bullet"/>
      <w:lvlText w:val="•"/>
      <w:lvlJc w:val="left"/>
      <w:pPr>
        <w:ind w:left="6063" w:hanging="360"/>
      </w:pPr>
      <w:rPr>
        <w:rFonts w:hint="default"/>
        <w:lang w:val="tr-TR" w:eastAsia="en-US" w:bidi="ar-SA"/>
      </w:rPr>
    </w:lvl>
    <w:lvl w:ilvl="4">
      <w:start w:val="0"/>
      <w:numFmt w:val="bullet"/>
      <w:lvlText w:val="•"/>
      <w:lvlJc w:val="left"/>
      <w:pPr>
        <w:ind w:left="7511" w:hanging="360"/>
      </w:pPr>
      <w:rPr>
        <w:rFonts w:hint="default"/>
        <w:lang w:val="tr-TR" w:eastAsia="en-US" w:bidi="ar-SA"/>
      </w:rPr>
    </w:lvl>
    <w:lvl w:ilvl="5">
      <w:start w:val="0"/>
      <w:numFmt w:val="bullet"/>
      <w:lvlText w:val="•"/>
      <w:lvlJc w:val="left"/>
      <w:pPr>
        <w:ind w:left="8959" w:hanging="360"/>
      </w:pPr>
      <w:rPr>
        <w:rFonts w:hint="default"/>
        <w:lang w:val="tr-TR" w:eastAsia="en-US" w:bidi="ar-SA"/>
      </w:rPr>
    </w:lvl>
    <w:lvl w:ilvl="6">
      <w:start w:val="0"/>
      <w:numFmt w:val="bullet"/>
      <w:lvlText w:val="•"/>
      <w:lvlJc w:val="left"/>
      <w:pPr>
        <w:ind w:left="10407" w:hanging="360"/>
      </w:pPr>
      <w:rPr>
        <w:rFonts w:hint="default"/>
        <w:lang w:val="tr-TR" w:eastAsia="en-US" w:bidi="ar-SA"/>
      </w:rPr>
    </w:lvl>
    <w:lvl w:ilvl="7">
      <w:start w:val="0"/>
      <w:numFmt w:val="bullet"/>
      <w:lvlText w:val="•"/>
      <w:lvlJc w:val="left"/>
      <w:pPr>
        <w:ind w:left="11854" w:hanging="360"/>
      </w:pPr>
      <w:rPr>
        <w:rFonts w:hint="default"/>
        <w:lang w:val="tr-TR" w:eastAsia="en-US" w:bidi="ar-SA"/>
      </w:rPr>
    </w:lvl>
    <w:lvl w:ilvl="8">
      <w:start w:val="0"/>
      <w:numFmt w:val="bullet"/>
      <w:lvlText w:val="•"/>
      <w:lvlJc w:val="left"/>
      <w:pPr>
        <w:ind w:left="13302" w:hanging="360"/>
      </w:pPr>
      <w:rPr>
        <w:rFonts w:hint="default"/>
        <w:lang w:val="tr-TR" w:eastAsia="en-US" w:bidi="ar-SA"/>
      </w:rPr>
    </w:lvl>
  </w:abstractNum>
  <w:abstractNum w:abstractNumId="67">
    <w:multiLevelType w:val="hybridMultilevel"/>
    <w:lvl w:ilvl="0">
      <w:start w:val="1"/>
      <w:numFmt w:val="decimal"/>
      <w:lvlText w:val="%1-"/>
      <w:lvlJc w:val="left"/>
      <w:pPr>
        <w:ind w:left="1198" w:hanging="202"/>
        <w:jc w:val="left"/>
      </w:pPr>
      <w:rPr>
        <w:rFonts w:hint="default" w:ascii="Cambria" w:hAnsi="Cambria" w:eastAsia="Cambria" w:cs="Cambria"/>
        <w:b w:val="0"/>
        <w:bCs w:val="0"/>
        <w:i w:val="0"/>
        <w:iCs w:val="0"/>
        <w:spacing w:val="0"/>
        <w:w w:val="90"/>
        <w:sz w:val="22"/>
        <w:szCs w:val="22"/>
        <w:lang w:val="tr-TR" w:eastAsia="en-US" w:bidi="ar-SA"/>
      </w:rPr>
    </w:lvl>
    <w:lvl w:ilvl="1">
      <w:start w:val="0"/>
      <w:numFmt w:val="bullet"/>
      <w:lvlText w:val="•"/>
      <w:lvlJc w:val="left"/>
      <w:pPr>
        <w:ind w:left="2699" w:hanging="202"/>
      </w:pPr>
      <w:rPr>
        <w:rFonts w:hint="default"/>
        <w:lang w:val="tr-TR" w:eastAsia="en-US" w:bidi="ar-SA"/>
      </w:rPr>
    </w:lvl>
    <w:lvl w:ilvl="2">
      <w:start w:val="0"/>
      <w:numFmt w:val="bullet"/>
      <w:lvlText w:val="•"/>
      <w:lvlJc w:val="left"/>
      <w:pPr>
        <w:ind w:left="4199" w:hanging="202"/>
      </w:pPr>
      <w:rPr>
        <w:rFonts w:hint="default"/>
        <w:lang w:val="tr-TR" w:eastAsia="en-US" w:bidi="ar-SA"/>
      </w:rPr>
    </w:lvl>
    <w:lvl w:ilvl="3">
      <w:start w:val="0"/>
      <w:numFmt w:val="bullet"/>
      <w:lvlText w:val="•"/>
      <w:lvlJc w:val="left"/>
      <w:pPr>
        <w:ind w:left="5699" w:hanging="202"/>
      </w:pPr>
      <w:rPr>
        <w:rFonts w:hint="default"/>
        <w:lang w:val="tr-TR" w:eastAsia="en-US" w:bidi="ar-SA"/>
      </w:rPr>
    </w:lvl>
    <w:lvl w:ilvl="4">
      <w:start w:val="0"/>
      <w:numFmt w:val="bullet"/>
      <w:lvlText w:val="•"/>
      <w:lvlJc w:val="left"/>
      <w:pPr>
        <w:ind w:left="7199" w:hanging="202"/>
      </w:pPr>
      <w:rPr>
        <w:rFonts w:hint="default"/>
        <w:lang w:val="tr-TR" w:eastAsia="en-US" w:bidi="ar-SA"/>
      </w:rPr>
    </w:lvl>
    <w:lvl w:ilvl="5">
      <w:start w:val="0"/>
      <w:numFmt w:val="bullet"/>
      <w:lvlText w:val="•"/>
      <w:lvlJc w:val="left"/>
      <w:pPr>
        <w:ind w:left="8699" w:hanging="202"/>
      </w:pPr>
      <w:rPr>
        <w:rFonts w:hint="default"/>
        <w:lang w:val="tr-TR" w:eastAsia="en-US" w:bidi="ar-SA"/>
      </w:rPr>
    </w:lvl>
    <w:lvl w:ilvl="6">
      <w:start w:val="0"/>
      <w:numFmt w:val="bullet"/>
      <w:lvlText w:val="•"/>
      <w:lvlJc w:val="left"/>
      <w:pPr>
        <w:ind w:left="10199" w:hanging="202"/>
      </w:pPr>
      <w:rPr>
        <w:rFonts w:hint="default"/>
        <w:lang w:val="tr-TR" w:eastAsia="en-US" w:bidi="ar-SA"/>
      </w:rPr>
    </w:lvl>
    <w:lvl w:ilvl="7">
      <w:start w:val="0"/>
      <w:numFmt w:val="bullet"/>
      <w:lvlText w:val="•"/>
      <w:lvlJc w:val="left"/>
      <w:pPr>
        <w:ind w:left="11698" w:hanging="202"/>
      </w:pPr>
      <w:rPr>
        <w:rFonts w:hint="default"/>
        <w:lang w:val="tr-TR" w:eastAsia="en-US" w:bidi="ar-SA"/>
      </w:rPr>
    </w:lvl>
    <w:lvl w:ilvl="8">
      <w:start w:val="0"/>
      <w:numFmt w:val="bullet"/>
      <w:lvlText w:val="•"/>
      <w:lvlJc w:val="left"/>
      <w:pPr>
        <w:ind w:left="13198" w:hanging="202"/>
      </w:pPr>
      <w:rPr>
        <w:rFonts w:hint="default"/>
        <w:lang w:val="tr-TR" w:eastAsia="en-US" w:bidi="ar-SA"/>
      </w:rPr>
    </w:lvl>
  </w:abstractNum>
  <w:abstractNum w:abstractNumId="66">
    <w:multiLevelType w:val="hybridMultilevel"/>
    <w:lvl w:ilvl="0">
      <w:start w:val="5"/>
      <w:numFmt w:val="decimal"/>
      <w:lvlText w:val="%1-"/>
      <w:lvlJc w:val="left"/>
      <w:pPr>
        <w:ind w:left="1198" w:hanging="202"/>
        <w:jc w:val="left"/>
      </w:pPr>
      <w:rPr>
        <w:rFonts w:hint="default" w:ascii="Cambria" w:hAnsi="Cambria" w:eastAsia="Cambria" w:cs="Cambria"/>
        <w:b w:val="0"/>
        <w:bCs w:val="0"/>
        <w:i w:val="0"/>
        <w:iCs w:val="0"/>
        <w:spacing w:val="0"/>
        <w:w w:val="90"/>
        <w:sz w:val="22"/>
        <w:szCs w:val="22"/>
        <w:lang w:val="tr-TR" w:eastAsia="en-US" w:bidi="ar-SA"/>
      </w:rPr>
    </w:lvl>
    <w:lvl w:ilvl="1">
      <w:start w:val="0"/>
      <w:numFmt w:val="bullet"/>
      <w:lvlText w:val="•"/>
      <w:lvlJc w:val="left"/>
      <w:pPr>
        <w:ind w:left="2699" w:hanging="202"/>
      </w:pPr>
      <w:rPr>
        <w:rFonts w:hint="default"/>
        <w:lang w:val="tr-TR" w:eastAsia="en-US" w:bidi="ar-SA"/>
      </w:rPr>
    </w:lvl>
    <w:lvl w:ilvl="2">
      <w:start w:val="0"/>
      <w:numFmt w:val="bullet"/>
      <w:lvlText w:val="•"/>
      <w:lvlJc w:val="left"/>
      <w:pPr>
        <w:ind w:left="4199" w:hanging="202"/>
      </w:pPr>
      <w:rPr>
        <w:rFonts w:hint="default"/>
        <w:lang w:val="tr-TR" w:eastAsia="en-US" w:bidi="ar-SA"/>
      </w:rPr>
    </w:lvl>
    <w:lvl w:ilvl="3">
      <w:start w:val="0"/>
      <w:numFmt w:val="bullet"/>
      <w:lvlText w:val="•"/>
      <w:lvlJc w:val="left"/>
      <w:pPr>
        <w:ind w:left="5699" w:hanging="202"/>
      </w:pPr>
      <w:rPr>
        <w:rFonts w:hint="default"/>
        <w:lang w:val="tr-TR" w:eastAsia="en-US" w:bidi="ar-SA"/>
      </w:rPr>
    </w:lvl>
    <w:lvl w:ilvl="4">
      <w:start w:val="0"/>
      <w:numFmt w:val="bullet"/>
      <w:lvlText w:val="•"/>
      <w:lvlJc w:val="left"/>
      <w:pPr>
        <w:ind w:left="7199" w:hanging="202"/>
      </w:pPr>
      <w:rPr>
        <w:rFonts w:hint="default"/>
        <w:lang w:val="tr-TR" w:eastAsia="en-US" w:bidi="ar-SA"/>
      </w:rPr>
    </w:lvl>
    <w:lvl w:ilvl="5">
      <w:start w:val="0"/>
      <w:numFmt w:val="bullet"/>
      <w:lvlText w:val="•"/>
      <w:lvlJc w:val="left"/>
      <w:pPr>
        <w:ind w:left="8699" w:hanging="202"/>
      </w:pPr>
      <w:rPr>
        <w:rFonts w:hint="default"/>
        <w:lang w:val="tr-TR" w:eastAsia="en-US" w:bidi="ar-SA"/>
      </w:rPr>
    </w:lvl>
    <w:lvl w:ilvl="6">
      <w:start w:val="0"/>
      <w:numFmt w:val="bullet"/>
      <w:lvlText w:val="•"/>
      <w:lvlJc w:val="left"/>
      <w:pPr>
        <w:ind w:left="10199" w:hanging="202"/>
      </w:pPr>
      <w:rPr>
        <w:rFonts w:hint="default"/>
        <w:lang w:val="tr-TR" w:eastAsia="en-US" w:bidi="ar-SA"/>
      </w:rPr>
    </w:lvl>
    <w:lvl w:ilvl="7">
      <w:start w:val="0"/>
      <w:numFmt w:val="bullet"/>
      <w:lvlText w:val="•"/>
      <w:lvlJc w:val="left"/>
      <w:pPr>
        <w:ind w:left="11698" w:hanging="202"/>
      </w:pPr>
      <w:rPr>
        <w:rFonts w:hint="default"/>
        <w:lang w:val="tr-TR" w:eastAsia="en-US" w:bidi="ar-SA"/>
      </w:rPr>
    </w:lvl>
    <w:lvl w:ilvl="8">
      <w:start w:val="0"/>
      <w:numFmt w:val="bullet"/>
      <w:lvlText w:val="•"/>
      <w:lvlJc w:val="left"/>
      <w:pPr>
        <w:ind w:left="13198" w:hanging="202"/>
      </w:pPr>
      <w:rPr>
        <w:rFonts w:hint="default"/>
        <w:lang w:val="tr-TR" w:eastAsia="en-US" w:bidi="ar-SA"/>
      </w:rPr>
    </w:lvl>
  </w:abstractNum>
  <w:abstractNum w:abstractNumId="65">
    <w:multiLevelType w:val="hybridMultilevel"/>
    <w:lvl w:ilvl="0">
      <w:start w:val="1"/>
      <w:numFmt w:val="decimal"/>
      <w:lvlText w:val="%1-"/>
      <w:lvlJc w:val="left"/>
      <w:pPr>
        <w:ind w:left="1198" w:hanging="202"/>
        <w:jc w:val="left"/>
      </w:pPr>
      <w:rPr>
        <w:rFonts w:hint="default" w:ascii="Cambria" w:hAnsi="Cambria" w:eastAsia="Cambria" w:cs="Cambria"/>
        <w:b w:val="0"/>
        <w:bCs w:val="0"/>
        <w:i w:val="0"/>
        <w:iCs w:val="0"/>
        <w:spacing w:val="0"/>
        <w:w w:val="90"/>
        <w:sz w:val="22"/>
        <w:szCs w:val="22"/>
        <w:lang w:val="tr-TR" w:eastAsia="en-US" w:bidi="ar-SA"/>
      </w:rPr>
    </w:lvl>
    <w:lvl w:ilvl="1">
      <w:start w:val="0"/>
      <w:numFmt w:val="bullet"/>
      <w:lvlText w:val="•"/>
      <w:lvlJc w:val="left"/>
      <w:pPr>
        <w:ind w:left="2699" w:hanging="202"/>
      </w:pPr>
      <w:rPr>
        <w:rFonts w:hint="default"/>
        <w:lang w:val="tr-TR" w:eastAsia="en-US" w:bidi="ar-SA"/>
      </w:rPr>
    </w:lvl>
    <w:lvl w:ilvl="2">
      <w:start w:val="0"/>
      <w:numFmt w:val="bullet"/>
      <w:lvlText w:val="•"/>
      <w:lvlJc w:val="left"/>
      <w:pPr>
        <w:ind w:left="4199" w:hanging="202"/>
      </w:pPr>
      <w:rPr>
        <w:rFonts w:hint="default"/>
        <w:lang w:val="tr-TR" w:eastAsia="en-US" w:bidi="ar-SA"/>
      </w:rPr>
    </w:lvl>
    <w:lvl w:ilvl="3">
      <w:start w:val="0"/>
      <w:numFmt w:val="bullet"/>
      <w:lvlText w:val="•"/>
      <w:lvlJc w:val="left"/>
      <w:pPr>
        <w:ind w:left="5699" w:hanging="202"/>
      </w:pPr>
      <w:rPr>
        <w:rFonts w:hint="default"/>
        <w:lang w:val="tr-TR" w:eastAsia="en-US" w:bidi="ar-SA"/>
      </w:rPr>
    </w:lvl>
    <w:lvl w:ilvl="4">
      <w:start w:val="0"/>
      <w:numFmt w:val="bullet"/>
      <w:lvlText w:val="•"/>
      <w:lvlJc w:val="left"/>
      <w:pPr>
        <w:ind w:left="7199" w:hanging="202"/>
      </w:pPr>
      <w:rPr>
        <w:rFonts w:hint="default"/>
        <w:lang w:val="tr-TR" w:eastAsia="en-US" w:bidi="ar-SA"/>
      </w:rPr>
    </w:lvl>
    <w:lvl w:ilvl="5">
      <w:start w:val="0"/>
      <w:numFmt w:val="bullet"/>
      <w:lvlText w:val="•"/>
      <w:lvlJc w:val="left"/>
      <w:pPr>
        <w:ind w:left="8699" w:hanging="202"/>
      </w:pPr>
      <w:rPr>
        <w:rFonts w:hint="default"/>
        <w:lang w:val="tr-TR" w:eastAsia="en-US" w:bidi="ar-SA"/>
      </w:rPr>
    </w:lvl>
    <w:lvl w:ilvl="6">
      <w:start w:val="0"/>
      <w:numFmt w:val="bullet"/>
      <w:lvlText w:val="•"/>
      <w:lvlJc w:val="left"/>
      <w:pPr>
        <w:ind w:left="10199" w:hanging="202"/>
      </w:pPr>
      <w:rPr>
        <w:rFonts w:hint="default"/>
        <w:lang w:val="tr-TR" w:eastAsia="en-US" w:bidi="ar-SA"/>
      </w:rPr>
    </w:lvl>
    <w:lvl w:ilvl="7">
      <w:start w:val="0"/>
      <w:numFmt w:val="bullet"/>
      <w:lvlText w:val="•"/>
      <w:lvlJc w:val="left"/>
      <w:pPr>
        <w:ind w:left="11698" w:hanging="202"/>
      </w:pPr>
      <w:rPr>
        <w:rFonts w:hint="default"/>
        <w:lang w:val="tr-TR" w:eastAsia="en-US" w:bidi="ar-SA"/>
      </w:rPr>
    </w:lvl>
    <w:lvl w:ilvl="8">
      <w:start w:val="0"/>
      <w:numFmt w:val="bullet"/>
      <w:lvlText w:val="•"/>
      <w:lvlJc w:val="left"/>
      <w:pPr>
        <w:ind w:left="13198" w:hanging="202"/>
      </w:pPr>
      <w:rPr>
        <w:rFonts w:hint="default"/>
        <w:lang w:val="tr-TR" w:eastAsia="en-US" w:bidi="ar-SA"/>
      </w:rPr>
    </w:lvl>
  </w:abstractNum>
  <w:abstractNum w:abstractNumId="64">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7" w:hanging="202"/>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866" w:hanging="202"/>
      </w:pPr>
      <w:rPr>
        <w:rFonts w:hint="default"/>
        <w:lang w:val="tr-TR" w:eastAsia="en-US" w:bidi="ar-SA"/>
      </w:rPr>
    </w:lvl>
    <w:lvl w:ilvl="3">
      <w:start w:val="0"/>
      <w:numFmt w:val="bullet"/>
      <w:lvlText w:val="•"/>
      <w:lvlJc w:val="left"/>
      <w:pPr>
        <w:ind w:left="4532" w:hanging="202"/>
      </w:pPr>
      <w:rPr>
        <w:rFonts w:hint="default"/>
        <w:lang w:val="tr-TR" w:eastAsia="en-US" w:bidi="ar-SA"/>
      </w:rPr>
    </w:lvl>
    <w:lvl w:ilvl="4">
      <w:start w:val="0"/>
      <w:numFmt w:val="bullet"/>
      <w:lvlText w:val="•"/>
      <w:lvlJc w:val="left"/>
      <w:pPr>
        <w:ind w:left="6199" w:hanging="202"/>
      </w:pPr>
      <w:rPr>
        <w:rFonts w:hint="default"/>
        <w:lang w:val="tr-TR" w:eastAsia="en-US" w:bidi="ar-SA"/>
      </w:rPr>
    </w:lvl>
    <w:lvl w:ilvl="5">
      <w:start w:val="0"/>
      <w:numFmt w:val="bullet"/>
      <w:lvlText w:val="•"/>
      <w:lvlJc w:val="left"/>
      <w:pPr>
        <w:ind w:left="7865" w:hanging="202"/>
      </w:pPr>
      <w:rPr>
        <w:rFonts w:hint="default"/>
        <w:lang w:val="tr-TR" w:eastAsia="en-US" w:bidi="ar-SA"/>
      </w:rPr>
    </w:lvl>
    <w:lvl w:ilvl="6">
      <w:start w:val="0"/>
      <w:numFmt w:val="bullet"/>
      <w:lvlText w:val="•"/>
      <w:lvlJc w:val="left"/>
      <w:pPr>
        <w:ind w:left="9532" w:hanging="202"/>
      </w:pPr>
      <w:rPr>
        <w:rFonts w:hint="default"/>
        <w:lang w:val="tr-TR" w:eastAsia="en-US" w:bidi="ar-SA"/>
      </w:rPr>
    </w:lvl>
    <w:lvl w:ilvl="7">
      <w:start w:val="0"/>
      <w:numFmt w:val="bullet"/>
      <w:lvlText w:val="•"/>
      <w:lvlJc w:val="left"/>
      <w:pPr>
        <w:ind w:left="11198" w:hanging="202"/>
      </w:pPr>
      <w:rPr>
        <w:rFonts w:hint="default"/>
        <w:lang w:val="tr-TR" w:eastAsia="en-US" w:bidi="ar-SA"/>
      </w:rPr>
    </w:lvl>
    <w:lvl w:ilvl="8">
      <w:start w:val="0"/>
      <w:numFmt w:val="bullet"/>
      <w:lvlText w:val="•"/>
      <w:lvlJc w:val="left"/>
      <w:pPr>
        <w:ind w:left="12865" w:hanging="202"/>
      </w:pPr>
      <w:rPr>
        <w:rFonts w:hint="default"/>
        <w:lang w:val="tr-TR" w:eastAsia="en-US" w:bidi="ar-SA"/>
      </w:rPr>
    </w:lvl>
  </w:abstractNum>
  <w:abstractNum w:abstractNumId="63">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62">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753" w:hanging="259"/>
      </w:pPr>
      <w:rPr>
        <w:rFonts w:hint="default"/>
        <w:lang w:val="tr-TR" w:eastAsia="en-US" w:bidi="ar-SA"/>
      </w:rPr>
    </w:lvl>
    <w:lvl w:ilvl="2">
      <w:start w:val="0"/>
      <w:numFmt w:val="bullet"/>
      <w:lvlText w:val="•"/>
      <w:lvlJc w:val="left"/>
      <w:pPr>
        <w:ind w:left="4247" w:hanging="259"/>
      </w:pPr>
      <w:rPr>
        <w:rFonts w:hint="default"/>
        <w:lang w:val="tr-TR" w:eastAsia="en-US" w:bidi="ar-SA"/>
      </w:rPr>
    </w:lvl>
    <w:lvl w:ilvl="3">
      <w:start w:val="0"/>
      <w:numFmt w:val="bullet"/>
      <w:lvlText w:val="•"/>
      <w:lvlJc w:val="left"/>
      <w:pPr>
        <w:ind w:left="5741" w:hanging="259"/>
      </w:pPr>
      <w:rPr>
        <w:rFonts w:hint="default"/>
        <w:lang w:val="tr-TR" w:eastAsia="en-US" w:bidi="ar-SA"/>
      </w:rPr>
    </w:lvl>
    <w:lvl w:ilvl="4">
      <w:start w:val="0"/>
      <w:numFmt w:val="bullet"/>
      <w:lvlText w:val="•"/>
      <w:lvlJc w:val="left"/>
      <w:pPr>
        <w:ind w:left="7235" w:hanging="259"/>
      </w:pPr>
      <w:rPr>
        <w:rFonts w:hint="default"/>
        <w:lang w:val="tr-TR" w:eastAsia="en-US" w:bidi="ar-SA"/>
      </w:rPr>
    </w:lvl>
    <w:lvl w:ilvl="5">
      <w:start w:val="0"/>
      <w:numFmt w:val="bullet"/>
      <w:lvlText w:val="•"/>
      <w:lvlJc w:val="left"/>
      <w:pPr>
        <w:ind w:left="8729" w:hanging="259"/>
      </w:pPr>
      <w:rPr>
        <w:rFonts w:hint="default"/>
        <w:lang w:val="tr-TR" w:eastAsia="en-US" w:bidi="ar-SA"/>
      </w:rPr>
    </w:lvl>
    <w:lvl w:ilvl="6">
      <w:start w:val="0"/>
      <w:numFmt w:val="bullet"/>
      <w:lvlText w:val="•"/>
      <w:lvlJc w:val="left"/>
      <w:pPr>
        <w:ind w:left="10223" w:hanging="259"/>
      </w:pPr>
      <w:rPr>
        <w:rFonts w:hint="default"/>
        <w:lang w:val="tr-TR" w:eastAsia="en-US" w:bidi="ar-SA"/>
      </w:rPr>
    </w:lvl>
    <w:lvl w:ilvl="7">
      <w:start w:val="0"/>
      <w:numFmt w:val="bullet"/>
      <w:lvlText w:val="•"/>
      <w:lvlJc w:val="left"/>
      <w:pPr>
        <w:ind w:left="11716" w:hanging="259"/>
      </w:pPr>
      <w:rPr>
        <w:rFonts w:hint="default"/>
        <w:lang w:val="tr-TR" w:eastAsia="en-US" w:bidi="ar-SA"/>
      </w:rPr>
    </w:lvl>
    <w:lvl w:ilvl="8">
      <w:start w:val="0"/>
      <w:numFmt w:val="bullet"/>
      <w:lvlText w:val="•"/>
      <w:lvlJc w:val="left"/>
      <w:pPr>
        <w:ind w:left="13210" w:hanging="259"/>
      </w:pPr>
      <w:rPr>
        <w:rFonts w:hint="default"/>
        <w:lang w:val="tr-TR" w:eastAsia="en-US" w:bidi="ar-SA"/>
      </w:rPr>
    </w:lvl>
  </w:abstractNum>
  <w:abstractNum w:abstractNumId="61">
    <w:multiLevelType w:val="hybridMultilevel"/>
    <w:lvl w:ilvl="0">
      <w:start w:val="1"/>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60">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59">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58">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3"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866" w:hanging="197"/>
      </w:pPr>
      <w:rPr>
        <w:rFonts w:hint="default"/>
        <w:lang w:val="tr-TR" w:eastAsia="en-US" w:bidi="ar-SA"/>
      </w:rPr>
    </w:lvl>
    <w:lvl w:ilvl="3">
      <w:start w:val="0"/>
      <w:numFmt w:val="bullet"/>
      <w:lvlText w:val="•"/>
      <w:lvlJc w:val="left"/>
      <w:pPr>
        <w:ind w:left="4532" w:hanging="197"/>
      </w:pPr>
      <w:rPr>
        <w:rFonts w:hint="default"/>
        <w:lang w:val="tr-TR" w:eastAsia="en-US" w:bidi="ar-SA"/>
      </w:rPr>
    </w:lvl>
    <w:lvl w:ilvl="4">
      <w:start w:val="0"/>
      <w:numFmt w:val="bullet"/>
      <w:lvlText w:val="•"/>
      <w:lvlJc w:val="left"/>
      <w:pPr>
        <w:ind w:left="6199" w:hanging="197"/>
      </w:pPr>
      <w:rPr>
        <w:rFonts w:hint="default"/>
        <w:lang w:val="tr-TR" w:eastAsia="en-US" w:bidi="ar-SA"/>
      </w:rPr>
    </w:lvl>
    <w:lvl w:ilvl="5">
      <w:start w:val="0"/>
      <w:numFmt w:val="bullet"/>
      <w:lvlText w:val="•"/>
      <w:lvlJc w:val="left"/>
      <w:pPr>
        <w:ind w:left="7865" w:hanging="197"/>
      </w:pPr>
      <w:rPr>
        <w:rFonts w:hint="default"/>
        <w:lang w:val="tr-TR" w:eastAsia="en-US" w:bidi="ar-SA"/>
      </w:rPr>
    </w:lvl>
    <w:lvl w:ilvl="6">
      <w:start w:val="0"/>
      <w:numFmt w:val="bullet"/>
      <w:lvlText w:val="•"/>
      <w:lvlJc w:val="left"/>
      <w:pPr>
        <w:ind w:left="9532" w:hanging="197"/>
      </w:pPr>
      <w:rPr>
        <w:rFonts w:hint="default"/>
        <w:lang w:val="tr-TR" w:eastAsia="en-US" w:bidi="ar-SA"/>
      </w:rPr>
    </w:lvl>
    <w:lvl w:ilvl="7">
      <w:start w:val="0"/>
      <w:numFmt w:val="bullet"/>
      <w:lvlText w:val="•"/>
      <w:lvlJc w:val="left"/>
      <w:pPr>
        <w:ind w:left="11198" w:hanging="197"/>
      </w:pPr>
      <w:rPr>
        <w:rFonts w:hint="default"/>
        <w:lang w:val="tr-TR" w:eastAsia="en-US" w:bidi="ar-SA"/>
      </w:rPr>
    </w:lvl>
    <w:lvl w:ilvl="8">
      <w:start w:val="0"/>
      <w:numFmt w:val="bullet"/>
      <w:lvlText w:val="•"/>
      <w:lvlJc w:val="left"/>
      <w:pPr>
        <w:ind w:left="12865" w:hanging="197"/>
      </w:pPr>
      <w:rPr>
        <w:rFonts w:hint="default"/>
        <w:lang w:val="tr-TR" w:eastAsia="en-US" w:bidi="ar-SA"/>
      </w:rPr>
    </w:lvl>
  </w:abstractNum>
  <w:abstractNum w:abstractNumId="57">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56">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55">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54">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53">
    <w:multiLevelType w:val="hybridMultilevel"/>
    <w:lvl w:ilvl="0">
      <w:start w:val="2"/>
      <w:numFmt w:val="decimal"/>
      <w:lvlText w:val="(%1)"/>
      <w:lvlJc w:val="left"/>
      <w:pPr>
        <w:ind w:left="996" w:hanging="255"/>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5"/>
      </w:pPr>
      <w:rPr>
        <w:rFonts w:hint="default"/>
        <w:lang w:val="tr-TR" w:eastAsia="en-US" w:bidi="ar-SA"/>
      </w:rPr>
    </w:lvl>
    <w:lvl w:ilvl="2">
      <w:start w:val="0"/>
      <w:numFmt w:val="bullet"/>
      <w:lvlText w:val="•"/>
      <w:lvlJc w:val="left"/>
      <w:pPr>
        <w:ind w:left="4039" w:hanging="255"/>
      </w:pPr>
      <w:rPr>
        <w:rFonts w:hint="default"/>
        <w:lang w:val="tr-TR" w:eastAsia="en-US" w:bidi="ar-SA"/>
      </w:rPr>
    </w:lvl>
    <w:lvl w:ilvl="3">
      <w:start w:val="0"/>
      <w:numFmt w:val="bullet"/>
      <w:lvlText w:val="•"/>
      <w:lvlJc w:val="left"/>
      <w:pPr>
        <w:ind w:left="5559" w:hanging="255"/>
      </w:pPr>
      <w:rPr>
        <w:rFonts w:hint="default"/>
        <w:lang w:val="tr-TR" w:eastAsia="en-US" w:bidi="ar-SA"/>
      </w:rPr>
    </w:lvl>
    <w:lvl w:ilvl="4">
      <w:start w:val="0"/>
      <w:numFmt w:val="bullet"/>
      <w:lvlText w:val="•"/>
      <w:lvlJc w:val="left"/>
      <w:pPr>
        <w:ind w:left="7079" w:hanging="255"/>
      </w:pPr>
      <w:rPr>
        <w:rFonts w:hint="default"/>
        <w:lang w:val="tr-TR" w:eastAsia="en-US" w:bidi="ar-SA"/>
      </w:rPr>
    </w:lvl>
    <w:lvl w:ilvl="5">
      <w:start w:val="0"/>
      <w:numFmt w:val="bullet"/>
      <w:lvlText w:val="•"/>
      <w:lvlJc w:val="left"/>
      <w:pPr>
        <w:ind w:left="8599" w:hanging="255"/>
      </w:pPr>
      <w:rPr>
        <w:rFonts w:hint="default"/>
        <w:lang w:val="tr-TR" w:eastAsia="en-US" w:bidi="ar-SA"/>
      </w:rPr>
    </w:lvl>
    <w:lvl w:ilvl="6">
      <w:start w:val="0"/>
      <w:numFmt w:val="bullet"/>
      <w:lvlText w:val="•"/>
      <w:lvlJc w:val="left"/>
      <w:pPr>
        <w:ind w:left="10119" w:hanging="255"/>
      </w:pPr>
      <w:rPr>
        <w:rFonts w:hint="default"/>
        <w:lang w:val="tr-TR" w:eastAsia="en-US" w:bidi="ar-SA"/>
      </w:rPr>
    </w:lvl>
    <w:lvl w:ilvl="7">
      <w:start w:val="0"/>
      <w:numFmt w:val="bullet"/>
      <w:lvlText w:val="•"/>
      <w:lvlJc w:val="left"/>
      <w:pPr>
        <w:ind w:left="11638" w:hanging="255"/>
      </w:pPr>
      <w:rPr>
        <w:rFonts w:hint="default"/>
        <w:lang w:val="tr-TR" w:eastAsia="en-US" w:bidi="ar-SA"/>
      </w:rPr>
    </w:lvl>
    <w:lvl w:ilvl="8">
      <w:start w:val="0"/>
      <w:numFmt w:val="bullet"/>
      <w:lvlText w:val="•"/>
      <w:lvlJc w:val="left"/>
      <w:pPr>
        <w:ind w:left="13158" w:hanging="255"/>
      </w:pPr>
      <w:rPr>
        <w:rFonts w:hint="default"/>
        <w:lang w:val="tr-TR" w:eastAsia="en-US" w:bidi="ar-SA"/>
      </w:rPr>
    </w:lvl>
  </w:abstractNum>
  <w:abstractNum w:abstractNumId="52">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919" w:hanging="197"/>
      </w:pPr>
      <w:rPr>
        <w:rFonts w:hint="default"/>
        <w:lang w:val="tr-TR" w:eastAsia="en-US" w:bidi="ar-SA"/>
      </w:rPr>
    </w:lvl>
    <w:lvl w:ilvl="3">
      <w:start w:val="0"/>
      <w:numFmt w:val="bullet"/>
      <w:lvlText w:val="•"/>
      <w:lvlJc w:val="left"/>
      <w:pPr>
        <w:ind w:left="4579" w:hanging="197"/>
      </w:pPr>
      <w:rPr>
        <w:rFonts w:hint="default"/>
        <w:lang w:val="tr-TR" w:eastAsia="en-US" w:bidi="ar-SA"/>
      </w:rPr>
    </w:lvl>
    <w:lvl w:ilvl="4">
      <w:start w:val="0"/>
      <w:numFmt w:val="bullet"/>
      <w:lvlText w:val="•"/>
      <w:lvlJc w:val="left"/>
      <w:pPr>
        <w:ind w:left="6239" w:hanging="197"/>
      </w:pPr>
      <w:rPr>
        <w:rFonts w:hint="default"/>
        <w:lang w:val="tr-TR" w:eastAsia="en-US" w:bidi="ar-SA"/>
      </w:rPr>
    </w:lvl>
    <w:lvl w:ilvl="5">
      <w:start w:val="0"/>
      <w:numFmt w:val="bullet"/>
      <w:lvlText w:val="•"/>
      <w:lvlJc w:val="left"/>
      <w:pPr>
        <w:ind w:left="7899" w:hanging="197"/>
      </w:pPr>
      <w:rPr>
        <w:rFonts w:hint="default"/>
        <w:lang w:val="tr-TR" w:eastAsia="en-US" w:bidi="ar-SA"/>
      </w:rPr>
    </w:lvl>
    <w:lvl w:ilvl="6">
      <w:start w:val="0"/>
      <w:numFmt w:val="bullet"/>
      <w:lvlText w:val="•"/>
      <w:lvlJc w:val="left"/>
      <w:pPr>
        <w:ind w:left="9559" w:hanging="197"/>
      </w:pPr>
      <w:rPr>
        <w:rFonts w:hint="default"/>
        <w:lang w:val="tr-TR" w:eastAsia="en-US" w:bidi="ar-SA"/>
      </w:rPr>
    </w:lvl>
    <w:lvl w:ilvl="7">
      <w:start w:val="0"/>
      <w:numFmt w:val="bullet"/>
      <w:lvlText w:val="•"/>
      <w:lvlJc w:val="left"/>
      <w:pPr>
        <w:ind w:left="11218" w:hanging="197"/>
      </w:pPr>
      <w:rPr>
        <w:rFonts w:hint="default"/>
        <w:lang w:val="tr-TR" w:eastAsia="en-US" w:bidi="ar-SA"/>
      </w:rPr>
    </w:lvl>
    <w:lvl w:ilvl="8">
      <w:start w:val="0"/>
      <w:numFmt w:val="bullet"/>
      <w:lvlText w:val="•"/>
      <w:lvlJc w:val="left"/>
      <w:pPr>
        <w:ind w:left="12878" w:hanging="197"/>
      </w:pPr>
      <w:rPr>
        <w:rFonts w:hint="default"/>
        <w:lang w:val="tr-TR" w:eastAsia="en-US" w:bidi="ar-SA"/>
      </w:rPr>
    </w:lvl>
  </w:abstractNum>
  <w:abstractNum w:abstractNumId="51">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50">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49">
    <w:multiLevelType w:val="hybridMultilevel"/>
    <w:lvl w:ilvl="0">
      <w:start w:val="1"/>
      <w:numFmt w:val="lowerLetter"/>
      <w:lvlText w:val="%1)"/>
      <w:lvlJc w:val="left"/>
      <w:pPr>
        <w:ind w:left="1197" w:hanging="202"/>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699" w:hanging="202"/>
      </w:pPr>
      <w:rPr>
        <w:rFonts w:hint="default"/>
        <w:lang w:val="tr-TR" w:eastAsia="en-US" w:bidi="ar-SA"/>
      </w:rPr>
    </w:lvl>
    <w:lvl w:ilvl="2">
      <w:start w:val="0"/>
      <w:numFmt w:val="bullet"/>
      <w:lvlText w:val="•"/>
      <w:lvlJc w:val="left"/>
      <w:pPr>
        <w:ind w:left="4199" w:hanging="202"/>
      </w:pPr>
      <w:rPr>
        <w:rFonts w:hint="default"/>
        <w:lang w:val="tr-TR" w:eastAsia="en-US" w:bidi="ar-SA"/>
      </w:rPr>
    </w:lvl>
    <w:lvl w:ilvl="3">
      <w:start w:val="0"/>
      <w:numFmt w:val="bullet"/>
      <w:lvlText w:val="•"/>
      <w:lvlJc w:val="left"/>
      <w:pPr>
        <w:ind w:left="5699" w:hanging="202"/>
      </w:pPr>
      <w:rPr>
        <w:rFonts w:hint="default"/>
        <w:lang w:val="tr-TR" w:eastAsia="en-US" w:bidi="ar-SA"/>
      </w:rPr>
    </w:lvl>
    <w:lvl w:ilvl="4">
      <w:start w:val="0"/>
      <w:numFmt w:val="bullet"/>
      <w:lvlText w:val="•"/>
      <w:lvlJc w:val="left"/>
      <w:pPr>
        <w:ind w:left="7199" w:hanging="202"/>
      </w:pPr>
      <w:rPr>
        <w:rFonts w:hint="default"/>
        <w:lang w:val="tr-TR" w:eastAsia="en-US" w:bidi="ar-SA"/>
      </w:rPr>
    </w:lvl>
    <w:lvl w:ilvl="5">
      <w:start w:val="0"/>
      <w:numFmt w:val="bullet"/>
      <w:lvlText w:val="•"/>
      <w:lvlJc w:val="left"/>
      <w:pPr>
        <w:ind w:left="8699" w:hanging="202"/>
      </w:pPr>
      <w:rPr>
        <w:rFonts w:hint="default"/>
        <w:lang w:val="tr-TR" w:eastAsia="en-US" w:bidi="ar-SA"/>
      </w:rPr>
    </w:lvl>
    <w:lvl w:ilvl="6">
      <w:start w:val="0"/>
      <w:numFmt w:val="bullet"/>
      <w:lvlText w:val="•"/>
      <w:lvlJc w:val="left"/>
      <w:pPr>
        <w:ind w:left="10199" w:hanging="202"/>
      </w:pPr>
      <w:rPr>
        <w:rFonts w:hint="default"/>
        <w:lang w:val="tr-TR" w:eastAsia="en-US" w:bidi="ar-SA"/>
      </w:rPr>
    </w:lvl>
    <w:lvl w:ilvl="7">
      <w:start w:val="0"/>
      <w:numFmt w:val="bullet"/>
      <w:lvlText w:val="•"/>
      <w:lvlJc w:val="left"/>
      <w:pPr>
        <w:ind w:left="11698" w:hanging="202"/>
      </w:pPr>
      <w:rPr>
        <w:rFonts w:hint="default"/>
        <w:lang w:val="tr-TR" w:eastAsia="en-US" w:bidi="ar-SA"/>
      </w:rPr>
    </w:lvl>
    <w:lvl w:ilvl="8">
      <w:start w:val="0"/>
      <w:numFmt w:val="bullet"/>
      <w:lvlText w:val="•"/>
      <w:lvlJc w:val="left"/>
      <w:pPr>
        <w:ind w:left="13198" w:hanging="202"/>
      </w:pPr>
      <w:rPr>
        <w:rFonts w:hint="default"/>
        <w:lang w:val="tr-TR" w:eastAsia="en-US" w:bidi="ar-SA"/>
      </w:rPr>
    </w:lvl>
  </w:abstractNum>
  <w:abstractNum w:abstractNumId="48">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47">
    <w:multiLevelType w:val="hybridMultilevel"/>
    <w:lvl w:ilvl="0">
      <w:start w:val="2"/>
      <w:numFmt w:val="decimal"/>
      <w:lvlText w:val="(%1)"/>
      <w:lvlJc w:val="left"/>
      <w:pPr>
        <w:ind w:left="996" w:hanging="255"/>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5"/>
      </w:pPr>
      <w:rPr>
        <w:rFonts w:hint="default"/>
        <w:lang w:val="tr-TR" w:eastAsia="en-US" w:bidi="ar-SA"/>
      </w:rPr>
    </w:lvl>
    <w:lvl w:ilvl="2">
      <w:start w:val="0"/>
      <w:numFmt w:val="bullet"/>
      <w:lvlText w:val="•"/>
      <w:lvlJc w:val="left"/>
      <w:pPr>
        <w:ind w:left="4039" w:hanging="255"/>
      </w:pPr>
      <w:rPr>
        <w:rFonts w:hint="default"/>
        <w:lang w:val="tr-TR" w:eastAsia="en-US" w:bidi="ar-SA"/>
      </w:rPr>
    </w:lvl>
    <w:lvl w:ilvl="3">
      <w:start w:val="0"/>
      <w:numFmt w:val="bullet"/>
      <w:lvlText w:val="•"/>
      <w:lvlJc w:val="left"/>
      <w:pPr>
        <w:ind w:left="5559" w:hanging="255"/>
      </w:pPr>
      <w:rPr>
        <w:rFonts w:hint="default"/>
        <w:lang w:val="tr-TR" w:eastAsia="en-US" w:bidi="ar-SA"/>
      </w:rPr>
    </w:lvl>
    <w:lvl w:ilvl="4">
      <w:start w:val="0"/>
      <w:numFmt w:val="bullet"/>
      <w:lvlText w:val="•"/>
      <w:lvlJc w:val="left"/>
      <w:pPr>
        <w:ind w:left="7079" w:hanging="255"/>
      </w:pPr>
      <w:rPr>
        <w:rFonts w:hint="default"/>
        <w:lang w:val="tr-TR" w:eastAsia="en-US" w:bidi="ar-SA"/>
      </w:rPr>
    </w:lvl>
    <w:lvl w:ilvl="5">
      <w:start w:val="0"/>
      <w:numFmt w:val="bullet"/>
      <w:lvlText w:val="•"/>
      <w:lvlJc w:val="left"/>
      <w:pPr>
        <w:ind w:left="8599" w:hanging="255"/>
      </w:pPr>
      <w:rPr>
        <w:rFonts w:hint="default"/>
        <w:lang w:val="tr-TR" w:eastAsia="en-US" w:bidi="ar-SA"/>
      </w:rPr>
    </w:lvl>
    <w:lvl w:ilvl="6">
      <w:start w:val="0"/>
      <w:numFmt w:val="bullet"/>
      <w:lvlText w:val="•"/>
      <w:lvlJc w:val="left"/>
      <w:pPr>
        <w:ind w:left="10119" w:hanging="255"/>
      </w:pPr>
      <w:rPr>
        <w:rFonts w:hint="default"/>
        <w:lang w:val="tr-TR" w:eastAsia="en-US" w:bidi="ar-SA"/>
      </w:rPr>
    </w:lvl>
    <w:lvl w:ilvl="7">
      <w:start w:val="0"/>
      <w:numFmt w:val="bullet"/>
      <w:lvlText w:val="•"/>
      <w:lvlJc w:val="left"/>
      <w:pPr>
        <w:ind w:left="11638" w:hanging="255"/>
      </w:pPr>
      <w:rPr>
        <w:rFonts w:hint="default"/>
        <w:lang w:val="tr-TR" w:eastAsia="en-US" w:bidi="ar-SA"/>
      </w:rPr>
    </w:lvl>
    <w:lvl w:ilvl="8">
      <w:start w:val="0"/>
      <w:numFmt w:val="bullet"/>
      <w:lvlText w:val="•"/>
      <w:lvlJc w:val="left"/>
      <w:pPr>
        <w:ind w:left="13158" w:hanging="255"/>
      </w:pPr>
      <w:rPr>
        <w:rFonts w:hint="default"/>
        <w:lang w:val="tr-TR" w:eastAsia="en-US" w:bidi="ar-SA"/>
      </w:rPr>
    </w:lvl>
  </w:abstractNum>
  <w:abstractNum w:abstractNumId="46">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3"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1260" w:hanging="197"/>
      </w:pPr>
      <w:rPr>
        <w:rFonts w:hint="default"/>
        <w:lang w:val="tr-TR" w:eastAsia="en-US" w:bidi="ar-SA"/>
      </w:rPr>
    </w:lvl>
    <w:lvl w:ilvl="3">
      <w:start w:val="0"/>
      <w:numFmt w:val="bullet"/>
      <w:lvlText w:val="•"/>
      <w:lvlJc w:val="left"/>
      <w:pPr>
        <w:ind w:left="3127" w:hanging="197"/>
      </w:pPr>
      <w:rPr>
        <w:rFonts w:hint="default"/>
        <w:lang w:val="tr-TR" w:eastAsia="en-US" w:bidi="ar-SA"/>
      </w:rPr>
    </w:lvl>
    <w:lvl w:ilvl="4">
      <w:start w:val="0"/>
      <w:numFmt w:val="bullet"/>
      <w:lvlText w:val="•"/>
      <w:lvlJc w:val="left"/>
      <w:pPr>
        <w:ind w:left="4994" w:hanging="197"/>
      </w:pPr>
      <w:rPr>
        <w:rFonts w:hint="default"/>
        <w:lang w:val="tr-TR" w:eastAsia="en-US" w:bidi="ar-SA"/>
      </w:rPr>
    </w:lvl>
    <w:lvl w:ilvl="5">
      <w:start w:val="0"/>
      <w:numFmt w:val="bullet"/>
      <w:lvlText w:val="•"/>
      <w:lvlJc w:val="left"/>
      <w:pPr>
        <w:ind w:left="6861" w:hanging="197"/>
      </w:pPr>
      <w:rPr>
        <w:rFonts w:hint="default"/>
        <w:lang w:val="tr-TR" w:eastAsia="en-US" w:bidi="ar-SA"/>
      </w:rPr>
    </w:lvl>
    <w:lvl w:ilvl="6">
      <w:start w:val="0"/>
      <w:numFmt w:val="bullet"/>
      <w:lvlText w:val="•"/>
      <w:lvlJc w:val="left"/>
      <w:pPr>
        <w:ind w:left="8729" w:hanging="197"/>
      </w:pPr>
      <w:rPr>
        <w:rFonts w:hint="default"/>
        <w:lang w:val="tr-TR" w:eastAsia="en-US" w:bidi="ar-SA"/>
      </w:rPr>
    </w:lvl>
    <w:lvl w:ilvl="7">
      <w:start w:val="0"/>
      <w:numFmt w:val="bullet"/>
      <w:lvlText w:val="•"/>
      <w:lvlJc w:val="left"/>
      <w:pPr>
        <w:ind w:left="10596" w:hanging="197"/>
      </w:pPr>
      <w:rPr>
        <w:rFonts w:hint="default"/>
        <w:lang w:val="tr-TR" w:eastAsia="en-US" w:bidi="ar-SA"/>
      </w:rPr>
    </w:lvl>
    <w:lvl w:ilvl="8">
      <w:start w:val="0"/>
      <w:numFmt w:val="bullet"/>
      <w:lvlText w:val="•"/>
      <w:lvlJc w:val="left"/>
      <w:pPr>
        <w:ind w:left="12463" w:hanging="197"/>
      </w:pPr>
      <w:rPr>
        <w:rFonts w:hint="default"/>
        <w:lang w:val="tr-TR" w:eastAsia="en-US" w:bidi="ar-SA"/>
      </w:rPr>
    </w:lvl>
  </w:abstractNum>
  <w:abstractNum w:abstractNumId="45">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44">
    <w:multiLevelType w:val="hybridMultilevel"/>
    <w:lvl w:ilvl="0">
      <w:start w:val="1"/>
      <w:numFmt w:val="lowerLetter"/>
      <w:lvlText w:val="%1)"/>
      <w:lvlJc w:val="left"/>
      <w:pPr>
        <w:ind w:left="1193" w:hanging="197"/>
        <w:jc w:val="left"/>
      </w:pPr>
      <w:rPr>
        <w:rFonts w:hint="default" w:ascii="Cambria" w:hAnsi="Cambria" w:eastAsia="Cambria" w:cs="Cambria"/>
        <w:b w:val="0"/>
        <w:bCs w:val="0"/>
        <w:i w:val="0"/>
        <w:iCs w:val="0"/>
        <w:spacing w:val="0"/>
        <w:w w:val="97"/>
        <w:sz w:val="18"/>
        <w:szCs w:val="18"/>
        <w:lang w:val="tr-TR" w:eastAsia="en-US" w:bidi="ar-SA"/>
      </w:rPr>
    </w:lvl>
    <w:lvl w:ilvl="1">
      <w:start w:val="1"/>
      <w:numFmt w:val="decimal"/>
      <w:lvlText w:val="%2)"/>
      <w:lvlJc w:val="left"/>
      <w:pPr>
        <w:ind w:left="1197" w:hanging="202"/>
        <w:jc w:val="left"/>
      </w:pPr>
      <w:rPr>
        <w:rFonts w:hint="default" w:ascii="Cambria" w:hAnsi="Cambria" w:eastAsia="Cambria" w:cs="Cambria"/>
        <w:b w:val="0"/>
        <w:bCs w:val="0"/>
        <w:i w:val="0"/>
        <w:iCs w:val="0"/>
        <w:spacing w:val="0"/>
        <w:w w:val="90"/>
        <w:sz w:val="18"/>
        <w:szCs w:val="18"/>
        <w:lang w:val="tr-TR" w:eastAsia="en-US" w:bidi="ar-SA"/>
      </w:rPr>
    </w:lvl>
    <w:lvl w:ilvl="2">
      <w:start w:val="1"/>
      <w:numFmt w:val="lowerLetter"/>
      <w:lvlText w:val="%3)"/>
      <w:lvlJc w:val="left"/>
      <w:pPr>
        <w:ind w:left="1197" w:hanging="202"/>
        <w:jc w:val="left"/>
      </w:pPr>
      <w:rPr>
        <w:rFonts w:hint="default" w:ascii="Cambria" w:hAnsi="Cambria" w:eastAsia="Cambria" w:cs="Cambria"/>
        <w:b w:val="0"/>
        <w:bCs w:val="0"/>
        <w:i w:val="0"/>
        <w:iCs w:val="0"/>
        <w:spacing w:val="0"/>
        <w:w w:val="97"/>
        <w:sz w:val="18"/>
        <w:szCs w:val="18"/>
        <w:lang w:val="tr-TR" w:eastAsia="en-US" w:bidi="ar-SA"/>
      </w:rPr>
    </w:lvl>
    <w:lvl w:ilvl="3">
      <w:start w:val="0"/>
      <w:numFmt w:val="bullet"/>
      <w:lvlText w:val="•"/>
      <w:lvlJc w:val="left"/>
      <w:pPr>
        <w:ind w:left="4532" w:hanging="202"/>
      </w:pPr>
      <w:rPr>
        <w:rFonts w:hint="default"/>
        <w:lang w:val="tr-TR" w:eastAsia="en-US" w:bidi="ar-SA"/>
      </w:rPr>
    </w:lvl>
    <w:lvl w:ilvl="4">
      <w:start w:val="0"/>
      <w:numFmt w:val="bullet"/>
      <w:lvlText w:val="•"/>
      <w:lvlJc w:val="left"/>
      <w:pPr>
        <w:ind w:left="6199" w:hanging="202"/>
      </w:pPr>
      <w:rPr>
        <w:rFonts w:hint="default"/>
        <w:lang w:val="tr-TR" w:eastAsia="en-US" w:bidi="ar-SA"/>
      </w:rPr>
    </w:lvl>
    <w:lvl w:ilvl="5">
      <w:start w:val="0"/>
      <w:numFmt w:val="bullet"/>
      <w:lvlText w:val="•"/>
      <w:lvlJc w:val="left"/>
      <w:pPr>
        <w:ind w:left="7865" w:hanging="202"/>
      </w:pPr>
      <w:rPr>
        <w:rFonts w:hint="default"/>
        <w:lang w:val="tr-TR" w:eastAsia="en-US" w:bidi="ar-SA"/>
      </w:rPr>
    </w:lvl>
    <w:lvl w:ilvl="6">
      <w:start w:val="0"/>
      <w:numFmt w:val="bullet"/>
      <w:lvlText w:val="•"/>
      <w:lvlJc w:val="left"/>
      <w:pPr>
        <w:ind w:left="9532" w:hanging="202"/>
      </w:pPr>
      <w:rPr>
        <w:rFonts w:hint="default"/>
        <w:lang w:val="tr-TR" w:eastAsia="en-US" w:bidi="ar-SA"/>
      </w:rPr>
    </w:lvl>
    <w:lvl w:ilvl="7">
      <w:start w:val="0"/>
      <w:numFmt w:val="bullet"/>
      <w:lvlText w:val="•"/>
      <w:lvlJc w:val="left"/>
      <w:pPr>
        <w:ind w:left="11198" w:hanging="202"/>
      </w:pPr>
      <w:rPr>
        <w:rFonts w:hint="default"/>
        <w:lang w:val="tr-TR" w:eastAsia="en-US" w:bidi="ar-SA"/>
      </w:rPr>
    </w:lvl>
    <w:lvl w:ilvl="8">
      <w:start w:val="0"/>
      <w:numFmt w:val="bullet"/>
      <w:lvlText w:val="•"/>
      <w:lvlJc w:val="left"/>
      <w:pPr>
        <w:ind w:left="12865" w:hanging="202"/>
      </w:pPr>
      <w:rPr>
        <w:rFonts w:hint="default"/>
        <w:lang w:val="tr-TR" w:eastAsia="en-US" w:bidi="ar-SA"/>
      </w:rPr>
    </w:lvl>
  </w:abstractNum>
  <w:abstractNum w:abstractNumId="43">
    <w:multiLevelType w:val="hybridMultilevel"/>
    <w:lvl w:ilvl="0">
      <w:start w:val="1"/>
      <w:numFmt w:val="lowerLetter"/>
      <w:lvlText w:val="%1)"/>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519" w:hanging="197"/>
      </w:pPr>
      <w:rPr>
        <w:rFonts w:hint="default"/>
        <w:lang w:val="tr-TR" w:eastAsia="en-US" w:bidi="ar-SA"/>
      </w:rPr>
    </w:lvl>
    <w:lvl w:ilvl="2">
      <w:start w:val="0"/>
      <w:numFmt w:val="bullet"/>
      <w:lvlText w:val="•"/>
      <w:lvlJc w:val="left"/>
      <w:pPr>
        <w:ind w:left="4039" w:hanging="197"/>
      </w:pPr>
      <w:rPr>
        <w:rFonts w:hint="default"/>
        <w:lang w:val="tr-TR" w:eastAsia="en-US" w:bidi="ar-SA"/>
      </w:rPr>
    </w:lvl>
    <w:lvl w:ilvl="3">
      <w:start w:val="0"/>
      <w:numFmt w:val="bullet"/>
      <w:lvlText w:val="•"/>
      <w:lvlJc w:val="left"/>
      <w:pPr>
        <w:ind w:left="5559" w:hanging="197"/>
      </w:pPr>
      <w:rPr>
        <w:rFonts w:hint="default"/>
        <w:lang w:val="tr-TR" w:eastAsia="en-US" w:bidi="ar-SA"/>
      </w:rPr>
    </w:lvl>
    <w:lvl w:ilvl="4">
      <w:start w:val="0"/>
      <w:numFmt w:val="bullet"/>
      <w:lvlText w:val="•"/>
      <w:lvlJc w:val="left"/>
      <w:pPr>
        <w:ind w:left="7079" w:hanging="197"/>
      </w:pPr>
      <w:rPr>
        <w:rFonts w:hint="default"/>
        <w:lang w:val="tr-TR" w:eastAsia="en-US" w:bidi="ar-SA"/>
      </w:rPr>
    </w:lvl>
    <w:lvl w:ilvl="5">
      <w:start w:val="0"/>
      <w:numFmt w:val="bullet"/>
      <w:lvlText w:val="•"/>
      <w:lvlJc w:val="left"/>
      <w:pPr>
        <w:ind w:left="8599" w:hanging="197"/>
      </w:pPr>
      <w:rPr>
        <w:rFonts w:hint="default"/>
        <w:lang w:val="tr-TR" w:eastAsia="en-US" w:bidi="ar-SA"/>
      </w:rPr>
    </w:lvl>
    <w:lvl w:ilvl="6">
      <w:start w:val="0"/>
      <w:numFmt w:val="bullet"/>
      <w:lvlText w:val="•"/>
      <w:lvlJc w:val="left"/>
      <w:pPr>
        <w:ind w:left="10119" w:hanging="197"/>
      </w:pPr>
      <w:rPr>
        <w:rFonts w:hint="default"/>
        <w:lang w:val="tr-TR" w:eastAsia="en-US" w:bidi="ar-SA"/>
      </w:rPr>
    </w:lvl>
    <w:lvl w:ilvl="7">
      <w:start w:val="0"/>
      <w:numFmt w:val="bullet"/>
      <w:lvlText w:val="•"/>
      <w:lvlJc w:val="left"/>
      <w:pPr>
        <w:ind w:left="11638" w:hanging="197"/>
      </w:pPr>
      <w:rPr>
        <w:rFonts w:hint="default"/>
        <w:lang w:val="tr-TR" w:eastAsia="en-US" w:bidi="ar-SA"/>
      </w:rPr>
    </w:lvl>
    <w:lvl w:ilvl="8">
      <w:start w:val="0"/>
      <w:numFmt w:val="bullet"/>
      <w:lvlText w:val="•"/>
      <w:lvlJc w:val="left"/>
      <w:pPr>
        <w:ind w:left="13158" w:hanging="197"/>
      </w:pPr>
      <w:rPr>
        <w:rFonts w:hint="default"/>
        <w:lang w:val="tr-TR" w:eastAsia="en-US" w:bidi="ar-SA"/>
      </w:rPr>
    </w:lvl>
  </w:abstractNum>
  <w:abstractNum w:abstractNumId="42">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3"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919" w:hanging="197"/>
      </w:pPr>
      <w:rPr>
        <w:rFonts w:hint="default"/>
        <w:lang w:val="tr-TR" w:eastAsia="en-US" w:bidi="ar-SA"/>
      </w:rPr>
    </w:lvl>
    <w:lvl w:ilvl="3">
      <w:start w:val="0"/>
      <w:numFmt w:val="bullet"/>
      <w:lvlText w:val="•"/>
      <w:lvlJc w:val="left"/>
      <w:pPr>
        <w:ind w:left="4579" w:hanging="197"/>
      </w:pPr>
      <w:rPr>
        <w:rFonts w:hint="default"/>
        <w:lang w:val="tr-TR" w:eastAsia="en-US" w:bidi="ar-SA"/>
      </w:rPr>
    </w:lvl>
    <w:lvl w:ilvl="4">
      <w:start w:val="0"/>
      <w:numFmt w:val="bullet"/>
      <w:lvlText w:val="•"/>
      <w:lvlJc w:val="left"/>
      <w:pPr>
        <w:ind w:left="6239" w:hanging="197"/>
      </w:pPr>
      <w:rPr>
        <w:rFonts w:hint="default"/>
        <w:lang w:val="tr-TR" w:eastAsia="en-US" w:bidi="ar-SA"/>
      </w:rPr>
    </w:lvl>
    <w:lvl w:ilvl="5">
      <w:start w:val="0"/>
      <w:numFmt w:val="bullet"/>
      <w:lvlText w:val="•"/>
      <w:lvlJc w:val="left"/>
      <w:pPr>
        <w:ind w:left="7899" w:hanging="197"/>
      </w:pPr>
      <w:rPr>
        <w:rFonts w:hint="default"/>
        <w:lang w:val="tr-TR" w:eastAsia="en-US" w:bidi="ar-SA"/>
      </w:rPr>
    </w:lvl>
    <w:lvl w:ilvl="6">
      <w:start w:val="0"/>
      <w:numFmt w:val="bullet"/>
      <w:lvlText w:val="•"/>
      <w:lvlJc w:val="left"/>
      <w:pPr>
        <w:ind w:left="9559" w:hanging="197"/>
      </w:pPr>
      <w:rPr>
        <w:rFonts w:hint="default"/>
        <w:lang w:val="tr-TR" w:eastAsia="en-US" w:bidi="ar-SA"/>
      </w:rPr>
    </w:lvl>
    <w:lvl w:ilvl="7">
      <w:start w:val="0"/>
      <w:numFmt w:val="bullet"/>
      <w:lvlText w:val="•"/>
      <w:lvlJc w:val="left"/>
      <w:pPr>
        <w:ind w:left="11218" w:hanging="197"/>
      </w:pPr>
      <w:rPr>
        <w:rFonts w:hint="default"/>
        <w:lang w:val="tr-TR" w:eastAsia="en-US" w:bidi="ar-SA"/>
      </w:rPr>
    </w:lvl>
    <w:lvl w:ilvl="8">
      <w:start w:val="0"/>
      <w:numFmt w:val="bullet"/>
      <w:lvlText w:val="•"/>
      <w:lvlJc w:val="left"/>
      <w:pPr>
        <w:ind w:left="12878" w:hanging="197"/>
      </w:pPr>
      <w:rPr>
        <w:rFonts w:hint="default"/>
        <w:lang w:val="tr-TR" w:eastAsia="en-US" w:bidi="ar-SA"/>
      </w:rPr>
    </w:lvl>
  </w:abstractNum>
  <w:abstractNum w:abstractNumId="41">
    <w:multiLevelType w:val="hybridMultilevel"/>
    <w:lvl w:ilvl="0">
      <w:start w:val="2"/>
      <w:numFmt w:val="decimal"/>
      <w:lvlText w:val="(%1)"/>
      <w:lvlJc w:val="left"/>
      <w:pPr>
        <w:ind w:left="996" w:hanging="255"/>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5"/>
      </w:pPr>
      <w:rPr>
        <w:rFonts w:hint="default"/>
        <w:lang w:val="tr-TR" w:eastAsia="en-US" w:bidi="ar-SA"/>
      </w:rPr>
    </w:lvl>
    <w:lvl w:ilvl="2">
      <w:start w:val="0"/>
      <w:numFmt w:val="bullet"/>
      <w:lvlText w:val="•"/>
      <w:lvlJc w:val="left"/>
      <w:pPr>
        <w:ind w:left="4039" w:hanging="255"/>
      </w:pPr>
      <w:rPr>
        <w:rFonts w:hint="default"/>
        <w:lang w:val="tr-TR" w:eastAsia="en-US" w:bidi="ar-SA"/>
      </w:rPr>
    </w:lvl>
    <w:lvl w:ilvl="3">
      <w:start w:val="0"/>
      <w:numFmt w:val="bullet"/>
      <w:lvlText w:val="•"/>
      <w:lvlJc w:val="left"/>
      <w:pPr>
        <w:ind w:left="5559" w:hanging="255"/>
      </w:pPr>
      <w:rPr>
        <w:rFonts w:hint="default"/>
        <w:lang w:val="tr-TR" w:eastAsia="en-US" w:bidi="ar-SA"/>
      </w:rPr>
    </w:lvl>
    <w:lvl w:ilvl="4">
      <w:start w:val="0"/>
      <w:numFmt w:val="bullet"/>
      <w:lvlText w:val="•"/>
      <w:lvlJc w:val="left"/>
      <w:pPr>
        <w:ind w:left="7079" w:hanging="255"/>
      </w:pPr>
      <w:rPr>
        <w:rFonts w:hint="default"/>
        <w:lang w:val="tr-TR" w:eastAsia="en-US" w:bidi="ar-SA"/>
      </w:rPr>
    </w:lvl>
    <w:lvl w:ilvl="5">
      <w:start w:val="0"/>
      <w:numFmt w:val="bullet"/>
      <w:lvlText w:val="•"/>
      <w:lvlJc w:val="left"/>
      <w:pPr>
        <w:ind w:left="8599" w:hanging="255"/>
      </w:pPr>
      <w:rPr>
        <w:rFonts w:hint="default"/>
        <w:lang w:val="tr-TR" w:eastAsia="en-US" w:bidi="ar-SA"/>
      </w:rPr>
    </w:lvl>
    <w:lvl w:ilvl="6">
      <w:start w:val="0"/>
      <w:numFmt w:val="bullet"/>
      <w:lvlText w:val="•"/>
      <w:lvlJc w:val="left"/>
      <w:pPr>
        <w:ind w:left="10119" w:hanging="255"/>
      </w:pPr>
      <w:rPr>
        <w:rFonts w:hint="default"/>
        <w:lang w:val="tr-TR" w:eastAsia="en-US" w:bidi="ar-SA"/>
      </w:rPr>
    </w:lvl>
    <w:lvl w:ilvl="7">
      <w:start w:val="0"/>
      <w:numFmt w:val="bullet"/>
      <w:lvlText w:val="•"/>
      <w:lvlJc w:val="left"/>
      <w:pPr>
        <w:ind w:left="11638" w:hanging="255"/>
      </w:pPr>
      <w:rPr>
        <w:rFonts w:hint="default"/>
        <w:lang w:val="tr-TR" w:eastAsia="en-US" w:bidi="ar-SA"/>
      </w:rPr>
    </w:lvl>
    <w:lvl w:ilvl="8">
      <w:start w:val="0"/>
      <w:numFmt w:val="bullet"/>
      <w:lvlText w:val="•"/>
      <w:lvlJc w:val="left"/>
      <w:pPr>
        <w:ind w:left="13158" w:hanging="255"/>
      </w:pPr>
      <w:rPr>
        <w:rFonts w:hint="default"/>
        <w:lang w:val="tr-TR" w:eastAsia="en-US" w:bidi="ar-SA"/>
      </w:rPr>
    </w:lvl>
  </w:abstractNum>
  <w:abstractNum w:abstractNumId="40">
    <w:multiLevelType w:val="hybridMultilevel"/>
    <w:lvl w:ilvl="0">
      <w:start w:val="1"/>
      <w:numFmt w:val="lowerLetter"/>
      <w:lvlText w:val="%1)"/>
      <w:lvlJc w:val="left"/>
      <w:pPr>
        <w:ind w:left="1193" w:hanging="197"/>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699" w:hanging="197"/>
      </w:pPr>
      <w:rPr>
        <w:rFonts w:hint="default"/>
        <w:lang w:val="tr-TR" w:eastAsia="en-US" w:bidi="ar-SA"/>
      </w:rPr>
    </w:lvl>
    <w:lvl w:ilvl="2">
      <w:start w:val="0"/>
      <w:numFmt w:val="bullet"/>
      <w:lvlText w:val="•"/>
      <w:lvlJc w:val="left"/>
      <w:pPr>
        <w:ind w:left="4199" w:hanging="197"/>
      </w:pPr>
      <w:rPr>
        <w:rFonts w:hint="default"/>
        <w:lang w:val="tr-TR" w:eastAsia="en-US" w:bidi="ar-SA"/>
      </w:rPr>
    </w:lvl>
    <w:lvl w:ilvl="3">
      <w:start w:val="0"/>
      <w:numFmt w:val="bullet"/>
      <w:lvlText w:val="•"/>
      <w:lvlJc w:val="left"/>
      <w:pPr>
        <w:ind w:left="5699" w:hanging="197"/>
      </w:pPr>
      <w:rPr>
        <w:rFonts w:hint="default"/>
        <w:lang w:val="tr-TR" w:eastAsia="en-US" w:bidi="ar-SA"/>
      </w:rPr>
    </w:lvl>
    <w:lvl w:ilvl="4">
      <w:start w:val="0"/>
      <w:numFmt w:val="bullet"/>
      <w:lvlText w:val="•"/>
      <w:lvlJc w:val="left"/>
      <w:pPr>
        <w:ind w:left="7199" w:hanging="197"/>
      </w:pPr>
      <w:rPr>
        <w:rFonts w:hint="default"/>
        <w:lang w:val="tr-TR" w:eastAsia="en-US" w:bidi="ar-SA"/>
      </w:rPr>
    </w:lvl>
    <w:lvl w:ilvl="5">
      <w:start w:val="0"/>
      <w:numFmt w:val="bullet"/>
      <w:lvlText w:val="•"/>
      <w:lvlJc w:val="left"/>
      <w:pPr>
        <w:ind w:left="8699" w:hanging="197"/>
      </w:pPr>
      <w:rPr>
        <w:rFonts w:hint="default"/>
        <w:lang w:val="tr-TR" w:eastAsia="en-US" w:bidi="ar-SA"/>
      </w:rPr>
    </w:lvl>
    <w:lvl w:ilvl="6">
      <w:start w:val="0"/>
      <w:numFmt w:val="bullet"/>
      <w:lvlText w:val="•"/>
      <w:lvlJc w:val="left"/>
      <w:pPr>
        <w:ind w:left="10199" w:hanging="197"/>
      </w:pPr>
      <w:rPr>
        <w:rFonts w:hint="default"/>
        <w:lang w:val="tr-TR" w:eastAsia="en-US" w:bidi="ar-SA"/>
      </w:rPr>
    </w:lvl>
    <w:lvl w:ilvl="7">
      <w:start w:val="0"/>
      <w:numFmt w:val="bullet"/>
      <w:lvlText w:val="•"/>
      <w:lvlJc w:val="left"/>
      <w:pPr>
        <w:ind w:left="11698" w:hanging="197"/>
      </w:pPr>
      <w:rPr>
        <w:rFonts w:hint="default"/>
        <w:lang w:val="tr-TR" w:eastAsia="en-US" w:bidi="ar-SA"/>
      </w:rPr>
    </w:lvl>
    <w:lvl w:ilvl="8">
      <w:start w:val="0"/>
      <w:numFmt w:val="bullet"/>
      <w:lvlText w:val="•"/>
      <w:lvlJc w:val="left"/>
      <w:pPr>
        <w:ind w:left="13198" w:hanging="197"/>
      </w:pPr>
      <w:rPr>
        <w:rFonts w:hint="default"/>
        <w:lang w:val="tr-TR" w:eastAsia="en-US" w:bidi="ar-SA"/>
      </w:rPr>
    </w:lvl>
  </w:abstractNum>
  <w:abstractNum w:abstractNumId="39">
    <w:multiLevelType w:val="hybridMultilevel"/>
    <w:lvl w:ilvl="0">
      <w:start w:val="1"/>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7" w:hanging="202"/>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866" w:hanging="202"/>
      </w:pPr>
      <w:rPr>
        <w:rFonts w:hint="default"/>
        <w:lang w:val="tr-TR" w:eastAsia="en-US" w:bidi="ar-SA"/>
      </w:rPr>
    </w:lvl>
    <w:lvl w:ilvl="3">
      <w:start w:val="0"/>
      <w:numFmt w:val="bullet"/>
      <w:lvlText w:val="•"/>
      <w:lvlJc w:val="left"/>
      <w:pPr>
        <w:ind w:left="4532" w:hanging="202"/>
      </w:pPr>
      <w:rPr>
        <w:rFonts w:hint="default"/>
        <w:lang w:val="tr-TR" w:eastAsia="en-US" w:bidi="ar-SA"/>
      </w:rPr>
    </w:lvl>
    <w:lvl w:ilvl="4">
      <w:start w:val="0"/>
      <w:numFmt w:val="bullet"/>
      <w:lvlText w:val="•"/>
      <w:lvlJc w:val="left"/>
      <w:pPr>
        <w:ind w:left="6199" w:hanging="202"/>
      </w:pPr>
      <w:rPr>
        <w:rFonts w:hint="default"/>
        <w:lang w:val="tr-TR" w:eastAsia="en-US" w:bidi="ar-SA"/>
      </w:rPr>
    </w:lvl>
    <w:lvl w:ilvl="5">
      <w:start w:val="0"/>
      <w:numFmt w:val="bullet"/>
      <w:lvlText w:val="•"/>
      <w:lvlJc w:val="left"/>
      <w:pPr>
        <w:ind w:left="7865" w:hanging="202"/>
      </w:pPr>
      <w:rPr>
        <w:rFonts w:hint="default"/>
        <w:lang w:val="tr-TR" w:eastAsia="en-US" w:bidi="ar-SA"/>
      </w:rPr>
    </w:lvl>
    <w:lvl w:ilvl="6">
      <w:start w:val="0"/>
      <w:numFmt w:val="bullet"/>
      <w:lvlText w:val="•"/>
      <w:lvlJc w:val="left"/>
      <w:pPr>
        <w:ind w:left="9532" w:hanging="202"/>
      </w:pPr>
      <w:rPr>
        <w:rFonts w:hint="default"/>
        <w:lang w:val="tr-TR" w:eastAsia="en-US" w:bidi="ar-SA"/>
      </w:rPr>
    </w:lvl>
    <w:lvl w:ilvl="7">
      <w:start w:val="0"/>
      <w:numFmt w:val="bullet"/>
      <w:lvlText w:val="•"/>
      <w:lvlJc w:val="left"/>
      <w:pPr>
        <w:ind w:left="11198" w:hanging="202"/>
      </w:pPr>
      <w:rPr>
        <w:rFonts w:hint="default"/>
        <w:lang w:val="tr-TR" w:eastAsia="en-US" w:bidi="ar-SA"/>
      </w:rPr>
    </w:lvl>
    <w:lvl w:ilvl="8">
      <w:start w:val="0"/>
      <w:numFmt w:val="bullet"/>
      <w:lvlText w:val="•"/>
      <w:lvlJc w:val="left"/>
      <w:pPr>
        <w:ind w:left="12865" w:hanging="202"/>
      </w:pPr>
      <w:rPr>
        <w:rFonts w:hint="default"/>
        <w:lang w:val="tr-TR" w:eastAsia="en-US" w:bidi="ar-SA"/>
      </w:rPr>
    </w:lvl>
  </w:abstractNum>
  <w:abstractNum w:abstractNumId="38">
    <w:multiLevelType w:val="hybridMultilevel"/>
    <w:lvl w:ilvl="0">
      <w:start w:val="1"/>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37">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753" w:hanging="259"/>
      </w:pPr>
      <w:rPr>
        <w:rFonts w:hint="default"/>
        <w:lang w:val="tr-TR" w:eastAsia="en-US" w:bidi="ar-SA"/>
      </w:rPr>
    </w:lvl>
    <w:lvl w:ilvl="2">
      <w:start w:val="0"/>
      <w:numFmt w:val="bullet"/>
      <w:lvlText w:val="•"/>
      <w:lvlJc w:val="left"/>
      <w:pPr>
        <w:ind w:left="4247" w:hanging="259"/>
      </w:pPr>
      <w:rPr>
        <w:rFonts w:hint="default"/>
        <w:lang w:val="tr-TR" w:eastAsia="en-US" w:bidi="ar-SA"/>
      </w:rPr>
    </w:lvl>
    <w:lvl w:ilvl="3">
      <w:start w:val="0"/>
      <w:numFmt w:val="bullet"/>
      <w:lvlText w:val="•"/>
      <w:lvlJc w:val="left"/>
      <w:pPr>
        <w:ind w:left="5741" w:hanging="259"/>
      </w:pPr>
      <w:rPr>
        <w:rFonts w:hint="default"/>
        <w:lang w:val="tr-TR" w:eastAsia="en-US" w:bidi="ar-SA"/>
      </w:rPr>
    </w:lvl>
    <w:lvl w:ilvl="4">
      <w:start w:val="0"/>
      <w:numFmt w:val="bullet"/>
      <w:lvlText w:val="•"/>
      <w:lvlJc w:val="left"/>
      <w:pPr>
        <w:ind w:left="7235" w:hanging="259"/>
      </w:pPr>
      <w:rPr>
        <w:rFonts w:hint="default"/>
        <w:lang w:val="tr-TR" w:eastAsia="en-US" w:bidi="ar-SA"/>
      </w:rPr>
    </w:lvl>
    <w:lvl w:ilvl="5">
      <w:start w:val="0"/>
      <w:numFmt w:val="bullet"/>
      <w:lvlText w:val="•"/>
      <w:lvlJc w:val="left"/>
      <w:pPr>
        <w:ind w:left="8729" w:hanging="259"/>
      </w:pPr>
      <w:rPr>
        <w:rFonts w:hint="default"/>
        <w:lang w:val="tr-TR" w:eastAsia="en-US" w:bidi="ar-SA"/>
      </w:rPr>
    </w:lvl>
    <w:lvl w:ilvl="6">
      <w:start w:val="0"/>
      <w:numFmt w:val="bullet"/>
      <w:lvlText w:val="•"/>
      <w:lvlJc w:val="left"/>
      <w:pPr>
        <w:ind w:left="10223" w:hanging="259"/>
      </w:pPr>
      <w:rPr>
        <w:rFonts w:hint="default"/>
        <w:lang w:val="tr-TR" w:eastAsia="en-US" w:bidi="ar-SA"/>
      </w:rPr>
    </w:lvl>
    <w:lvl w:ilvl="7">
      <w:start w:val="0"/>
      <w:numFmt w:val="bullet"/>
      <w:lvlText w:val="•"/>
      <w:lvlJc w:val="left"/>
      <w:pPr>
        <w:ind w:left="11716" w:hanging="259"/>
      </w:pPr>
      <w:rPr>
        <w:rFonts w:hint="default"/>
        <w:lang w:val="tr-TR" w:eastAsia="en-US" w:bidi="ar-SA"/>
      </w:rPr>
    </w:lvl>
    <w:lvl w:ilvl="8">
      <w:start w:val="0"/>
      <w:numFmt w:val="bullet"/>
      <w:lvlText w:val="•"/>
      <w:lvlJc w:val="left"/>
      <w:pPr>
        <w:ind w:left="13210" w:hanging="259"/>
      </w:pPr>
      <w:rPr>
        <w:rFonts w:hint="default"/>
        <w:lang w:val="tr-TR" w:eastAsia="en-US" w:bidi="ar-SA"/>
      </w:rPr>
    </w:lvl>
  </w:abstractNum>
  <w:abstractNum w:abstractNumId="36">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35">
    <w:multiLevelType w:val="hybridMultilevel"/>
    <w:lvl w:ilvl="0">
      <w:start w:val="1"/>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34">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753" w:hanging="259"/>
      </w:pPr>
      <w:rPr>
        <w:rFonts w:hint="default"/>
        <w:lang w:val="tr-TR" w:eastAsia="en-US" w:bidi="ar-SA"/>
      </w:rPr>
    </w:lvl>
    <w:lvl w:ilvl="2">
      <w:start w:val="0"/>
      <w:numFmt w:val="bullet"/>
      <w:lvlText w:val="•"/>
      <w:lvlJc w:val="left"/>
      <w:pPr>
        <w:ind w:left="4247" w:hanging="259"/>
      </w:pPr>
      <w:rPr>
        <w:rFonts w:hint="default"/>
        <w:lang w:val="tr-TR" w:eastAsia="en-US" w:bidi="ar-SA"/>
      </w:rPr>
    </w:lvl>
    <w:lvl w:ilvl="3">
      <w:start w:val="0"/>
      <w:numFmt w:val="bullet"/>
      <w:lvlText w:val="•"/>
      <w:lvlJc w:val="left"/>
      <w:pPr>
        <w:ind w:left="5741" w:hanging="259"/>
      </w:pPr>
      <w:rPr>
        <w:rFonts w:hint="default"/>
        <w:lang w:val="tr-TR" w:eastAsia="en-US" w:bidi="ar-SA"/>
      </w:rPr>
    </w:lvl>
    <w:lvl w:ilvl="4">
      <w:start w:val="0"/>
      <w:numFmt w:val="bullet"/>
      <w:lvlText w:val="•"/>
      <w:lvlJc w:val="left"/>
      <w:pPr>
        <w:ind w:left="7235" w:hanging="259"/>
      </w:pPr>
      <w:rPr>
        <w:rFonts w:hint="default"/>
        <w:lang w:val="tr-TR" w:eastAsia="en-US" w:bidi="ar-SA"/>
      </w:rPr>
    </w:lvl>
    <w:lvl w:ilvl="5">
      <w:start w:val="0"/>
      <w:numFmt w:val="bullet"/>
      <w:lvlText w:val="•"/>
      <w:lvlJc w:val="left"/>
      <w:pPr>
        <w:ind w:left="8729" w:hanging="259"/>
      </w:pPr>
      <w:rPr>
        <w:rFonts w:hint="default"/>
        <w:lang w:val="tr-TR" w:eastAsia="en-US" w:bidi="ar-SA"/>
      </w:rPr>
    </w:lvl>
    <w:lvl w:ilvl="6">
      <w:start w:val="0"/>
      <w:numFmt w:val="bullet"/>
      <w:lvlText w:val="•"/>
      <w:lvlJc w:val="left"/>
      <w:pPr>
        <w:ind w:left="10223" w:hanging="259"/>
      </w:pPr>
      <w:rPr>
        <w:rFonts w:hint="default"/>
        <w:lang w:val="tr-TR" w:eastAsia="en-US" w:bidi="ar-SA"/>
      </w:rPr>
    </w:lvl>
    <w:lvl w:ilvl="7">
      <w:start w:val="0"/>
      <w:numFmt w:val="bullet"/>
      <w:lvlText w:val="•"/>
      <w:lvlJc w:val="left"/>
      <w:pPr>
        <w:ind w:left="11716" w:hanging="259"/>
      </w:pPr>
      <w:rPr>
        <w:rFonts w:hint="default"/>
        <w:lang w:val="tr-TR" w:eastAsia="en-US" w:bidi="ar-SA"/>
      </w:rPr>
    </w:lvl>
    <w:lvl w:ilvl="8">
      <w:start w:val="0"/>
      <w:numFmt w:val="bullet"/>
      <w:lvlText w:val="•"/>
      <w:lvlJc w:val="left"/>
      <w:pPr>
        <w:ind w:left="13210" w:hanging="259"/>
      </w:pPr>
      <w:rPr>
        <w:rFonts w:hint="default"/>
        <w:lang w:val="tr-TR" w:eastAsia="en-US" w:bidi="ar-SA"/>
      </w:rPr>
    </w:lvl>
  </w:abstractNum>
  <w:abstractNum w:abstractNumId="33">
    <w:multiLevelType w:val="hybridMultilevel"/>
    <w:lvl w:ilvl="0">
      <w:start w:val="1"/>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753" w:hanging="259"/>
      </w:pPr>
      <w:rPr>
        <w:rFonts w:hint="default"/>
        <w:lang w:val="tr-TR" w:eastAsia="en-US" w:bidi="ar-SA"/>
      </w:rPr>
    </w:lvl>
    <w:lvl w:ilvl="2">
      <w:start w:val="0"/>
      <w:numFmt w:val="bullet"/>
      <w:lvlText w:val="•"/>
      <w:lvlJc w:val="left"/>
      <w:pPr>
        <w:ind w:left="4247" w:hanging="259"/>
      </w:pPr>
      <w:rPr>
        <w:rFonts w:hint="default"/>
        <w:lang w:val="tr-TR" w:eastAsia="en-US" w:bidi="ar-SA"/>
      </w:rPr>
    </w:lvl>
    <w:lvl w:ilvl="3">
      <w:start w:val="0"/>
      <w:numFmt w:val="bullet"/>
      <w:lvlText w:val="•"/>
      <w:lvlJc w:val="left"/>
      <w:pPr>
        <w:ind w:left="5741" w:hanging="259"/>
      </w:pPr>
      <w:rPr>
        <w:rFonts w:hint="default"/>
        <w:lang w:val="tr-TR" w:eastAsia="en-US" w:bidi="ar-SA"/>
      </w:rPr>
    </w:lvl>
    <w:lvl w:ilvl="4">
      <w:start w:val="0"/>
      <w:numFmt w:val="bullet"/>
      <w:lvlText w:val="•"/>
      <w:lvlJc w:val="left"/>
      <w:pPr>
        <w:ind w:left="7235" w:hanging="259"/>
      </w:pPr>
      <w:rPr>
        <w:rFonts w:hint="default"/>
        <w:lang w:val="tr-TR" w:eastAsia="en-US" w:bidi="ar-SA"/>
      </w:rPr>
    </w:lvl>
    <w:lvl w:ilvl="5">
      <w:start w:val="0"/>
      <w:numFmt w:val="bullet"/>
      <w:lvlText w:val="•"/>
      <w:lvlJc w:val="left"/>
      <w:pPr>
        <w:ind w:left="8729" w:hanging="259"/>
      </w:pPr>
      <w:rPr>
        <w:rFonts w:hint="default"/>
        <w:lang w:val="tr-TR" w:eastAsia="en-US" w:bidi="ar-SA"/>
      </w:rPr>
    </w:lvl>
    <w:lvl w:ilvl="6">
      <w:start w:val="0"/>
      <w:numFmt w:val="bullet"/>
      <w:lvlText w:val="•"/>
      <w:lvlJc w:val="left"/>
      <w:pPr>
        <w:ind w:left="10223" w:hanging="259"/>
      </w:pPr>
      <w:rPr>
        <w:rFonts w:hint="default"/>
        <w:lang w:val="tr-TR" w:eastAsia="en-US" w:bidi="ar-SA"/>
      </w:rPr>
    </w:lvl>
    <w:lvl w:ilvl="7">
      <w:start w:val="0"/>
      <w:numFmt w:val="bullet"/>
      <w:lvlText w:val="•"/>
      <w:lvlJc w:val="left"/>
      <w:pPr>
        <w:ind w:left="11716" w:hanging="259"/>
      </w:pPr>
      <w:rPr>
        <w:rFonts w:hint="default"/>
        <w:lang w:val="tr-TR" w:eastAsia="en-US" w:bidi="ar-SA"/>
      </w:rPr>
    </w:lvl>
    <w:lvl w:ilvl="8">
      <w:start w:val="0"/>
      <w:numFmt w:val="bullet"/>
      <w:lvlText w:val="•"/>
      <w:lvlJc w:val="left"/>
      <w:pPr>
        <w:ind w:left="13210" w:hanging="259"/>
      </w:pPr>
      <w:rPr>
        <w:rFonts w:hint="default"/>
        <w:lang w:val="tr-TR" w:eastAsia="en-US" w:bidi="ar-SA"/>
      </w:rPr>
    </w:lvl>
  </w:abstractNum>
  <w:abstractNum w:abstractNumId="32">
    <w:multiLevelType w:val="hybridMultilevel"/>
    <w:lvl w:ilvl="0">
      <w:start w:val="1"/>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31">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30">
    <w:multiLevelType w:val="hybridMultilevel"/>
    <w:lvl w:ilvl="0">
      <w:start w:val="2"/>
      <w:numFmt w:val="decimal"/>
      <w:lvlText w:val="(%1)"/>
      <w:lvlJc w:val="left"/>
      <w:pPr>
        <w:ind w:left="1250" w:hanging="255"/>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919" w:hanging="197"/>
      </w:pPr>
      <w:rPr>
        <w:rFonts w:hint="default"/>
        <w:lang w:val="tr-TR" w:eastAsia="en-US" w:bidi="ar-SA"/>
      </w:rPr>
    </w:lvl>
    <w:lvl w:ilvl="3">
      <w:start w:val="0"/>
      <w:numFmt w:val="bullet"/>
      <w:lvlText w:val="•"/>
      <w:lvlJc w:val="left"/>
      <w:pPr>
        <w:ind w:left="4579" w:hanging="197"/>
      </w:pPr>
      <w:rPr>
        <w:rFonts w:hint="default"/>
        <w:lang w:val="tr-TR" w:eastAsia="en-US" w:bidi="ar-SA"/>
      </w:rPr>
    </w:lvl>
    <w:lvl w:ilvl="4">
      <w:start w:val="0"/>
      <w:numFmt w:val="bullet"/>
      <w:lvlText w:val="•"/>
      <w:lvlJc w:val="left"/>
      <w:pPr>
        <w:ind w:left="6239" w:hanging="197"/>
      </w:pPr>
      <w:rPr>
        <w:rFonts w:hint="default"/>
        <w:lang w:val="tr-TR" w:eastAsia="en-US" w:bidi="ar-SA"/>
      </w:rPr>
    </w:lvl>
    <w:lvl w:ilvl="5">
      <w:start w:val="0"/>
      <w:numFmt w:val="bullet"/>
      <w:lvlText w:val="•"/>
      <w:lvlJc w:val="left"/>
      <w:pPr>
        <w:ind w:left="7899" w:hanging="197"/>
      </w:pPr>
      <w:rPr>
        <w:rFonts w:hint="default"/>
        <w:lang w:val="tr-TR" w:eastAsia="en-US" w:bidi="ar-SA"/>
      </w:rPr>
    </w:lvl>
    <w:lvl w:ilvl="6">
      <w:start w:val="0"/>
      <w:numFmt w:val="bullet"/>
      <w:lvlText w:val="•"/>
      <w:lvlJc w:val="left"/>
      <w:pPr>
        <w:ind w:left="9559" w:hanging="197"/>
      </w:pPr>
      <w:rPr>
        <w:rFonts w:hint="default"/>
        <w:lang w:val="tr-TR" w:eastAsia="en-US" w:bidi="ar-SA"/>
      </w:rPr>
    </w:lvl>
    <w:lvl w:ilvl="7">
      <w:start w:val="0"/>
      <w:numFmt w:val="bullet"/>
      <w:lvlText w:val="•"/>
      <w:lvlJc w:val="left"/>
      <w:pPr>
        <w:ind w:left="11218" w:hanging="197"/>
      </w:pPr>
      <w:rPr>
        <w:rFonts w:hint="default"/>
        <w:lang w:val="tr-TR" w:eastAsia="en-US" w:bidi="ar-SA"/>
      </w:rPr>
    </w:lvl>
    <w:lvl w:ilvl="8">
      <w:start w:val="0"/>
      <w:numFmt w:val="bullet"/>
      <w:lvlText w:val="•"/>
      <w:lvlJc w:val="left"/>
      <w:pPr>
        <w:ind w:left="12878" w:hanging="197"/>
      </w:pPr>
      <w:rPr>
        <w:rFonts w:hint="default"/>
        <w:lang w:val="tr-TR" w:eastAsia="en-US" w:bidi="ar-SA"/>
      </w:rPr>
    </w:lvl>
  </w:abstractNum>
  <w:abstractNum w:abstractNumId="29">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7" w:hanging="202"/>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866" w:hanging="202"/>
      </w:pPr>
      <w:rPr>
        <w:rFonts w:hint="default"/>
        <w:lang w:val="tr-TR" w:eastAsia="en-US" w:bidi="ar-SA"/>
      </w:rPr>
    </w:lvl>
    <w:lvl w:ilvl="3">
      <w:start w:val="0"/>
      <w:numFmt w:val="bullet"/>
      <w:lvlText w:val="•"/>
      <w:lvlJc w:val="left"/>
      <w:pPr>
        <w:ind w:left="4532" w:hanging="202"/>
      </w:pPr>
      <w:rPr>
        <w:rFonts w:hint="default"/>
        <w:lang w:val="tr-TR" w:eastAsia="en-US" w:bidi="ar-SA"/>
      </w:rPr>
    </w:lvl>
    <w:lvl w:ilvl="4">
      <w:start w:val="0"/>
      <w:numFmt w:val="bullet"/>
      <w:lvlText w:val="•"/>
      <w:lvlJc w:val="left"/>
      <w:pPr>
        <w:ind w:left="6199" w:hanging="202"/>
      </w:pPr>
      <w:rPr>
        <w:rFonts w:hint="default"/>
        <w:lang w:val="tr-TR" w:eastAsia="en-US" w:bidi="ar-SA"/>
      </w:rPr>
    </w:lvl>
    <w:lvl w:ilvl="5">
      <w:start w:val="0"/>
      <w:numFmt w:val="bullet"/>
      <w:lvlText w:val="•"/>
      <w:lvlJc w:val="left"/>
      <w:pPr>
        <w:ind w:left="7865" w:hanging="202"/>
      </w:pPr>
      <w:rPr>
        <w:rFonts w:hint="default"/>
        <w:lang w:val="tr-TR" w:eastAsia="en-US" w:bidi="ar-SA"/>
      </w:rPr>
    </w:lvl>
    <w:lvl w:ilvl="6">
      <w:start w:val="0"/>
      <w:numFmt w:val="bullet"/>
      <w:lvlText w:val="•"/>
      <w:lvlJc w:val="left"/>
      <w:pPr>
        <w:ind w:left="9532" w:hanging="202"/>
      </w:pPr>
      <w:rPr>
        <w:rFonts w:hint="default"/>
        <w:lang w:val="tr-TR" w:eastAsia="en-US" w:bidi="ar-SA"/>
      </w:rPr>
    </w:lvl>
    <w:lvl w:ilvl="7">
      <w:start w:val="0"/>
      <w:numFmt w:val="bullet"/>
      <w:lvlText w:val="•"/>
      <w:lvlJc w:val="left"/>
      <w:pPr>
        <w:ind w:left="11198" w:hanging="202"/>
      </w:pPr>
      <w:rPr>
        <w:rFonts w:hint="default"/>
        <w:lang w:val="tr-TR" w:eastAsia="en-US" w:bidi="ar-SA"/>
      </w:rPr>
    </w:lvl>
    <w:lvl w:ilvl="8">
      <w:start w:val="0"/>
      <w:numFmt w:val="bullet"/>
      <w:lvlText w:val="•"/>
      <w:lvlJc w:val="left"/>
      <w:pPr>
        <w:ind w:left="12865" w:hanging="202"/>
      </w:pPr>
      <w:rPr>
        <w:rFonts w:hint="default"/>
        <w:lang w:val="tr-TR" w:eastAsia="en-US" w:bidi="ar-SA"/>
      </w:rPr>
    </w:lvl>
  </w:abstractNum>
  <w:abstractNum w:abstractNumId="28">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27">
    <w:multiLevelType w:val="hybridMultilevel"/>
    <w:lvl w:ilvl="0">
      <w:start w:val="1"/>
      <w:numFmt w:val="lowerLetter"/>
      <w:lvlText w:val="%1)"/>
      <w:lvlJc w:val="left"/>
      <w:pPr>
        <w:ind w:left="996" w:hanging="202"/>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519" w:hanging="202"/>
      </w:pPr>
      <w:rPr>
        <w:rFonts w:hint="default"/>
        <w:lang w:val="tr-TR" w:eastAsia="en-US" w:bidi="ar-SA"/>
      </w:rPr>
    </w:lvl>
    <w:lvl w:ilvl="2">
      <w:start w:val="0"/>
      <w:numFmt w:val="bullet"/>
      <w:lvlText w:val="•"/>
      <w:lvlJc w:val="left"/>
      <w:pPr>
        <w:ind w:left="4039" w:hanging="202"/>
      </w:pPr>
      <w:rPr>
        <w:rFonts w:hint="default"/>
        <w:lang w:val="tr-TR" w:eastAsia="en-US" w:bidi="ar-SA"/>
      </w:rPr>
    </w:lvl>
    <w:lvl w:ilvl="3">
      <w:start w:val="0"/>
      <w:numFmt w:val="bullet"/>
      <w:lvlText w:val="•"/>
      <w:lvlJc w:val="left"/>
      <w:pPr>
        <w:ind w:left="5559" w:hanging="202"/>
      </w:pPr>
      <w:rPr>
        <w:rFonts w:hint="default"/>
        <w:lang w:val="tr-TR" w:eastAsia="en-US" w:bidi="ar-SA"/>
      </w:rPr>
    </w:lvl>
    <w:lvl w:ilvl="4">
      <w:start w:val="0"/>
      <w:numFmt w:val="bullet"/>
      <w:lvlText w:val="•"/>
      <w:lvlJc w:val="left"/>
      <w:pPr>
        <w:ind w:left="7079" w:hanging="202"/>
      </w:pPr>
      <w:rPr>
        <w:rFonts w:hint="default"/>
        <w:lang w:val="tr-TR" w:eastAsia="en-US" w:bidi="ar-SA"/>
      </w:rPr>
    </w:lvl>
    <w:lvl w:ilvl="5">
      <w:start w:val="0"/>
      <w:numFmt w:val="bullet"/>
      <w:lvlText w:val="•"/>
      <w:lvlJc w:val="left"/>
      <w:pPr>
        <w:ind w:left="8599" w:hanging="202"/>
      </w:pPr>
      <w:rPr>
        <w:rFonts w:hint="default"/>
        <w:lang w:val="tr-TR" w:eastAsia="en-US" w:bidi="ar-SA"/>
      </w:rPr>
    </w:lvl>
    <w:lvl w:ilvl="6">
      <w:start w:val="0"/>
      <w:numFmt w:val="bullet"/>
      <w:lvlText w:val="•"/>
      <w:lvlJc w:val="left"/>
      <w:pPr>
        <w:ind w:left="10119" w:hanging="202"/>
      </w:pPr>
      <w:rPr>
        <w:rFonts w:hint="default"/>
        <w:lang w:val="tr-TR" w:eastAsia="en-US" w:bidi="ar-SA"/>
      </w:rPr>
    </w:lvl>
    <w:lvl w:ilvl="7">
      <w:start w:val="0"/>
      <w:numFmt w:val="bullet"/>
      <w:lvlText w:val="•"/>
      <w:lvlJc w:val="left"/>
      <w:pPr>
        <w:ind w:left="11638" w:hanging="202"/>
      </w:pPr>
      <w:rPr>
        <w:rFonts w:hint="default"/>
        <w:lang w:val="tr-TR" w:eastAsia="en-US" w:bidi="ar-SA"/>
      </w:rPr>
    </w:lvl>
    <w:lvl w:ilvl="8">
      <w:start w:val="0"/>
      <w:numFmt w:val="bullet"/>
      <w:lvlText w:val="•"/>
      <w:lvlJc w:val="left"/>
      <w:pPr>
        <w:ind w:left="13158" w:hanging="202"/>
      </w:pPr>
      <w:rPr>
        <w:rFonts w:hint="default"/>
        <w:lang w:val="tr-TR" w:eastAsia="en-US" w:bidi="ar-SA"/>
      </w:rPr>
    </w:lvl>
  </w:abstractNum>
  <w:abstractNum w:abstractNumId="26">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919" w:hanging="197"/>
      </w:pPr>
      <w:rPr>
        <w:rFonts w:hint="default"/>
        <w:lang w:val="tr-TR" w:eastAsia="en-US" w:bidi="ar-SA"/>
      </w:rPr>
    </w:lvl>
    <w:lvl w:ilvl="3">
      <w:start w:val="0"/>
      <w:numFmt w:val="bullet"/>
      <w:lvlText w:val="•"/>
      <w:lvlJc w:val="left"/>
      <w:pPr>
        <w:ind w:left="4579" w:hanging="197"/>
      </w:pPr>
      <w:rPr>
        <w:rFonts w:hint="default"/>
        <w:lang w:val="tr-TR" w:eastAsia="en-US" w:bidi="ar-SA"/>
      </w:rPr>
    </w:lvl>
    <w:lvl w:ilvl="4">
      <w:start w:val="0"/>
      <w:numFmt w:val="bullet"/>
      <w:lvlText w:val="•"/>
      <w:lvlJc w:val="left"/>
      <w:pPr>
        <w:ind w:left="6239" w:hanging="197"/>
      </w:pPr>
      <w:rPr>
        <w:rFonts w:hint="default"/>
        <w:lang w:val="tr-TR" w:eastAsia="en-US" w:bidi="ar-SA"/>
      </w:rPr>
    </w:lvl>
    <w:lvl w:ilvl="5">
      <w:start w:val="0"/>
      <w:numFmt w:val="bullet"/>
      <w:lvlText w:val="•"/>
      <w:lvlJc w:val="left"/>
      <w:pPr>
        <w:ind w:left="7899" w:hanging="197"/>
      </w:pPr>
      <w:rPr>
        <w:rFonts w:hint="default"/>
        <w:lang w:val="tr-TR" w:eastAsia="en-US" w:bidi="ar-SA"/>
      </w:rPr>
    </w:lvl>
    <w:lvl w:ilvl="6">
      <w:start w:val="0"/>
      <w:numFmt w:val="bullet"/>
      <w:lvlText w:val="•"/>
      <w:lvlJc w:val="left"/>
      <w:pPr>
        <w:ind w:left="9559" w:hanging="197"/>
      </w:pPr>
      <w:rPr>
        <w:rFonts w:hint="default"/>
        <w:lang w:val="tr-TR" w:eastAsia="en-US" w:bidi="ar-SA"/>
      </w:rPr>
    </w:lvl>
    <w:lvl w:ilvl="7">
      <w:start w:val="0"/>
      <w:numFmt w:val="bullet"/>
      <w:lvlText w:val="•"/>
      <w:lvlJc w:val="left"/>
      <w:pPr>
        <w:ind w:left="11218" w:hanging="197"/>
      </w:pPr>
      <w:rPr>
        <w:rFonts w:hint="default"/>
        <w:lang w:val="tr-TR" w:eastAsia="en-US" w:bidi="ar-SA"/>
      </w:rPr>
    </w:lvl>
    <w:lvl w:ilvl="8">
      <w:start w:val="0"/>
      <w:numFmt w:val="bullet"/>
      <w:lvlText w:val="•"/>
      <w:lvlJc w:val="left"/>
      <w:pPr>
        <w:ind w:left="12878" w:hanging="197"/>
      </w:pPr>
      <w:rPr>
        <w:rFonts w:hint="default"/>
        <w:lang w:val="tr-TR" w:eastAsia="en-US" w:bidi="ar-SA"/>
      </w:rPr>
    </w:lvl>
  </w:abstractNum>
  <w:abstractNum w:abstractNumId="25">
    <w:multiLevelType w:val="hybridMultilevel"/>
    <w:lvl w:ilvl="0">
      <w:start w:val="1"/>
      <w:numFmt w:val="lowerLetter"/>
      <w:lvlText w:val="%1)"/>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519" w:hanging="197"/>
      </w:pPr>
      <w:rPr>
        <w:rFonts w:hint="default"/>
        <w:lang w:val="tr-TR" w:eastAsia="en-US" w:bidi="ar-SA"/>
      </w:rPr>
    </w:lvl>
    <w:lvl w:ilvl="2">
      <w:start w:val="0"/>
      <w:numFmt w:val="bullet"/>
      <w:lvlText w:val="•"/>
      <w:lvlJc w:val="left"/>
      <w:pPr>
        <w:ind w:left="4039" w:hanging="197"/>
      </w:pPr>
      <w:rPr>
        <w:rFonts w:hint="default"/>
        <w:lang w:val="tr-TR" w:eastAsia="en-US" w:bidi="ar-SA"/>
      </w:rPr>
    </w:lvl>
    <w:lvl w:ilvl="3">
      <w:start w:val="0"/>
      <w:numFmt w:val="bullet"/>
      <w:lvlText w:val="•"/>
      <w:lvlJc w:val="left"/>
      <w:pPr>
        <w:ind w:left="5559" w:hanging="197"/>
      </w:pPr>
      <w:rPr>
        <w:rFonts w:hint="default"/>
        <w:lang w:val="tr-TR" w:eastAsia="en-US" w:bidi="ar-SA"/>
      </w:rPr>
    </w:lvl>
    <w:lvl w:ilvl="4">
      <w:start w:val="0"/>
      <w:numFmt w:val="bullet"/>
      <w:lvlText w:val="•"/>
      <w:lvlJc w:val="left"/>
      <w:pPr>
        <w:ind w:left="7079" w:hanging="197"/>
      </w:pPr>
      <w:rPr>
        <w:rFonts w:hint="default"/>
        <w:lang w:val="tr-TR" w:eastAsia="en-US" w:bidi="ar-SA"/>
      </w:rPr>
    </w:lvl>
    <w:lvl w:ilvl="5">
      <w:start w:val="0"/>
      <w:numFmt w:val="bullet"/>
      <w:lvlText w:val="•"/>
      <w:lvlJc w:val="left"/>
      <w:pPr>
        <w:ind w:left="8599" w:hanging="197"/>
      </w:pPr>
      <w:rPr>
        <w:rFonts w:hint="default"/>
        <w:lang w:val="tr-TR" w:eastAsia="en-US" w:bidi="ar-SA"/>
      </w:rPr>
    </w:lvl>
    <w:lvl w:ilvl="6">
      <w:start w:val="0"/>
      <w:numFmt w:val="bullet"/>
      <w:lvlText w:val="•"/>
      <w:lvlJc w:val="left"/>
      <w:pPr>
        <w:ind w:left="10119" w:hanging="197"/>
      </w:pPr>
      <w:rPr>
        <w:rFonts w:hint="default"/>
        <w:lang w:val="tr-TR" w:eastAsia="en-US" w:bidi="ar-SA"/>
      </w:rPr>
    </w:lvl>
    <w:lvl w:ilvl="7">
      <w:start w:val="0"/>
      <w:numFmt w:val="bullet"/>
      <w:lvlText w:val="•"/>
      <w:lvlJc w:val="left"/>
      <w:pPr>
        <w:ind w:left="11638" w:hanging="197"/>
      </w:pPr>
      <w:rPr>
        <w:rFonts w:hint="default"/>
        <w:lang w:val="tr-TR" w:eastAsia="en-US" w:bidi="ar-SA"/>
      </w:rPr>
    </w:lvl>
    <w:lvl w:ilvl="8">
      <w:start w:val="0"/>
      <w:numFmt w:val="bullet"/>
      <w:lvlText w:val="•"/>
      <w:lvlJc w:val="left"/>
      <w:pPr>
        <w:ind w:left="13158" w:hanging="197"/>
      </w:pPr>
      <w:rPr>
        <w:rFonts w:hint="default"/>
        <w:lang w:val="tr-TR" w:eastAsia="en-US" w:bidi="ar-SA"/>
      </w:rPr>
    </w:lvl>
  </w:abstractNum>
  <w:abstractNum w:abstractNumId="24">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3"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919" w:hanging="197"/>
      </w:pPr>
      <w:rPr>
        <w:rFonts w:hint="default"/>
        <w:lang w:val="tr-TR" w:eastAsia="en-US" w:bidi="ar-SA"/>
      </w:rPr>
    </w:lvl>
    <w:lvl w:ilvl="3">
      <w:start w:val="0"/>
      <w:numFmt w:val="bullet"/>
      <w:lvlText w:val="•"/>
      <w:lvlJc w:val="left"/>
      <w:pPr>
        <w:ind w:left="4579" w:hanging="197"/>
      </w:pPr>
      <w:rPr>
        <w:rFonts w:hint="default"/>
        <w:lang w:val="tr-TR" w:eastAsia="en-US" w:bidi="ar-SA"/>
      </w:rPr>
    </w:lvl>
    <w:lvl w:ilvl="4">
      <w:start w:val="0"/>
      <w:numFmt w:val="bullet"/>
      <w:lvlText w:val="•"/>
      <w:lvlJc w:val="left"/>
      <w:pPr>
        <w:ind w:left="6239" w:hanging="197"/>
      </w:pPr>
      <w:rPr>
        <w:rFonts w:hint="default"/>
        <w:lang w:val="tr-TR" w:eastAsia="en-US" w:bidi="ar-SA"/>
      </w:rPr>
    </w:lvl>
    <w:lvl w:ilvl="5">
      <w:start w:val="0"/>
      <w:numFmt w:val="bullet"/>
      <w:lvlText w:val="•"/>
      <w:lvlJc w:val="left"/>
      <w:pPr>
        <w:ind w:left="7899" w:hanging="197"/>
      </w:pPr>
      <w:rPr>
        <w:rFonts w:hint="default"/>
        <w:lang w:val="tr-TR" w:eastAsia="en-US" w:bidi="ar-SA"/>
      </w:rPr>
    </w:lvl>
    <w:lvl w:ilvl="6">
      <w:start w:val="0"/>
      <w:numFmt w:val="bullet"/>
      <w:lvlText w:val="•"/>
      <w:lvlJc w:val="left"/>
      <w:pPr>
        <w:ind w:left="9559" w:hanging="197"/>
      </w:pPr>
      <w:rPr>
        <w:rFonts w:hint="default"/>
        <w:lang w:val="tr-TR" w:eastAsia="en-US" w:bidi="ar-SA"/>
      </w:rPr>
    </w:lvl>
    <w:lvl w:ilvl="7">
      <w:start w:val="0"/>
      <w:numFmt w:val="bullet"/>
      <w:lvlText w:val="•"/>
      <w:lvlJc w:val="left"/>
      <w:pPr>
        <w:ind w:left="11218" w:hanging="197"/>
      </w:pPr>
      <w:rPr>
        <w:rFonts w:hint="default"/>
        <w:lang w:val="tr-TR" w:eastAsia="en-US" w:bidi="ar-SA"/>
      </w:rPr>
    </w:lvl>
    <w:lvl w:ilvl="8">
      <w:start w:val="0"/>
      <w:numFmt w:val="bullet"/>
      <w:lvlText w:val="•"/>
      <w:lvlJc w:val="left"/>
      <w:pPr>
        <w:ind w:left="12878" w:hanging="197"/>
      </w:pPr>
      <w:rPr>
        <w:rFonts w:hint="default"/>
        <w:lang w:val="tr-TR" w:eastAsia="en-US" w:bidi="ar-SA"/>
      </w:rPr>
    </w:lvl>
  </w:abstractNum>
  <w:abstractNum w:abstractNumId="23">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2">
      <w:start w:val="1"/>
      <w:numFmt w:val="decimal"/>
      <w:lvlText w:val="%3)"/>
      <w:lvlJc w:val="left"/>
      <w:pPr>
        <w:ind w:left="1193" w:hanging="197"/>
        <w:jc w:val="left"/>
      </w:pPr>
      <w:rPr>
        <w:rFonts w:hint="default" w:ascii="Cambria" w:hAnsi="Cambria" w:eastAsia="Cambria" w:cs="Cambria"/>
        <w:b w:val="0"/>
        <w:bCs w:val="0"/>
        <w:i w:val="0"/>
        <w:iCs w:val="0"/>
        <w:spacing w:val="0"/>
        <w:w w:val="90"/>
        <w:sz w:val="18"/>
        <w:szCs w:val="18"/>
        <w:lang w:val="tr-TR" w:eastAsia="en-US" w:bidi="ar-SA"/>
      </w:rPr>
    </w:lvl>
    <w:lvl w:ilvl="3">
      <w:start w:val="0"/>
      <w:numFmt w:val="bullet"/>
      <w:lvlText w:val="•"/>
      <w:lvlJc w:val="left"/>
      <w:pPr>
        <w:ind w:left="3127" w:hanging="197"/>
      </w:pPr>
      <w:rPr>
        <w:rFonts w:hint="default"/>
        <w:lang w:val="tr-TR" w:eastAsia="en-US" w:bidi="ar-SA"/>
      </w:rPr>
    </w:lvl>
    <w:lvl w:ilvl="4">
      <w:start w:val="0"/>
      <w:numFmt w:val="bullet"/>
      <w:lvlText w:val="•"/>
      <w:lvlJc w:val="left"/>
      <w:pPr>
        <w:ind w:left="4994" w:hanging="197"/>
      </w:pPr>
      <w:rPr>
        <w:rFonts w:hint="default"/>
        <w:lang w:val="tr-TR" w:eastAsia="en-US" w:bidi="ar-SA"/>
      </w:rPr>
    </w:lvl>
    <w:lvl w:ilvl="5">
      <w:start w:val="0"/>
      <w:numFmt w:val="bullet"/>
      <w:lvlText w:val="•"/>
      <w:lvlJc w:val="left"/>
      <w:pPr>
        <w:ind w:left="6861" w:hanging="197"/>
      </w:pPr>
      <w:rPr>
        <w:rFonts w:hint="default"/>
        <w:lang w:val="tr-TR" w:eastAsia="en-US" w:bidi="ar-SA"/>
      </w:rPr>
    </w:lvl>
    <w:lvl w:ilvl="6">
      <w:start w:val="0"/>
      <w:numFmt w:val="bullet"/>
      <w:lvlText w:val="•"/>
      <w:lvlJc w:val="left"/>
      <w:pPr>
        <w:ind w:left="8729" w:hanging="197"/>
      </w:pPr>
      <w:rPr>
        <w:rFonts w:hint="default"/>
        <w:lang w:val="tr-TR" w:eastAsia="en-US" w:bidi="ar-SA"/>
      </w:rPr>
    </w:lvl>
    <w:lvl w:ilvl="7">
      <w:start w:val="0"/>
      <w:numFmt w:val="bullet"/>
      <w:lvlText w:val="•"/>
      <w:lvlJc w:val="left"/>
      <w:pPr>
        <w:ind w:left="10596" w:hanging="197"/>
      </w:pPr>
      <w:rPr>
        <w:rFonts w:hint="default"/>
        <w:lang w:val="tr-TR" w:eastAsia="en-US" w:bidi="ar-SA"/>
      </w:rPr>
    </w:lvl>
    <w:lvl w:ilvl="8">
      <w:start w:val="0"/>
      <w:numFmt w:val="bullet"/>
      <w:lvlText w:val="•"/>
      <w:lvlJc w:val="left"/>
      <w:pPr>
        <w:ind w:left="12463" w:hanging="197"/>
      </w:pPr>
      <w:rPr>
        <w:rFonts w:hint="default"/>
        <w:lang w:val="tr-TR" w:eastAsia="en-US" w:bidi="ar-SA"/>
      </w:rPr>
    </w:lvl>
  </w:abstractNum>
  <w:abstractNum w:abstractNumId="22">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21">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20">
    <w:multiLevelType w:val="hybridMultilevel"/>
    <w:lvl w:ilvl="0">
      <w:start w:val="1"/>
      <w:numFmt w:val="lowerLetter"/>
      <w:lvlText w:val="%1)"/>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519" w:hanging="197"/>
      </w:pPr>
      <w:rPr>
        <w:rFonts w:hint="default"/>
        <w:lang w:val="tr-TR" w:eastAsia="en-US" w:bidi="ar-SA"/>
      </w:rPr>
    </w:lvl>
    <w:lvl w:ilvl="2">
      <w:start w:val="0"/>
      <w:numFmt w:val="bullet"/>
      <w:lvlText w:val="•"/>
      <w:lvlJc w:val="left"/>
      <w:pPr>
        <w:ind w:left="4039" w:hanging="197"/>
      </w:pPr>
      <w:rPr>
        <w:rFonts w:hint="default"/>
        <w:lang w:val="tr-TR" w:eastAsia="en-US" w:bidi="ar-SA"/>
      </w:rPr>
    </w:lvl>
    <w:lvl w:ilvl="3">
      <w:start w:val="0"/>
      <w:numFmt w:val="bullet"/>
      <w:lvlText w:val="•"/>
      <w:lvlJc w:val="left"/>
      <w:pPr>
        <w:ind w:left="5559" w:hanging="197"/>
      </w:pPr>
      <w:rPr>
        <w:rFonts w:hint="default"/>
        <w:lang w:val="tr-TR" w:eastAsia="en-US" w:bidi="ar-SA"/>
      </w:rPr>
    </w:lvl>
    <w:lvl w:ilvl="4">
      <w:start w:val="0"/>
      <w:numFmt w:val="bullet"/>
      <w:lvlText w:val="•"/>
      <w:lvlJc w:val="left"/>
      <w:pPr>
        <w:ind w:left="7079" w:hanging="197"/>
      </w:pPr>
      <w:rPr>
        <w:rFonts w:hint="default"/>
        <w:lang w:val="tr-TR" w:eastAsia="en-US" w:bidi="ar-SA"/>
      </w:rPr>
    </w:lvl>
    <w:lvl w:ilvl="5">
      <w:start w:val="0"/>
      <w:numFmt w:val="bullet"/>
      <w:lvlText w:val="•"/>
      <w:lvlJc w:val="left"/>
      <w:pPr>
        <w:ind w:left="8599" w:hanging="197"/>
      </w:pPr>
      <w:rPr>
        <w:rFonts w:hint="default"/>
        <w:lang w:val="tr-TR" w:eastAsia="en-US" w:bidi="ar-SA"/>
      </w:rPr>
    </w:lvl>
    <w:lvl w:ilvl="6">
      <w:start w:val="0"/>
      <w:numFmt w:val="bullet"/>
      <w:lvlText w:val="•"/>
      <w:lvlJc w:val="left"/>
      <w:pPr>
        <w:ind w:left="10119" w:hanging="197"/>
      </w:pPr>
      <w:rPr>
        <w:rFonts w:hint="default"/>
        <w:lang w:val="tr-TR" w:eastAsia="en-US" w:bidi="ar-SA"/>
      </w:rPr>
    </w:lvl>
    <w:lvl w:ilvl="7">
      <w:start w:val="0"/>
      <w:numFmt w:val="bullet"/>
      <w:lvlText w:val="•"/>
      <w:lvlJc w:val="left"/>
      <w:pPr>
        <w:ind w:left="11638" w:hanging="197"/>
      </w:pPr>
      <w:rPr>
        <w:rFonts w:hint="default"/>
        <w:lang w:val="tr-TR" w:eastAsia="en-US" w:bidi="ar-SA"/>
      </w:rPr>
    </w:lvl>
    <w:lvl w:ilvl="8">
      <w:start w:val="0"/>
      <w:numFmt w:val="bullet"/>
      <w:lvlText w:val="•"/>
      <w:lvlJc w:val="left"/>
      <w:pPr>
        <w:ind w:left="13158" w:hanging="197"/>
      </w:pPr>
      <w:rPr>
        <w:rFonts w:hint="default"/>
        <w:lang w:val="tr-TR" w:eastAsia="en-US" w:bidi="ar-SA"/>
      </w:rPr>
    </w:lvl>
  </w:abstractNum>
  <w:abstractNum w:abstractNumId="19">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18">
    <w:multiLevelType w:val="hybridMultilevel"/>
    <w:lvl w:ilvl="0">
      <w:start w:val="1"/>
      <w:numFmt w:val="lowerLetter"/>
      <w:lvlText w:val="%1)"/>
      <w:lvlJc w:val="left"/>
      <w:pPr>
        <w:ind w:left="1197" w:hanging="202"/>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699" w:hanging="202"/>
      </w:pPr>
      <w:rPr>
        <w:rFonts w:hint="default"/>
        <w:lang w:val="tr-TR" w:eastAsia="en-US" w:bidi="ar-SA"/>
      </w:rPr>
    </w:lvl>
    <w:lvl w:ilvl="2">
      <w:start w:val="0"/>
      <w:numFmt w:val="bullet"/>
      <w:lvlText w:val="•"/>
      <w:lvlJc w:val="left"/>
      <w:pPr>
        <w:ind w:left="4199" w:hanging="202"/>
      </w:pPr>
      <w:rPr>
        <w:rFonts w:hint="default"/>
        <w:lang w:val="tr-TR" w:eastAsia="en-US" w:bidi="ar-SA"/>
      </w:rPr>
    </w:lvl>
    <w:lvl w:ilvl="3">
      <w:start w:val="0"/>
      <w:numFmt w:val="bullet"/>
      <w:lvlText w:val="•"/>
      <w:lvlJc w:val="left"/>
      <w:pPr>
        <w:ind w:left="5699" w:hanging="202"/>
      </w:pPr>
      <w:rPr>
        <w:rFonts w:hint="default"/>
        <w:lang w:val="tr-TR" w:eastAsia="en-US" w:bidi="ar-SA"/>
      </w:rPr>
    </w:lvl>
    <w:lvl w:ilvl="4">
      <w:start w:val="0"/>
      <w:numFmt w:val="bullet"/>
      <w:lvlText w:val="•"/>
      <w:lvlJc w:val="left"/>
      <w:pPr>
        <w:ind w:left="7199" w:hanging="202"/>
      </w:pPr>
      <w:rPr>
        <w:rFonts w:hint="default"/>
        <w:lang w:val="tr-TR" w:eastAsia="en-US" w:bidi="ar-SA"/>
      </w:rPr>
    </w:lvl>
    <w:lvl w:ilvl="5">
      <w:start w:val="0"/>
      <w:numFmt w:val="bullet"/>
      <w:lvlText w:val="•"/>
      <w:lvlJc w:val="left"/>
      <w:pPr>
        <w:ind w:left="8699" w:hanging="202"/>
      </w:pPr>
      <w:rPr>
        <w:rFonts w:hint="default"/>
        <w:lang w:val="tr-TR" w:eastAsia="en-US" w:bidi="ar-SA"/>
      </w:rPr>
    </w:lvl>
    <w:lvl w:ilvl="6">
      <w:start w:val="0"/>
      <w:numFmt w:val="bullet"/>
      <w:lvlText w:val="•"/>
      <w:lvlJc w:val="left"/>
      <w:pPr>
        <w:ind w:left="10199" w:hanging="202"/>
      </w:pPr>
      <w:rPr>
        <w:rFonts w:hint="default"/>
        <w:lang w:val="tr-TR" w:eastAsia="en-US" w:bidi="ar-SA"/>
      </w:rPr>
    </w:lvl>
    <w:lvl w:ilvl="7">
      <w:start w:val="0"/>
      <w:numFmt w:val="bullet"/>
      <w:lvlText w:val="•"/>
      <w:lvlJc w:val="left"/>
      <w:pPr>
        <w:ind w:left="11698" w:hanging="202"/>
      </w:pPr>
      <w:rPr>
        <w:rFonts w:hint="default"/>
        <w:lang w:val="tr-TR" w:eastAsia="en-US" w:bidi="ar-SA"/>
      </w:rPr>
    </w:lvl>
    <w:lvl w:ilvl="8">
      <w:start w:val="0"/>
      <w:numFmt w:val="bullet"/>
      <w:lvlText w:val="•"/>
      <w:lvlJc w:val="left"/>
      <w:pPr>
        <w:ind w:left="13198" w:hanging="202"/>
      </w:pPr>
      <w:rPr>
        <w:rFonts w:hint="default"/>
        <w:lang w:val="tr-TR" w:eastAsia="en-US" w:bidi="ar-SA"/>
      </w:rPr>
    </w:lvl>
  </w:abstractNum>
  <w:abstractNum w:abstractNumId="17">
    <w:multiLevelType w:val="hybridMultilevel"/>
    <w:lvl w:ilvl="0">
      <w:start w:val="2"/>
      <w:numFmt w:val="decimal"/>
      <w:lvlText w:val="(%1)"/>
      <w:lvlJc w:val="left"/>
      <w:pPr>
        <w:ind w:left="1255"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919" w:hanging="197"/>
      </w:pPr>
      <w:rPr>
        <w:rFonts w:hint="default"/>
        <w:lang w:val="tr-TR" w:eastAsia="en-US" w:bidi="ar-SA"/>
      </w:rPr>
    </w:lvl>
    <w:lvl w:ilvl="3">
      <w:start w:val="0"/>
      <w:numFmt w:val="bullet"/>
      <w:lvlText w:val="•"/>
      <w:lvlJc w:val="left"/>
      <w:pPr>
        <w:ind w:left="4579" w:hanging="197"/>
      </w:pPr>
      <w:rPr>
        <w:rFonts w:hint="default"/>
        <w:lang w:val="tr-TR" w:eastAsia="en-US" w:bidi="ar-SA"/>
      </w:rPr>
    </w:lvl>
    <w:lvl w:ilvl="4">
      <w:start w:val="0"/>
      <w:numFmt w:val="bullet"/>
      <w:lvlText w:val="•"/>
      <w:lvlJc w:val="left"/>
      <w:pPr>
        <w:ind w:left="6239" w:hanging="197"/>
      </w:pPr>
      <w:rPr>
        <w:rFonts w:hint="default"/>
        <w:lang w:val="tr-TR" w:eastAsia="en-US" w:bidi="ar-SA"/>
      </w:rPr>
    </w:lvl>
    <w:lvl w:ilvl="5">
      <w:start w:val="0"/>
      <w:numFmt w:val="bullet"/>
      <w:lvlText w:val="•"/>
      <w:lvlJc w:val="left"/>
      <w:pPr>
        <w:ind w:left="7899" w:hanging="197"/>
      </w:pPr>
      <w:rPr>
        <w:rFonts w:hint="default"/>
        <w:lang w:val="tr-TR" w:eastAsia="en-US" w:bidi="ar-SA"/>
      </w:rPr>
    </w:lvl>
    <w:lvl w:ilvl="6">
      <w:start w:val="0"/>
      <w:numFmt w:val="bullet"/>
      <w:lvlText w:val="•"/>
      <w:lvlJc w:val="left"/>
      <w:pPr>
        <w:ind w:left="9559" w:hanging="197"/>
      </w:pPr>
      <w:rPr>
        <w:rFonts w:hint="default"/>
        <w:lang w:val="tr-TR" w:eastAsia="en-US" w:bidi="ar-SA"/>
      </w:rPr>
    </w:lvl>
    <w:lvl w:ilvl="7">
      <w:start w:val="0"/>
      <w:numFmt w:val="bullet"/>
      <w:lvlText w:val="•"/>
      <w:lvlJc w:val="left"/>
      <w:pPr>
        <w:ind w:left="11218" w:hanging="197"/>
      </w:pPr>
      <w:rPr>
        <w:rFonts w:hint="default"/>
        <w:lang w:val="tr-TR" w:eastAsia="en-US" w:bidi="ar-SA"/>
      </w:rPr>
    </w:lvl>
    <w:lvl w:ilvl="8">
      <w:start w:val="0"/>
      <w:numFmt w:val="bullet"/>
      <w:lvlText w:val="•"/>
      <w:lvlJc w:val="left"/>
      <w:pPr>
        <w:ind w:left="12878" w:hanging="197"/>
      </w:pPr>
      <w:rPr>
        <w:rFonts w:hint="default"/>
        <w:lang w:val="tr-TR" w:eastAsia="en-US" w:bidi="ar-SA"/>
      </w:rPr>
    </w:lvl>
  </w:abstractNum>
  <w:abstractNum w:abstractNumId="16">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15">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996" w:hanging="202"/>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4039" w:hanging="202"/>
      </w:pPr>
      <w:rPr>
        <w:rFonts w:hint="default"/>
        <w:lang w:val="tr-TR" w:eastAsia="en-US" w:bidi="ar-SA"/>
      </w:rPr>
    </w:lvl>
    <w:lvl w:ilvl="3">
      <w:start w:val="0"/>
      <w:numFmt w:val="bullet"/>
      <w:lvlText w:val="•"/>
      <w:lvlJc w:val="left"/>
      <w:pPr>
        <w:ind w:left="5559" w:hanging="202"/>
      </w:pPr>
      <w:rPr>
        <w:rFonts w:hint="default"/>
        <w:lang w:val="tr-TR" w:eastAsia="en-US" w:bidi="ar-SA"/>
      </w:rPr>
    </w:lvl>
    <w:lvl w:ilvl="4">
      <w:start w:val="0"/>
      <w:numFmt w:val="bullet"/>
      <w:lvlText w:val="•"/>
      <w:lvlJc w:val="left"/>
      <w:pPr>
        <w:ind w:left="7079" w:hanging="202"/>
      </w:pPr>
      <w:rPr>
        <w:rFonts w:hint="default"/>
        <w:lang w:val="tr-TR" w:eastAsia="en-US" w:bidi="ar-SA"/>
      </w:rPr>
    </w:lvl>
    <w:lvl w:ilvl="5">
      <w:start w:val="0"/>
      <w:numFmt w:val="bullet"/>
      <w:lvlText w:val="•"/>
      <w:lvlJc w:val="left"/>
      <w:pPr>
        <w:ind w:left="8599" w:hanging="202"/>
      </w:pPr>
      <w:rPr>
        <w:rFonts w:hint="default"/>
        <w:lang w:val="tr-TR" w:eastAsia="en-US" w:bidi="ar-SA"/>
      </w:rPr>
    </w:lvl>
    <w:lvl w:ilvl="6">
      <w:start w:val="0"/>
      <w:numFmt w:val="bullet"/>
      <w:lvlText w:val="•"/>
      <w:lvlJc w:val="left"/>
      <w:pPr>
        <w:ind w:left="10119" w:hanging="202"/>
      </w:pPr>
      <w:rPr>
        <w:rFonts w:hint="default"/>
        <w:lang w:val="tr-TR" w:eastAsia="en-US" w:bidi="ar-SA"/>
      </w:rPr>
    </w:lvl>
    <w:lvl w:ilvl="7">
      <w:start w:val="0"/>
      <w:numFmt w:val="bullet"/>
      <w:lvlText w:val="•"/>
      <w:lvlJc w:val="left"/>
      <w:pPr>
        <w:ind w:left="11638" w:hanging="202"/>
      </w:pPr>
      <w:rPr>
        <w:rFonts w:hint="default"/>
        <w:lang w:val="tr-TR" w:eastAsia="en-US" w:bidi="ar-SA"/>
      </w:rPr>
    </w:lvl>
    <w:lvl w:ilvl="8">
      <w:start w:val="0"/>
      <w:numFmt w:val="bullet"/>
      <w:lvlText w:val="•"/>
      <w:lvlJc w:val="left"/>
      <w:pPr>
        <w:ind w:left="13158" w:hanging="202"/>
      </w:pPr>
      <w:rPr>
        <w:rFonts w:hint="default"/>
        <w:lang w:val="tr-TR" w:eastAsia="en-US" w:bidi="ar-SA"/>
      </w:rPr>
    </w:lvl>
  </w:abstractNum>
  <w:abstractNum w:abstractNumId="14">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9"/>
      </w:pPr>
      <w:rPr>
        <w:rFonts w:hint="default"/>
        <w:lang w:val="tr-TR" w:eastAsia="en-US" w:bidi="ar-SA"/>
      </w:rPr>
    </w:lvl>
    <w:lvl w:ilvl="2">
      <w:start w:val="0"/>
      <w:numFmt w:val="bullet"/>
      <w:lvlText w:val="•"/>
      <w:lvlJc w:val="left"/>
      <w:pPr>
        <w:ind w:left="4039" w:hanging="259"/>
      </w:pPr>
      <w:rPr>
        <w:rFonts w:hint="default"/>
        <w:lang w:val="tr-TR" w:eastAsia="en-US" w:bidi="ar-SA"/>
      </w:rPr>
    </w:lvl>
    <w:lvl w:ilvl="3">
      <w:start w:val="0"/>
      <w:numFmt w:val="bullet"/>
      <w:lvlText w:val="•"/>
      <w:lvlJc w:val="left"/>
      <w:pPr>
        <w:ind w:left="5559" w:hanging="259"/>
      </w:pPr>
      <w:rPr>
        <w:rFonts w:hint="default"/>
        <w:lang w:val="tr-TR" w:eastAsia="en-US" w:bidi="ar-SA"/>
      </w:rPr>
    </w:lvl>
    <w:lvl w:ilvl="4">
      <w:start w:val="0"/>
      <w:numFmt w:val="bullet"/>
      <w:lvlText w:val="•"/>
      <w:lvlJc w:val="left"/>
      <w:pPr>
        <w:ind w:left="7079" w:hanging="259"/>
      </w:pPr>
      <w:rPr>
        <w:rFonts w:hint="default"/>
        <w:lang w:val="tr-TR" w:eastAsia="en-US" w:bidi="ar-SA"/>
      </w:rPr>
    </w:lvl>
    <w:lvl w:ilvl="5">
      <w:start w:val="0"/>
      <w:numFmt w:val="bullet"/>
      <w:lvlText w:val="•"/>
      <w:lvlJc w:val="left"/>
      <w:pPr>
        <w:ind w:left="8599" w:hanging="259"/>
      </w:pPr>
      <w:rPr>
        <w:rFonts w:hint="default"/>
        <w:lang w:val="tr-TR" w:eastAsia="en-US" w:bidi="ar-SA"/>
      </w:rPr>
    </w:lvl>
    <w:lvl w:ilvl="6">
      <w:start w:val="0"/>
      <w:numFmt w:val="bullet"/>
      <w:lvlText w:val="•"/>
      <w:lvlJc w:val="left"/>
      <w:pPr>
        <w:ind w:left="10119" w:hanging="259"/>
      </w:pPr>
      <w:rPr>
        <w:rFonts w:hint="default"/>
        <w:lang w:val="tr-TR" w:eastAsia="en-US" w:bidi="ar-SA"/>
      </w:rPr>
    </w:lvl>
    <w:lvl w:ilvl="7">
      <w:start w:val="0"/>
      <w:numFmt w:val="bullet"/>
      <w:lvlText w:val="•"/>
      <w:lvlJc w:val="left"/>
      <w:pPr>
        <w:ind w:left="11638" w:hanging="259"/>
      </w:pPr>
      <w:rPr>
        <w:rFonts w:hint="default"/>
        <w:lang w:val="tr-TR" w:eastAsia="en-US" w:bidi="ar-SA"/>
      </w:rPr>
    </w:lvl>
    <w:lvl w:ilvl="8">
      <w:start w:val="0"/>
      <w:numFmt w:val="bullet"/>
      <w:lvlText w:val="•"/>
      <w:lvlJc w:val="left"/>
      <w:pPr>
        <w:ind w:left="13158" w:hanging="259"/>
      </w:pPr>
      <w:rPr>
        <w:rFonts w:hint="default"/>
        <w:lang w:val="tr-TR" w:eastAsia="en-US" w:bidi="ar-SA"/>
      </w:rPr>
    </w:lvl>
  </w:abstractNum>
  <w:abstractNum w:abstractNumId="13">
    <w:multiLevelType w:val="hybridMultilevel"/>
    <w:lvl w:ilvl="0">
      <w:start w:val="2"/>
      <w:numFmt w:val="decimal"/>
      <w:lvlText w:val="(%1)"/>
      <w:lvlJc w:val="left"/>
      <w:pPr>
        <w:ind w:left="996" w:hanging="260"/>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60"/>
      </w:pPr>
      <w:rPr>
        <w:rFonts w:hint="default"/>
        <w:lang w:val="tr-TR" w:eastAsia="en-US" w:bidi="ar-SA"/>
      </w:rPr>
    </w:lvl>
    <w:lvl w:ilvl="2">
      <w:start w:val="0"/>
      <w:numFmt w:val="bullet"/>
      <w:lvlText w:val="•"/>
      <w:lvlJc w:val="left"/>
      <w:pPr>
        <w:ind w:left="4039" w:hanging="260"/>
      </w:pPr>
      <w:rPr>
        <w:rFonts w:hint="default"/>
        <w:lang w:val="tr-TR" w:eastAsia="en-US" w:bidi="ar-SA"/>
      </w:rPr>
    </w:lvl>
    <w:lvl w:ilvl="3">
      <w:start w:val="0"/>
      <w:numFmt w:val="bullet"/>
      <w:lvlText w:val="•"/>
      <w:lvlJc w:val="left"/>
      <w:pPr>
        <w:ind w:left="5559" w:hanging="260"/>
      </w:pPr>
      <w:rPr>
        <w:rFonts w:hint="default"/>
        <w:lang w:val="tr-TR" w:eastAsia="en-US" w:bidi="ar-SA"/>
      </w:rPr>
    </w:lvl>
    <w:lvl w:ilvl="4">
      <w:start w:val="0"/>
      <w:numFmt w:val="bullet"/>
      <w:lvlText w:val="•"/>
      <w:lvlJc w:val="left"/>
      <w:pPr>
        <w:ind w:left="7079" w:hanging="260"/>
      </w:pPr>
      <w:rPr>
        <w:rFonts w:hint="default"/>
        <w:lang w:val="tr-TR" w:eastAsia="en-US" w:bidi="ar-SA"/>
      </w:rPr>
    </w:lvl>
    <w:lvl w:ilvl="5">
      <w:start w:val="0"/>
      <w:numFmt w:val="bullet"/>
      <w:lvlText w:val="•"/>
      <w:lvlJc w:val="left"/>
      <w:pPr>
        <w:ind w:left="8599" w:hanging="260"/>
      </w:pPr>
      <w:rPr>
        <w:rFonts w:hint="default"/>
        <w:lang w:val="tr-TR" w:eastAsia="en-US" w:bidi="ar-SA"/>
      </w:rPr>
    </w:lvl>
    <w:lvl w:ilvl="6">
      <w:start w:val="0"/>
      <w:numFmt w:val="bullet"/>
      <w:lvlText w:val="•"/>
      <w:lvlJc w:val="left"/>
      <w:pPr>
        <w:ind w:left="10119" w:hanging="260"/>
      </w:pPr>
      <w:rPr>
        <w:rFonts w:hint="default"/>
        <w:lang w:val="tr-TR" w:eastAsia="en-US" w:bidi="ar-SA"/>
      </w:rPr>
    </w:lvl>
    <w:lvl w:ilvl="7">
      <w:start w:val="0"/>
      <w:numFmt w:val="bullet"/>
      <w:lvlText w:val="•"/>
      <w:lvlJc w:val="left"/>
      <w:pPr>
        <w:ind w:left="11638" w:hanging="260"/>
      </w:pPr>
      <w:rPr>
        <w:rFonts w:hint="default"/>
        <w:lang w:val="tr-TR" w:eastAsia="en-US" w:bidi="ar-SA"/>
      </w:rPr>
    </w:lvl>
    <w:lvl w:ilvl="8">
      <w:start w:val="0"/>
      <w:numFmt w:val="bullet"/>
      <w:lvlText w:val="•"/>
      <w:lvlJc w:val="left"/>
      <w:pPr>
        <w:ind w:left="13158" w:hanging="260"/>
      </w:pPr>
      <w:rPr>
        <w:rFonts w:hint="default"/>
        <w:lang w:val="tr-TR" w:eastAsia="en-US" w:bidi="ar-SA"/>
      </w:rPr>
    </w:lvl>
  </w:abstractNum>
  <w:abstractNum w:abstractNumId="12">
    <w:multiLevelType w:val="hybridMultilevel"/>
    <w:lvl w:ilvl="0">
      <w:start w:val="2"/>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4039" w:hanging="197"/>
      </w:pPr>
      <w:rPr>
        <w:rFonts w:hint="default"/>
        <w:lang w:val="tr-TR" w:eastAsia="en-US" w:bidi="ar-SA"/>
      </w:rPr>
    </w:lvl>
    <w:lvl w:ilvl="3">
      <w:start w:val="0"/>
      <w:numFmt w:val="bullet"/>
      <w:lvlText w:val="•"/>
      <w:lvlJc w:val="left"/>
      <w:pPr>
        <w:ind w:left="5559" w:hanging="197"/>
      </w:pPr>
      <w:rPr>
        <w:rFonts w:hint="default"/>
        <w:lang w:val="tr-TR" w:eastAsia="en-US" w:bidi="ar-SA"/>
      </w:rPr>
    </w:lvl>
    <w:lvl w:ilvl="4">
      <w:start w:val="0"/>
      <w:numFmt w:val="bullet"/>
      <w:lvlText w:val="•"/>
      <w:lvlJc w:val="left"/>
      <w:pPr>
        <w:ind w:left="7079" w:hanging="197"/>
      </w:pPr>
      <w:rPr>
        <w:rFonts w:hint="default"/>
        <w:lang w:val="tr-TR" w:eastAsia="en-US" w:bidi="ar-SA"/>
      </w:rPr>
    </w:lvl>
    <w:lvl w:ilvl="5">
      <w:start w:val="0"/>
      <w:numFmt w:val="bullet"/>
      <w:lvlText w:val="•"/>
      <w:lvlJc w:val="left"/>
      <w:pPr>
        <w:ind w:left="8599" w:hanging="197"/>
      </w:pPr>
      <w:rPr>
        <w:rFonts w:hint="default"/>
        <w:lang w:val="tr-TR" w:eastAsia="en-US" w:bidi="ar-SA"/>
      </w:rPr>
    </w:lvl>
    <w:lvl w:ilvl="6">
      <w:start w:val="0"/>
      <w:numFmt w:val="bullet"/>
      <w:lvlText w:val="•"/>
      <w:lvlJc w:val="left"/>
      <w:pPr>
        <w:ind w:left="10119" w:hanging="197"/>
      </w:pPr>
      <w:rPr>
        <w:rFonts w:hint="default"/>
        <w:lang w:val="tr-TR" w:eastAsia="en-US" w:bidi="ar-SA"/>
      </w:rPr>
    </w:lvl>
    <w:lvl w:ilvl="7">
      <w:start w:val="0"/>
      <w:numFmt w:val="bullet"/>
      <w:lvlText w:val="•"/>
      <w:lvlJc w:val="left"/>
      <w:pPr>
        <w:ind w:left="11638" w:hanging="197"/>
      </w:pPr>
      <w:rPr>
        <w:rFonts w:hint="default"/>
        <w:lang w:val="tr-TR" w:eastAsia="en-US" w:bidi="ar-SA"/>
      </w:rPr>
    </w:lvl>
    <w:lvl w:ilvl="8">
      <w:start w:val="0"/>
      <w:numFmt w:val="bullet"/>
      <w:lvlText w:val="•"/>
      <w:lvlJc w:val="left"/>
      <w:pPr>
        <w:ind w:left="13158" w:hanging="197"/>
      </w:pPr>
      <w:rPr>
        <w:rFonts w:hint="default"/>
        <w:lang w:val="tr-TR" w:eastAsia="en-US" w:bidi="ar-SA"/>
      </w:rPr>
    </w:lvl>
  </w:abstractNum>
  <w:abstractNum w:abstractNumId="11">
    <w:multiLevelType w:val="hybridMultilevel"/>
    <w:lvl w:ilvl="0">
      <w:start w:val="1"/>
      <w:numFmt w:val="decimal"/>
      <w:lvlText w:val="(%1)"/>
      <w:lvlJc w:val="left"/>
      <w:pPr>
        <w:ind w:left="996" w:hanging="255"/>
        <w:jc w:val="left"/>
      </w:pPr>
      <w:rPr>
        <w:rFonts w:hint="default" w:ascii="Cambria" w:hAnsi="Cambria" w:eastAsia="Cambria" w:cs="Cambria"/>
        <w:b w:val="0"/>
        <w:bCs w:val="0"/>
        <w:i w:val="0"/>
        <w:iCs w:val="0"/>
        <w:spacing w:val="0"/>
        <w:w w:val="88"/>
        <w:sz w:val="18"/>
        <w:szCs w:val="18"/>
        <w:lang w:val="tr-TR" w:eastAsia="en-US" w:bidi="ar-SA"/>
      </w:rPr>
    </w:lvl>
    <w:lvl w:ilvl="1">
      <w:start w:val="0"/>
      <w:numFmt w:val="bullet"/>
      <w:lvlText w:val="•"/>
      <w:lvlJc w:val="left"/>
      <w:pPr>
        <w:ind w:left="2519" w:hanging="255"/>
      </w:pPr>
      <w:rPr>
        <w:rFonts w:hint="default"/>
        <w:lang w:val="tr-TR" w:eastAsia="en-US" w:bidi="ar-SA"/>
      </w:rPr>
    </w:lvl>
    <w:lvl w:ilvl="2">
      <w:start w:val="0"/>
      <w:numFmt w:val="bullet"/>
      <w:lvlText w:val="•"/>
      <w:lvlJc w:val="left"/>
      <w:pPr>
        <w:ind w:left="4039" w:hanging="255"/>
      </w:pPr>
      <w:rPr>
        <w:rFonts w:hint="default"/>
        <w:lang w:val="tr-TR" w:eastAsia="en-US" w:bidi="ar-SA"/>
      </w:rPr>
    </w:lvl>
    <w:lvl w:ilvl="3">
      <w:start w:val="0"/>
      <w:numFmt w:val="bullet"/>
      <w:lvlText w:val="•"/>
      <w:lvlJc w:val="left"/>
      <w:pPr>
        <w:ind w:left="5559" w:hanging="255"/>
      </w:pPr>
      <w:rPr>
        <w:rFonts w:hint="default"/>
        <w:lang w:val="tr-TR" w:eastAsia="en-US" w:bidi="ar-SA"/>
      </w:rPr>
    </w:lvl>
    <w:lvl w:ilvl="4">
      <w:start w:val="0"/>
      <w:numFmt w:val="bullet"/>
      <w:lvlText w:val="•"/>
      <w:lvlJc w:val="left"/>
      <w:pPr>
        <w:ind w:left="7079" w:hanging="255"/>
      </w:pPr>
      <w:rPr>
        <w:rFonts w:hint="default"/>
        <w:lang w:val="tr-TR" w:eastAsia="en-US" w:bidi="ar-SA"/>
      </w:rPr>
    </w:lvl>
    <w:lvl w:ilvl="5">
      <w:start w:val="0"/>
      <w:numFmt w:val="bullet"/>
      <w:lvlText w:val="•"/>
      <w:lvlJc w:val="left"/>
      <w:pPr>
        <w:ind w:left="8599" w:hanging="255"/>
      </w:pPr>
      <w:rPr>
        <w:rFonts w:hint="default"/>
        <w:lang w:val="tr-TR" w:eastAsia="en-US" w:bidi="ar-SA"/>
      </w:rPr>
    </w:lvl>
    <w:lvl w:ilvl="6">
      <w:start w:val="0"/>
      <w:numFmt w:val="bullet"/>
      <w:lvlText w:val="•"/>
      <w:lvlJc w:val="left"/>
      <w:pPr>
        <w:ind w:left="10119" w:hanging="255"/>
      </w:pPr>
      <w:rPr>
        <w:rFonts w:hint="default"/>
        <w:lang w:val="tr-TR" w:eastAsia="en-US" w:bidi="ar-SA"/>
      </w:rPr>
    </w:lvl>
    <w:lvl w:ilvl="7">
      <w:start w:val="0"/>
      <w:numFmt w:val="bullet"/>
      <w:lvlText w:val="•"/>
      <w:lvlJc w:val="left"/>
      <w:pPr>
        <w:ind w:left="11638" w:hanging="255"/>
      </w:pPr>
      <w:rPr>
        <w:rFonts w:hint="default"/>
        <w:lang w:val="tr-TR" w:eastAsia="en-US" w:bidi="ar-SA"/>
      </w:rPr>
    </w:lvl>
    <w:lvl w:ilvl="8">
      <w:start w:val="0"/>
      <w:numFmt w:val="bullet"/>
      <w:lvlText w:val="•"/>
      <w:lvlJc w:val="left"/>
      <w:pPr>
        <w:ind w:left="13158" w:hanging="255"/>
      </w:pPr>
      <w:rPr>
        <w:rFonts w:hint="default"/>
        <w:lang w:val="tr-TR" w:eastAsia="en-US" w:bidi="ar-SA"/>
      </w:rPr>
    </w:lvl>
  </w:abstractNum>
  <w:abstractNum w:abstractNumId="10">
    <w:multiLevelType w:val="hybridMultilevel"/>
    <w:lvl w:ilvl="0">
      <w:start w:val="1"/>
      <w:numFmt w:val="lowerLetter"/>
      <w:lvlText w:val="%1)"/>
      <w:lvlJc w:val="left"/>
      <w:pPr>
        <w:ind w:left="996" w:hanging="197"/>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519" w:hanging="197"/>
      </w:pPr>
      <w:rPr>
        <w:rFonts w:hint="default"/>
        <w:lang w:val="tr-TR" w:eastAsia="en-US" w:bidi="ar-SA"/>
      </w:rPr>
    </w:lvl>
    <w:lvl w:ilvl="2">
      <w:start w:val="0"/>
      <w:numFmt w:val="bullet"/>
      <w:lvlText w:val="•"/>
      <w:lvlJc w:val="left"/>
      <w:pPr>
        <w:ind w:left="4039" w:hanging="197"/>
      </w:pPr>
      <w:rPr>
        <w:rFonts w:hint="default"/>
        <w:lang w:val="tr-TR" w:eastAsia="en-US" w:bidi="ar-SA"/>
      </w:rPr>
    </w:lvl>
    <w:lvl w:ilvl="3">
      <w:start w:val="0"/>
      <w:numFmt w:val="bullet"/>
      <w:lvlText w:val="•"/>
      <w:lvlJc w:val="left"/>
      <w:pPr>
        <w:ind w:left="5559" w:hanging="197"/>
      </w:pPr>
      <w:rPr>
        <w:rFonts w:hint="default"/>
        <w:lang w:val="tr-TR" w:eastAsia="en-US" w:bidi="ar-SA"/>
      </w:rPr>
    </w:lvl>
    <w:lvl w:ilvl="4">
      <w:start w:val="0"/>
      <w:numFmt w:val="bullet"/>
      <w:lvlText w:val="•"/>
      <w:lvlJc w:val="left"/>
      <w:pPr>
        <w:ind w:left="7079" w:hanging="197"/>
      </w:pPr>
      <w:rPr>
        <w:rFonts w:hint="default"/>
        <w:lang w:val="tr-TR" w:eastAsia="en-US" w:bidi="ar-SA"/>
      </w:rPr>
    </w:lvl>
    <w:lvl w:ilvl="5">
      <w:start w:val="0"/>
      <w:numFmt w:val="bullet"/>
      <w:lvlText w:val="•"/>
      <w:lvlJc w:val="left"/>
      <w:pPr>
        <w:ind w:left="8599" w:hanging="197"/>
      </w:pPr>
      <w:rPr>
        <w:rFonts w:hint="default"/>
        <w:lang w:val="tr-TR" w:eastAsia="en-US" w:bidi="ar-SA"/>
      </w:rPr>
    </w:lvl>
    <w:lvl w:ilvl="6">
      <w:start w:val="0"/>
      <w:numFmt w:val="bullet"/>
      <w:lvlText w:val="•"/>
      <w:lvlJc w:val="left"/>
      <w:pPr>
        <w:ind w:left="10119" w:hanging="197"/>
      </w:pPr>
      <w:rPr>
        <w:rFonts w:hint="default"/>
        <w:lang w:val="tr-TR" w:eastAsia="en-US" w:bidi="ar-SA"/>
      </w:rPr>
    </w:lvl>
    <w:lvl w:ilvl="7">
      <w:start w:val="0"/>
      <w:numFmt w:val="bullet"/>
      <w:lvlText w:val="•"/>
      <w:lvlJc w:val="left"/>
      <w:pPr>
        <w:ind w:left="11638" w:hanging="197"/>
      </w:pPr>
      <w:rPr>
        <w:rFonts w:hint="default"/>
        <w:lang w:val="tr-TR" w:eastAsia="en-US" w:bidi="ar-SA"/>
      </w:rPr>
    </w:lvl>
    <w:lvl w:ilvl="8">
      <w:start w:val="0"/>
      <w:numFmt w:val="bullet"/>
      <w:lvlText w:val="•"/>
      <w:lvlJc w:val="left"/>
      <w:pPr>
        <w:ind w:left="13158" w:hanging="197"/>
      </w:pPr>
      <w:rPr>
        <w:rFonts w:hint="default"/>
        <w:lang w:val="tr-TR" w:eastAsia="en-US" w:bidi="ar-SA"/>
      </w:rPr>
    </w:lvl>
  </w:abstractNum>
  <w:abstractNum w:abstractNumId="9">
    <w:multiLevelType w:val="hybridMultilevel"/>
    <w:lvl w:ilvl="0">
      <w:start w:val="1"/>
      <w:numFmt w:val="lowerLetter"/>
      <w:lvlText w:val="%1)"/>
      <w:lvlJc w:val="left"/>
      <w:pPr>
        <w:ind w:left="996" w:hanging="202"/>
        <w:jc w:val="left"/>
      </w:pPr>
      <w:rPr>
        <w:rFonts w:hint="default" w:ascii="Cambria" w:hAnsi="Cambria" w:eastAsia="Cambria" w:cs="Cambria"/>
        <w:b w:val="0"/>
        <w:bCs w:val="0"/>
        <w:i w:val="0"/>
        <w:iCs w:val="0"/>
        <w:spacing w:val="0"/>
        <w:w w:val="97"/>
        <w:sz w:val="18"/>
        <w:szCs w:val="18"/>
        <w:lang w:val="tr-TR" w:eastAsia="en-US" w:bidi="ar-SA"/>
      </w:rPr>
    </w:lvl>
    <w:lvl w:ilvl="1">
      <w:start w:val="0"/>
      <w:numFmt w:val="bullet"/>
      <w:lvlText w:val="•"/>
      <w:lvlJc w:val="left"/>
      <w:pPr>
        <w:ind w:left="2519" w:hanging="202"/>
      </w:pPr>
      <w:rPr>
        <w:rFonts w:hint="default"/>
        <w:lang w:val="tr-TR" w:eastAsia="en-US" w:bidi="ar-SA"/>
      </w:rPr>
    </w:lvl>
    <w:lvl w:ilvl="2">
      <w:start w:val="0"/>
      <w:numFmt w:val="bullet"/>
      <w:lvlText w:val="•"/>
      <w:lvlJc w:val="left"/>
      <w:pPr>
        <w:ind w:left="4039" w:hanging="202"/>
      </w:pPr>
      <w:rPr>
        <w:rFonts w:hint="default"/>
        <w:lang w:val="tr-TR" w:eastAsia="en-US" w:bidi="ar-SA"/>
      </w:rPr>
    </w:lvl>
    <w:lvl w:ilvl="3">
      <w:start w:val="0"/>
      <w:numFmt w:val="bullet"/>
      <w:lvlText w:val="•"/>
      <w:lvlJc w:val="left"/>
      <w:pPr>
        <w:ind w:left="5559" w:hanging="202"/>
      </w:pPr>
      <w:rPr>
        <w:rFonts w:hint="default"/>
        <w:lang w:val="tr-TR" w:eastAsia="en-US" w:bidi="ar-SA"/>
      </w:rPr>
    </w:lvl>
    <w:lvl w:ilvl="4">
      <w:start w:val="0"/>
      <w:numFmt w:val="bullet"/>
      <w:lvlText w:val="•"/>
      <w:lvlJc w:val="left"/>
      <w:pPr>
        <w:ind w:left="7079" w:hanging="202"/>
      </w:pPr>
      <w:rPr>
        <w:rFonts w:hint="default"/>
        <w:lang w:val="tr-TR" w:eastAsia="en-US" w:bidi="ar-SA"/>
      </w:rPr>
    </w:lvl>
    <w:lvl w:ilvl="5">
      <w:start w:val="0"/>
      <w:numFmt w:val="bullet"/>
      <w:lvlText w:val="•"/>
      <w:lvlJc w:val="left"/>
      <w:pPr>
        <w:ind w:left="8599" w:hanging="202"/>
      </w:pPr>
      <w:rPr>
        <w:rFonts w:hint="default"/>
        <w:lang w:val="tr-TR" w:eastAsia="en-US" w:bidi="ar-SA"/>
      </w:rPr>
    </w:lvl>
    <w:lvl w:ilvl="6">
      <w:start w:val="0"/>
      <w:numFmt w:val="bullet"/>
      <w:lvlText w:val="•"/>
      <w:lvlJc w:val="left"/>
      <w:pPr>
        <w:ind w:left="10119" w:hanging="202"/>
      </w:pPr>
      <w:rPr>
        <w:rFonts w:hint="default"/>
        <w:lang w:val="tr-TR" w:eastAsia="en-US" w:bidi="ar-SA"/>
      </w:rPr>
    </w:lvl>
    <w:lvl w:ilvl="7">
      <w:start w:val="0"/>
      <w:numFmt w:val="bullet"/>
      <w:lvlText w:val="•"/>
      <w:lvlJc w:val="left"/>
      <w:pPr>
        <w:ind w:left="11638" w:hanging="202"/>
      </w:pPr>
      <w:rPr>
        <w:rFonts w:hint="default"/>
        <w:lang w:val="tr-TR" w:eastAsia="en-US" w:bidi="ar-SA"/>
      </w:rPr>
    </w:lvl>
    <w:lvl w:ilvl="8">
      <w:start w:val="0"/>
      <w:numFmt w:val="bullet"/>
      <w:lvlText w:val="•"/>
      <w:lvlJc w:val="left"/>
      <w:pPr>
        <w:ind w:left="13158" w:hanging="202"/>
      </w:pPr>
      <w:rPr>
        <w:rFonts w:hint="default"/>
        <w:lang w:val="tr-TR" w:eastAsia="en-US" w:bidi="ar-SA"/>
      </w:rPr>
    </w:lvl>
  </w:abstractNum>
  <w:abstractNum w:abstractNumId="8">
    <w:multiLevelType w:val="hybridMultilevel"/>
    <w:lvl w:ilvl="0">
      <w:start w:val="1"/>
      <w:numFmt w:val="decimal"/>
      <w:lvlText w:val="(%1)"/>
      <w:lvlJc w:val="left"/>
      <w:pPr>
        <w:ind w:left="996" w:hanging="259"/>
        <w:jc w:val="left"/>
      </w:pPr>
      <w:rPr>
        <w:rFonts w:hint="default" w:ascii="Cambria" w:hAnsi="Cambria" w:eastAsia="Cambria" w:cs="Cambria"/>
        <w:b w:val="0"/>
        <w:bCs w:val="0"/>
        <w:i w:val="0"/>
        <w:iCs w:val="0"/>
        <w:spacing w:val="0"/>
        <w:w w:val="88"/>
        <w:sz w:val="18"/>
        <w:szCs w:val="18"/>
        <w:lang w:val="tr-TR" w:eastAsia="en-US" w:bidi="ar-SA"/>
      </w:rPr>
    </w:lvl>
    <w:lvl w:ilvl="1">
      <w:start w:val="1"/>
      <w:numFmt w:val="lowerLetter"/>
      <w:lvlText w:val="%2)"/>
      <w:lvlJc w:val="left"/>
      <w:pPr>
        <w:ind w:left="1193" w:hanging="197"/>
        <w:jc w:val="left"/>
      </w:pPr>
      <w:rPr>
        <w:rFonts w:hint="default" w:ascii="Cambria" w:hAnsi="Cambria" w:eastAsia="Cambria" w:cs="Cambria"/>
        <w:b w:val="0"/>
        <w:bCs w:val="0"/>
        <w:i w:val="0"/>
        <w:iCs w:val="0"/>
        <w:spacing w:val="0"/>
        <w:w w:val="97"/>
        <w:sz w:val="18"/>
        <w:szCs w:val="18"/>
        <w:lang w:val="tr-TR" w:eastAsia="en-US" w:bidi="ar-SA"/>
      </w:rPr>
    </w:lvl>
    <w:lvl w:ilvl="2">
      <w:start w:val="0"/>
      <w:numFmt w:val="bullet"/>
      <w:lvlText w:val="•"/>
      <w:lvlJc w:val="left"/>
      <w:pPr>
        <w:ind w:left="2866" w:hanging="197"/>
      </w:pPr>
      <w:rPr>
        <w:rFonts w:hint="default"/>
        <w:lang w:val="tr-TR" w:eastAsia="en-US" w:bidi="ar-SA"/>
      </w:rPr>
    </w:lvl>
    <w:lvl w:ilvl="3">
      <w:start w:val="0"/>
      <w:numFmt w:val="bullet"/>
      <w:lvlText w:val="•"/>
      <w:lvlJc w:val="left"/>
      <w:pPr>
        <w:ind w:left="4532" w:hanging="197"/>
      </w:pPr>
      <w:rPr>
        <w:rFonts w:hint="default"/>
        <w:lang w:val="tr-TR" w:eastAsia="en-US" w:bidi="ar-SA"/>
      </w:rPr>
    </w:lvl>
    <w:lvl w:ilvl="4">
      <w:start w:val="0"/>
      <w:numFmt w:val="bullet"/>
      <w:lvlText w:val="•"/>
      <w:lvlJc w:val="left"/>
      <w:pPr>
        <w:ind w:left="6199" w:hanging="197"/>
      </w:pPr>
      <w:rPr>
        <w:rFonts w:hint="default"/>
        <w:lang w:val="tr-TR" w:eastAsia="en-US" w:bidi="ar-SA"/>
      </w:rPr>
    </w:lvl>
    <w:lvl w:ilvl="5">
      <w:start w:val="0"/>
      <w:numFmt w:val="bullet"/>
      <w:lvlText w:val="•"/>
      <w:lvlJc w:val="left"/>
      <w:pPr>
        <w:ind w:left="7865" w:hanging="197"/>
      </w:pPr>
      <w:rPr>
        <w:rFonts w:hint="default"/>
        <w:lang w:val="tr-TR" w:eastAsia="en-US" w:bidi="ar-SA"/>
      </w:rPr>
    </w:lvl>
    <w:lvl w:ilvl="6">
      <w:start w:val="0"/>
      <w:numFmt w:val="bullet"/>
      <w:lvlText w:val="•"/>
      <w:lvlJc w:val="left"/>
      <w:pPr>
        <w:ind w:left="9532" w:hanging="197"/>
      </w:pPr>
      <w:rPr>
        <w:rFonts w:hint="default"/>
        <w:lang w:val="tr-TR" w:eastAsia="en-US" w:bidi="ar-SA"/>
      </w:rPr>
    </w:lvl>
    <w:lvl w:ilvl="7">
      <w:start w:val="0"/>
      <w:numFmt w:val="bullet"/>
      <w:lvlText w:val="•"/>
      <w:lvlJc w:val="left"/>
      <w:pPr>
        <w:ind w:left="11198" w:hanging="197"/>
      </w:pPr>
      <w:rPr>
        <w:rFonts w:hint="default"/>
        <w:lang w:val="tr-TR" w:eastAsia="en-US" w:bidi="ar-SA"/>
      </w:rPr>
    </w:lvl>
    <w:lvl w:ilvl="8">
      <w:start w:val="0"/>
      <w:numFmt w:val="bullet"/>
      <w:lvlText w:val="•"/>
      <w:lvlJc w:val="left"/>
      <w:pPr>
        <w:ind w:left="12865" w:hanging="197"/>
      </w:pPr>
      <w:rPr>
        <w:rFonts w:hint="default"/>
        <w:lang w:val="tr-TR" w:eastAsia="en-US" w:bidi="ar-SA"/>
      </w:rPr>
    </w:lvl>
  </w:abstractNum>
  <w:abstractNum w:abstractNumId="6">
    <w:multiLevelType w:val="hybridMultilevel"/>
    <w:lvl w:ilvl="0">
      <w:start w:val="2"/>
      <w:numFmt w:val="decimal"/>
      <w:lvlText w:val="%1"/>
      <w:lvlJc w:val="left"/>
      <w:pPr>
        <w:ind w:left="1490" w:hanging="494"/>
        <w:jc w:val="left"/>
      </w:pPr>
      <w:rPr>
        <w:rFonts w:hint="default"/>
        <w:lang w:val="tr-TR" w:eastAsia="en-US" w:bidi="ar-SA"/>
      </w:rPr>
    </w:lvl>
    <w:lvl w:ilvl="1">
      <w:start w:val="1"/>
      <w:numFmt w:val="decimal"/>
      <w:lvlText w:val="%1.%2."/>
      <w:lvlJc w:val="left"/>
      <w:pPr>
        <w:ind w:left="1490" w:hanging="494"/>
        <w:jc w:val="left"/>
      </w:pPr>
      <w:rPr>
        <w:rFonts w:hint="default" w:ascii="Palatino Linotype" w:hAnsi="Palatino Linotype" w:eastAsia="Palatino Linotype" w:cs="Palatino Linotype"/>
        <w:b/>
        <w:bCs/>
        <w:i w:val="0"/>
        <w:iCs w:val="0"/>
        <w:color w:val="00AFEF"/>
        <w:spacing w:val="0"/>
        <w:w w:val="99"/>
        <w:sz w:val="28"/>
        <w:szCs w:val="28"/>
        <w:lang w:val="tr-TR" w:eastAsia="en-US" w:bidi="ar-SA"/>
      </w:rPr>
    </w:lvl>
    <w:lvl w:ilvl="2">
      <w:start w:val="1"/>
      <w:numFmt w:val="decimal"/>
      <w:lvlText w:val="%1.%2.%3."/>
      <w:lvlJc w:val="left"/>
      <w:pPr>
        <w:ind w:left="1701" w:hanging="705"/>
        <w:jc w:val="left"/>
      </w:pPr>
      <w:rPr>
        <w:rFonts w:hint="default" w:ascii="Palatino Linotype" w:hAnsi="Palatino Linotype" w:eastAsia="Palatino Linotype" w:cs="Palatino Linotype"/>
        <w:b/>
        <w:bCs/>
        <w:i w:val="0"/>
        <w:iCs w:val="0"/>
        <w:color w:val="00AFEF"/>
        <w:spacing w:val="0"/>
        <w:w w:val="99"/>
        <w:sz w:val="28"/>
        <w:szCs w:val="28"/>
        <w:lang w:val="tr-TR" w:eastAsia="en-US" w:bidi="ar-SA"/>
      </w:rPr>
    </w:lvl>
    <w:lvl w:ilvl="3">
      <w:start w:val="0"/>
      <w:numFmt w:val="bullet"/>
      <w:lvlText w:val="•"/>
      <w:lvlJc w:val="left"/>
      <w:pPr>
        <w:ind w:left="4921" w:hanging="705"/>
      </w:pPr>
      <w:rPr>
        <w:rFonts w:hint="default"/>
        <w:lang w:val="tr-TR" w:eastAsia="en-US" w:bidi="ar-SA"/>
      </w:rPr>
    </w:lvl>
    <w:lvl w:ilvl="4">
      <w:start w:val="0"/>
      <w:numFmt w:val="bullet"/>
      <w:lvlText w:val="•"/>
      <w:lvlJc w:val="left"/>
      <w:pPr>
        <w:ind w:left="6532" w:hanging="705"/>
      </w:pPr>
      <w:rPr>
        <w:rFonts w:hint="default"/>
        <w:lang w:val="tr-TR" w:eastAsia="en-US" w:bidi="ar-SA"/>
      </w:rPr>
    </w:lvl>
    <w:lvl w:ilvl="5">
      <w:start w:val="0"/>
      <w:numFmt w:val="bullet"/>
      <w:lvlText w:val="•"/>
      <w:lvlJc w:val="left"/>
      <w:pPr>
        <w:ind w:left="8143" w:hanging="705"/>
      </w:pPr>
      <w:rPr>
        <w:rFonts w:hint="default"/>
        <w:lang w:val="tr-TR" w:eastAsia="en-US" w:bidi="ar-SA"/>
      </w:rPr>
    </w:lvl>
    <w:lvl w:ilvl="6">
      <w:start w:val="0"/>
      <w:numFmt w:val="bullet"/>
      <w:lvlText w:val="•"/>
      <w:lvlJc w:val="left"/>
      <w:pPr>
        <w:ind w:left="9754" w:hanging="705"/>
      </w:pPr>
      <w:rPr>
        <w:rFonts w:hint="default"/>
        <w:lang w:val="tr-TR" w:eastAsia="en-US" w:bidi="ar-SA"/>
      </w:rPr>
    </w:lvl>
    <w:lvl w:ilvl="7">
      <w:start w:val="0"/>
      <w:numFmt w:val="bullet"/>
      <w:lvlText w:val="•"/>
      <w:lvlJc w:val="left"/>
      <w:pPr>
        <w:ind w:left="11365" w:hanging="705"/>
      </w:pPr>
      <w:rPr>
        <w:rFonts w:hint="default"/>
        <w:lang w:val="tr-TR" w:eastAsia="en-US" w:bidi="ar-SA"/>
      </w:rPr>
    </w:lvl>
    <w:lvl w:ilvl="8">
      <w:start w:val="0"/>
      <w:numFmt w:val="bullet"/>
      <w:lvlText w:val="•"/>
      <w:lvlJc w:val="left"/>
      <w:pPr>
        <w:ind w:left="12976" w:hanging="705"/>
      </w:pPr>
      <w:rPr>
        <w:rFonts w:hint="default"/>
        <w:lang w:val="tr-TR" w:eastAsia="en-US" w:bidi="ar-SA"/>
      </w:rPr>
    </w:lvl>
  </w:abstractNum>
  <w:abstractNum w:abstractNumId="5">
    <w:multiLevelType w:val="hybridMultilevel"/>
    <w:lvl w:ilvl="0">
      <w:start w:val="1"/>
      <w:numFmt w:val="decimal"/>
      <w:lvlText w:val="%1"/>
      <w:lvlJc w:val="left"/>
      <w:pPr>
        <w:ind w:left="2144" w:hanging="793"/>
        <w:jc w:val="left"/>
      </w:pPr>
      <w:rPr>
        <w:rFonts w:hint="default"/>
        <w:lang w:val="tr-TR" w:eastAsia="en-US" w:bidi="ar-SA"/>
      </w:rPr>
    </w:lvl>
    <w:lvl w:ilvl="1">
      <w:start w:val="2"/>
      <w:numFmt w:val="decimal"/>
      <w:lvlText w:val="%1.%2"/>
      <w:lvlJc w:val="left"/>
      <w:pPr>
        <w:ind w:left="2144" w:hanging="793"/>
        <w:jc w:val="left"/>
      </w:pPr>
      <w:rPr>
        <w:rFonts w:hint="default" w:ascii="Palatino Linotype" w:hAnsi="Palatino Linotype" w:eastAsia="Palatino Linotype" w:cs="Palatino Linotype"/>
        <w:b/>
        <w:bCs/>
        <w:i w:val="0"/>
        <w:iCs w:val="0"/>
        <w:color w:val="00AFEF"/>
        <w:spacing w:val="0"/>
        <w:w w:val="99"/>
        <w:sz w:val="28"/>
        <w:szCs w:val="28"/>
        <w:lang w:val="tr-TR" w:eastAsia="en-US" w:bidi="ar-SA"/>
      </w:rPr>
    </w:lvl>
    <w:lvl w:ilvl="2">
      <w:start w:val="0"/>
      <w:numFmt w:val="bullet"/>
      <w:lvlText w:val="•"/>
      <w:lvlJc w:val="left"/>
      <w:pPr>
        <w:ind w:left="4951" w:hanging="793"/>
      </w:pPr>
      <w:rPr>
        <w:rFonts w:hint="default"/>
        <w:lang w:val="tr-TR" w:eastAsia="en-US" w:bidi="ar-SA"/>
      </w:rPr>
    </w:lvl>
    <w:lvl w:ilvl="3">
      <w:start w:val="0"/>
      <w:numFmt w:val="bullet"/>
      <w:lvlText w:val="•"/>
      <w:lvlJc w:val="left"/>
      <w:pPr>
        <w:ind w:left="6357" w:hanging="793"/>
      </w:pPr>
      <w:rPr>
        <w:rFonts w:hint="default"/>
        <w:lang w:val="tr-TR" w:eastAsia="en-US" w:bidi="ar-SA"/>
      </w:rPr>
    </w:lvl>
    <w:lvl w:ilvl="4">
      <w:start w:val="0"/>
      <w:numFmt w:val="bullet"/>
      <w:lvlText w:val="•"/>
      <w:lvlJc w:val="left"/>
      <w:pPr>
        <w:ind w:left="7763" w:hanging="793"/>
      </w:pPr>
      <w:rPr>
        <w:rFonts w:hint="default"/>
        <w:lang w:val="tr-TR" w:eastAsia="en-US" w:bidi="ar-SA"/>
      </w:rPr>
    </w:lvl>
    <w:lvl w:ilvl="5">
      <w:start w:val="0"/>
      <w:numFmt w:val="bullet"/>
      <w:lvlText w:val="•"/>
      <w:lvlJc w:val="left"/>
      <w:pPr>
        <w:ind w:left="9169" w:hanging="793"/>
      </w:pPr>
      <w:rPr>
        <w:rFonts w:hint="default"/>
        <w:lang w:val="tr-TR" w:eastAsia="en-US" w:bidi="ar-SA"/>
      </w:rPr>
    </w:lvl>
    <w:lvl w:ilvl="6">
      <w:start w:val="0"/>
      <w:numFmt w:val="bullet"/>
      <w:lvlText w:val="•"/>
      <w:lvlJc w:val="left"/>
      <w:pPr>
        <w:ind w:left="10575" w:hanging="793"/>
      </w:pPr>
      <w:rPr>
        <w:rFonts w:hint="default"/>
        <w:lang w:val="tr-TR" w:eastAsia="en-US" w:bidi="ar-SA"/>
      </w:rPr>
    </w:lvl>
    <w:lvl w:ilvl="7">
      <w:start w:val="0"/>
      <w:numFmt w:val="bullet"/>
      <w:lvlText w:val="•"/>
      <w:lvlJc w:val="left"/>
      <w:pPr>
        <w:ind w:left="11980" w:hanging="793"/>
      </w:pPr>
      <w:rPr>
        <w:rFonts w:hint="default"/>
        <w:lang w:val="tr-TR" w:eastAsia="en-US" w:bidi="ar-SA"/>
      </w:rPr>
    </w:lvl>
    <w:lvl w:ilvl="8">
      <w:start w:val="0"/>
      <w:numFmt w:val="bullet"/>
      <w:lvlText w:val="•"/>
      <w:lvlJc w:val="left"/>
      <w:pPr>
        <w:ind w:left="13386" w:hanging="793"/>
      </w:pPr>
      <w:rPr>
        <w:rFonts w:hint="default"/>
        <w:lang w:val="tr-TR" w:eastAsia="en-US" w:bidi="ar-SA"/>
      </w:rPr>
    </w:lvl>
  </w:abstractNum>
  <w:abstractNum w:abstractNumId="4">
    <w:multiLevelType w:val="hybridMultilevel"/>
    <w:lvl w:ilvl="0">
      <w:start w:val="1"/>
      <w:numFmt w:val="decimal"/>
      <w:lvlText w:val="%1."/>
      <w:lvlJc w:val="left"/>
      <w:pPr>
        <w:ind w:left="1716" w:hanging="360"/>
        <w:jc w:val="left"/>
      </w:pPr>
      <w:rPr>
        <w:rFonts w:hint="default" w:ascii="Palatino Linotype" w:hAnsi="Palatino Linotype" w:eastAsia="Palatino Linotype" w:cs="Palatino Linotype"/>
        <w:b/>
        <w:bCs/>
        <w:i w:val="0"/>
        <w:iCs w:val="0"/>
        <w:color w:val="00AFEF"/>
        <w:spacing w:val="0"/>
        <w:w w:val="99"/>
        <w:sz w:val="28"/>
        <w:szCs w:val="28"/>
        <w:lang w:val="tr-TR" w:eastAsia="en-US" w:bidi="ar-SA"/>
      </w:rPr>
    </w:lvl>
    <w:lvl w:ilvl="1">
      <w:start w:val="1"/>
      <w:numFmt w:val="decimal"/>
      <w:lvlText w:val="%1.%2."/>
      <w:lvlJc w:val="left"/>
      <w:pPr>
        <w:ind w:left="2077" w:hanging="721"/>
        <w:jc w:val="left"/>
      </w:pPr>
      <w:rPr>
        <w:rFonts w:hint="default" w:ascii="Palatino Linotype" w:hAnsi="Palatino Linotype" w:eastAsia="Palatino Linotype" w:cs="Palatino Linotype"/>
        <w:b/>
        <w:bCs/>
        <w:i w:val="0"/>
        <w:iCs w:val="0"/>
        <w:color w:val="5B9BD4"/>
        <w:spacing w:val="0"/>
        <w:w w:val="99"/>
        <w:sz w:val="28"/>
        <w:szCs w:val="28"/>
        <w:lang w:val="tr-TR" w:eastAsia="en-US" w:bidi="ar-SA"/>
      </w:rPr>
    </w:lvl>
    <w:lvl w:ilvl="2">
      <w:start w:val="0"/>
      <w:numFmt w:val="bullet"/>
      <w:lvlText w:val="•"/>
      <w:lvlJc w:val="left"/>
      <w:pPr>
        <w:ind w:left="3648" w:hanging="721"/>
      </w:pPr>
      <w:rPr>
        <w:rFonts w:hint="default"/>
        <w:lang w:val="tr-TR" w:eastAsia="en-US" w:bidi="ar-SA"/>
      </w:rPr>
    </w:lvl>
    <w:lvl w:ilvl="3">
      <w:start w:val="0"/>
      <w:numFmt w:val="bullet"/>
      <w:lvlText w:val="•"/>
      <w:lvlJc w:val="left"/>
      <w:pPr>
        <w:ind w:left="5217" w:hanging="721"/>
      </w:pPr>
      <w:rPr>
        <w:rFonts w:hint="default"/>
        <w:lang w:val="tr-TR" w:eastAsia="en-US" w:bidi="ar-SA"/>
      </w:rPr>
    </w:lvl>
    <w:lvl w:ilvl="4">
      <w:start w:val="0"/>
      <w:numFmt w:val="bullet"/>
      <w:lvlText w:val="•"/>
      <w:lvlJc w:val="left"/>
      <w:pPr>
        <w:ind w:left="6786" w:hanging="721"/>
      </w:pPr>
      <w:rPr>
        <w:rFonts w:hint="default"/>
        <w:lang w:val="tr-TR" w:eastAsia="en-US" w:bidi="ar-SA"/>
      </w:rPr>
    </w:lvl>
    <w:lvl w:ilvl="5">
      <w:start w:val="0"/>
      <w:numFmt w:val="bullet"/>
      <w:lvlText w:val="•"/>
      <w:lvlJc w:val="left"/>
      <w:pPr>
        <w:ind w:left="8354" w:hanging="721"/>
      </w:pPr>
      <w:rPr>
        <w:rFonts w:hint="default"/>
        <w:lang w:val="tr-TR" w:eastAsia="en-US" w:bidi="ar-SA"/>
      </w:rPr>
    </w:lvl>
    <w:lvl w:ilvl="6">
      <w:start w:val="0"/>
      <w:numFmt w:val="bullet"/>
      <w:lvlText w:val="•"/>
      <w:lvlJc w:val="left"/>
      <w:pPr>
        <w:ind w:left="9923" w:hanging="721"/>
      </w:pPr>
      <w:rPr>
        <w:rFonts w:hint="default"/>
        <w:lang w:val="tr-TR" w:eastAsia="en-US" w:bidi="ar-SA"/>
      </w:rPr>
    </w:lvl>
    <w:lvl w:ilvl="7">
      <w:start w:val="0"/>
      <w:numFmt w:val="bullet"/>
      <w:lvlText w:val="•"/>
      <w:lvlJc w:val="left"/>
      <w:pPr>
        <w:ind w:left="11492" w:hanging="721"/>
      </w:pPr>
      <w:rPr>
        <w:rFonts w:hint="default"/>
        <w:lang w:val="tr-TR" w:eastAsia="en-US" w:bidi="ar-SA"/>
      </w:rPr>
    </w:lvl>
    <w:lvl w:ilvl="8">
      <w:start w:val="0"/>
      <w:numFmt w:val="bullet"/>
      <w:lvlText w:val="•"/>
      <w:lvlJc w:val="left"/>
      <w:pPr>
        <w:ind w:left="13060" w:hanging="721"/>
      </w:pPr>
      <w:rPr>
        <w:rFonts w:hint="default"/>
        <w:lang w:val="tr-TR" w:eastAsia="en-US" w:bidi="ar-SA"/>
      </w:rPr>
    </w:lvl>
  </w:abstractNum>
  <w:abstractNum w:abstractNumId="3">
    <w:multiLevelType w:val="hybridMultilevel"/>
    <w:lvl w:ilvl="0">
      <w:start w:val="4"/>
      <w:numFmt w:val="decimal"/>
      <w:lvlText w:val="%1."/>
      <w:lvlJc w:val="left"/>
      <w:pPr>
        <w:ind w:left="1476" w:hanging="480"/>
        <w:jc w:val="left"/>
      </w:pPr>
      <w:rPr>
        <w:rFonts w:hint="default" w:ascii="Calibri" w:hAnsi="Calibri" w:eastAsia="Calibri" w:cs="Calibri"/>
        <w:b/>
        <w:bCs/>
        <w:i w:val="0"/>
        <w:iCs w:val="0"/>
        <w:spacing w:val="-2"/>
        <w:w w:val="100"/>
        <w:sz w:val="20"/>
        <w:szCs w:val="20"/>
        <w:lang w:val="tr-TR" w:eastAsia="en-US" w:bidi="ar-SA"/>
      </w:rPr>
    </w:lvl>
    <w:lvl w:ilvl="1">
      <w:start w:val="0"/>
      <w:numFmt w:val="bullet"/>
      <w:lvlText w:val="•"/>
      <w:lvlJc w:val="left"/>
      <w:pPr>
        <w:ind w:left="2951" w:hanging="480"/>
      </w:pPr>
      <w:rPr>
        <w:rFonts w:hint="default"/>
        <w:lang w:val="tr-TR" w:eastAsia="en-US" w:bidi="ar-SA"/>
      </w:rPr>
    </w:lvl>
    <w:lvl w:ilvl="2">
      <w:start w:val="0"/>
      <w:numFmt w:val="bullet"/>
      <w:lvlText w:val="•"/>
      <w:lvlJc w:val="left"/>
      <w:pPr>
        <w:ind w:left="4423" w:hanging="480"/>
      </w:pPr>
      <w:rPr>
        <w:rFonts w:hint="default"/>
        <w:lang w:val="tr-TR" w:eastAsia="en-US" w:bidi="ar-SA"/>
      </w:rPr>
    </w:lvl>
    <w:lvl w:ilvl="3">
      <w:start w:val="0"/>
      <w:numFmt w:val="bullet"/>
      <w:lvlText w:val="•"/>
      <w:lvlJc w:val="left"/>
      <w:pPr>
        <w:ind w:left="5895" w:hanging="480"/>
      </w:pPr>
      <w:rPr>
        <w:rFonts w:hint="default"/>
        <w:lang w:val="tr-TR" w:eastAsia="en-US" w:bidi="ar-SA"/>
      </w:rPr>
    </w:lvl>
    <w:lvl w:ilvl="4">
      <w:start w:val="0"/>
      <w:numFmt w:val="bullet"/>
      <w:lvlText w:val="•"/>
      <w:lvlJc w:val="left"/>
      <w:pPr>
        <w:ind w:left="7367" w:hanging="480"/>
      </w:pPr>
      <w:rPr>
        <w:rFonts w:hint="default"/>
        <w:lang w:val="tr-TR" w:eastAsia="en-US" w:bidi="ar-SA"/>
      </w:rPr>
    </w:lvl>
    <w:lvl w:ilvl="5">
      <w:start w:val="0"/>
      <w:numFmt w:val="bullet"/>
      <w:lvlText w:val="•"/>
      <w:lvlJc w:val="left"/>
      <w:pPr>
        <w:ind w:left="8839" w:hanging="480"/>
      </w:pPr>
      <w:rPr>
        <w:rFonts w:hint="default"/>
        <w:lang w:val="tr-TR" w:eastAsia="en-US" w:bidi="ar-SA"/>
      </w:rPr>
    </w:lvl>
    <w:lvl w:ilvl="6">
      <w:start w:val="0"/>
      <w:numFmt w:val="bullet"/>
      <w:lvlText w:val="•"/>
      <w:lvlJc w:val="left"/>
      <w:pPr>
        <w:ind w:left="10311" w:hanging="480"/>
      </w:pPr>
      <w:rPr>
        <w:rFonts w:hint="default"/>
        <w:lang w:val="tr-TR" w:eastAsia="en-US" w:bidi="ar-SA"/>
      </w:rPr>
    </w:lvl>
    <w:lvl w:ilvl="7">
      <w:start w:val="0"/>
      <w:numFmt w:val="bullet"/>
      <w:lvlText w:val="•"/>
      <w:lvlJc w:val="left"/>
      <w:pPr>
        <w:ind w:left="11782" w:hanging="480"/>
      </w:pPr>
      <w:rPr>
        <w:rFonts w:hint="default"/>
        <w:lang w:val="tr-TR" w:eastAsia="en-US" w:bidi="ar-SA"/>
      </w:rPr>
    </w:lvl>
    <w:lvl w:ilvl="8">
      <w:start w:val="0"/>
      <w:numFmt w:val="bullet"/>
      <w:lvlText w:val="•"/>
      <w:lvlJc w:val="left"/>
      <w:pPr>
        <w:ind w:left="13254" w:hanging="480"/>
      </w:pPr>
      <w:rPr>
        <w:rFonts w:hint="default"/>
        <w:lang w:val="tr-TR" w:eastAsia="en-US" w:bidi="ar-SA"/>
      </w:rPr>
    </w:lvl>
  </w:abstractNum>
  <w:abstractNum w:abstractNumId="2">
    <w:multiLevelType w:val="hybridMultilevel"/>
    <w:lvl w:ilvl="0">
      <w:start w:val="3"/>
      <w:numFmt w:val="decimal"/>
      <w:lvlText w:val="%1"/>
      <w:lvlJc w:val="left"/>
      <w:pPr>
        <w:ind w:left="1654" w:hanging="418"/>
        <w:jc w:val="left"/>
      </w:pPr>
      <w:rPr>
        <w:rFonts w:hint="default"/>
        <w:lang w:val="tr-TR" w:eastAsia="en-US" w:bidi="ar-SA"/>
      </w:rPr>
    </w:lvl>
    <w:lvl w:ilvl="1">
      <w:start w:val="1"/>
      <w:numFmt w:val="decimal"/>
      <w:lvlText w:val="%1.%2."/>
      <w:lvlJc w:val="left"/>
      <w:pPr>
        <w:ind w:left="1654" w:hanging="418"/>
        <w:jc w:val="left"/>
      </w:pPr>
      <w:rPr>
        <w:rFonts w:hint="default" w:ascii="Cambria" w:hAnsi="Cambria" w:eastAsia="Cambria" w:cs="Cambria"/>
        <w:b w:val="0"/>
        <w:bCs w:val="0"/>
        <w:i w:val="0"/>
        <w:iCs w:val="0"/>
        <w:spacing w:val="-5"/>
        <w:w w:val="91"/>
        <w:sz w:val="20"/>
        <w:szCs w:val="20"/>
        <w:lang w:val="tr-TR" w:eastAsia="en-US" w:bidi="ar-SA"/>
      </w:rPr>
    </w:lvl>
    <w:lvl w:ilvl="2">
      <w:start w:val="0"/>
      <w:numFmt w:val="bullet"/>
      <w:lvlText w:val="•"/>
      <w:lvlJc w:val="left"/>
      <w:pPr>
        <w:ind w:left="4567" w:hanging="418"/>
      </w:pPr>
      <w:rPr>
        <w:rFonts w:hint="default"/>
        <w:lang w:val="tr-TR" w:eastAsia="en-US" w:bidi="ar-SA"/>
      </w:rPr>
    </w:lvl>
    <w:lvl w:ilvl="3">
      <w:start w:val="0"/>
      <w:numFmt w:val="bullet"/>
      <w:lvlText w:val="•"/>
      <w:lvlJc w:val="left"/>
      <w:pPr>
        <w:ind w:left="6021" w:hanging="418"/>
      </w:pPr>
      <w:rPr>
        <w:rFonts w:hint="default"/>
        <w:lang w:val="tr-TR" w:eastAsia="en-US" w:bidi="ar-SA"/>
      </w:rPr>
    </w:lvl>
    <w:lvl w:ilvl="4">
      <w:start w:val="0"/>
      <w:numFmt w:val="bullet"/>
      <w:lvlText w:val="•"/>
      <w:lvlJc w:val="left"/>
      <w:pPr>
        <w:ind w:left="7475" w:hanging="418"/>
      </w:pPr>
      <w:rPr>
        <w:rFonts w:hint="default"/>
        <w:lang w:val="tr-TR" w:eastAsia="en-US" w:bidi="ar-SA"/>
      </w:rPr>
    </w:lvl>
    <w:lvl w:ilvl="5">
      <w:start w:val="0"/>
      <w:numFmt w:val="bullet"/>
      <w:lvlText w:val="•"/>
      <w:lvlJc w:val="left"/>
      <w:pPr>
        <w:ind w:left="8929" w:hanging="418"/>
      </w:pPr>
      <w:rPr>
        <w:rFonts w:hint="default"/>
        <w:lang w:val="tr-TR" w:eastAsia="en-US" w:bidi="ar-SA"/>
      </w:rPr>
    </w:lvl>
    <w:lvl w:ilvl="6">
      <w:start w:val="0"/>
      <w:numFmt w:val="bullet"/>
      <w:lvlText w:val="•"/>
      <w:lvlJc w:val="left"/>
      <w:pPr>
        <w:ind w:left="10383" w:hanging="418"/>
      </w:pPr>
      <w:rPr>
        <w:rFonts w:hint="default"/>
        <w:lang w:val="tr-TR" w:eastAsia="en-US" w:bidi="ar-SA"/>
      </w:rPr>
    </w:lvl>
    <w:lvl w:ilvl="7">
      <w:start w:val="0"/>
      <w:numFmt w:val="bullet"/>
      <w:lvlText w:val="•"/>
      <w:lvlJc w:val="left"/>
      <w:pPr>
        <w:ind w:left="11836" w:hanging="418"/>
      </w:pPr>
      <w:rPr>
        <w:rFonts w:hint="default"/>
        <w:lang w:val="tr-TR" w:eastAsia="en-US" w:bidi="ar-SA"/>
      </w:rPr>
    </w:lvl>
    <w:lvl w:ilvl="8">
      <w:start w:val="0"/>
      <w:numFmt w:val="bullet"/>
      <w:lvlText w:val="•"/>
      <w:lvlJc w:val="left"/>
      <w:pPr>
        <w:ind w:left="13290" w:hanging="418"/>
      </w:pPr>
      <w:rPr>
        <w:rFonts w:hint="default"/>
        <w:lang w:val="tr-TR" w:eastAsia="en-US" w:bidi="ar-SA"/>
      </w:rPr>
    </w:lvl>
  </w:abstractNum>
  <w:abstractNum w:abstractNumId="1">
    <w:multiLevelType w:val="hybridMultilevel"/>
    <w:lvl w:ilvl="0">
      <w:start w:val="1"/>
      <w:numFmt w:val="decimal"/>
      <w:lvlText w:val="%1"/>
      <w:lvlJc w:val="left"/>
      <w:pPr>
        <w:ind w:left="1476" w:hanging="480"/>
        <w:jc w:val="left"/>
      </w:pPr>
      <w:rPr>
        <w:rFonts w:hint="default"/>
        <w:lang w:val="tr-TR" w:eastAsia="en-US" w:bidi="ar-SA"/>
      </w:rPr>
    </w:lvl>
    <w:lvl w:ilvl="1">
      <w:start w:val="2"/>
      <w:numFmt w:val="decimal"/>
      <w:lvlText w:val="%1.%2"/>
      <w:lvlJc w:val="left"/>
      <w:pPr>
        <w:ind w:left="1476" w:hanging="480"/>
        <w:jc w:val="left"/>
      </w:pPr>
      <w:rPr>
        <w:rFonts w:hint="default" w:ascii="Calibri" w:hAnsi="Calibri" w:eastAsia="Calibri" w:cs="Calibri"/>
        <w:b/>
        <w:bCs/>
        <w:i w:val="0"/>
        <w:iCs w:val="0"/>
        <w:spacing w:val="-2"/>
        <w:w w:val="100"/>
        <w:sz w:val="20"/>
        <w:szCs w:val="20"/>
        <w:lang w:val="tr-TR" w:eastAsia="en-US" w:bidi="ar-SA"/>
      </w:rPr>
    </w:lvl>
    <w:lvl w:ilvl="2">
      <w:start w:val="0"/>
      <w:numFmt w:val="bullet"/>
      <w:lvlText w:val="•"/>
      <w:lvlJc w:val="left"/>
      <w:pPr>
        <w:ind w:left="4423" w:hanging="480"/>
      </w:pPr>
      <w:rPr>
        <w:rFonts w:hint="default"/>
        <w:lang w:val="tr-TR" w:eastAsia="en-US" w:bidi="ar-SA"/>
      </w:rPr>
    </w:lvl>
    <w:lvl w:ilvl="3">
      <w:start w:val="0"/>
      <w:numFmt w:val="bullet"/>
      <w:lvlText w:val="•"/>
      <w:lvlJc w:val="left"/>
      <w:pPr>
        <w:ind w:left="5895" w:hanging="480"/>
      </w:pPr>
      <w:rPr>
        <w:rFonts w:hint="default"/>
        <w:lang w:val="tr-TR" w:eastAsia="en-US" w:bidi="ar-SA"/>
      </w:rPr>
    </w:lvl>
    <w:lvl w:ilvl="4">
      <w:start w:val="0"/>
      <w:numFmt w:val="bullet"/>
      <w:lvlText w:val="•"/>
      <w:lvlJc w:val="left"/>
      <w:pPr>
        <w:ind w:left="7367" w:hanging="480"/>
      </w:pPr>
      <w:rPr>
        <w:rFonts w:hint="default"/>
        <w:lang w:val="tr-TR" w:eastAsia="en-US" w:bidi="ar-SA"/>
      </w:rPr>
    </w:lvl>
    <w:lvl w:ilvl="5">
      <w:start w:val="0"/>
      <w:numFmt w:val="bullet"/>
      <w:lvlText w:val="•"/>
      <w:lvlJc w:val="left"/>
      <w:pPr>
        <w:ind w:left="8839" w:hanging="480"/>
      </w:pPr>
      <w:rPr>
        <w:rFonts w:hint="default"/>
        <w:lang w:val="tr-TR" w:eastAsia="en-US" w:bidi="ar-SA"/>
      </w:rPr>
    </w:lvl>
    <w:lvl w:ilvl="6">
      <w:start w:val="0"/>
      <w:numFmt w:val="bullet"/>
      <w:lvlText w:val="•"/>
      <w:lvlJc w:val="left"/>
      <w:pPr>
        <w:ind w:left="10311" w:hanging="480"/>
      </w:pPr>
      <w:rPr>
        <w:rFonts w:hint="default"/>
        <w:lang w:val="tr-TR" w:eastAsia="en-US" w:bidi="ar-SA"/>
      </w:rPr>
    </w:lvl>
    <w:lvl w:ilvl="7">
      <w:start w:val="0"/>
      <w:numFmt w:val="bullet"/>
      <w:lvlText w:val="•"/>
      <w:lvlJc w:val="left"/>
      <w:pPr>
        <w:ind w:left="11782" w:hanging="480"/>
      </w:pPr>
      <w:rPr>
        <w:rFonts w:hint="default"/>
        <w:lang w:val="tr-TR" w:eastAsia="en-US" w:bidi="ar-SA"/>
      </w:rPr>
    </w:lvl>
    <w:lvl w:ilvl="8">
      <w:start w:val="0"/>
      <w:numFmt w:val="bullet"/>
      <w:lvlText w:val="•"/>
      <w:lvlJc w:val="left"/>
      <w:pPr>
        <w:ind w:left="13254" w:hanging="480"/>
      </w:pPr>
      <w:rPr>
        <w:rFonts w:hint="default"/>
        <w:lang w:val="tr-TR" w:eastAsia="en-US" w:bidi="ar-SA"/>
      </w:rPr>
    </w:lvl>
  </w:abstractNum>
  <w:abstractNum w:abstractNumId="0">
    <w:multiLevelType w:val="hybridMultilevel"/>
    <w:lvl w:ilvl="0">
      <w:start w:val="1"/>
      <w:numFmt w:val="decimal"/>
      <w:lvlText w:val="%1."/>
      <w:lvlJc w:val="left"/>
      <w:pPr>
        <w:ind w:left="1476" w:hanging="480"/>
        <w:jc w:val="left"/>
      </w:pPr>
      <w:rPr>
        <w:rFonts w:hint="default" w:ascii="Calibri" w:hAnsi="Calibri" w:eastAsia="Calibri" w:cs="Calibri"/>
        <w:b/>
        <w:bCs/>
        <w:i w:val="0"/>
        <w:iCs w:val="0"/>
        <w:spacing w:val="-2"/>
        <w:w w:val="100"/>
        <w:sz w:val="20"/>
        <w:szCs w:val="20"/>
        <w:lang w:val="tr-TR" w:eastAsia="en-US" w:bidi="ar-SA"/>
      </w:rPr>
    </w:lvl>
    <w:lvl w:ilvl="1">
      <w:start w:val="1"/>
      <w:numFmt w:val="decimal"/>
      <w:lvlText w:val="%1.%2."/>
      <w:lvlJc w:val="left"/>
      <w:pPr>
        <w:ind w:left="1351" w:hanging="356"/>
        <w:jc w:val="left"/>
      </w:pPr>
      <w:rPr>
        <w:rFonts w:hint="default"/>
        <w:spacing w:val="-2"/>
        <w:w w:val="100"/>
        <w:lang w:val="tr-TR" w:eastAsia="en-US" w:bidi="ar-SA"/>
      </w:rPr>
    </w:lvl>
    <w:lvl w:ilvl="2">
      <w:start w:val="1"/>
      <w:numFmt w:val="decimal"/>
      <w:lvlText w:val="%1.%2.%3."/>
      <w:lvlJc w:val="left"/>
      <w:pPr>
        <w:ind w:left="1505" w:hanging="509"/>
        <w:jc w:val="left"/>
      </w:pPr>
      <w:rPr>
        <w:rFonts w:hint="default"/>
        <w:spacing w:val="-2"/>
        <w:w w:val="100"/>
        <w:lang w:val="tr-TR" w:eastAsia="en-US" w:bidi="ar-SA"/>
      </w:rPr>
    </w:lvl>
    <w:lvl w:ilvl="3">
      <w:start w:val="0"/>
      <w:numFmt w:val="bullet"/>
      <w:lvlText w:val="•"/>
      <w:lvlJc w:val="left"/>
      <w:pPr>
        <w:ind w:left="1720" w:hanging="509"/>
      </w:pPr>
      <w:rPr>
        <w:rFonts w:hint="default"/>
        <w:lang w:val="tr-TR" w:eastAsia="en-US" w:bidi="ar-SA"/>
      </w:rPr>
    </w:lvl>
    <w:lvl w:ilvl="4">
      <w:start w:val="0"/>
      <w:numFmt w:val="bullet"/>
      <w:lvlText w:val="•"/>
      <w:lvlJc w:val="left"/>
      <w:pPr>
        <w:ind w:left="3788" w:hanging="509"/>
      </w:pPr>
      <w:rPr>
        <w:rFonts w:hint="default"/>
        <w:lang w:val="tr-TR" w:eastAsia="en-US" w:bidi="ar-SA"/>
      </w:rPr>
    </w:lvl>
    <w:lvl w:ilvl="5">
      <w:start w:val="0"/>
      <w:numFmt w:val="bullet"/>
      <w:lvlText w:val="•"/>
      <w:lvlJc w:val="left"/>
      <w:pPr>
        <w:ind w:left="5856" w:hanging="509"/>
      </w:pPr>
      <w:rPr>
        <w:rFonts w:hint="default"/>
        <w:lang w:val="tr-TR" w:eastAsia="en-US" w:bidi="ar-SA"/>
      </w:rPr>
    </w:lvl>
    <w:lvl w:ilvl="6">
      <w:start w:val="0"/>
      <w:numFmt w:val="bullet"/>
      <w:lvlText w:val="•"/>
      <w:lvlJc w:val="left"/>
      <w:pPr>
        <w:ind w:left="7925" w:hanging="509"/>
      </w:pPr>
      <w:rPr>
        <w:rFonts w:hint="default"/>
        <w:lang w:val="tr-TR" w:eastAsia="en-US" w:bidi="ar-SA"/>
      </w:rPr>
    </w:lvl>
    <w:lvl w:ilvl="7">
      <w:start w:val="0"/>
      <w:numFmt w:val="bullet"/>
      <w:lvlText w:val="•"/>
      <w:lvlJc w:val="left"/>
      <w:pPr>
        <w:ind w:left="9993" w:hanging="509"/>
      </w:pPr>
      <w:rPr>
        <w:rFonts w:hint="default"/>
        <w:lang w:val="tr-TR" w:eastAsia="en-US" w:bidi="ar-SA"/>
      </w:rPr>
    </w:lvl>
    <w:lvl w:ilvl="8">
      <w:start w:val="0"/>
      <w:numFmt w:val="bullet"/>
      <w:lvlText w:val="•"/>
      <w:lvlJc w:val="left"/>
      <w:pPr>
        <w:ind w:left="12061" w:hanging="509"/>
      </w:pPr>
      <w:rPr>
        <w:rFonts w:hint="default"/>
        <w:lang w:val="tr-TR" w:eastAsia="en-US" w:bidi="ar-SA"/>
      </w:rPr>
    </w:lvl>
  </w:abstractNum>
  <w:num w:numId="75">
    <w:abstractNumId w:val="74"/>
  </w:num>
  <w:num w:numId="74">
    <w:abstractNumId w:val="73"/>
  </w:num>
  <w:num w:numId="73">
    <w:abstractNumId w:val="72"/>
  </w:num>
  <w:num w:numId="72">
    <w:abstractNumId w:val="71"/>
  </w:num>
  <w:num w:numId="71">
    <w:abstractNumId w:val="70"/>
  </w:num>
  <w:num w:numId="8">
    <w:abstractNumId w:val="7"/>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tr-TR" w:eastAsia="en-US" w:bidi="ar-SA"/>
    </w:rPr>
  </w:style>
  <w:style w:styleId="TOC1" w:type="paragraph">
    <w:name w:val="TOC 1"/>
    <w:basedOn w:val="Normal"/>
    <w:uiPriority w:val="1"/>
    <w:qFormat/>
    <w:pPr>
      <w:spacing w:before="183"/>
      <w:ind w:left="996"/>
    </w:pPr>
    <w:rPr>
      <w:rFonts w:ascii="Calibri" w:hAnsi="Calibri" w:eastAsia="Calibri" w:cs="Calibri"/>
      <w:b/>
      <w:bCs/>
      <w:sz w:val="20"/>
      <w:szCs w:val="20"/>
      <w:lang w:val="tr-TR" w:eastAsia="en-US" w:bidi="ar-SA"/>
    </w:rPr>
  </w:style>
  <w:style w:styleId="TOC2" w:type="paragraph">
    <w:name w:val="TOC 2"/>
    <w:basedOn w:val="Normal"/>
    <w:uiPriority w:val="1"/>
    <w:qFormat/>
    <w:pPr>
      <w:spacing w:before="63" w:after="20"/>
      <w:ind w:left="1335" w:hanging="339"/>
    </w:pPr>
    <w:rPr>
      <w:rFonts w:ascii="Calibri" w:hAnsi="Calibri" w:eastAsia="Calibri" w:cs="Calibri"/>
      <w:b/>
      <w:bCs/>
      <w:i/>
      <w:iCs/>
      <w:lang w:val="tr-TR" w:eastAsia="en-US" w:bidi="ar-SA"/>
    </w:rPr>
  </w:style>
  <w:style w:styleId="TOC3" w:type="paragraph">
    <w:name w:val="TOC 3"/>
    <w:basedOn w:val="Normal"/>
    <w:uiPriority w:val="1"/>
    <w:qFormat/>
    <w:pPr>
      <w:spacing w:before="63"/>
      <w:ind w:left="1652" w:hanging="416"/>
    </w:pPr>
    <w:rPr>
      <w:rFonts w:ascii="Cambria" w:hAnsi="Cambria" w:eastAsia="Cambria" w:cs="Cambria"/>
      <w:sz w:val="20"/>
      <w:szCs w:val="20"/>
      <w:lang w:val="tr-TR" w:eastAsia="en-US" w:bidi="ar-SA"/>
    </w:rPr>
  </w:style>
  <w:style w:styleId="BodyText" w:type="paragraph">
    <w:name w:val="Body Text"/>
    <w:basedOn w:val="Normal"/>
    <w:uiPriority w:val="1"/>
    <w:qFormat/>
    <w:pPr/>
    <w:rPr>
      <w:rFonts w:ascii="Cambria" w:hAnsi="Cambria" w:eastAsia="Cambria" w:cs="Cambria"/>
      <w:sz w:val="18"/>
      <w:szCs w:val="18"/>
      <w:lang w:val="tr-TR" w:eastAsia="en-US" w:bidi="ar-SA"/>
    </w:rPr>
  </w:style>
  <w:style w:styleId="Heading1" w:type="paragraph">
    <w:name w:val="Heading 1"/>
    <w:basedOn w:val="Normal"/>
    <w:uiPriority w:val="1"/>
    <w:qFormat/>
    <w:pPr>
      <w:ind w:left="3057" w:right="3260"/>
      <w:jc w:val="center"/>
      <w:outlineLvl w:val="1"/>
    </w:pPr>
    <w:rPr>
      <w:rFonts w:ascii="Palatino Linotype" w:hAnsi="Palatino Linotype" w:eastAsia="Palatino Linotype" w:cs="Palatino Linotype"/>
      <w:b/>
      <w:bCs/>
      <w:sz w:val="96"/>
      <w:szCs w:val="96"/>
      <w:lang w:val="tr-TR" w:eastAsia="en-US" w:bidi="ar-SA"/>
    </w:rPr>
  </w:style>
  <w:style w:styleId="Heading2" w:type="paragraph">
    <w:name w:val="Heading 2"/>
    <w:basedOn w:val="Normal"/>
    <w:uiPriority w:val="1"/>
    <w:qFormat/>
    <w:pPr>
      <w:ind w:left="3055" w:right="3260"/>
      <w:jc w:val="center"/>
      <w:outlineLvl w:val="2"/>
    </w:pPr>
    <w:rPr>
      <w:rFonts w:ascii="Palatino Linotype" w:hAnsi="Palatino Linotype" w:eastAsia="Palatino Linotype" w:cs="Palatino Linotype"/>
      <w:b/>
      <w:bCs/>
      <w:sz w:val="32"/>
      <w:szCs w:val="32"/>
      <w:lang w:val="tr-TR" w:eastAsia="en-US" w:bidi="ar-SA"/>
    </w:rPr>
  </w:style>
  <w:style w:styleId="Heading3" w:type="paragraph">
    <w:name w:val="Heading 3"/>
    <w:basedOn w:val="Normal"/>
    <w:uiPriority w:val="1"/>
    <w:qFormat/>
    <w:pPr>
      <w:spacing w:before="34"/>
      <w:ind w:left="1629" w:hanging="633"/>
      <w:outlineLvl w:val="3"/>
    </w:pPr>
    <w:rPr>
      <w:rFonts w:ascii="Palatino Linotype" w:hAnsi="Palatino Linotype" w:eastAsia="Palatino Linotype" w:cs="Palatino Linotype"/>
      <w:b/>
      <w:bCs/>
      <w:sz w:val="28"/>
      <w:szCs w:val="28"/>
      <w:lang w:val="tr-TR" w:eastAsia="en-US" w:bidi="ar-SA"/>
    </w:rPr>
  </w:style>
  <w:style w:styleId="Heading4" w:type="paragraph">
    <w:name w:val="Heading 4"/>
    <w:basedOn w:val="Normal"/>
    <w:uiPriority w:val="1"/>
    <w:qFormat/>
    <w:pPr>
      <w:spacing w:before="34"/>
      <w:ind w:left="1489" w:hanging="493"/>
      <w:outlineLvl w:val="4"/>
    </w:pPr>
    <w:rPr>
      <w:rFonts w:ascii="Palatino Linotype" w:hAnsi="Palatino Linotype" w:eastAsia="Palatino Linotype" w:cs="Palatino Linotype"/>
      <w:b/>
      <w:bCs/>
      <w:sz w:val="28"/>
      <w:szCs w:val="28"/>
      <w:lang w:val="tr-TR" w:eastAsia="en-US" w:bidi="ar-SA"/>
    </w:rPr>
  </w:style>
  <w:style w:styleId="Heading5" w:type="paragraph">
    <w:name w:val="Heading 5"/>
    <w:basedOn w:val="Normal"/>
    <w:uiPriority w:val="1"/>
    <w:qFormat/>
    <w:pPr>
      <w:spacing w:before="53"/>
      <w:ind w:left="996" w:right="3260"/>
      <w:jc w:val="center"/>
      <w:outlineLvl w:val="5"/>
    </w:pPr>
    <w:rPr>
      <w:rFonts w:ascii="Palatino Linotype" w:hAnsi="Palatino Linotype" w:eastAsia="Palatino Linotype" w:cs="Palatino Linotype"/>
      <w:b/>
      <w:bCs/>
      <w:sz w:val="24"/>
      <w:szCs w:val="24"/>
      <w:lang w:val="tr-TR" w:eastAsia="en-US" w:bidi="ar-SA"/>
    </w:rPr>
  </w:style>
  <w:style w:styleId="Heading6" w:type="paragraph">
    <w:name w:val="Heading 6"/>
    <w:basedOn w:val="Normal"/>
    <w:uiPriority w:val="1"/>
    <w:qFormat/>
    <w:pPr>
      <w:ind w:left="996"/>
      <w:outlineLvl w:val="6"/>
    </w:pPr>
    <w:rPr>
      <w:rFonts w:ascii="Palatino Linotype" w:hAnsi="Palatino Linotype" w:eastAsia="Palatino Linotype" w:cs="Palatino Linotype"/>
      <w:b/>
      <w:bCs/>
      <w:sz w:val="24"/>
      <w:szCs w:val="24"/>
      <w:lang w:val="tr-TR" w:eastAsia="en-US" w:bidi="ar-SA"/>
    </w:rPr>
  </w:style>
  <w:style w:styleId="ListParagraph" w:type="paragraph">
    <w:name w:val="List Paragraph"/>
    <w:basedOn w:val="Normal"/>
    <w:uiPriority w:val="1"/>
    <w:qFormat/>
    <w:pPr>
      <w:ind w:left="996"/>
    </w:pPr>
    <w:rPr>
      <w:rFonts w:ascii="Cambria" w:hAnsi="Cambria" w:eastAsia="Cambria" w:cs="Cambria"/>
      <w:lang w:val="tr-TR" w:eastAsia="en-US" w:bidi="ar-SA"/>
    </w:rPr>
  </w:style>
  <w:style w:styleId="TableParagraph" w:type="paragraph">
    <w:name w:val="Table Paragraph"/>
    <w:basedOn w:val="Normal"/>
    <w:uiPriority w:val="1"/>
    <w:qFormat/>
    <w:pPr/>
    <w:rPr>
      <w:rFonts w:ascii="Cambria" w:hAnsi="Cambria" w:eastAsia="Cambria" w:cs="Cambria"/>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973996@meb.k12.tr"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dcterms:created xsi:type="dcterms:W3CDTF">2024-05-06T07:45:25Z</dcterms:created>
  <dcterms:modified xsi:type="dcterms:W3CDTF">2024-05-06T07:45:25Z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2024-05-03T00:00:00Z</vt:filetime>
  </property>
  <property fmtid="{D5CDD505-2E9C-101B-9397-08002B2CF9AE}" pid="3" name="Creator">
    <vt:lpwstr>Microsoft® Word 2016</vt:lpwstr>
  </property>
  <property fmtid="{D5CDD505-2E9C-101B-9397-08002B2CF9AE}" pid="4" name="LastSaved">
    <vt:filetime>2024-05-06T00:00:00Z</vt:filetime>
  </property>
  <property fmtid="{D5CDD505-2E9C-101B-9397-08002B2CF9AE}" pid="5" name="Producer">
    <vt:lpwstr>www.ilovepdf.com</vt:lpwstr>
  </property>
</Properties>
</file>