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4F" w:rsidRDefault="00782E51" w:rsidP="001C378D">
      <w:pPr>
        <w:spacing w:before="60" w:after="60" w:line="360" w:lineRule="auto"/>
        <w:jc w:val="center"/>
      </w:pPr>
      <w:r>
        <w:rPr>
          <w:noProof/>
        </w:rPr>
        <w:drawing>
          <wp:anchor distT="0" distB="0" distL="114300" distR="114300" simplePos="0" relativeHeight="251657216" behindDoc="0" locked="0" layoutInCell="1" allowOverlap="1">
            <wp:simplePos x="0" y="0"/>
            <wp:positionH relativeFrom="column">
              <wp:posOffset>-386080</wp:posOffset>
            </wp:positionH>
            <wp:positionV relativeFrom="paragraph">
              <wp:posOffset>-490855</wp:posOffset>
            </wp:positionV>
            <wp:extent cx="1314450" cy="999490"/>
            <wp:effectExtent l="19050" t="0" r="0" b="0"/>
            <wp:wrapSquare wrapText="left"/>
            <wp:docPr id="22" name="Resim 22" descr="imagesCABYZP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sCABYZP1K"/>
                    <pic:cNvPicPr>
                      <a:picLocks noChangeAspect="1" noChangeArrowheads="1"/>
                    </pic:cNvPicPr>
                  </pic:nvPicPr>
                  <pic:blipFill>
                    <a:blip r:embed="rId8"/>
                    <a:srcRect/>
                    <a:stretch>
                      <a:fillRect/>
                    </a:stretch>
                  </pic:blipFill>
                  <pic:spPr bwMode="auto">
                    <a:xfrm>
                      <a:off x="0" y="0"/>
                      <a:ext cx="1314450" cy="999490"/>
                    </a:xfrm>
                    <a:prstGeom prst="rect">
                      <a:avLst/>
                    </a:prstGeom>
                    <a:noFill/>
                    <a:ln w="9525">
                      <a:noFill/>
                      <a:miter lim="800000"/>
                      <a:headEnd/>
                      <a:tailEnd/>
                    </a:ln>
                  </pic:spPr>
                </pic:pic>
              </a:graphicData>
            </a:graphic>
          </wp:anchor>
        </w:drawing>
      </w:r>
      <w:r w:rsidR="0058374F">
        <w:br w:type="textWrapping" w:clear="all"/>
      </w:r>
      <w:r w:rsidR="001C378D">
        <w:rPr>
          <w:b/>
          <w:bCs/>
          <w:sz w:val="40"/>
          <w:szCs w:val="40"/>
        </w:rPr>
        <w:t>TARİHÇEMİZ</w:t>
      </w:r>
    </w:p>
    <w:p w:rsidR="0058374F" w:rsidRDefault="0058374F" w:rsidP="0058374F"/>
    <w:p w:rsidR="000448F8" w:rsidRDefault="0058374F" w:rsidP="0058374F">
      <w:pPr>
        <w:spacing w:before="60" w:after="60" w:line="360" w:lineRule="auto"/>
        <w:jc w:val="both"/>
        <w:rPr>
          <w:sz w:val="24"/>
          <w:szCs w:val="24"/>
        </w:rPr>
      </w:pPr>
      <w:r w:rsidRPr="00052D1E">
        <w:rPr>
          <w:sz w:val="24"/>
          <w:szCs w:val="24"/>
        </w:rPr>
        <w:t xml:space="preserve">              </w:t>
      </w:r>
      <w:r w:rsidR="00052D1E" w:rsidRPr="00052D1E">
        <w:rPr>
          <w:color w:val="212529"/>
          <w:sz w:val="24"/>
          <w:szCs w:val="24"/>
          <w:shd w:val="clear" w:color="auto" w:fill="FFFFFF"/>
        </w:rPr>
        <w:t xml:space="preserve">Anaokulu olarak görevimiz çocukların; Atatürk, vatan, millet, bayrak, aile ve insan sevgisini benimseyen milli ve manevi değerlere bağlı, kendine güvenen, çevresiyle iyi iletişim kurabilen, dürüst, ilkeli, çağdaş düşünceli, hak ve sorumluluklarını bilen, saygılı ve kültürel çeşitlilik içinde hoşgörülü bireyler olarak yetişmelerini temel hazırlamak amacıyla çaba göstermek, çocuklara sevgi, saygı, işbirliği, sorumluluk, hoşgörü, yardımlaşma dayanışma ve paylaşma gibi davranışları kazandırmak, çocukların </w:t>
      </w:r>
      <w:proofErr w:type="gramStart"/>
      <w:r w:rsidR="00052D1E" w:rsidRPr="00052D1E">
        <w:rPr>
          <w:color w:val="212529"/>
          <w:sz w:val="24"/>
          <w:szCs w:val="24"/>
          <w:shd w:val="clear" w:color="auto" w:fill="FFFFFF"/>
        </w:rPr>
        <w:t>bedensel , zihinsel</w:t>
      </w:r>
      <w:proofErr w:type="gramEnd"/>
      <w:r w:rsidR="00052D1E" w:rsidRPr="00052D1E">
        <w:rPr>
          <w:color w:val="212529"/>
          <w:sz w:val="24"/>
          <w:szCs w:val="24"/>
          <w:shd w:val="clear" w:color="auto" w:fill="FFFFFF"/>
        </w:rPr>
        <w:t xml:space="preserve"> ve duygusal gelişimlerini destekleyerek iyi alışkanlıklar kazanmasını sağlamaktır.</w:t>
      </w:r>
      <w:r w:rsidRPr="00052D1E">
        <w:rPr>
          <w:sz w:val="24"/>
          <w:szCs w:val="24"/>
        </w:rPr>
        <w:t xml:space="preserve"> </w:t>
      </w:r>
    </w:p>
    <w:p w:rsidR="0058374F" w:rsidRPr="00052D1E" w:rsidRDefault="0058374F" w:rsidP="0058374F">
      <w:pPr>
        <w:spacing w:before="60" w:after="60" w:line="360" w:lineRule="auto"/>
        <w:jc w:val="both"/>
        <w:rPr>
          <w:sz w:val="24"/>
          <w:szCs w:val="24"/>
        </w:rPr>
      </w:pPr>
      <w:r w:rsidRPr="00052D1E">
        <w:rPr>
          <w:sz w:val="24"/>
          <w:szCs w:val="24"/>
        </w:rPr>
        <w:t xml:space="preserve">Okulumuz Sanayi Anaokulu; 60 Yıl İlköğretim okulu bahçesinde 2011 yılında 2490 metre kare alana yapılmış olup, binanın yüzölçümü 1318 metre kare, bahçe yüz ölçümü ise 1182 metre kareden oluşmaktadır. Okulumuz Sanayi Anaokulunun </w:t>
      </w:r>
      <w:r w:rsidR="000C4FA6" w:rsidRPr="00052D1E">
        <w:rPr>
          <w:sz w:val="24"/>
          <w:szCs w:val="24"/>
        </w:rPr>
        <w:t>26.05.2011</w:t>
      </w:r>
      <w:r w:rsidRPr="00052D1E">
        <w:rPr>
          <w:sz w:val="24"/>
          <w:szCs w:val="24"/>
        </w:rPr>
        <w:t xml:space="preserve"> tarihinde açılış onayı çıkmış olup; okulumuzun kurulumu için Kurucu Müdür olarak Ayşe Deniz ŞEN ERKUŞ görevlendirilmiştir.</w:t>
      </w:r>
    </w:p>
    <w:p w:rsidR="0058374F" w:rsidRPr="00052D1E" w:rsidRDefault="0058374F" w:rsidP="0058374F">
      <w:pPr>
        <w:spacing w:before="60" w:after="60" w:line="360" w:lineRule="auto"/>
        <w:jc w:val="both"/>
        <w:rPr>
          <w:sz w:val="24"/>
          <w:szCs w:val="24"/>
        </w:rPr>
      </w:pPr>
      <w:r w:rsidRPr="00052D1E">
        <w:rPr>
          <w:sz w:val="24"/>
          <w:szCs w:val="24"/>
        </w:rPr>
        <w:t xml:space="preserve">               Okulumuz Sanayi Anaokulu 2011/ 2012 Eğitim – Öğretim yılı başında eğitim- </w:t>
      </w:r>
      <w:r w:rsidR="000C4FA6" w:rsidRPr="00052D1E">
        <w:rPr>
          <w:sz w:val="24"/>
          <w:szCs w:val="24"/>
        </w:rPr>
        <w:t>öğretime hazır</w:t>
      </w:r>
      <w:r w:rsidRPr="00052D1E">
        <w:rPr>
          <w:sz w:val="24"/>
          <w:szCs w:val="24"/>
        </w:rPr>
        <w:t xml:space="preserve"> hale getirilmiştir. Okulumuz </w:t>
      </w:r>
      <w:r w:rsidR="000C4FA6" w:rsidRPr="00052D1E">
        <w:rPr>
          <w:sz w:val="24"/>
          <w:szCs w:val="24"/>
        </w:rPr>
        <w:t>21.09.2011</w:t>
      </w:r>
      <w:r w:rsidRPr="00052D1E">
        <w:rPr>
          <w:sz w:val="24"/>
          <w:szCs w:val="24"/>
        </w:rPr>
        <w:t xml:space="preserve"> </w:t>
      </w:r>
      <w:r w:rsidR="000C4FA6" w:rsidRPr="00052D1E">
        <w:rPr>
          <w:sz w:val="24"/>
          <w:szCs w:val="24"/>
        </w:rPr>
        <w:t>tarihinde 60</w:t>
      </w:r>
      <w:r w:rsidRPr="00052D1E">
        <w:rPr>
          <w:sz w:val="24"/>
          <w:szCs w:val="24"/>
        </w:rPr>
        <w:t xml:space="preserve">. Yıl İlköğretim okulu ile beraber İlköğretim Haftası kutlama programına ev sahipliği yapmıştır. Okulumuz Sanayi Anaokulunun İlköğretim Haftası Kutlama </w:t>
      </w:r>
      <w:r w:rsidR="000C4FA6" w:rsidRPr="00052D1E">
        <w:rPr>
          <w:sz w:val="24"/>
          <w:szCs w:val="24"/>
        </w:rPr>
        <w:t>programından sonra</w:t>
      </w:r>
      <w:r w:rsidRPr="00052D1E">
        <w:rPr>
          <w:sz w:val="24"/>
          <w:szCs w:val="24"/>
        </w:rPr>
        <w:t xml:space="preserve"> açılış programı yapılmıştır.</w:t>
      </w:r>
    </w:p>
    <w:p w:rsidR="0058374F" w:rsidRPr="00052D1E" w:rsidRDefault="0058374F" w:rsidP="0058374F">
      <w:pPr>
        <w:spacing w:before="60" w:after="60" w:line="360" w:lineRule="auto"/>
        <w:jc w:val="both"/>
        <w:rPr>
          <w:sz w:val="24"/>
          <w:szCs w:val="24"/>
        </w:rPr>
      </w:pPr>
      <w:r w:rsidRPr="00052D1E">
        <w:rPr>
          <w:sz w:val="24"/>
          <w:szCs w:val="24"/>
        </w:rPr>
        <w:t xml:space="preserve">            Ayşe Deniz ŞEN </w:t>
      </w:r>
      <w:proofErr w:type="spellStart"/>
      <w:r w:rsidR="000C4FA6" w:rsidRPr="00052D1E">
        <w:rPr>
          <w:sz w:val="24"/>
          <w:szCs w:val="24"/>
        </w:rPr>
        <w:t>ERKUŞ’un</w:t>
      </w:r>
      <w:proofErr w:type="spellEnd"/>
      <w:r w:rsidR="000C4FA6" w:rsidRPr="00052D1E">
        <w:rPr>
          <w:sz w:val="24"/>
          <w:szCs w:val="24"/>
        </w:rPr>
        <w:t xml:space="preserve"> Müdür</w:t>
      </w:r>
      <w:r w:rsidRPr="00052D1E">
        <w:rPr>
          <w:sz w:val="24"/>
          <w:szCs w:val="24"/>
        </w:rPr>
        <w:t xml:space="preserve"> Vekilliği ile 1. Eğitim- Öğretim dönemi </w:t>
      </w:r>
      <w:proofErr w:type="gramStart"/>
      <w:r w:rsidRPr="00052D1E">
        <w:rPr>
          <w:sz w:val="24"/>
          <w:szCs w:val="24"/>
        </w:rPr>
        <w:t>tamamlanmıştır</w:t>
      </w:r>
      <w:proofErr w:type="gramEnd"/>
      <w:r w:rsidRPr="00052D1E">
        <w:rPr>
          <w:sz w:val="24"/>
          <w:szCs w:val="24"/>
        </w:rPr>
        <w:t xml:space="preserve">. 01.02.2012 tarihinde Süleyman </w:t>
      </w:r>
      <w:proofErr w:type="spellStart"/>
      <w:r w:rsidRPr="00052D1E">
        <w:rPr>
          <w:sz w:val="24"/>
          <w:szCs w:val="24"/>
        </w:rPr>
        <w:t>AYDINOĞLU’nun</w:t>
      </w:r>
      <w:proofErr w:type="spellEnd"/>
      <w:r w:rsidRPr="00052D1E">
        <w:rPr>
          <w:sz w:val="24"/>
          <w:szCs w:val="24"/>
        </w:rPr>
        <w:t xml:space="preserve"> okulumuza kadrolu müdür olarak atanmasıyla eğ</w:t>
      </w:r>
      <w:r w:rsidR="00A26D16" w:rsidRPr="00052D1E">
        <w:rPr>
          <w:sz w:val="24"/>
          <w:szCs w:val="24"/>
        </w:rPr>
        <w:t>itim- öğretime devam etmiştir.</w:t>
      </w:r>
    </w:p>
    <w:p w:rsidR="0058374F" w:rsidRPr="00052D1E" w:rsidRDefault="0058374F" w:rsidP="0058374F">
      <w:pPr>
        <w:spacing w:before="60" w:after="60" w:line="360" w:lineRule="auto"/>
        <w:jc w:val="both"/>
        <w:rPr>
          <w:sz w:val="24"/>
          <w:szCs w:val="24"/>
        </w:rPr>
      </w:pPr>
      <w:r w:rsidRPr="00052D1E">
        <w:rPr>
          <w:sz w:val="24"/>
          <w:szCs w:val="24"/>
        </w:rPr>
        <w:tab/>
        <w:t>2012-2013 eğitim öğretim yılında 1 müdür yardımcısı ( Okta</w:t>
      </w:r>
      <w:r w:rsidR="000C4FA6" w:rsidRPr="00052D1E">
        <w:rPr>
          <w:sz w:val="24"/>
          <w:szCs w:val="24"/>
        </w:rPr>
        <w:t xml:space="preserve">y SEZER), 1 Rehber Öğretmen ( </w:t>
      </w:r>
      <w:proofErr w:type="spellStart"/>
      <w:r w:rsidR="000C4FA6" w:rsidRPr="00052D1E">
        <w:rPr>
          <w:sz w:val="24"/>
          <w:szCs w:val="24"/>
        </w:rPr>
        <w:t>Şu</w:t>
      </w:r>
      <w:r w:rsidRPr="00052D1E">
        <w:rPr>
          <w:sz w:val="24"/>
          <w:szCs w:val="24"/>
        </w:rPr>
        <w:t>heyda</w:t>
      </w:r>
      <w:proofErr w:type="spellEnd"/>
      <w:r w:rsidRPr="00052D1E">
        <w:rPr>
          <w:sz w:val="24"/>
          <w:szCs w:val="24"/>
        </w:rPr>
        <w:t xml:space="preserve"> </w:t>
      </w:r>
      <w:r w:rsidR="000C4FA6" w:rsidRPr="00052D1E">
        <w:rPr>
          <w:sz w:val="24"/>
          <w:szCs w:val="24"/>
        </w:rPr>
        <w:t>BURAKGAZİ</w:t>
      </w:r>
      <w:r w:rsidRPr="00052D1E">
        <w:rPr>
          <w:sz w:val="24"/>
          <w:szCs w:val="24"/>
        </w:rPr>
        <w:t>), 2 Kadrolu Okulöncesi Öğretmeni atanmasıyla birlikte; 1 müdür, 1 müdür yardımcısı, 1 rehber öğretmen, 8 okulöncesi öğretmen, 166 öğrenciyl</w:t>
      </w:r>
      <w:r w:rsidR="00A26D16" w:rsidRPr="00052D1E">
        <w:rPr>
          <w:sz w:val="24"/>
          <w:szCs w:val="24"/>
        </w:rPr>
        <w:t>e eğitim öğretime devam etmişt</w:t>
      </w:r>
      <w:r w:rsidRPr="00052D1E">
        <w:rPr>
          <w:sz w:val="24"/>
          <w:szCs w:val="24"/>
        </w:rPr>
        <w:t xml:space="preserve">ir. </w:t>
      </w:r>
    </w:p>
    <w:p w:rsidR="000A2A3F" w:rsidRPr="00052D1E" w:rsidRDefault="000A2A3F" w:rsidP="0058374F">
      <w:pPr>
        <w:spacing w:before="60" w:after="60" w:line="360" w:lineRule="auto"/>
        <w:jc w:val="both"/>
        <w:rPr>
          <w:sz w:val="24"/>
          <w:szCs w:val="24"/>
        </w:rPr>
      </w:pPr>
      <w:r w:rsidRPr="00052D1E">
        <w:rPr>
          <w:sz w:val="24"/>
          <w:szCs w:val="24"/>
        </w:rPr>
        <w:tab/>
        <w:t>2014</w:t>
      </w:r>
      <w:r w:rsidR="0058374F" w:rsidRPr="00052D1E">
        <w:rPr>
          <w:sz w:val="24"/>
          <w:szCs w:val="24"/>
        </w:rPr>
        <w:t>-201</w:t>
      </w:r>
      <w:r w:rsidRPr="00052D1E">
        <w:rPr>
          <w:sz w:val="24"/>
          <w:szCs w:val="24"/>
        </w:rPr>
        <w:t>5</w:t>
      </w:r>
      <w:r w:rsidR="00A26D16" w:rsidRPr="00052D1E">
        <w:rPr>
          <w:sz w:val="24"/>
          <w:szCs w:val="24"/>
        </w:rPr>
        <w:t xml:space="preserve"> </w:t>
      </w:r>
      <w:r w:rsidR="0058374F" w:rsidRPr="00052D1E">
        <w:rPr>
          <w:sz w:val="24"/>
          <w:szCs w:val="24"/>
        </w:rPr>
        <w:t>Eğitim Öğretim yılında</w:t>
      </w:r>
      <w:r w:rsidRPr="00052D1E">
        <w:rPr>
          <w:sz w:val="24"/>
          <w:szCs w:val="24"/>
        </w:rPr>
        <w:t xml:space="preserve"> Süleyman </w:t>
      </w:r>
      <w:proofErr w:type="spellStart"/>
      <w:r w:rsidRPr="00052D1E">
        <w:rPr>
          <w:sz w:val="24"/>
          <w:szCs w:val="24"/>
        </w:rPr>
        <w:t>AYDINOĞLU’nun</w:t>
      </w:r>
      <w:proofErr w:type="spellEnd"/>
      <w:r w:rsidRPr="00052D1E">
        <w:rPr>
          <w:sz w:val="24"/>
          <w:szCs w:val="24"/>
        </w:rPr>
        <w:t xml:space="preserve"> ayrılmasıyla kapatılan Mehmetçik Anaokulu Müdürü Bünyamin TUNCER Okulumuza görevlendirilerek 01.09.2015 tarihine </w:t>
      </w:r>
      <w:proofErr w:type="gramStart"/>
      <w:r w:rsidRPr="00052D1E">
        <w:rPr>
          <w:sz w:val="24"/>
          <w:szCs w:val="24"/>
        </w:rPr>
        <w:t xml:space="preserve">kadar </w:t>
      </w:r>
      <w:r w:rsidR="0058374F" w:rsidRPr="00052D1E">
        <w:rPr>
          <w:sz w:val="24"/>
          <w:szCs w:val="24"/>
        </w:rPr>
        <w:t xml:space="preserve"> </w:t>
      </w:r>
      <w:r w:rsidRPr="00052D1E">
        <w:rPr>
          <w:sz w:val="24"/>
          <w:szCs w:val="24"/>
        </w:rPr>
        <w:t>görev</w:t>
      </w:r>
      <w:proofErr w:type="gramEnd"/>
      <w:r w:rsidRPr="00052D1E">
        <w:rPr>
          <w:sz w:val="24"/>
          <w:szCs w:val="24"/>
        </w:rPr>
        <w:t xml:space="preserve"> yapmıştır.</w:t>
      </w:r>
    </w:p>
    <w:p w:rsidR="00A26D16" w:rsidRPr="00052D1E" w:rsidRDefault="00A26D16" w:rsidP="00A26D16">
      <w:pPr>
        <w:spacing w:before="60" w:after="60" w:line="360" w:lineRule="auto"/>
        <w:jc w:val="both"/>
        <w:rPr>
          <w:sz w:val="24"/>
          <w:szCs w:val="24"/>
        </w:rPr>
      </w:pPr>
      <w:r w:rsidRPr="00052D1E">
        <w:rPr>
          <w:sz w:val="24"/>
          <w:szCs w:val="24"/>
        </w:rPr>
        <w:t xml:space="preserve">           2015</w:t>
      </w:r>
      <w:r w:rsidR="00B17168" w:rsidRPr="00052D1E">
        <w:rPr>
          <w:sz w:val="24"/>
          <w:szCs w:val="24"/>
        </w:rPr>
        <w:t>-2016 Eğitim Ö</w:t>
      </w:r>
      <w:r w:rsidR="000A2A3F" w:rsidRPr="00052D1E">
        <w:rPr>
          <w:sz w:val="24"/>
          <w:szCs w:val="24"/>
        </w:rPr>
        <w:t>ğretim yılında</w:t>
      </w:r>
      <w:r w:rsidR="00B17168" w:rsidRPr="00052D1E">
        <w:rPr>
          <w:sz w:val="24"/>
          <w:szCs w:val="24"/>
        </w:rPr>
        <w:t xml:space="preserve"> </w:t>
      </w:r>
      <w:r w:rsidR="00C8092C" w:rsidRPr="00052D1E">
        <w:rPr>
          <w:sz w:val="24"/>
          <w:szCs w:val="24"/>
        </w:rPr>
        <w:t>okulumuz</w:t>
      </w:r>
      <w:r w:rsidR="00B17168" w:rsidRPr="00052D1E">
        <w:rPr>
          <w:sz w:val="24"/>
          <w:szCs w:val="24"/>
        </w:rPr>
        <w:t xml:space="preserve"> (01.09.2015)</w:t>
      </w:r>
      <w:r w:rsidR="00CD5C16">
        <w:rPr>
          <w:sz w:val="24"/>
          <w:szCs w:val="24"/>
        </w:rPr>
        <w:t xml:space="preserve"> </w:t>
      </w:r>
      <w:r w:rsidR="00B17168" w:rsidRPr="00052D1E">
        <w:rPr>
          <w:sz w:val="24"/>
          <w:szCs w:val="24"/>
        </w:rPr>
        <w:t xml:space="preserve">Okul Müdürlüğüne gelen Gülçin </w:t>
      </w:r>
      <w:proofErr w:type="spellStart"/>
      <w:r w:rsidR="00B17168" w:rsidRPr="00052D1E">
        <w:rPr>
          <w:sz w:val="24"/>
          <w:szCs w:val="24"/>
        </w:rPr>
        <w:t>ARSLAN’ın</w:t>
      </w:r>
      <w:proofErr w:type="spellEnd"/>
      <w:r w:rsidR="00C8092C" w:rsidRPr="00052D1E">
        <w:rPr>
          <w:sz w:val="24"/>
          <w:szCs w:val="24"/>
        </w:rPr>
        <w:t xml:space="preserve"> </w:t>
      </w:r>
      <w:r w:rsidR="00B17168" w:rsidRPr="00052D1E">
        <w:rPr>
          <w:sz w:val="24"/>
          <w:szCs w:val="24"/>
        </w:rPr>
        <w:t>Müdürlüğü</w:t>
      </w:r>
      <w:r w:rsidR="00CD5C16">
        <w:rPr>
          <w:sz w:val="24"/>
          <w:szCs w:val="24"/>
        </w:rPr>
        <w:t xml:space="preserve"> Oktay </w:t>
      </w:r>
      <w:proofErr w:type="spellStart"/>
      <w:r w:rsidR="00CD5C16">
        <w:rPr>
          <w:sz w:val="24"/>
          <w:szCs w:val="24"/>
        </w:rPr>
        <w:t>SEZER’</w:t>
      </w:r>
      <w:r w:rsidR="00002DF2" w:rsidRPr="00052D1E">
        <w:rPr>
          <w:sz w:val="24"/>
          <w:szCs w:val="24"/>
        </w:rPr>
        <w:t>in</w:t>
      </w:r>
      <w:proofErr w:type="spellEnd"/>
      <w:r w:rsidR="00002DF2" w:rsidRPr="00052D1E">
        <w:rPr>
          <w:sz w:val="24"/>
          <w:szCs w:val="24"/>
        </w:rPr>
        <w:t xml:space="preserve"> Müdür Yardımcılığında 6 </w:t>
      </w:r>
      <w:proofErr w:type="gramStart"/>
      <w:r w:rsidR="00002DF2" w:rsidRPr="00052D1E">
        <w:rPr>
          <w:sz w:val="24"/>
          <w:szCs w:val="24"/>
        </w:rPr>
        <w:t>öğretmen  ile</w:t>
      </w:r>
      <w:proofErr w:type="gramEnd"/>
      <w:r w:rsidR="00002DF2" w:rsidRPr="00052D1E">
        <w:rPr>
          <w:sz w:val="24"/>
          <w:szCs w:val="24"/>
        </w:rPr>
        <w:t xml:space="preserve"> devam et</w:t>
      </w:r>
      <w:r w:rsidR="00B17168" w:rsidRPr="00052D1E">
        <w:rPr>
          <w:sz w:val="24"/>
          <w:szCs w:val="24"/>
        </w:rPr>
        <w:t>miştir</w:t>
      </w:r>
      <w:r w:rsidR="003B3736" w:rsidRPr="00052D1E">
        <w:rPr>
          <w:sz w:val="24"/>
          <w:szCs w:val="24"/>
        </w:rPr>
        <w:t>.</w:t>
      </w:r>
    </w:p>
    <w:p w:rsidR="00002DF2" w:rsidRPr="00052D1E" w:rsidRDefault="003B3736" w:rsidP="000448F8">
      <w:pPr>
        <w:spacing w:before="60" w:after="60" w:line="360" w:lineRule="auto"/>
        <w:jc w:val="both"/>
        <w:rPr>
          <w:sz w:val="24"/>
          <w:szCs w:val="24"/>
        </w:rPr>
      </w:pPr>
      <w:r w:rsidRPr="00052D1E">
        <w:rPr>
          <w:sz w:val="24"/>
          <w:szCs w:val="24"/>
        </w:rPr>
        <w:lastRenderedPageBreak/>
        <w:t xml:space="preserve">           </w:t>
      </w:r>
      <w:r w:rsidR="00B17168" w:rsidRPr="00052D1E">
        <w:rPr>
          <w:sz w:val="24"/>
          <w:szCs w:val="24"/>
        </w:rPr>
        <w:t>2017-2018</w:t>
      </w:r>
      <w:r w:rsidR="00002DF2" w:rsidRPr="00052D1E">
        <w:rPr>
          <w:sz w:val="24"/>
          <w:szCs w:val="24"/>
        </w:rPr>
        <w:t xml:space="preserve"> </w:t>
      </w:r>
      <w:r w:rsidR="00B17168" w:rsidRPr="00052D1E">
        <w:rPr>
          <w:sz w:val="24"/>
          <w:szCs w:val="24"/>
        </w:rPr>
        <w:t>Eğitim –</w:t>
      </w:r>
      <w:r w:rsidR="00CD5C16">
        <w:rPr>
          <w:sz w:val="24"/>
          <w:szCs w:val="24"/>
        </w:rPr>
        <w:t xml:space="preserve"> </w:t>
      </w:r>
      <w:r w:rsidR="00B17168" w:rsidRPr="00052D1E">
        <w:rPr>
          <w:sz w:val="24"/>
          <w:szCs w:val="24"/>
        </w:rPr>
        <w:t xml:space="preserve">Öğretim </w:t>
      </w:r>
      <w:r w:rsidRPr="00052D1E">
        <w:rPr>
          <w:sz w:val="24"/>
          <w:szCs w:val="24"/>
        </w:rPr>
        <w:t>yılında</w:t>
      </w:r>
      <w:r w:rsidR="00002DF2" w:rsidRPr="00052D1E">
        <w:rPr>
          <w:sz w:val="24"/>
          <w:szCs w:val="24"/>
        </w:rPr>
        <w:t xml:space="preserve">  Gülçin ARSLAN </w:t>
      </w:r>
      <w:proofErr w:type="spellStart"/>
      <w:r w:rsidR="00002DF2" w:rsidRPr="00052D1E">
        <w:rPr>
          <w:sz w:val="24"/>
          <w:szCs w:val="24"/>
        </w:rPr>
        <w:t>ın</w:t>
      </w:r>
      <w:proofErr w:type="spellEnd"/>
      <w:r w:rsidR="00002DF2" w:rsidRPr="00052D1E">
        <w:rPr>
          <w:sz w:val="24"/>
          <w:szCs w:val="24"/>
        </w:rPr>
        <w:t xml:space="preserve"> Okul </w:t>
      </w:r>
      <w:proofErr w:type="gramStart"/>
      <w:r w:rsidR="00002DF2" w:rsidRPr="00052D1E">
        <w:rPr>
          <w:sz w:val="24"/>
          <w:szCs w:val="24"/>
        </w:rPr>
        <w:t xml:space="preserve">Müdürlüğünde   </w:t>
      </w:r>
      <w:r w:rsidRPr="00052D1E">
        <w:rPr>
          <w:sz w:val="24"/>
          <w:szCs w:val="24"/>
        </w:rPr>
        <w:t xml:space="preserve"> </w:t>
      </w:r>
      <w:r w:rsidR="00B17168" w:rsidRPr="00052D1E">
        <w:rPr>
          <w:sz w:val="24"/>
          <w:szCs w:val="24"/>
        </w:rPr>
        <w:t>,1</w:t>
      </w:r>
      <w:proofErr w:type="gramEnd"/>
      <w:r w:rsidR="00B17168" w:rsidRPr="00052D1E">
        <w:rPr>
          <w:sz w:val="24"/>
          <w:szCs w:val="24"/>
        </w:rPr>
        <w:t xml:space="preserve"> Müdür yardımcısı,(Mustafa ALDEMİR)</w:t>
      </w:r>
      <w:r w:rsidR="00CD5C16">
        <w:rPr>
          <w:sz w:val="24"/>
          <w:szCs w:val="24"/>
        </w:rPr>
        <w:t xml:space="preserve"> </w:t>
      </w:r>
      <w:r w:rsidR="00B17168" w:rsidRPr="00052D1E">
        <w:rPr>
          <w:sz w:val="24"/>
          <w:szCs w:val="24"/>
        </w:rPr>
        <w:t>görevlendirilmesiyle birlikte ,1 Müdür ,1 Mü</w:t>
      </w:r>
      <w:r w:rsidRPr="00052D1E">
        <w:rPr>
          <w:sz w:val="24"/>
          <w:szCs w:val="24"/>
        </w:rPr>
        <w:t>dür Y</w:t>
      </w:r>
      <w:r w:rsidR="00321D75" w:rsidRPr="00052D1E">
        <w:rPr>
          <w:sz w:val="24"/>
          <w:szCs w:val="24"/>
        </w:rPr>
        <w:t>ardımcısı,</w:t>
      </w:r>
      <w:r w:rsidR="00CD5C16">
        <w:rPr>
          <w:sz w:val="24"/>
          <w:szCs w:val="24"/>
        </w:rPr>
        <w:t xml:space="preserve"> </w:t>
      </w:r>
      <w:r w:rsidR="00321D75" w:rsidRPr="00052D1E">
        <w:rPr>
          <w:sz w:val="24"/>
          <w:szCs w:val="24"/>
        </w:rPr>
        <w:t>7 Öğretmeni ,1 Memur,</w:t>
      </w:r>
      <w:r w:rsidR="00CD5C16">
        <w:rPr>
          <w:sz w:val="24"/>
          <w:szCs w:val="24"/>
        </w:rPr>
        <w:t xml:space="preserve"> </w:t>
      </w:r>
      <w:r w:rsidRPr="00052D1E">
        <w:rPr>
          <w:sz w:val="24"/>
          <w:szCs w:val="24"/>
        </w:rPr>
        <w:t>3 Yardımcı Personel,1 geçici Personel ve 155 öğrenciyle eğitim-öğretime devam etmiştir.</w:t>
      </w:r>
      <w:r w:rsidR="00C8092C" w:rsidRPr="00052D1E">
        <w:rPr>
          <w:sz w:val="24"/>
          <w:szCs w:val="24"/>
        </w:rPr>
        <w:t xml:space="preserve"> </w:t>
      </w:r>
    </w:p>
    <w:p w:rsidR="00002DF2" w:rsidRDefault="00002DF2" w:rsidP="00002DF2">
      <w:pPr>
        <w:spacing w:before="60" w:after="60" w:line="360" w:lineRule="auto"/>
        <w:ind w:firstLine="708"/>
        <w:jc w:val="both"/>
        <w:rPr>
          <w:sz w:val="24"/>
          <w:szCs w:val="24"/>
        </w:rPr>
      </w:pPr>
      <w:r w:rsidRPr="00052D1E">
        <w:rPr>
          <w:sz w:val="24"/>
          <w:szCs w:val="24"/>
        </w:rPr>
        <w:t xml:space="preserve">2018 – 2019 Eğitim Öğretim yılında </w:t>
      </w:r>
      <w:proofErr w:type="gramStart"/>
      <w:r w:rsidRPr="00052D1E">
        <w:rPr>
          <w:sz w:val="24"/>
          <w:szCs w:val="24"/>
        </w:rPr>
        <w:t>Okulumuz  Okul</w:t>
      </w:r>
      <w:proofErr w:type="gramEnd"/>
      <w:r w:rsidRPr="00052D1E">
        <w:rPr>
          <w:sz w:val="24"/>
          <w:szCs w:val="24"/>
        </w:rPr>
        <w:t xml:space="preserve"> Müdürü Gülçin ARSLAN </w:t>
      </w:r>
      <w:r w:rsidR="00115BA8" w:rsidRPr="00052D1E">
        <w:rPr>
          <w:sz w:val="24"/>
          <w:szCs w:val="24"/>
        </w:rPr>
        <w:t xml:space="preserve">ve </w:t>
      </w:r>
      <w:r w:rsidRPr="000E537D">
        <w:rPr>
          <w:sz w:val="24"/>
          <w:szCs w:val="24"/>
        </w:rPr>
        <w:t>okulumuza tekrar  kadrolu Müdür Yardımcısı olarak atanan Oktay</w:t>
      </w:r>
      <w:r w:rsidR="00115BA8" w:rsidRPr="000E537D">
        <w:rPr>
          <w:sz w:val="24"/>
          <w:szCs w:val="24"/>
        </w:rPr>
        <w:t xml:space="preserve"> Müdür yardımcılığıyla idari  ka</w:t>
      </w:r>
      <w:r w:rsidR="000448F8" w:rsidRPr="000E537D">
        <w:rPr>
          <w:sz w:val="24"/>
          <w:szCs w:val="24"/>
        </w:rPr>
        <w:t>droda değişiklik olmaksızın 2022-2023</w:t>
      </w:r>
      <w:r w:rsidR="00115BA8" w:rsidRPr="000E537D">
        <w:rPr>
          <w:sz w:val="24"/>
          <w:szCs w:val="24"/>
        </w:rPr>
        <w:t xml:space="preserve"> Eğitim yılına kadar  Eğitim Öğretime devam edilmiştir. </w:t>
      </w:r>
    </w:p>
    <w:p w:rsidR="00CD5C16" w:rsidRPr="00052D1E" w:rsidRDefault="00CD5C16" w:rsidP="00CD5C16">
      <w:pPr>
        <w:spacing w:before="60" w:after="60" w:line="360" w:lineRule="auto"/>
        <w:ind w:firstLine="708"/>
        <w:jc w:val="both"/>
        <w:rPr>
          <w:sz w:val="24"/>
          <w:szCs w:val="24"/>
        </w:rPr>
      </w:pPr>
      <w:r>
        <w:rPr>
          <w:sz w:val="24"/>
          <w:szCs w:val="24"/>
        </w:rPr>
        <w:t>2023-2024</w:t>
      </w:r>
      <w:r w:rsidRPr="00052D1E">
        <w:rPr>
          <w:sz w:val="24"/>
          <w:szCs w:val="24"/>
        </w:rPr>
        <w:t xml:space="preserve"> Eğitim –</w:t>
      </w:r>
      <w:r>
        <w:rPr>
          <w:sz w:val="24"/>
          <w:szCs w:val="24"/>
        </w:rPr>
        <w:t xml:space="preserve"> </w:t>
      </w:r>
      <w:r w:rsidRPr="00052D1E">
        <w:rPr>
          <w:sz w:val="24"/>
          <w:szCs w:val="24"/>
        </w:rPr>
        <w:t>Öğretim yılında</w:t>
      </w:r>
      <w:r>
        <w:rPr>
          <w:sz w:val="24"/>
          <w:szCs w:val="24"/>
        </w:rPr>
        <w:t xml:space="preserve">  Gülçin </w:t>
      </w:r>
      <w:proofErr w:type="spellStart"/>
      <w:r>
        <w:rPr>
          <w:sz w:val="24"/>
          <w:szCs w:val="24"/>
        </w:rPr>
        <w:t>ARSLAN’ın</w:t>
      </w:r>
      <w:proofErr w:type="spellEnd"/>
      <w:r>
        <w:rPr>
          <w:sz w:val="24"/>
          <w:szCs w:val="24"/>
        </w:rPr>
        <w:t xml:space="preserve"> Okul Müdürlüğünde</w:t>
      </w:r>
      <w:r w:rsidRPr="00052D1E">
        <w:rPr>
          <w:sz w:val="24"/>
          <w:szCs w:val="24"/>
        </w:rPr>
        <w:t>,</w:t>
      </w:r>
      <w:r>
        <w:rPr>
          <w:sz w:val="24"/>
          <w:szCs w:val="24"/>
        </w:rPr>
        <w:t xml:space="preserve"> </w:t>
      </w:r>
      <w:r>
        <w:rPr>
          <w:sz w:val="24"/>
          <w:szCs w:val="24"/>
        </w:rPr>
        <w:t>Coşkun</w:t>
      </w:r>
      <w:r w:rsidRPr="00052D1E">
        <w:rPr>
          <w:sz w:val="24"/>
          <w:szCs w:val="24"/>
        </w:rPr>
        <w:t xml:space="preserve"> </w:t>
      </w:r>
      <w:proofErr w:type="spellStart"/>
      <w:r>
        <w:rPr>
          <w:sz w:val="24"/>
          <w:szCs w:val="24"/>
        </w:rPr>
        <w:t>AYGÜN</w:t>
      </w:r>
      <w:r>
        <w:rPr>
          <w:sz w:val="24"/>
          <w:szCs w:val="24"/>
        </w:rPr>
        <w:t>’ün</w:t>
      </w:r>
      <w:proofErr w:type="spellEnd"/>
      <w:r>
        <w:rPr>
          <w:sz w:val="24"/>
          <w:szCs w:val="24"/>
        </w:rPr>
        <w:t xml:space="preserve"> Müdür yardımcılığında 1 Müdür</w:t>
      </w:r>
      <w:r w:rsidRPr="00052D1E">
        <w:rPr>
          <w:sz w:val="24"/>
          <w:szCs w:val="24"/>
        </w:rPr>
        <w:t>,</w:t>
      </w:r>
      <w:r>
        <w:rPr>
          <w:sz w:val="24"/>
          <w:szCs w:val="24"/>
        </w:rPr>
        <w:t xml:space="preserve"> </w:t>
      </w:r>
      <w:r w:rsidRPr="00052D1E">
        <w:rPr>
          <w:sz w:val="24"/>
          <w:szCs w:val="24"/>
        </w:rPr>
        <w:t>1 Müdür Yardımcısı,</w:t>
      </w:r>
      <w:r>
        <w:rPr>
          <w:sz w:val="24"/>
          <w:szCs w:val="24"/>
        </w:rPr>
        <w:t xml:space="preserve"> </w:t>
      </w:r>
      <w:r w:rsidRPr="00052D1E">
        <w:rPr>
          <w:sz w:val="24"/>
          <w:szCs w:val="24"/>
        </w:rPr>
        <w:t>7 Öğretmeni ,1 Memur,</w:t>
      </w:r>
      <w:r>
        <w:rPr>
          <w:sz w:val="24"/>
          <w:szCs w:val="24"/>
        </w:rPr>
        <w:t xml:space="preserve"> 1 Yardımcı Personel ve 13</w:t>
      </w:r>
      <w:bookmarkStart w:id="0" w:name="_GoBack"/>
      <w:bookmarkEnd w:id="0"/>
      <w:r w:rsidRPr="00052D1E">
        <w:rPr>
          <w:sz w:val="24"/>
          <w:szCs w:val="24"/>
        </w:rPr>
        <w:t xml:space="preserve">5 öğrenciyle eğitim-öğretime devam etmiştir. </w:t>
      </w:r>
    </w:p>
    <w:p w:rsidR="00052D1E" w:rsidRDefault="000E537D" w:rsidP="000E537D">
      <w:pPr>
        <w:spacing w:before="60" w:after="60" w:line="480" w:lineRule="auto"/>
        <w:ind w:firstLine="708"/>
        <w:jc w:val="both"/>
        <w:rPr>
          <w:color w:val="212529"/>
          <w:sz w:val="24"/>
          <w:szCs w:val="24"/>
          <w:shd w:val="clear" w:color="auto" w:fill="FFFFFF"/>
        </w:rPr>
      </w:pPr>
      <w:r w:rsidRPr="000E537D">
        <w:rPr>
          <w:color w:val="212529"/>
          <w:sz w:val="24"/>
          <w:szCs w:val="24"/>
          <w:shd w:val="clear" w:color="auto" w:fill="FFFFFF"/>
        </w:rPr>
        <w:t>Okulumuz bodrum kat ile birlikte 3 katlı olup;  4  Derslik, 1 Mutfak, 1 çok amaçlı salon, , 3 idari oda, 1 Oyun Odası, 2 Personel tuvaleti ve Kız ve Erkek Öğrenciler için ayrı olmak üzere 6’er adet  tuvalet  bulunmaktadır. Okulumuzda 6 adet yarım gün eğitim yapan şube bulunmaktadır. Sınıf içerisinde çocukların rahatça çalışmalarını sağlamak için her bir öğrenciye özel dolaplar, sandalyeler, masalar yaptırılmıştır. Okulun tüm bölümleri ev ortamını aratmayacak şekilde döşenmiştir. Her alanda çocukların gelişimlerini destekleyen faaliyet köşeleri düzenlenmiştir</w:t>
      </w:r>
      <w:r>
        <w:rPr>
          <w:color w:val="212529"/>
          <w:sz w:val="24"/>
          <w:szCs w:val="24"/>
          <w:shd w:val="clear" w:color="auto" w:fill="FFFFFF"/>
        </w:rPr>
        <w:t>.</w:t>
      </w:r>
    </w:p>
    <w:p w:rsidR="000E537D" w:rsidRPr="00CD5C16" w:rsidRDefault="000E537D" w:rsidP="000E537D">
      <w:pPr>
        <w:spacing w:before="60" w:after="60" w:line="480" w:lineRule="auto"/>
        <w:ind w:firstLine="708"/>
        <w:jc w:val="both"/>
        <w:rPr>
          <w:sz w:val="24"/>
          <w:szCs w:val="24"/>
        </w:rPr>
      </w:pPr>
      <w:r w:rsidRPr="00CD5C16">
        <w:rPr>
          <w:color w:val="212529"/>
          <w:sz w:val="24"/>
          <w:szCs w:val="24"/>
          <w:shd w:val="clear" w:color="auto" w:fill="FFFFFF"/>
        </w:rPr>
        <w:t>Yıl içerisinde çocuklarımızı sosyal, zihinsel, davranışsal, duygusal ve dil alanında destekleyen çeşitli sosyal faaliyetler yapılmaktadır. Faaliyetler arasında Yılsonu Etkinlikleri, Anneler günü, 23 Nisan kutlamaları gibi önemli gün ve haftalar, sergiler yer almaktadır. Okul öncesi eğitimini tanıtmak, teşvik etmek ve veli katılımını sağlamak amacıyla öğretmenlerimiz aracılığıyla çok yönlü hazırlanmış bilgiler verilmektedir. Okulumuzun eğitiminden yararlanan çocuklarımızın ileriki eğitim dönemlerinde okul öncesi eğitim almayan çocuklara göre daha başarılı, kendine güvenen, kendini rahatça ifade edebilen öğrenciler olduğu gözlemlenmiştir. Sanayi Anaokulu, örnek bir okul öncesi eğitim kurumu olarak gelecekte sağlıklı düşünen beyinler yetiştirmeye hazır bir şekilde çalışmalarına devam etmektedir.</w:t>
      </w:r>
    </w:p>
    <w:p w:rsidR="00002DF2" w:rsidRPr="00052D1E" w:rsidRDefault="00782E51" w:rsidP="003B3736">
      <w:pPr>
        <w:spacing w:before="60" w:after="60" w:line="360" w:lineRule="auto"/>
        <w:jc w:val="both"/>
        <w:rPr>
          <w:sz w:val="24"/>
          <w:szCs w:val="24"/>
        </w:rPr>
      </w:pPr>
      <w:r w:rsidRPr="00052D1E">
        <w:rPr>
          <w:noProof/>
          <w:sz w:val="24"/>
          <w:szCs w:val="24"/>
        </w:rPr>
        <w:drawing>
          <wp:anchor distT="0" distB="0" distL="114300" distR="114300" simplePos="0" relativeHeight="251658240" behindDoc="0" locked="0" layoutInCell="1" allowOverlap="1">
            <wp:simplePos x="0" y="0"/>
            <wp:positionH relativeFrom="column">
              <wp:posOffset>4942840</wp:posOffset>
            </wp:positionH>
            <wp:positionV relativeFrom="paragraph">
              <wp:posOffset>48260</wp:posOffset>
            </wp:positionV>
            <wp:extent cx="1419225" cy="914400"/>
            <wp:effectExtent l="19050" t="0" r="9525" b="0"/>
            <wp:wrapNone/>
            <wp:docPr id="23" name="Resim 23" descr="imagesCABYZP1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sCABYZP1K"/>
                    <pic:cNvPicPr>
                      <a:picLocks noChangeAspect="1" noChangeArrowheads="1"/>
                    </pic:cNvPicPr>
                  </pic:nvPicPr>
                  <pic:blipFill>
                    <a:blip r:embed="rId9"/>
                    <a:srcRect/>
                    <a:stretch>
                      <a:fillRect/>
                    </a:stretch>
                  </pic:blipFill>
                  <pic:spPr bwMode="auto">
                    <a:xfrm>
                      <a:off x="0" y="0"/>
                      <a:ext cx="1419225" cy="914400"/>
                    </a:xfrm>
                    <a:prstGeom prst="rect">
                      <a:avLst/>
                    </a:prstGeom>
                    <a:noFill/>
                    <a:ln w="9525">
                      <a:noFill/>
                      <a:miter lim="800000"/>
                      <a:headEnd/>
                      <a:tailEnd/>
                    </a:ln>
                  </pic:spPr>
                </pic:pic>
              </a:graphicData>
            </a:graphic>
          </wp:anchor>
        </w:drawing>
      </w:r>
    </w:p>
    <w:p w:rsidR="00002DF2" w:rsidRPr="00052D1E" w:rsidRDefault="00002DF2" w:rsidP="003B3736">
      <w:pPr>
        <w:spacing w:before="60" w:after="60" w:line="360" w:lineRule="auto"/>
        <w:jc w:val="both"/>
        <w:rPr>
          <w:sz w:val="24"/>
          <w:szCs w:val="24"/>
        </w:rPr>
      </w:pPr>
    </w:p>
    <w:p w:rsidR="00002DF2" w:rsidRPr="00052D1E" w:rsidRDefault="00002DF2" w:rsidP="003B3736">
      <w:pPr>
        <w:spacing w:before="60" w:after="60" w:line="360" w:lineRule="auto"/>
        <w:jc w:val="both"/>
        <w:rPr>
          <w:sz w:val="24"/>
          <w:szCs w:val="24"/>
        </w:rPr>
      </w:pPr>
    </w:p>
    <w:p w:rsidR="00002DF2" w:rsidRDefault="00002DF2" w:rsidP="003B3736">
      <w:pPr>
        <w:spacing w:before="60" w:after="60" w:line="360" w:lineRule="auto"/>
        <w:jc w:val="both"/>
      </w:pPr>
    </w:p>
    <w:p w:rsidR="00002DF2" w:rsidRDefault="00002DF2" w:rsidP="003B3736">
      <w:pPr>
        <w:spacing w:before="60" w:after="60" w:line="360" w:lineRule="auto"/>
        <w:jc w:val="both"/>
        <w:rPr>
          <w:sz w:val="24"/>
        </w:rPr>
      </w:pPr>
    </w:p>
    <w:p w:rsidR="00C8092C" w:rsidRDefault="00C8092C" w:rsidP="003B3736">
      <w:pPr>
        <w:spacing w:before="60" w:after="60" w:line="360" w:lineRule="auto"/>
        <w:jc w:val="both"/>
        <w:rPr>
          <w:sz w:val="24"/>
        </w:rPr>
      </w:pPr>
    </w:p>
    <w:p w:rsidR="00A26D16" w:rsidRDefault="00A26D16" w:rsidP="0058374F">
      <w:pPr>
        <w:spacing w:before="60" w:after="60" w:line="360" w:lineRule="auto"/>
        <w:jc w:val="both"/>
        <w:rPr>
          <w:sz w:val="24"/>
        </w:rPr>
      </w:pPr>
    </w:p>
    <w:p w:rsidR="0058374F" w:rsidRDefault="0058374F" w:rsidP="0058374F">
      <w:pPr>
        <w:spacing w:before="60" w:after="60" w:line="360" w:lineRule="auto"/>
        <w:jc w:val="both"/>
        <w:rPr>
          <w:sz w:val="24"/>
        </w:rPr>
      </w:pPr>
    </w:p>
    <w:p w:rsidR="00B75E42" w:rsidRPr="00C8092C" w:rsidRDefault="00B75E42" w:rsidP="00C8092C">
      <w:pPr>
        <w:tabs>
          <w:tab w:val="left" w:pos="1080"/>
        </w:tabs>
      </w:pPr>
    </w:p>
    <w:sectPr w:rsidR="00B75E42" w:rsidRPr="00C8092C" w:rsidSect="0058374F">
      <w:headerReference w:type="even" r:id="rId10"/>
      <w:headerReference w:type="default" r:id="rId11"/>
      <w:footerReference w:type="even" r:id="rId12"/>
      <w:footerReference w:type="default" r:id="rId13"/>
      <w:pgSz w:w="11906" w:h="16838"/>
      <w:pgMar w:top="1418" w:right="1418" w:bottom="568" w:left="1418" w:header="22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822" w:rsidRDefault="003B7822">
      <w:r>
        <w:separator/>
      </w:r>
    </w:p>
  </w:endnote>
  <w:endnote w:type="continuationSeparator" w:id="0">
    <w:p w:rsidR="003B7822" w:rsidRDefault="003B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BD" w:rsidRDefault="000B13BD">
    <w:pPr>
      <w:pStyle w:val="Altbilgi"/>
      <w:framePr w:wrap="around" w:vAnchor="text" w:hAnchor="margin" w:xAlign="right" w:y="1"/>
      <w:rPr>
        <w:rStyle w:val="SayfaNumaras"/>
      </w:rPr>
    </w:pPr>
  </w:p>
  <w:p w:rsidR="000B13BD" w:rsidRDefault="000B13BD">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00" w:rsidRDefault="00894900">
    <w:pPr>
      <w:pStyle w:val="Altbilgi"/>
    </w:pPr>
  </w:p>
  <w:p w:rsidR="000B13BD" w:rsidRDefault="000B13B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822" w:rsidRDefault="003B7822">
      <w:r>
        <w:separator/>
      </w:r>
    </w:p>
  </w:footnote>
  <w:footnote w:type="continuationSeparator" w:id="0">
    <w:p w:rsidR="003B7822" w:rsidRDefault="003B7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BD" w:rsidRDefault="000B13BD">
    <w:pPr>
      <w:pStyle w:val="stbilgi"/>
      <w:framePr w:wrap="around" w:vAnchor="text" w:hAnchor="margin" w:xAlign="right" w:y="1"/>
      <w:rPr>
        <w:rStyle w:val="SayfaNumaras"/>
      </w:rPr>
    </w:pPr>
  </w:p>
  <w:p w:rsidR="000B13BD" w:rsidRDefault="000B13BD">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BD" w:rsidRDefault="000B13BD">
    <w:pPr>
      <w:pStyle w:val="stbilgi"/>
      <w:framePr w:wrap="around" w:vAnchor="text" w:hAnchor="margin" w:xAlign="right" w:y="1"/>
      <w:rPr>
        <w:rStyle w:val="SayfaNumaras"/>
      </w:rPr>
    </w:pPr>
  </w:p>
  <w:p w:rsidR="000B13BD" w:rsidRDefault="000B13BD">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428"/>
    <w:multiLevelType w:val="hybridMultilevel"/>
    <w:tmpl w:val="3FA4E956"/>
    <w:lvl w:ilvl="0" w:tplc="041F000F">
      <w:start w:val="1"/>
      <w:numFmt w:val="decimal"/>
      <w:lvlText w:val="%1."/>
      <w:lvlJc w:val="left"/>
      <w:pPr>
        <w:tabs>
          <w:tab w:val="num" w:pos="644"/>
        </w:tabs>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36423994"/>
    <w:multiLevelType w:val="hybridMultilevel"/>
    <w:tmpl w:val="2856B8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C7F114D"/>
    <w:multiLevelType w:val="hybridMultilevel"/>
    <w:tmpl w:val="0BF655D8"/>
    <w:lvl w:ilvl="0" w:tplc="24649B86">
      <w:start w:val="1"/>
      <w:numFmt w:val="upperRoman"/>
      <w:lvlText w:val="%1-"/>
      <w:lvlJc w:val="left"/>
      <w:pPr>
        <w:ind w:left="765" w:hanging="72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nsid w:val="56AA062B"/>
    <w:multiLevelType w:val="hybridMultilevel"/>
    <w:tmpl w:val="8A904C3C"/>
    <w:lvl w:ilvl="0" w:tplc="041F0001">
      <w:start w:val="1"/>
      <w:numFmt w:val="bullet"/>
      <w:lvlText w:val=""/>
      <w:lvlJc w:val="left"/>
      <w:pPr>
        <w:ind w:left="820" w:hanging="360"/>
      </w:pPr>
      <w:rPr>
        <w:rFonts w:ascii="Symbol" w:hAnsi="Symbol" w:hint="default"/>
      </w:rPr>
    </w:lvl>
    <w:lvl w:ilvl="1" w:tplc="041F0003" w:tentative="1">
      <w:start w:val="1"/>
      <w:numFmt w:val="bullet"/>
      <w:lvlText w:val="o"/>
      <w:lvlJc w:val="left"/>
      <w:pPr>
        <w:ind w:left="1540" w:hanging="360"/>
      </w:pPr>
      <w:rPr>
        <w:rFonts w:ascii="Courier New" w:hAnsi="Courier New" w:cs="Courier New" w:hint="default"/>
      </w:rPr>
    </w:lvl>
    <w:lvl w:ilvl="2" w:tplc="041F0005" w:tentative="1">
      <w:start w:val="1"/>
      <w:numFmt w:val="bullet"/>
      <w:lvlText w:val=""/>
      <w:lvlJc w:val="left"/>
      <w:pPr>
        <w:ind w:left="2260" w:hanging="360"/>
      </w:pPr>
      <w:rPr>
        <w:rFonts w:ascii="Wingdings" w:hAnsi="Wingdings" w:hint="default"/>
      </w:rPr>
    </w:lvl>
    <w:lvl w:ilvl="3" w:tplc="041F0001" w:tentative="1">
      <w:start w:val="1"/>
      <w:numFmt w:val="bullet"/>
      <w:lvlText w:val=""/>
      <w:lvlJc w:val="left"/>
      <w:pPr>
        <w:ind w:left="2980" w:hanging="360"/>
      </w:pPr>
      <w:rPr>
        <w:rFonts w:ascii="Symbol" w:hAnsi="Symbol" w:hint="default"/>
      </w:rPr>
    </w:lvl>
    <w:lvl w:ilvl="4" w:tplc="041F0003" w:tentative="1">
      <w:start w:val="1"/>
      <w:numFmt w:val="bullet"/>
      <w:lvlText w:val="o"/>
      <w:lvlJc w:val="left"/>
      <w:pPr>
        <w:ind w:left="3700" w:hanging="360"/>
      </w:pPr>
      <w:rPr>
        <w:rFonts w:ascii="Courier New" w:hAnsi="Courier New" w:cs="Courier New" w:hint="default"/>
      </w:rPr>
    </w:lvl>
    <w:lvl w:ilvl="5" w:tplc="041F0005" w:tentative="1">
      <w:start w:val="1"/>
      <w:numFmt w:val="bullet"/>
      <w:lvlText w:val=""/>
      <w:lvlJc w:val="left"/>
      <w:pPr>
        <w:ind w:left="4420" w:hanging="360"/>
      </w:pPr>
      <w:rPr>
        <w:rFonts w:ascii="Wingdings" w:hAnsi="Wingdings" w:hint="default"/>
      </w:rPr>
    </w:lvl>
    <w:lvl w:ilvl="6" w:tplc="041F0001" w:tentative="1">
      <w:start w:val="1"/>
      <w:numFmt w:val="bullet"/>
      <w:lvlText w:val=""/>
      <w:lvlJc w:val="left"/>
      <w:pPr>
        <w:ind w:left="5140" w:hanging="360"/>
      </w:pPr>
      <w:rPr>
        <w:rFonts w:ascii="Symbol" w:hAnsi="Symbol" w:hint="default"/>
      </w:rPr>
    </w:lvl>
    <w:lvl w:ilvl="7" w:tplc="041F0003" w:tentative="1">
      <w:start w:val="1"/>
      <w:numFmt w:val="bullet"/>
      <w:lvlText w:val="o"/>
      <w:lvlJc w:val="left"/>
      <w:pPr>
        <w:ind w:left="5860" w:hanging="360"/>
      </w:pPr>
      <w:rPr>
        <w:rFonts w:ascii="Courier New" w:hAnsi="Courier New" w:cs="Courier New" w:hint="default"/>
      </w:rPr>
    </w:lvl>
    <w:lvl w:ilvl="8" w:tplc="041F0005" w:tentative="1">
      <w:start w:val="1"/>
      <w:numFmt w:val="bullet"/>
      <w:lvlText w:val=""/>
      <w:lvlJc w:val="left"/>
      <w:pPr>
        <w:ind w:left="6580" w:hanging="360"/>
      </w:pPr>
      <w:rPr>
        <w:rFonts w:ascii="Wingdings" w:hAnsi="Wingdings" w:hint="default"/>
      </w:rPr>
    </w:lvl>
  </w:abstractNum>
  <w:abstractNum w:abstractNumId="4">
    <w:nsid w:val="5AD97923"/>
    <w:multiLevelType w:val="hybridMultilevel"/>
    <w:tmpl w:val="75EC6652"/>
    <w:lvl w:ilvl="0" w:tplc="D8D86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7E0599D"/>
    <w:multiLevelType w:val="hybridMultilevel"/>
    <w:tmpl w:val="AA5C14DC"/>
    <w:lvl w:ilvl="0" w:tplc="CEE00D5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9D1435F"/>
    <w:multiLevelType w:val="hybridMultilevel"/>
    <w:tmpl w:val="085AE2CC"/>
    <w:lvl w:ilvl="0" w:tplc="65469A8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BD"/>
    <w:rsid w:val="00002DF2"/>
    <w:rsid w:val="00006BFE"/>
    <w:rsid w:val="00011AD3"/>
    <w:rsid w:val="0002740E"/>
    <w:rsid w:val="000320B3"/>
    <w:rsid w:val="000448F8"/>
    <w:rsid w:val="00046C7F"/>
    <w:rsid w:val="00052D1E"/>
    <w:rsid w:val="000702BD"/>
    <w:rsid w:val="000731B2"/>
    <w:rsid w:val="00092F31"/>
    <w:rsid w:val="00095D1B"/>
    <w:rsid w:val="000A2A3F"/>
    <w:rsid w:val="000A5C44"/>
    <w:rsid w:val="000B13BD"/>
    <w:rsid w:val="000C4FA6"/>
    <w:rsid w:val="000D284A"/>
    <w:rsid w:val="000E22FF"/>
    <w:rsid w:val="000E537D"/>
    <w:rsid w:val="000F3A4E"/>
    <w:rsid w:val="00106279"/>
    <w:rsid w:val="00114F08"/>
    <w:rsid w:val="00115BA8"/>
    <w:rsid w:val="00120B2D"/>
    <w:rsid w:val="00126C3D"/>
    <w:rsid w:val="001718CF"/>
    <w:rsid w:val="00184F17"/>
    <w:rsid w:val="00187FD4"/>
    <w:rsid w:val="00193CD9"/>
    <w:rsid w:val="001A5FA3"/>
    <w:rsid w:val="001C378D"/>
    <w:rsid w:val="001D4619"/>
    <w:rsid w:val="001E40C3"/>
    <w:rsid w:val="00242F7E"/>
    <w:rsid w:val="00247118"/>
    <w:rsid w:val="00254085"/>
    <w:rsid w:val="00254553"/>
    <w:rsid w:val="00263111"/>
    <w:rsid w:val="00295FBA"/>
    <w:rsid w:val="00297360"/>
    <w:rsid w:val="002A2F6A"/>
    <w:rsid w:val="002B2094"/>
    <w:rsid w:val="002C01E7"/>
    <w:rsid w:val="002D3913"/>
    <w:rsid w:val="002D4FD8"/>
    <w:rsid w:val="002E2A41"/>
    <w:rsid w:val="00321D75"/>
    <w:rsid w:val="00325C31"/>
    <w:rsid w:val="00355B4E"/>
    <w:rsid w:val="00364D2F"/>
    <w:rsid w:val="003742E6"/>
    <w:rsid w:val="003818FC"/>
    <w:rsid w:val="00383F06"/>
    <w:rsid w:val="0039034F"/>
    <w:rsid w:val="0039374E"/>
    <w:rsid w:val="00395645"/>
    <w:rsid w:val="003A25DB"/>
    <w:rsid w:val="003A330F"/>
    <w:rsid w:val="003A69DA"/>
    <w:rsid w:val="003B3736"/>
    <w:rsid w:val="003B4A62"/>
    <w:rsid w:val="003B71DE"/>
    <w:rsid w:val="003B7822"/>
    <w:rsid w:val="003C7C6E"/>
    <w:rsid w:val="003D0A50"/>
    <w:rsid w:val="003D113A"/>
    <w:rsid w:val="003D2A28"/>
    <w:rsid w:val="003E776E"/>
    <w:rsid w:val="003F6AD7"/>
    <w:rsid w:val="00412D50"/>
    <w:rsid w:val="004556ED"/>
    <w:rsid w:val="0046010A"/>
    <w:rsid w:val="00470B5A"/>
    <w:rsid w:val="0047169F"/>
    <w:rsid w:val="004765F6"/>
    <w:rsid w:val="00490DC9"/>
    <w:rsid w:val="0049281F"/>
    <w:rsid w:val="00495F17"/>
    <w:rsid w:val="0049662C"/>
    <w:rsid w:val="004A124D"/>
    <w:rsid w:val="004B12DD"/>
    <w:rsid w:val="004B64C1"/>
    <w:rsid w:val="004B7097"/>
    <w:rsid w:val="004C1AA9"/>
    <w:rsid w:val="004C636E"/>
    <w:rsid w:val="004E60A0"/>
    <w:rsid w:val="00522175"/>
    <w:rsid w:val="00522C75"/>
    <w:rsid w:val="005304A5"/>
    <w:rsid w:val="00531EE1"/>
    <w:rsid w:val="00532302"/>
    <w:rsid w:val="00554A0B"/>
    <w:rsid w:val="0058374F"/>
    <w:rsid w:val="00585648"/>
    <w:rsid w:val="005947DD"/>
    <w:rsid w:val="005A27B4"/>
    <w:rsid w:val="005A2856"/>
    <w:rsid w:val="005A3496"/>
    <w:rsid w:val="005B6FD4"/>
    <w:rsid w:val="005D2CAC"/>
    <w:rsid w:val="0060421E"/>
    <w:rsid w:val="00606D14"/>
    <w:rsid w:val="0061572F"/>
    <w:rsid w:val="0062241E"/>
    <w:rsid w:val="00626702"/>
    <w:rsid w:val="006700C9"/>
    <w:rsid w:val="00672628"/>
    <w:rsid w:val="00675630"/>
    <w:rsid w:val="006A38C1"/>
    <w:rsid w:val="006F0309"/>
    <w:rsid w:val="006F3231"/>
    <w:rsid w:val="006F7476"/>
    <w:rsid w:val="006F753D"/>
    <w:rsid w:val="00701062"/>
    <w:rsid w:val="00703A8A"/>
    <w:rsid w:val="00713E57"/>
    <w:rsid w:val="0072699A"/>
    <w:rsid w:val="00735FC0"/>
    <w:rsid w:val="00747D52"/>
    <w:rsid w:val="00756188"/>
    <w:rsid w:val="007655A6"/>
    <w:rsid w:val="00782E51"/>
    <w:rsid w:val="00787974"/>
    <w:rsid w:val="007B3719"/>
    <w:rsid w:val="007B5E15"/>
    <w:rsid w:val="007B706B"/>
    <w:rsid w:val="007C674B"/>
    <w:rsid w:val="007D0426"/>
    <w:rsid w:val="007E3176"/>
    <w:rsid w:val="00836CED"/>
    <w:rsid w:val="0084132C"/>
    <w:rsid w:val="00857EF1"/>
    <w:rsid w:val="00866576"/>
    <w:rsid w:val="00871C2C"/>
    <w:rsid w:val="00875E0C"/>
    <w:rsid w:val="0087640A"/>
    <w:rsid w:val="008945FE"/>
    <w:rsid w:val="00894900"/>
    <w:rsid w:val="008B3A08"/>
    <w:rsid w:val="008C03F2"/>
    <w:rsid w:val="008E078E"/>
    <w:rsid w:val="008E23DA"/>
    <w:rsid w:val="00900569"/>
    <w:rsid w:val="009115C1"/>
    <w:rsid w:val="0091322F"/>
    <w:rsid w:val="00913991"/>
    <w:rsid w:val="0092402E"/>
    <w:rsid w:val="00926F29"/>
    <w:rsid w:val="00965F73"/>
    <w:rsid w:val="00983B9A"/>
    <w:rsid w:val="0098684E"/>
    <w:rsid w:val="00987685"/>
    <w:rsid w:val="009A105E"/>
    <w:rsid w:val="009A5585"/>
    <w:rsid w:val="009A6551"/>
    <w:rsid w:val="009B1B93"/>
    <w:rsid w:val="009E770E"/>
    <w:rsid w:val="009F0F73"/>
    <w:rsid w:val="009F269E"/>
    <w:rsid w:val="009F74D6"/>
    <w:rsid w:val="00A12415"/>
    <w:rsid w:val="00A13063"/>
    <w:rsid w:val="00A26D16"/>
    <w:rsid w:val="00A3291D"/>
    <w:rsid w:val="00A4189A"/>
    <w:rsid w:val="00A57204"/>
    <w:rsid w:val="00A67CF7"/>
    <w:rsid w:val="00A73E19"/>
    <w:rsid w:val="00A7758E"/>
    <w:rsid w:val="00A84E81"/>
    <w:rsid w:val="00AB4CA8"/>
    <w:rsid w:val="00AC565C"/>
    <w:rsid w:val="00AD76DC"/>
    <w:rsid w:val="00AF60FB"/>
    <w:rsid w:val="00B14FCD"/>
    <w:rsid w:val="00B17168"/>
    <w:rsid w:val="00B20083"/>
    <w:rsid w:val="00B6683F"/>
    <w:rsid w:val="00B67326"/>
    <w:rsid w:val="00B712F0"/>
    <w:rsid w:val="00B727FD"/>
    <w:rsid w:val="00B72CB5"/>
    <w:rsid w:val="00B75E42"/>
    <w:rsid w:val="00B808C4"/>
    <w:rsid w:val="00B85ACE"/>
    <w:rsid w:val="00B93D6D"/>
    <w:rsid w:val="00BA28A8"/>
    <w:rsid w:val="00BB3E25"/>
    <w:rsid w:val="00BD54D6"/>
    <w:rsid w:val="00BF45DA"/>
    <w:rsid w:val="00C26B61"/>
    <w:rsid w:val="00C35354"/>
    <w:rsid w:val="00C47600"/>
    <w:rsid w:val="00C5471E"/>
    <w:rsid w:val="00C64B16"/>
    <w:rsid w:val="00C8092C"/>
    <w:rsid w:val="00C83D9A"/>
    <w:rsid w:val="00C86B69"/>
    <w:rsid w:val="00C874E2"/>
    <w:rsid w:val="00C96FB2"/>
    <w:rsid w:val="00CB42A1"/>
    <w:rsid w:val="00CC0B94"/>
    <w:rsid w:val="00CC6383"/>
    <w:rsid w:val="00CD5C16"/>
    <w:rsid w:val="00CE414B"/>
    <w:rsid w:val="00CF3250"/>
    <w:rsid w:val="00D217DD"/>
    <w:rsid w:val="00D317B0"/>
    <w:rsid w:val="00D45E0B"/>
    <w:rsid w:val="00D51171"/>
    <w:rsid w:val="00D54422"/>
    <w:rsid w:val="00D5646A"/>
    <w:rsid w:val="00D836B5"/>
    <w:rsid w:val="00D83F03"/>
    <w:rsid w:val="00D86F52"/>
    <w:rsid w:val="00D94DCF"/>
    <w:rsid w:val="00D94F2C"/>
    <w:rsid w:val="00D961AE"/>
    <w:rsid w:val="00D96D72"/>
    <w:rsid w:val="00DB0013"/>
    <w:rsid w:val="00DB3FAD"/>
    <w:rsid w:val="00DF1909"/>
    <w:rsid w:val="00E0795F"/>
    <w:rsid w:val="00E07EBB"/>
    <w:rsid w:val="00E2039F"/>
    <w:rsid w:val="00E67201"/>
    <w:rsid w:val="00E91EAD"/>
    <w:rsid w:val="00EA7414"/>
    <w:rsid w:val="00EB17D2"/>
    <w:rsid w:val="00F10A7D"/>
    <w:rsid w:val="00F341A4"/>
    <w:rsid w:val="00F362DD"/>
    <w:rsid w:val="00F51E3F"/>
    <w:rsid w:val="00F539FF"/>
    <w:rsid w:val="00F91500"/>
    <w:rsid w:val="00FB7B67"/>
    <w:rsid w:val="00FD1CA1"/>
    <w:rsid w:val="00FD2AFB"/>
    <w:rsid w:val="00FD2C9C"/>
    <w:rsid w:val="00FD5C66"/>
    <w:rsid w:val="00FE0DFD"/>
    <w:rsid w:val="00FF62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3BD"/>
  </w:style>
  <w:style w:type="paragraph" w:styleId="Balk1">
    <w:name w:val="heading 1"/>
    <w:basedOn w:val="Normal"/>
    <w:next w:val="Normal"/>
    <w:qFormat/>
    <w:rsid w:val="000B13BD"/>
    <w:pPr>
      <w:keepNext/>
      <w:outlineLvl w:val="0"/>
    </w:pPr>
    <w:rPr>
      <w:b/>
      <w:bCs/>
      <w:sz w:val="96"/>
    </w:rPr>
  </w:style>
  <w:style w:type="paragraph" w:styleId="Balk2">
    <w:name w:val="heading 2"/>
    <w:basedOn w:val="Normal"/>
    <w:next w:val="Normal"/>
    <w:qFormat/>
    <w:rsid w:val="000B13BD"/>
    <w:pPr>
      <w:keepNext/>
      <w:outlineLvl w:val="1"/>
    </w:pPr>
    <w:rPr>
      <w:b/>
      <w:bCs/>
      <w:sz w:val="44"/>
    </w:rPr>
  </w:style>
  <w:style w:type="paragraph" w:styleId="Balk4">
    <w:name w:val="heading 4"/>
    <w:basedOn w:val="Normal"/>
    <w:next w:val="Normal"/>
    <w:qFormat/>
    <w:rsid w:val="000B13BD"/>
    <w:pPr>
      <w:keepNext/>
      <w:jc w:val="center"/>
      <w:outlineLvl w:val="3"/>
    </w:pPr>
    <w:rPr>
      <w:b/>
      <w:bCs/>
      <w:sz w:val="50"/>
    </w:rPr>
  </w:style>
  <w:style w:type="paragraph" w:styleId="Balk5">
    <w:name w:val="heading 5"/>
    <w:basedOn w:val="Normal"/>
    <w:next w:val="Normal"/>
    <w:qFormat/>
    <w:rsid w:val="000B13BD"/>
    <w:pPr>
      <w:keepNext/>
      <w:jc w:val="both"/>
      <w:outlineLvl w:val="4"/>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B13BD"/>
    <w:pPr>
      <w:tabs>
        <w:tab w:val="center" w:pos="4536"/>
        <w:tab w:val="right" w:pos="9072"/>
      </w:tabs>
    </w:pPr>
  </w:style>
  <w:style w:type="paragraph" w:styleId="Altbilgi">
    <w:name w:val="footer"/>
    <w:basedOn w:val="Normal"/>
    <w:link w:val="AltbilgiChar"/>
    <w:uiPriority w:val="99"/>
    <w:rsid w:val="000B13BD"/>
    <w:pPr>
      <w:tabs>
        <w:tab w:val="center" w:pos="4536"/>
        <w:tab w:val="right" w:pos="9072"/>
      </w:tabs>
    </w:pPr>
  </w:style>
  <w:style w:type="paragraph" w:styleId="KonuBal">
    <w:name w:val="Title"/>
    <w:basedOn w:val="Normal"/>
    <w:qFormat/>
    <w:rsid w:val="000B13BD"/>
    <w:pPr>
      <w:jc w:val="center"/>
    </w:pPr>
    <w:rPr>
      <w:b/>
      <w:bCs/>
      <w:sz w:val="96"/>
    </w:rPr>
  </w:style>
  <w:style w:type="character" w:styleId="SayfaNumaras">
    <w:name w:val="page number"/>
    <w:basedOn w:val="VarsaylanParagrafYazTipi"/>
    <w:rsid w:val="000B13BD"/>
  </w:style>
  <w:style w:type="table" w:styleId="TabloKlavuzu">
    <w:name w:val="Table Grid"/>
    <w:basedOn w:val="NormalTablo"/>
    <w:rsid w:val="00AD7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0">
    <w:name w:val="style20"/>
    <w:basedOn w:val="VarsaylanParagrafYazTipi"/>
    <w:rsid w:val="00BD54D6"/>
  </w:style>
  <w:style w:type="character" w:customStyle="1" w:styleId="style21">
    <w:name w:val="style21"/>
    <w:basedOn w:val="VarsaylanParagrafYazTipi"/>
    <w:rsid w:val="00BD54D6"/>
  </w:style>
  <w:style w:type="character" w:customStyle="1" w:styleId="Gvdemetni">
    <w:name w:val="Gövde metni"/>
    <w:rsid w:val="00C96FB2"/>
    <w:rPr>
      <w:rFonts w:ascii="Arial Unicode MS" w:eastAsia="Arial Unicode MS" w:hAnsi="Arial Unicode MS" w:cs="Arial Unicode MS"/>
      <w:b w:val="0"/>
      <w:bCs w:val="0"/>
      <w:i w:val="0"/>
      <w:iCs w:val="0"/>
      <w:smallCaps w:val="0"/>
      <w:strike w:val="0"/>
      <w:spacing w:val="0"/>
      <w:sz w:val="17"/>
      <w:szCs w:val="17"/>
    </w:rPr>
  </w:style>
  <w:style w:type="paragraph" w:styleId="AltKonuBal">
    <w:name w:val="Subtitle"/>
    <w:basedOn w:val="Normal"/>
    <w:next w:val="Normal"/>
    <w:link w:val="AltKonuBalChar"/>
    <w:qFormat/>
    <w:rsid w:val="00C96FB2"/>
    <w:pPr>
      <w:spacing w:after="60"/>
      <w:jc w:val="center"/>
      <w:outlineLvl w:val="1"/>
    </w:pPr>
    <w:rPr>
      <w:rFonts w:ascii="Cambria" w:hAnsi="Cambria"/>
      <w:sz w:val="24"/>
      <w:szCs w:val="24"/>
    </w:rPr>
  </w:style>
  <w:style w:type="character" w:customStyle="1" w:styleId="AltKonuBalChar">
    <w:name w:val="Alt Konu Başlığı Char"/>
    <w:link w:val="AltKonuBal"/>
    <w:rsid w:val="00C96FB2"/>
    <w:rPr>
      <w:rFonts w:ascii="Cambria" w:eastAsia="Times New Roman" w:hAnsi="Cambria" w:cs="Times New Roman"/>
      <w:sz w:val="24"/>
      <w:szCs w:val="24"/>
    </w:rPr>
  </w:style>
  <w:style w:type="character" w:styleId="Kpr">
    <w:name w:val="Hyperlink"/>
    <w:rsid w:val="00894900"/>
    <w:rPr>
      <w:color w:val="0000FF"/>
      <w:u w:val="single"/>
    </w:rPr>
  </w:style>
  <w:style w:type="character" w:customStyle="1" w:styleId="AltbilgiChar">
    <w:name w:val="Altbilgi Char"/>
    <w:basedOn w:val="VarsaylanParagrafYazTipi"/>
    <w:link w:val="Altbilgi"/>
    <w:uiPriority w:val="99"/>
    <w:rsid w:val="00894900"/>
  </w:style>
  <w:style w:type="paragraph" w:styleId="BalonMetni">
    <w:name w:val="Balloon Text"/>
    <w:basedOn w:val="Normal"/>
    <w:link w:val="BalonMetniChar"/>
    <w:rsid w:val="00894900"/>
    <w:rPr>
      <w:rFonts w:ascii="Tahoma" w:hAnsi="Tahoma" w:cs="Tahoma"/>
      <w:sz w:val="16"/>
      <w:szCs w:val="16"/>
    </w:rPr>
  </w:style>
  <w:style w:type="character" w:customStyle="1" w:styleId="BalonMetniChar">
    <w:name w:val="Balon Metni Char"/>
    <w:link w:val="BalonMetni"/>
    <w:rsid w:val="00894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3BD"/>
  </w:style>
  <w:style w:type="paragraph" w:styleId="Balk1">
    <w:name w:val="heading 1"/>
    <w:basedOn w:val="Normal"/>
    <w:next w:val="Normal"/>
    <w:qFormat/>
    <w:rsid w:val="000B13BD"/>
    <w:pPr>
      <w:keepNext/>
      <w:outlineLvl w:val="0"/>
    </w:pPr>
    <w:rPr>
      <w:b/>
      <w:bCs/>
      <w:sz w:val="96"/>
    </w:rPr>
  </w:style>
  <w:style w:type="paragraph" w:styleId="Balk2">
    <w:name w:val="heading 2"/>
    <w:basedOn w:val="Normal"/>
    <w:next w:val="Normal"/>
    <w:qFormat/>
    <w:rsid w:val="000B13BD"/>
    <w:pPr>
      <w:keepNext/>
      <w:outlineLvl w:val="1"/>
    </w:pPr>
    <w:rPr>
      <w:b/>
      <w:bCs/>
      <w:sz w:val="44"/>
    </w:rPr>
  </w:style>
  <w:style w:type="paragraph" w:styleId="Balk4">
    <w:name w:val="heading 4"/>
    <w:basedOn w:val="Normal"/>
    <w:next w:val="Normal"/>
    <w:qFormat/>
    <w:rsid w:val="000B13BD"/>
    <w:pPr>
      <w:keepNext/>
      <w:jc w:val="center"/>
      <w:outlineLvl w:val="3"/>
    </w:pPr>
    <w:rPr>
      <w:b/>
      <w:bCs/>
      <w:sz w:val="50"/>
    </w:rPr>
  </w:style>
  <w:style w:type="paragraph" w:styleId="Balk5">
    <w:name w:val="heading 5"/>
    <w:basedOn w:val="Normal"/>
    <w:next w:val="Normal"/>
    <w:qFormat/>
    <w:rsid w:val="000B13BD"/>
    <w:pPr>
      <w:keepNext/>
      <w:jc w:val="both"/>
      <w:outlineLvl w:val="4"/>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B13BD"/>
    <w:pPr>
      <w:tabs>
        <w:tab w:val="center" w:pos="4536"/>
        <w:tab w:val="right" w:pos="9072"/>
      </w:tabs>
    </w:pPr>
  </w:style>
  <w:style w:type="paragraph" w:styleId="Altbilgi">
    <w:name w:val="footer"/>
    <w:basedOn w:val="Normal"/>
    <w:link w:val="AltbilgiChar"/>
    <w:uiPriority w:val="99"/>
    <w:rsid w:val="000B13BD"/>
    <w:pPr>
      <w:tabs>
        <w:tab w:val="center" w:pos="4536"/>
        <w:tab w:val="right" w:pos="9072"/>
      </w:tabs>
    </w:pPr>
  </w:style>
  <w:style w:type="paragraph" w:styleId="KonuBal">
    <w:name w:val="Title"/>
    <w:basedOn w:val="Normal"/>
    <w:qFormat/>
    <w:rsid w:val="000B13BD"/>
    <w:pPr>
      <w:jc w:val="center"/>
    </w:pPr>
    <w:rPr>
      <w:b/>
      <w:bCs/>
      <w:sz w:val="96"/>
    </w:rPr>
  </w:style>
  <w:style w:type="character" w:styleId="SayfaNumaras">
    <w:name w:val="page number"/>
    <w:basedOn w:val="VarsaylanParagrafYazTipi"/>
    <w:rsid w:val="000B13BD"/>
  </w:style>
  <w:style w:type="table" w:styleId="TabloKlavuzu">
    <w:name w:val="Table Grid"/>
    <w:basedOn w:val="NormalTablo"/>
    <w:rsid w:val="00AD7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0">
    <w:name w:val="style20"/>
    <w:basedOn w:val="VarsaylanParagrafYazTipi"/>
    <w:rsid w:val="00BD54D6"/>
  </w:style>
  <w:style w:type="character" w:customStyle="1" w:styleId="style21">
    <w:name w:val="style21"/>
    <w:basedOn w:val="VarsaylanParagrafYazTipi"/>
    <w:rsid w:val="00BD54D6"/>
  </w:style>
  <w:style w:type="character" w:customStyle="1" w:styleId="Gvdemetni">
    <w:name w:val="Gövde metni"/>
    <w:rsid w:val="00C96FB2"/>
    <w:rPr>
      <w:rFonts w:ascii="Arial Unicode MS" w:eastAsia="Arial Unicode MS" w:hAnsi="Arial Unicode MS" w:cs="Arial Unicode MS"/>
      <w:b w:val="0"/>
      <w:bCs w:val="0"/>
      <w:i w:val="0"/>
      <w:iCs w:val="0"/>
      <w:smallCaps w:val="0"/>
      <w:strike w:val="0"/>
      <w:spacing w:val="0"/>
      <w:sz w:val="17"/>
      <w:szCs w:val="17"/>
    </w:rPr>
  </w:style>
  <w:style w:type="paragraph" w:styleId="AltKonuBal">
    <w:name w:val="Subtitle"/>
    <w:basedOn w:val="Normal"/>
    <w:next w:val="Normal"/>
    <w:link w:val="AltKonuBalChar"/>
    <w:qFormat/>
    <w:rsid w:val="00C96FB2"/>
    <w:pPr>
      <w:spacing w:after="60"/>
      <w:jc w:val="center"/>
      <w:outlineLvl w:val="1"/>
    </w:pPr>
    <w:rPr>
      <w:rFonts w:ascii="Cambria" w:hAnsi="Cambria"/>
      <w:sz w:val="24"/>
      <w:szCs w:val="24"/>
    </w:rPr>
  </w:style>
  <w:style w:type="character" w:customStyle="1" w:styleId="AltKonuBalChar">
    <w:name w:val="Alt Konu Başlığı Char"/>
    <w:link w:val="AltKonuBal"/>
    <w:rsid w:val="00C96FB2"/>
    <w:rPr>
      <w:rFonts w:ascii="Cambria" w:eastAsia="Times New Roman" w:hAnsi="Cambria" w:cs="Times New Roman"/>
      <w:sz w:val="24"/>
      <w:szCs w:val="24"/>
    </w:rPr>
  </w:style>
  <w:style w:type="character" w:styleId="Kpr">
    <w:name w:val="Hyperlink"/>
    <w:rsid w:val="00894900"/>
    <w:rPr>
      <w:color w:val="0000FF"/>
      <w:u w:val="single"/>
    </w:rPr>
  </w:style>
  <w:style w:type="character" w:customStyle="1" w:styleId="AltbilgiChar">
    <w:name w:val="Altbilgi Char"/>
    <w:basedOn w:val="VarsaylanParagrafYazTipi"/>
    <w:link w:val="Altbilgi"/>
    <w:uiPriority w:val="99"/>
    <w:rsid w:val="00894900"/>
  </w:style>
  <w:style w:type="paragraph" w:styleId="BalonMetni">
    <w:name w:val="Balloon Text"/>
    <w:basedOn w:val="Normal"/>
    <w:link w:val="BalonMetniChar"/>
    <w:rsid w:val="00894900"/>
    <w:rPr>
      <w:rFonts w:ascii="Tahoma" w:hAnsi="Tahoma" w:cs="Tahoma"/>
      <w:sz w:val="16"/>
      <w:szCs w:val="16"/>
    </w:rPr>
  </w:style>
  <w:style w:type="character" w:customStyle="1" w:styleId="BalonMetniChar">
    <w:name w:val="Balon Metni Char"/>
    <w:link w:val="BalonMetni"/>
    <w:rsid w:val="00894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BRİFİNG</vt:lpstr>
    </vt:vector>
  </TitlesOfParts>
  <Company>F_s_M</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BRİFİNG</dc:title>
  <dc:creator>PERFECT XP PC1</dc:creator>
  <cp:lastModifiedBy>pc1</cp:lastModifiedBy>
  <cp:revision>2</cp:revision>
  <cp:lastPrinted>2012-10-11T13:22:00Z</cp:lastPrinted>
  <dcterms:created xsi:type="dcterms:W3CDTF">2023-11-17T11:15:00Z</dcterms:created>
  <dcterms:modified xsi:type="dcterms:W3CDTF">2023-11-17T11:15:00Z</dcterms:modified>
</cp:coreProperties>
</file>